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C7" w:rsidRPr="00C87954" w:rsidRDefault="009038C7" w:rsidP="00C87954">
      <w:pPr>
        <w:jc w:val="right"/>
        <w:rPr>
          <w:b/>
          <w:bCs/>
          <w:kern w:val="28"/>
          <w:sz w:val="32"/>
          <w:szCs w:val="32"/>
        </w:rPr>
      </w:pPr>
      <w:r w:rsidRPr="00C87954">
        <w:rPr>
          <w:b/>
          <w:bCs/>
          <w:kern w:val="28"/>
          <w:sz w:val="32"/>
          <w:szCs w:val="32"/>
        </w:rPr>
        <w:t>Утвержден</w:t>
      </w:r>
    </w:p>
    <w:p w:rsidR="009038C7" w:rsidRPr="00C87954" w:rsidRDefault="009038C7" w:rsidP="00C87954">
      <w:pPr>
        <w:jc w:val="right"/>
        <w:rPr>
          <w:b/>
          <w:bCs/>
          <w:kern w:val="28"/>
          <w:sz w:val="32"/>
          <w:szCs w:val="32"/>
        </w:rPr>
      </w:pPr>
      <w:r w:rsidRPr="00C87954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9038C7" w:rsidRPr="00C87954" w:rsidRDefault="009038C7" w:rsidP="00C87954">
      <w:pPr>
        <w:jc w:val="right"/>
        <w:rPr>
          <w:b/>
          <w:bCs/>
          <w:kern w:val="28"/>
          <w:sz w:val="32"/>
          <w:szCs w:val="32"/>
        </w:rPr>
      </w:pPr>
      <w:r w:rsidRPr="00C87954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9038C7" w:rsidRPr="00C87954" w:rsidRDefault="009038C7" w:rsidP="00C87954">
      <w:pPr>
        <w:jc w:val="right"/>
        <w:rPr>
          <w:b/>
          <w:bCs/>
          <w:kern w:val="28"/>
          <w:sz w:val="32"/>
          <w:szCs w:val="32"/>
        </w:rPr>
      </w:pPr>
      <w:r w:rsidRPr="00C87954">
        <w:rPr>
          <w:b/>
          <w:bCs/>
          <w:kern w:val="28"/>
          <w:sz w:val="32"/>
          <w:szCs w:val="32"/>
        </w:rPr>
        <w:t>от 24.02.2015 г. №253</w:t>
      </w:r>
    </w:p>
    <w:p w:rsidR="009038C7" w:rsidRPr="00C87954" w:rsidRDefault="009038C7" w:rsidP="00C87954"/>
    <w:p w:rsidR="009038C7" w:rsidRPr="00C87954" w:rsidRDefault="009038C7" w:rsidP="00C87954">
      <w:pPr>
        <w:jc w:val="center"/>
        <w:rPr>
          <w:b/>
          <w:bCs/>
          <w:kern w:val="32"/>
          <w:sz w:val="32"/>
          <w:szCs w:val="32"/>
        </w:rPr>
      </w:pPr>
      <w:r w:rsidRPr="00C87954">
        <w:rPr>
          <w:b/>
          <w:bCs/>
          <w:kern w:val="32"/>
          <w:sz w:val="32"/>
          <w:szCs w:val="32"/>
        </w:rPr>
        <w:t>План мероприятий по реализации Послания Президента Российской Федерации Федеральному Собранию Российской Федерации и Бюджетного послания Губернатора Кемеровской области Совету народных депутатов Кемеровской области на 2015 год</w:t>
      </w:r>
    </w:p>
    <w:p w:rsidR="009038C7" w:rsidRPr="00C87954" w:rsidRDefault="009038C7" w:rsidP="00C87954"/>
    <w:p w:rsidR="009038C7" w:rsidRPr="00C87954" w:rsidRDefault="009038C7" w:rsidP="00C87954"/>
    <w:tbl>
      <w:tblPr>
        <w:tblpPr w:leftFromText="180" w:rightFromText="180" w:vertAnchor="text" w:tblpY="1"/>
        <w:tblOverlap w:val="never"/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7"/>
        <w:gridCol w:w="3118"/>
        <w:gridCol w:w="1123"/>
        <w:gridCol w:w="1947"/>
        <w:gridCol w:w="2315"/>
      </w:tblGrid>
      <w:tr w:rsidR="009038C7" w:rsidRPr="00C87954">
        <w:trPr>
          <w:trHeight w:val="1013"/>
        </w:trPr>
        <w:tc>
          <w:tcPr>
            <w:tcW w:w="676" w:type="dxa"/>
            <w:vAlign w:val="center"/>
          </w:tcPr>
          <w:p w:rsidR="009038C7" w:rsidRPr="00C87954" w:rsidRDefault="009038C7" w:rsidP="00C87954">
            <w:pPr>
              <w:pStyle w:val="Table0"/>
            </w:pPr>
            <w:r>
              <w:t>№</w:t>
            </w:r>
            <w:r w:rsidRPr="00C87954">
              <w:t>п/п</w:t>
            </w:r>
          </w:p>
        </w:tc>
        <w:tc>
          <w:tcPr>
            <w:tcW w:w="3118" w:type="dxa"/>
            <w:vAlign w:val="center"/>
          </w:tcPr>
          <w:p w:rsidR="009038C7" w:rsidRPr="00C87954" w:rsidRDefault="009038C7" w:rsidP="00C87954">
            <w:pPr>
              <w:pStyle w:val="Table0"/>
            </w:pPr>
            <w:r w:rsidRPr="00C87954">
              <w:t>Мероприятия</w:t>
            </w:r>
          </w:p>
        </w:tc>
        <w:tc>
          <w:tcPr>
            <w:tcW w:w="1123" w:type="dxa"/>
            <w:vAlign w:val="center"/>
          </w:tcPr>
          <w:p w:rsidR="009038C7" w:rsidRPr="00C87954" w:rsidRDefault="009038C7" w:rsidP="00C87954">
            <w:pPr>
              <w:pStyle w:val="Table0"/>
            </w:pPr>
            <w:r w:rsidRPr="00C87954">
              <w:t>Срок исполнения</w:t>
            </w:r>
          </w:p>
        </w:tc>
        <w:tc>
          <w:tcPr>
            <w:tcW w:w="1947" w:type="dxa"/>
            <w:vAlign w:val="center"/>
          </w:tcPr>
          <w:p w:rsidR="009038C7" w:rsidRPr="00C87954" w:rsidRDefault="009038C7" w:rsidP="00C87954">
            <w:pPr>
              <w:pStyle w:val="Table0"/>
            </w:pPr>
            <w:r w:rsidRPr="00C87954">
              <w:t>Ответственный</w:t>
            </w:r>
            <w:r>
              <w:t xml:space="preserve"> </w:t>
            </w:r>
            <w:r w:rsidRPr="00C87954">
              <w:t>за исполнение</w:t>
            </w:r>
          </w:p>
        </w:tc>
        <w:tc>
          <w:tcPr>
            <w:tcW w:w="2315" w:type="dxa"/>
            <w:vAlign w:val="center"/>
          </w:tcPr>
          <w:p w:rsidR="009038C7" w:rsidRPr="00C87954" w:rsidRDefault="009038C7" w:rsidP="00C87954">
            <w:pPr>
              <w:pStyle w:val="Table"/>
              <w:rPr>
                <w:b/>
                <w:bCs/>
              </w:rPr>
            </w:pPr>
            <w:r w:rsidRPr="00C87954">
              <w:rPr>
                <w:b/>
                <w:bCs/>
              </w:rPr>
              <w:t>Эффект от мероприятия</w:t>
            </w:r>
          </w:p>
        </w:tc>
      </w:tr>
    </w:tbl>
    <w:tbl>
      <w:tblPr>
        <w:tblW w:w="48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675"/>
        <w:gridCol w:w="3116"/>
        <w:gridCol w:w="1134"/>
        <w:gridCol w:w="1939"/>
        <w:gridCol w:w="2318"/>
      </w:tblGrid>
      <w:tr w:rsidR="009038C7" w:rsidRPr="00C87954">
        <w:trPr>
          <w:trHeight w:val="20"/>
          <w:tblHeader/>
        </w:trPr>
        <w:tc>
          <w:tcPr>
            <w:tcW w:w="675" w:type="dxa"/>
            <w:gridSpan w:val="2"/>
          </w:tcPr>
          <w:p w:rsidR="009038C7" w:rsidRPr="00C87954" w:rsidRDefault="009038C7" w:rsidP="00C87954">
            <w:pPr>
              <w:pStyle w:val="Table0"/>
            </w:pP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0"/>
            </w:pPr>
            <w:r w:rsidRPr="00C87954">
              <w:t>2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0"/>
            </w:pPr>
            <w:r w:rsidRPr="00C87954">
              <w:t>3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0"/>
            </w:pPr>
            <w:r w:rsidRPr="00C87954">
              <w:t>4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0"/>
            </w:pPr>
            <w:r w:rsidRPr="00C87954">
              <w:t>5</w:t>
            </w:r>
          </w:p>
        </w:tc>
      </w:tr>
      <w:tr w:rsidR="009038C7" w:rsidRPr="00C87954">
        <w:trPr>
          <w:trHeight w:val="20"/>
        </w:trPr>
        <w:tc>
          <w:tcPr>
            <w:tcW w:w="9188" w:type="dxa"/>
            <w:gridSpan w:val="6"/>
          </w:tcPr>
          <w:p w:rsidR="009038C7" w:rsidRPr="00C87954" w:rsidRDefault="009038C7" w:rsidP="00C87954">
            <w:pPr>
              <w:pStyle w:val="Table"/>
            </w:pPr>
            <w:r w:rsidRPr="00C87954">
              <w:t>Устранение излишних административных барьеров для бизнеса</w:t>
            </w:r>
          </w:p>
        </w:tc>
      </w:tr>
      <w:tr w:rsidR="009038C7" w:rsidRPr="00C87954">
        <w:trPr>
          <w:trHeight w:val="20"/>
        </w:trPr>
        <w:tc>
          <w:tcPr>
            <w:tcW w:w="9188" w:type="dxa"/>
            <w:gridSpan w:val="6"/>
          </w:tcPr>
          <w:p w:rsidR="009038C7" w:rsidRPr="00C87954" w:rsidRDefault="009038C7" w:rsidP="00C87954">
            <w:pPr>
              <w:pStyle w:val="Table"/>
            </w:pPr>
            <w:r w:rsidRPr="00C87954">
              <w:t>Улучшение инвестиционного климата</w:t>
            </w:r>
          </w:p>
        </w:tc>
      </w:tr>
      <w:tr w:rsidR="009038C7" w:rsidRPr="00C87954">
        <w:trPr>
          <w:trHeight w:val="20"/>
        </w:trPr>
        <w:tc>
          <w:tcPr>
            <w:tcW w:w="675" w:type="dxa"/>
            <w:gridSpan w:val="2"/>
          </w:tcPr>
          <w:p w:rsidR="009038C7" w:rsidRPr="00C87954" w:rsidRDefault="009038C7" w:rsidP="00C87954">
            <w:pPr>
              <w:pStyle w:val="Table"/>
            </w:pPr>
            <w:r>
              <w:t>1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  <w:rPr>
                <w:rFonts w:eastAsia="Times-Roman"/>
              </w:rPr>
            </w:pPr>
            <w:r w:rsidRPr="00C87954">
              <w:t>Оценка условий ведения бизнеса в форме «контрольных закупок» государственных, муниципальных услуг (функций)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В течение 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Т.И. Климина</w:t>
            </w:r>
          </w:p>
          <w:p w:rsidR="009038C7" w:rsidRPr="00C87954" w:rsidRDefault="009038C7" w:rsidP="00C87954">
            <w:pPr>
              <w:pStyle w:val="Table"/>
            </w:pP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  <w:rPr>
                <w:rFonts w:eastAsia="Times-Roman"/>
              </w:rPr>
            </w:pPr>
            <w:r w:rsidRPr="00C87954">
              <w:rPr>
                <w:rFonts w:eastAsia="Times-Roman"/>
              </w:rPr>
              <w:t xml:space="preserve">Устранение барьеров для развития инвестиционной и предпринимательской деятельности </w:t>
            </w:r>
          </w:p>
          <w:p w:rsidR="009038C7" w:rsidRPr="00C87954" w:rsidRDefault="009038C7" w:rsidP="00C87954">
            <w:pPr>
              <w:pStyle w:val="Table"/>
              <w:rPr>
                <w:rFonts w:eastAsia="Times-Roman"/>
              </w:rPr>
            </w:pPr>
          </w:p>
        </w:tc>
      </w:tr>
      <w:tr w:rsidR="009038C7" w:rsidRPr="00C87954">
        <w:trPr>
          <w:trHeight w:val="20"/>
        </w:trPr>
        <w:tc>
          <w:tcPr>
            <w:tcW w:w="675" w:type="dxa"/>
            <w:gridSpan w:val="2"/>
          </w:tcPr>
          <w:p w:rsidR="009038C7" w:rsidRPr="00C87954" w:rsidRDefault="009038C7" w:rsidP="00C87954">
            <w:pPr>
              <w:pStyle w:val="Table"/>
            </w:pPr>
            <w:r>
              <w:t>2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Разработка дорожных карт по внедрению и мониторингу лучших практик пилотного национального рейтинга состояния инвестиционного климата </w:t>
            </w:r>
            <w:r>
              <w:t>в субъекте Российской Федерации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В течение 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Т.И. Климина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П.М. Чебокчинов</w:t>
            </w:r>
          </w:p>
          <w:p w:rsidR="009038C7" w:rsidRPr="00C87954" w:rsidRDefault="009038C7" w:rsidP="00C87954">
            <w:pPr>
              <w:pStyle w:val="Table"/>
            </w:pP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Устранение административных барьеров для развития инвестиционной и предпринимательской деятельности в Крапивинском районе</w:t>
            </w:r>
          </w:p>
        </w:tc>
      </w:tr>
      <w:tr w:rsidR="009038C7" w:rsidRPr="00C87954">
        <w:trPr>
          <w:trHeight w:val="20"/>
        </w:trPr>
        <w:tc>
          <w:tcPr>
            <w:tcW w:w="9188" w:type="dxa"/>
            <w:gridSpan w:val="6"/>
          </w:tcPr>
          <w:p w:rsidR="009038C7" w:rsidRPr="00C87954" w:rsidRDefault="009038C7" w:rsidP="00C87954">
            <w:pPr>
              <w:pStyle w:val="Table"/>
            </w:pPr>
            <w:r w:rsidRPr="00C87954">
              <w:t>Повышение доступности получения государственных услуг</w:t>
            </w:r>
          </w:p>
        </w:tc>
      </w:tr>
      <w:tr w:rsidR="009038C7" w:rsidRPr="00C87954">
        <w:trPr>
          <w:trHeight w:val="20"/>
        </w:trPr>
        <w:tc>
          <w:tcPr>
            <w:tcW w:w="675" w:type="dxa"/>
            <w:gridSpan w:val="2"/>
          </w:tcPr>
          <w:p w:rsidR="009038C7" w:rsidRPr="00C87954" w:rsidRDefault="009038C7" w:rsidP="00C87954">
            <w:pPr>
              <w:pStyle w:val="Table"/>
            </w:pPr>
            <w:r>
              <w:t>3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  <w:rPr>
                <w:highlight w:val="yellow"/>
              </w:rPr>
            </w:pPr>
            <w:r w:rsidRPr="00C87954">
              <w:t>Своевременное предоставление сведений для размещения в Региональной государственной информационной системе «Реестр государственных услуг (функций) субъекта Российской Федерации»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В течение 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Т.И. Климина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В.В. Бельц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А.И. Александров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И.Г. Едышева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Н.Н. Прокудина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 xml:space="preserve">З.В. Остапенко 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Ю.И. Гизатулина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М.С. Гордеев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Н.Е. Рассомахина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Размещение актуальных и достоверных сведений на Региональном портале государственных и муниципальных услуг</w:t>
            </w:r>
          </w:p>
        </w:tc>
      </w:tr>
      <w:tr w:rsidR="009038C7" w:rsidRPr="00C87954">
        <w:trPr>
          <w:trHeight w:val="20"/>
        </w:trPr>
        <w:tc>
          <w:tcPr>
            <w:tcW w:w="675" w:type="dxa"/>
            <w:gridSpan w:val="2"/>
          </w:tcPr>
          <w:p w:rsidR="009038C7" w:rsidRPr="00C87954" w:rsidRDefault="009038C7" w:rsidP="00C87954">
            <w:pPr>
              <w:pStyle w:val="Table"/>
            </w:pPr>
            <w:r>
              <w:t>4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Обеспечение предоставления государственных и муниципальных услуг на базе многофункционального центра по жизненным ситуациям, включающим: рождение ребенка, утрату близкого человека,</w:t>
            </w:r>
            <w:r>
              <w:t xml:space="preserve"> </w:t>
            </w:r>
            <w:r w:rsidRPr="00C87954">
              <w:t>выход на пенсию, перемену имени, индивидуальное жилищное строительство, открытие своего дела (малое предпринимательство), смену места жительства, утрату документов, приобретение жилого помещения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>Ноябрь-декабрь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г.</w:t>
            </w:r>
          </w:p>
          <w:p w:rsidR="009038C7" w:rsidRPr="00C87954" w:rsidRDefault="009038C7" w:rsidP="00C87954">
            <w:pPr>
              <w:pStyle w:val="Table"/>
            </w:pPr>
          </w:p>
          <w:p w:rsidR="009038C7" w:rsidRPr="00C87954" w:rsidRDefault="009038C7" w:rsidP="00C87954">
            <w:pPr>
              <w:pStyle w:val="Table"/>
            </w:pP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Т.И. Климина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С.А. Исапова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Обеспечение возможности для жителей Крапивинского района получать 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государственные и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муниципальные услуги в многофункциональных центрах по жизненным ситуациям</w:t>
            </w:r>
          </w:p>
          <w:p w:rsidR="009038C7" w:rsidRPr="00C87954" w:rsidRDefault="009038C7" w:rsidP="00C87954">
            <w:pPr>
              <w:pStyle w:val="Table"/>
            </w:pPr>
          </w:p>
        </w:tc>
      </w:tr>
      <w:tr w:rsidR="009038C7" w:rsidRPr="00C87954">
        <w:trPr>
          <w:trHeight w:val="20"/>
        </w:trPr>
        <w:tc>
          <w:tcPr>
            <w:tcW w:w="675" w:type="dxa"/>
            <w:gridSpan w:val="2"/>
          </w:tcPr>
          <w:p w:rsidR="009038C7" w:rsidRPr="00C87954" w:rsidRDefault="009038C7" w:rsidP="00C87954">
            <w:pPr>
              <w:pStyle w:val="Table"/>
            </w:pPr>
            <w:r>
              <w:t>5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Обеспечение расширения перечня государственных услуг в многофункциональном центре, 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в соответствии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Июнь 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г.</w:t>
            </w:r>
          </w:p>
          <w:p w:rsidR="009038C7" w:rsidRPr="00C87954" w:rsidRDefault="009038C7" w:rsidP="00C87954">
            <w:pPr>
              <w:pStyle w:val="Table"/>
            </w:pP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Т.И. Климина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С.А. Исапова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Обеспечение возможности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получения жителями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Крапивинского района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государственных услуг в полном соответствии с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постановлением Правительства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 xml:space="preserve">Российской Федерации 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от 27.09.2011 № 797</w:t>
            </w:r>
          </w:p>
        </w:tc>
      </w:tr>
      <w:tr w:rsidR="009038C7" w:rsidRPr="00C87954">
        <w:trPr>
          <w:trHeight w:val="20"/>
        </w:trPr>
        <w:tc>
          <w:tcPr>
            <w:tcW w:w="9188" w:type="dxa"/>
            <w:gridSpan w:val="6"/>
          </w:tcPr>
          <w:p w:rsidR="009038C7" w:rsidRPr="00C87954" w:rsidRDefault="009038C7" w:rsidP="00C87954">
            <w:pPr>
              <w:pStyle w:val="Table"/>
            </w:pPr>
            <w:r w:rsidRPr="00C87954">
              <w:t>Развитие экономики.</w:t>
            </w:r>
          </w:p>
        </w:tc>
      </w:tr>
      <w:tr w:rsidR="009038C7" w:rsidRPr="00C87954">
        <w:trPr>
          <w:trHeight w:val="20"/>
        </w:trPr>
        <w:tc>
          <w:tcPr>
            <w:tcW w:w="9188" w:type="dxa"/>
            <w:gridSpan w:val="6"/>
          </w:tcPr>
          <w:p w:rsidR="009038C7" w:rsidRPr="00C87954" w:rsidRDefault="009038C7" w:rsidP="00C87954">
            <w:pPr>
              <w:pStyle w:val="Table"/>
            </w:pPr>
            <w:r w:rsidRPr="00C87954">
              <w:t>Развитие промышленного сектора экономики, в том числе организация производства</w:t>
            </w:r>
            <w:r>
              <w:t xml:space="preserve"> </w:t>
            </w:r>
            <w:r w:rsidRPr="00C87954">
              <w:t>импортозамещающей продукции</w:t>
            </w:r>
          </w:p>
        </w:tc>
      </w:tr>
      <w:tr w:rsidR="009038C7" w:rsidRPr="00C87954">
        <w:trPr>
          <w:trHeight w:val="20"/>
        </w:trPr>
        <w:tc>
          <w:tcPr>
            <w:tcW w:w="675" w:type="dxa"/>
            <w:gridSpan w:val="2"/>
          </w:tcPr>
          <w:p w:rsidR="009038C7" w:rsidRPr="00C87954" w:rsidRDefault="009038C7" w:rsidP="00C87954">
            <w:pPr>
              <w:pStyle w:val="Table"/>
            </w:pPr>
            <w:r>
              <w:t>6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Дальнейшее развитие производства полуфабрикатов (ИП Ельцов А.Ю.)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В течение 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Т.И. Климина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Т.Я. Ащеулова</w:t>
            </w:r>
          </w:p>
        </w:tc>
        <w:tc>
          <w:tcPr>
            <w:tcW w:w="2320" w:type="dxa"/>
            <w:vAlign w:val="center"/>
          </w:tcPr>
          <w:p w:rsidR="009038C7" w:rsidRPr="00C87954" w:rsidRDefault="009038C7" w:rsidP="00C87954">
            <w:pPr>
              <w:pStyle w:val="Table"/>
            </w:pPr>
            <w:r w:rsidRPr="00C87954">
              <w:t>Обеспечение жителей района продукцией собственного производства</w:t>
            </w:r>
          </w:p>
        </w:tc>
      </w:tr>
      <w:tr w:rsidR="009038C7" w:rsidRPr="00C87954">
        <w:trPr>
          <w:trHeight w:val="20"/>
        </w:trPr>
        <w:tc>
          <w:tcPr>
            <w:tcW w:w="675" w:type="dxa"/>
            <w:gridSpan w:val="2"/>
          </w:tcPr>
          <w:p w:rsidR="009038C7" w:rsidRPr="00C87954" w:rsidRDefault="009038C7" w:rsidP="00C87954">
            <w:pPr>
              <w:pStyle w:val="Table"/>
            </w:pPr>
            <w:r>
              <w:t>7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Организация производства по переработке молока (ПО «Центр»)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В течение 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Т.И. Климина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Т.Я. Ащеулова</w:t>
            </w:r>
          </w:p>
        </w:tc>
        <w:tc>
          <w:tcPr>
            <w:tcW w:w="2320" w:type="dxa"/>
            <w:vAlign w:val="center"/>
          </w:tcPr>
          <w:p w:rsidR="009038C7" w:rsidRPr="00C87954" w:rsidRDefault="009038C7" w:rsidP="00C87954">
            <w:pPr>
              <w:pStyle w:val="Table"/>
            </w:pPr>
            <w:r w:rsidRPr="00C87954">
              <w:t>Обеспечение жителей района молочной продукцией собственного производства</w:t>
            </w:r>
          </w:p>
        </w:tc>
      </w:tr>
      <w:tr w:rsidR="009038C7" w:rsidRPr="00C87954">
        <w:trPr>
          <w:trHeight w:val="20"/>
        </w:trPr>
        <w:tc>
          <w:tcPr>
            <w:tcW w:w="675" w:type="dxa"/>
            <w:gridSpan w:val="2"/>
          </w:tcPr>
          <w:p w:rsidR="009038C7" w:rsidRPr="00C87954" w:rsidRDefault="009038C7" w:rsidP="00C87954">
            <w:pPr>
              <w:pStyle w:val="Table"/>
            </w:pPr>
            <w:r>
              <w:t>8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Дальнейшее развитие производства хлеба и хлебобулочных изделий (ПО «Центр», ИП Ельцов А.Ю., ИП Маслакова Т.И.)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В течение 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Т.И. Климина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Т.Я. Ащеулова</w:t>
            </w:r>
          </w:p>
        </w:tc>
        <w:tc>
          <w:tcPr>
            <w:tcW w:w="2320" w:type="dxa"/>
            <w:vAlign w:val="center"/>
          </w:tcPr>
          <w:p w:rsidR="009038C7" w:rsidRPr="00C87954" w:rsidRDefault="009038C7" w:rsidP="00C87954">
            <w:pPr>
              <w:pStyle w:val="Table"/>
            </w:pPr>
            <w:r w:rsidRPr="00C87954">
              <w:t>Обеспечение жителей района продукцией собственного производства</w:t>
            </w:r>
          </w:p>
        </w:tc>
      </w:tr>
      <w:tr w:rsidR="009038C7" w:rsidRPr="00C87954">
        <w:trPr>
          <w:trHeight w:val="20"/>
        </w:trPr>
        <w:tc>
          <w:tcPr>
            <w:tcW w:w="675" w:type="dxa"/>
            <w:gridSpan w:val="2"/>
          </w:tcPr>
          <w:p w:rsidR="009038C7" w:rsidRPr="00C87954" w:rsidRDefault="009038C7" w:rsidP="00C87954">
            <w:pPr>
              <w:pStyle w:val="Table"/>
            </w:pPr>
            <w:r>
              <w:t>9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Организация производства бумажных изделий хозяйственно-бытового и санитарно-гигиенического назначения (ИП Шалецкий Р.А.)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В течение 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Т.И. Климина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Т.Я. Ащеулова</w:t>
            </w:r>
          </w:p>
        </w:tc>
        <w:tc>
          <w:tcPr>
            <w:tcW w:w="2320" w:type="dxa"/>
            <w:vAlign w:val="center"/>
          </w:tcPr>
          <w:p w:rsidR="009038C7" w:rsidRPr="00C87954" w:rsidRDefault="009038C7" w:rsidP="00C87954">
            <w:pPr>
              <w:pStyle w:val="Table"/>
            </w:pPr>
            <w:r w:rsidRPr="00C87954">
              <w:t>Переработка вторичного сырья</w:t>
            </w:r>
          </w:p>
          <w:p w:rsidR="009038C7" w:rsidRPr="00C87954" w:rsidRDefault="009038C7" w:rsidP="00C87954">
            <w:pPr>
              <w:pStyle w:val="Table"/>
            </w:pPr>
          </w:p>
          <w:p w:rsidR="009038C7" w:rsidRPr="00C87954" w:rsidRDefault="009038C7" w:rsidP="00C87954">
            <w:pPr>
              <w:pStyle w:val="Table"/>
            </w:pPr>
          </w:p>
        </w:tc>
      </w:tr>
      <w:tr w:rsidR="009038C7" w:rsidRPr="00C87954">
        <w:trPr>
          <w:trHeight w:val="20"/>
        </w:trPr>
        <w:tc>
          <w:tcPr>
            <w:tcW w:w="675" w:type="dxa"/>
            <w:gridSpan w:val="2"/>
          </w:tcPr>
          <w:p w:rsidR="009038C7" w:rsidRPr="00C87954" w:rsidRDefault="009038C7" w:rsidP="00C87954">
            <w:pPr>
              <w:pStyle w:val="Table"/>
            </w:pPr>
            <w:r>
              <w:t>10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Дальнейшее развитие цеха по переработке рыбы (ИП Батраков А.Г.)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В течение 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Т.И. Климина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Т.Я. Ащеулова</w:t>
            </w:r>
          </w:p>
        </w:tc>
        <w:tc>
          <w:tcPr>
            <w:tcW w:w="2320" w:type="dxa"/>
            <w:vAlign w:val="center"/>
          </w:tcPr>
          <w:p w:rsidR="009038C7" w:rsidRPr="00C87954" w:rsidRDefault="009038C7" w:rsidP="00C87954">
            <w:pPr>
              <w:pStyle w:val="Table"/>
            </w:pPr>
            <w:r w:rsidRPr="00C87954">
              <w:t>Обеспечение жителей района рыбной продукцией собственного производства</w:t>
            </w:r>
          </w:p>
        </w:tc>
      </w:tr>
      <w:tr w:rsidR="009038C7" w:rsidRPr="00C87954">
        <w:trPr>
          <w:trHeight w:val="20"/>
        </w:trPr>
        <w:tc>
          <w:tcPr>
            <w:tcW w:w="675" w:type="dxa"/>
            <w:gridSpan w:val="2"/>
          </w:tcPr>
          <w:p w:rsidR="009038C7" w:rsidRPr="00C87954" w:rsidRDefault="009038C7" w:rsidP="00C87954">
            <w:pPr>
              <w:pStyle w:val="Table"/>
            </w:pPr>
            <w:r>
              <w:t>11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Дальнейшее развитие производства мебели и изделий из дерева (ООО «Бренд-Вуд», ИП Задорин С.В.)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В течение 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Т.И. Климина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Т.Я. Ащеулова</w:t>
            </w:r>
          </w:p>
        </w:tc>
        <w:tc>
          <w:tcPr>
            <w:tcW w:w="2320" w:type="dxa"/>
            <w:vAlign w:val="center"/>
          </w:tcPr>
          <w:p w:rsidR="009038C7" w:rsidRPr="00C87954" w:rsidRDefault="009038C7" w:rsidP="00C87954">
            <w:pPr>
              <w:pStyle w:val="Table"/>
            </w:pPr>
            <w:r w:rsidRPr="00C87954">
              <w:t>Развитие производства</w:t>
            </w:r>
          </w:p>
          <w:p w:rsidR="009038C7" w:rsidRPr="00C87954" w:rsidRDefault="009038C7" w:rsidP="00C87954">
            <w:pPr>
              <w:pStyle w:val="Table"/>
            </w:pPr>
          </w:p>
          <w:p w:rsidR="009038C7" w:rsidRPr="00C87954" w:rsidRDefault="009038C7" w:rsidP="00C87954">
            <w:pPr>
              <w:pStyle w:val="Table"/>
            </w:pPr>
          </w:p>
        </w:tc>
      </w:tr>
      <w:tr w:rsidR="009038C7" w:rsidRPr="00C87954">
        <w:trPr>
          <w:trHeight w:val="20"/>
        </w:trPr>
        <w:tc>
          <w:tcPr>
            <w:tcW w:w="675" w:type="dxa"/>
            <w:gridSpan w:val="2"/>
          </w:tcPr>
          <w:p w:rsidR="009038C7" w:rsidRPr="00C87954" w:rsidRDefault="009038C7" w:rsidP="00C87954">
            <w:pPr>
              <w:pStyle w:val="Table"/>
            </w:pPr>
            <w:r>
              <w:t>12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Дальнейшее развитие производства бетона и железобетонных изделий (ООО «Зеленогорский завод железобетонных изделий», ООО «Стройарсенал»)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В течение 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Т.И. Климина</w:t>
            </w:r>
          </w:p>
          <w:p w:rsidR="009038C7" w:rsidRPr="00C87954" w:rsidRDefault="009038C7" w:rsidP="00C87954">
            <w:pPr>
              <w:pStyle w:val="Table"/>
            </w:pPr>
          </w:p>
        </w:tc>
        <w:tc>
          <w:tcPr>
            <w:tcW w:w="2320" w:type="dxa"/>
            <w:vAlign w:val="center"/>
          </w:tcPr>
          <w:p w:rsidR="009038C7" w:rsidRPr="00C87954" w:rsidRDefault="009038C7" w:rsidP="00C87954">
            <w:pPr>
              <w:pStyle w:val="Table"/>
            </w:pPr>
            <w:r w:rsidRPr="00C87954">
              <w:t>Развитие производства</w:t>
            </w:r>
          </w:p>
          <w:p w:rsidR="009038C7" w:rsidRPr="00C87954" w:rsidRDefault="009038C7" w:rsidP="00C87954">
            <w:pPr>
              <w:pStyle w:val="Table"/>
            </w:pPr>
          </w:p>
          <w:p w:rsidR="009038C7" w:rsidRPr="00C87954" w:rsidRDefault="009038C7" w:rsidP="00C87954">
            <w:pPr>
              <w:pStyle w:val="Table"/>
            </w:pPr>
          </w:p>
        </w:tc>
      </w:tr>
      <w:tr w:rsidR="009038C7" w:rsidRPr="00C87954">
        <w:trPr>
          <w:trHeight w:val="20"/>
        </w:trPr>
        <w:tc>
          <w:tcPr>
            <w:tcW w:w="9188" w:type="dxa"/>
            <w:gridSpan w:val="6"/>
          </w:tcPr>
          <w:p w:rsidR="009038C7" w:rsidRPr="00C87954" w:rsidRDefault="009038C7" w:rsidP="00C87954">
            <w:pPr>
              <w:pStyle w:val="Table"/>
              <w:rPr>
                <w:highlight w:val="yellow"/>
              </w:rPr>
            </w:pPr>
            <w:r w:rsidRPr="00C87954">
              <w:t>Развитие инфраструктуры</w:t>
            </w:r>
          </w:p>
        </w:tc>
      </w:tr>
      <w:tr w:rsidR="009038C7" w:rsidRPr="00C87954">
        <w:trPr>
          <w:trHeight w:val="20"/>
        </w:trPr>
        <w:tc>
          <w:tcPr>
            <w:tcW w:w="675" w:type="dxa"/>
            <w:gridSpan w:val="2"/>
          </w:tcPr>
          <w:p w:rsidR="009038C7" w:rsidRPr="00C87954" w:rsidRDefault="009038C7" w:rsidP="00C87954">
            <w:pPr>
              <w:pStyle w:val="Table"/>
            </w:pPr>
            <w:r>
              <w:t>13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Ремонт муниципальных дорог 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В течение 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П.М. Чебокчинов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Н.Ф. Арнольд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главы городских и сельских поселений (по согласованию)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Улучшение инфраструктуры</w:t>
            </w:r>
          </w:p>
        </w:tc>
      </w:tr>
      <w:tr w:rsidR="009038C7" w:rsidRPr="00C87954">
        <w:trPr>
          <w:trHeight w:val="20"/>
        </w:trPr>
        <w:tc>
          <w:tcPr>
            <w:tcW w:w="675" w:type="dxa"/>
            <w:gridSpan w:val="2"/>
          </w:tcPr>
          <w:p w:rsidR="009038C7" w:rsidRPr="00C87954" w:rsidRDefault="009038C7" w:rsidP="00C87954">
            <w:pPr>
              <w:pStyle w:val="Table"/>
            </w:pPr>
            <w:r>
              <w:t>14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Утепление теплотрассы в п.</w:t>
            </w:r>
            <w:r>
              <w:t xml:space="preserve"> </w:t>
            </w:r>
            <w:r w:rsidRPr="00C87954">
              <w:t>Крапивинский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В течение 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П.М. Чебокчинов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Н.Ф. Арнольд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Снижение потерь тепловой энергии в процессе производства и транспортировки до потребителя</w:t>
            </w:r>
          </w:p>
        </w:tc>
      </w:tr>
      <w:tr w:rsidR="009038C7" w:rsidRPr="00C87954">
        <w:trPr>
          <w:trHeight w:val="20"/>
        </w:trPr>
        <w:tc>
          <w:tcPr>
            <w:tcW w:w="675" w:type="dxa"/>
            <w:gridSpan w:val="2"/>
          </w:tcPr>
          <w:p w:rsidR="009038C7" w:rsidRPr="00C87954" w:rsidRDefault="009038C7" w:rsidP="00C87954">
            <w:pPr>
              <w:pStyle w:val="Table"/>
            </w:pPr>
            <w:r>
              <w:t>15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Замена ветхой водопроводной сети 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В течение 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П.М. Чебокчинов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Н.Ф. Арнольд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Снижение потерь воды в процессе производства и транспортировки до потребителей, улучшение водоснабжения</w:t>
            </w:r>
          </w:p>
        </w:tc>
      </w:tr>
      <w:tr w:rsidR="009038C7" w:rsidRPr="00C87954">
        <w:trPr>
          <w:trHeight w:val="20"/>
        </w:trPr>
        <w:tc>
          <w:tcPr>
            <w:tcW w:w="9188" w:type="dxa"/>
            <w:gridSpan w:val="6"/>
          </w:tcPr>
          <w:p w:rsidR="009038C7" w:rsidRPr="00C87954" w:rsidRDefault="009038C7" w:rsidP="00C87954">
            <w:pPr>
              <w:pStyle w:val="Table"/>
            </w:pPr>
            <w:r w:rsidRPr="00C87954">
              <w:t>Развитие строительства</w:t>
            </w:r>
          </w:p>
        </w:tc>
      </w:tr>
      <w:tr w:rsidR="009038C7" w:rsidRPr="00C87954">
        <w:trPr>
          <w:trHeight w:val="20"/>
        </w:trPr>
        <w:tc>
          <w:tcPr>
            <w:tcW w:w="675" w:type="dxa"/>
            <w:gridSpan w:val="2"/>
          </w:tcPr>
          <w:p w:rsidR="009038C7" w:rsidRPr="00C87954" w:rsidRDefault="009038C7" w:rsidP="00C87954">
            <w:pPr>
              <w:pStyle w:val="Table"/>
            </w:pPr>
            <w:r>
              <w:t>16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Ввод в эксплуатацию 8 тыс. кв. м общей площади жилых домов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>В течение</w:t>
            </w:r>
            <w:r>
              <w:t xml:space="preserve">  </w:t>
            </w: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П.М. Чебокчинов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А.И. Александров</w:t>
            </w:r>
          </w:p>
          <w:p w:rsidR="009038C7" w:rsidRPr="00C87954" w:rsidRDefault="009038C7" w:rsidP="00C87954">
            <w:pPr>
              <w:pStyle w:val="Table"/>
            </w:pP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Улучшение жилищных условий более 130 семей</w:t>
            </w:r>
          </w:p>
        </w:tc>
      </w:tr>
      <w:tr w:rsidR="009038C7" w:rsidRPr="00C87954">
        <w:trPr>
          <w:trHeight w:val="20"/>
        </w:trPr>
        <w:tc>
          <w:tcPr>
            <w:tcW w:w="675" w:type="dxa"/>
            <w:gridSpan w:val="2"/>
          </w:tcPr>
          <w:p w:rsidR="009038C7" w:rsidRPr="00C87954" w:rsidRDefault="009038C7" w:rsidP="00C87954">
            <w:pPr>
              <w:pStyle w:val="Table"/>
            </w:pPr>
            <w:r>
              <w:t>17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Предоставление социальных выплат на приобретение жилья в рамках подпрограммы «Доступное и комфортное жилье населению Кемеровской области» государственной программы Кемеровской области «Жилищная и социальная инфраструктура Кузбасса» на 2014-2017 годы, мероприятия «Обеспечение жильем молодых семей» муниципальной программы «Жилище Крапивинского муниципального района» на 2014-2017 годы,</w:t>
            </w:r>
            <w:r>
              <w:t xml:space="preserve"> </w:t>
            </w:r>
            <w:r w:rsidRPr="00C87954">
              <w:t>утвержденной постановлением администрации Крапивинского муниципального района от 11.11.2013 № 1635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>В течение</w:t>
            </w:r>
            <w:r>
              <w:t xml:space="preserve">   </w:t>
            </w:r>
            <w:r w:rsidRPr="00C87954">
              <w:t>2015 года</w:t>
            </w:r>
          </w:p>
          <w:p w:rsidR="009038C7" w:rsidRPr="00C87954" w:rsidRDefault="009038C7" w:rsidP="00C87954">
            <w:pPr>
              <w:pStyle w:val="Table"/>
            </w:pP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П.М. Чебокчинов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И.Г. Едышева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Улучшение жилищных условий 5 семей</w:t>
            </w:r>
          </w:p>
          <w:p w:rsidR="009038C7" w:rsidRPr="00C87954" w:rsidRDefault="009038C7" w:rsidP="00C87954">
            <w:pPr>
              <w:pStyle w:val="Table"/>
            </w:pPr>
          </w:p>
        </w:tc>
      </w:tr>
      <w:tr w:rsidR="009038C7" w:rsidRPr="00C87954">
        <w:trPr>
          <w:trHeight w:val="20"/>
        </w:trPr>
        <w:tc>
          <w:tcPr>
            <w:tcW w:w="675" w:type="dxa"/>
            <w:gridSpan w:val="2"/>
          </w:tcPr>
          <w:p w:rsidR="009038C7" w:rsidRPr="00C87954" w:rsidRDefault="009038C7" w:rsidP="00C87954">
            <w:pPr>
              <w:pStyle w:val="Table"/>
            </w:pPr>
            <w:r>
              <w:t>18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Подготовка заявок в целях предоставления долгосрочных целевых жилищных займов в рамках подпрограммы «Доступное и комфортное жилье населению Кемеровской области» государственной программы Кемеровской области «Жилищная и социальная инфраструктура Кузбасса» на 2014-2017 годы,</w:t>
            </w:r>
            <w:r>
              <w:t xml:space="preserve"> </w:t>
            </w:r>
            <w:r w:rsidRPr="00C87954">
              <w:t>утвержденной постановлением Коллегии Администрации Кемеровской области от 25.10.2013 № 461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>В течение</w:t>
            </w:r>
            <w:r>
              <w:t xml:space="preserve">    </w:t>
            </w:r>
            <w:r w:rsidRPr="00C87954">
              <w:t>2015 года</w:t>
            </w:r>
          </w:p>
          <w:p w:rsidR="009038C7" w:rsidRPr="00C87954" w:rsidRDefault="009038C7" w:rsidP="00C87954">
            <w:pPr>
              <w:pStyle w:val="Table"/>
            </w:pP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П.М. Чебокчинов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И.Г. Едышева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Улучшение жилищных условий 6 семей</w:t>
            </w:r>
          </w:p>
          <w:p w:rsidR="009038C7" w:rsidRPr="00C87954" w:rsidRDefault="009038C7" w:rsidP="00C87954">
            <w:pPr>
              <w:pStyle w:val="Table"/>
              <w:rPr>
                <w:highlight w:val="yellow"/>
              </w:rPr>
            </w:pPr>
          </w:p>
        </w:tc>
      </w:tr>
      <w:tr w:rsidR="009038C7" w:rsidRPr="00C87954">
        <w:trPr>
          <w:trHeight w:val="20"/>
        </w:trPr>
        <w:tc>
          <w:tcPr>
            <w:tcW w:w="9188" w:type="dxa"/>
            <w:gridSpan w:val="6"/>
          </w:tcPr>
          <w:p w:rsidR="009038C7" w:rsidRPr="00C87954" w:rsidRDefault="009038C7" w:rsidP="00C87954">
            <w:pPr>
              <w:pStyle w:val="Table"/>
            </w:pPr>
            <w:r w:rsidRPr="00C87954">
              <w:t>Развитие малого бизнеса</w:t>
            </w:r>
          </w:p>
        </w:tc>
      </w:tr>
      <w:tr w:rsidR="009038C7" w:rsidRPr="00C87954">
        <w:trPr>
          <w:trHeight w:val="20"/>
        </w:trPr>
        <w:tc>
          <w:tcPr>
            <w:tcW w:w="675" w:type="dxa"/>
            <w:gridSpan w:val="2"/>
          </w:tcPr>
          <w:p w:rsidR="009038C7" w:rsidRPr="00C87954" w:rsidRDefault="009038C7" w:rsidP="00C87954">
            <w:pPr>
              <w:pStyle w:val="Table"/>
            </w:pPr>
            <w:r>
              <w:t>19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Оказание содействия субъектам малого и среднего предпринимательства во взаимодействии с Государственным фондом поддержки предпринимательства Кемеровской области.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>В течение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Т.И. Климина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Т.Я. Ащеулова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Повышение капитализации, объемов производства, увеличение инвестиций в развитие действующих малых и средних предприятий</w:t>
            </w:r>
          </w:p>
        </w:tc>
      </w:tr>
      <w:tr w:rsidR="009038C7" w:rsidRPr="00C87954">
        <w:trPr>
          <w:trHeight w:val="20"/>
        </w:trPr>
        <w:tc>
          <w:tcPr>
            <w:tcW w:w="675" w:type="dxa"/>
            <w:gridSpan w:val="2"/>
          </w:tcPr>
          <w:p w:rsidR="009038C7" w:rsidRPr="00C87954" w:rsidRDefault="009038C7" w:rsidP="00C87954">
            <w:pPr>
              <w:pStyle w:val="Table"/>
            </w:pPr>
            <w:r>
              <w:t>20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Предоставление субсидий на компенсацию части затрат при осуществлении предпринимательской деятельности субъектов малого и среднего предпринимательства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>В течение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 xml:space="preserve"> 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Т.И. Климина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Т.Я. Ащеулова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Развитие предприятий малого и среднего бизнеса, производящих товары взамен ввозимых в Кемеровскую область </w:t>
            </w:r>
          </w:p>
        </w:tc>
      </w:tr>
      <w:tr w:rsidR="009038C7" w:rsidRPr="00C87954">
        <w:trPr>
          <w:trHeight w:val="20"/>
        </w:trPr>
        <w:tc>
          <w:tcPr>
            <w:tcW w:w="675" w:type="dxa"/>
            <w:gridSpan w:val="2"/>
          </w:tcPr>
          <w:p w:rsidR="009038C7" w:rsidRPr="00C87954" w:rsidRDefault="009038C7" w:rsidP="00C87954">
            <w:pPr>
              <w:pStyle w:val="Table"/>
            </w:pPr>
            <w:r>
              <w:t>21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Предоставление субсидий субъектам малого и среднего предпринимательства, реализующим проекты в приоритетных сферах деятельности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>В течение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Т.И. Климина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Т.Я. Ащеулова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Развитие предприятий малого и среднего бизнеса, производящих товары взамен ввозимых в Кемеровскую область </w:t>
            </w:r>
          </w:p>
        </w:tc>
      </w:tr>
      <w:tr w:rsidR="009038C7" w:rsidRPr="00C87954">
        <w:trPr>
          <w:trHeight w:val="20"/>
        </w:trPr>
        <w:tc>
          <w:tcPr>
            <w:tcW w:w="675" w:type="dxa"/>
            <w:gridSpan w:val="2"/>
          </w:tcPr>
          <w:p w:rsidR="009038C7" w:rsidRPr="00C87954" w:rsidRDefault="009038C7" w:rsidP="00C87954">
            <w:pPr>
              <w:pStyle w:val="Table"/>
            </w:pPr>
            <w:r>
              <w:t>22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Предоставление субсидий в целях организации краткосрочных курсов для начинающих субъектов малого и среднего предпринимательства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>В течение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 xml:space="preserve"> 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Т.И. Климина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Т.Я. Ащеулова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Создание новых субъектов малого предпринимательства</w:t>
            </w:r>
          </w:p>
          <w:p w:rsidR="009038C7" w:rsidRPr="00C87954" w:rsidRDefault="009038C7" w:rsidP="00C87954">
            <w:pPr>
              <w:pStyle w:val="Table"/>
            </w:pPr>
          </w:p>
        </w:tc>
      </w:tr>
      <w:tr w:rsidR="009038C7" w:rsidRPr="00C87954">
        <w:trPr>
          <w:trHeight w:val="20"/>
        </w:trPr>
        <w:tc>
          <w:tcPr>
            <w:tcW w:w="675" w:type="dxa"/>
            <w:gridSpan w:val="2"/>
          </w:tcPr>
          <w:p w:rsidR="009038C7" w:rsidRPr="00C87954" w:rsidRDefault="009038C7" w:rsidP="00C87954">
            <w:pPr>
              <w:pStyle w:val="Table"/>
            </w:pPr>
            <w:r>
              <w:t>23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Предоставление субсидий (грантов) начинающим субъектам малого и среднего предпринимательства на возмещение части затрат, связанных с организацией предпринимательской деятельности (грантовая поддержка)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>В течение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 xml:space="preserve"> 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Т.И. Климина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Т.Я. Ащеулова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Создание новых субъектов малого предпринимательства</w:t>
            </w:r>
          </w:p>
          <w:p w:rsidR="009038C7" w:rsidRPr="00C87954" w:rsidRDefault="009038C7" w:rsidP="00C87954">
            <w:pPr>
              <w:pStyle w:val="Table"/>
            </w:pPr>
          </w:p>
        </w:tc>
      </w:tr>
      <w:tr w:rsidR="009038C7" w:rsidRPr="00C87954">
        <w:trPr>
          <w:trHeight w:val="20"/>
        </w:trPr>
        <w:tc>
          <w:tcPr>
            <w:tcW w:w="675" w:type="dxa"/>
            <w:gridSpan w:val="2"/>
          </w:tcPr>
          <w:p w:rsidR="009038C7" w:rsidRPr="00C87954" w:rsidRDefault="009038C7" w:rsidP="00C87954">
            <w:pPr>
              <w:pStyle w:val="Table"/>
            </w:pPr>
            <w:r>
              <w:t>24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Осуществление контроля за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части обеспечения установленных объемов закупок у субъектов малого предпринимательства, социально ориентированных некоммерческих организаций и допуска товаров, происходящих из иностранных государств, при осуществлении закупок подведомственными учреждениями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31.03.2015 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Т.И. Климина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Е.Г. Корнишина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Увеличение объема закупок товаров, работ, услуг и субъектов малого предпринимательства, социально ориентированных некоммерческих организаций</w:t>
            </w:r>
          </w:p>
          <w:p w:rsidR="009038C7" w:rsidRPr="00C87954" w:rsidRDefault="009038C7" w:rsidP="00C87954">
            <w:pPr>
              <w:pStyle w:val="Table"/>
            </w:pPr>
          </w:p>
        </w:tc>
      </w:tr>
      <w:tr w:rsidR="009038C7" w:rsidRPr="00C87954">
        <w:trPr>
          <w:trHeight w:val="20"/>
        </w:trPr>
        <w:tc>
          <w:tcPr>
            <w:tcW w:w="9188" w:type="dxa"/>
            <w:gridSpan w:val="6"/>
          </w:tcPr>
          <w:p w:rsidR="009038C7" w:rsidRPr="00C87954" w:rsidRDefault="009038C7" w:rsidP="00C87954">
            <w:pPr>
              <w:pStyle w:val="Table"/>
            </w:pPr>
            <w:r w:rsidRPr="00C87954">
              <w:t>Повышение эффективности работы жилищно-коммунального комплекса</w:t>
            </w:r>
          </w:p>
        </w:tc>
      </w:tr>
      <w:tr w:rsidR="009038C7" w:rsidRPr="00C87954">
        <w:trPr>
          <w:trHeight w:val="20"/>
        </w:trPr>
        <w:tc>
          <w:tcPr>
            <w:tcW w:w="675" w:type="dxa"/>
            <w:gridSpan w:val="2"/>
          </w:tcPr>
          <w:p w:rsidR="009038C7" w:rsidRPr="00C87954" w:rsidRDefault="009038C7" w:rsidP="00C87954">
            <w:pPr>
              <w:pStyle w:val="Table"/>
            </w:pPr>
            <w:r>
              <w:t>25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Увеличение доли расчетов за энергоресурсы по показаниям общедомовых приборов учета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В течение 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года</w:t>
            </w:r>
          </w:p>
          <w:p w:rsidR="009038C7" w:rsidRPr="00C87954" w:rsidRDefault="009038C7" w:rsidP="00C87954">
            <w:pPr>
              <w:pStyle w:val="Table"/>
            </w:pP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П.М. Чебокчинов 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Н.Ф. Арнольд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Сокращение расходов бюджета района</w:t>
            </w:r>
          </w:p>
          <w:p w:rsidR="009038C7" w:rsidRPr="00C87954" w:rsidRDefault="009038C7" w:rsidP="00C87954">
            <w:pPr>
              <w:pStyle w:val="Table"/>
            </w:pPr>
          </w:p>
        </w:tc>
      </w:tr>
      <w:tr w:rsidR="009038C7" w:rsidRPr="00C87954">
        <w:trPr>
          <w:trHeight w:val="20"/>
        </w:trPr>
        <w:tc>
          <w:tcPr>
            <w:tcW w:w="675" w:type="dxa"/>
            <w:gridSpan w:val="2"/>
          </w:tcPr>
          <w:p w:rsidR="009038C7" w:rsidRPr="00C87954" w:rsidRDefault="009038C7" w:rsidP="00C87954">
            <w:pPr>
              <w:pStyle w:val="Table"/>
            </w:pPr>
            <w:r>
              <w:t>26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Реализация технических мероприятий по энергосбережению в соответствии с подпрограммой «Энергосбережение и повышение энергетической эффективности» муниципальной программы «Жилищно-коммунальный комплекс, энергосбережение и повышение энергетической эффективности на территории Крапивинского района» на 2015-2017 годы,</w:t>
            </w:r>
            <w:r>
              <w:t xml:space="preserve"> </w:t>
            </w:r>
            <w:r w:rsidRPr="00C87954">
              <w:t>утвержденной постановлением администрации Крапивинского муниципального района от 12.11.2014г № 1606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>В течение</w:t>
            </w:r>
            <w:r>
              <w:t xml:space="preserve">      </w:t>
            </w: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П.М. Чебокчинов 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Т.Х. Биккулов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Н.Ф. Арнольд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З.В. Остапенко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Н.Н. Прокудина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Ю.И. Гизатулина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М.С. Гордеев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Оптимизация бюджетных расходов на оплату коммунальных услуг </w:t>
            </w:r>
          </w:p>
        </w:tc>
      </w:tr>
      <w:tr w:rsidR="009038C7" w:rsidRPr="00C87954">
        <w:trPr>
          <w:trHeight w:val="20"/>
        </w:trPr>
        <w:tc>
          <w:tcPr>
            <w:tcW w:w="675" w:type="dxa"/>
            <w:gridSpan w:val="2"/>
          </w:tcPr>
          <w:p w:rsidR="009038C7" w:rsidRPr="00C87954" w:rsidRDefault="009038C7" w:rsidP="00C87954">
            <w:pPr>
              <w:pStyle w:val="Table"/>
            </w:pPr>
            <w:r>
              <w:t>27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Установка приборов учета энергоресурсов в учреждениях социальной сферы 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>В течение</w:t>
            </w:r>
            <w:r>
              <w:t xml:space="preserve">      </w:t>
            </w: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П.М. Чебокчинов 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Т.Х. Биккулов</w:t>
            </w:r>
          </w:p>
          <w:p w:rsidR="009038C7" w:rsidRPr="00C87954" w:rsidRDefault="009038C7" w:rsidP="00C87954">
            <w:pPr>
              <w:pStyle w:val="Table"/>
            </w:pP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Увеличение доли расчетов по приборам учета. Снижение расходов бюджета района</w:t>
            </w:r>
          </w:p>
        </w:tc>
      </w:tr>
      <w:tr w:rsidR="009038C7" w:rsidRPr="00C87954">
        <w:trPr>
          <w:trHeight w:val="20"/>
        </w:trPr>
        <w:tc>
          <w:tcPr>
            <w:tcW w:w="675" w:type="dxa"/>
            <w:gridSpan w:val="2"/>
          </w:tcPr>
          <w:p w:rsidR="009038C7" w:rsidRPr="00C87954" w:rsidRDefault="009038C7" w:rsidP="00C87954">
            <w:pPr>
              <w:pStyle w:val="Table"/>
            </w:pPr>
            <w:r>
              <w:t>28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Организация контроля за соблюдением муниципальными учреждениями режима экономного расходования энергетических ресурсов, утвержденных лимитов и норм потребления</w:t>
            </w:r>
          </w:p>
          <w:p w:rsidR="009038C7" w:rsidRPr="00C87954" w:rsidRDefault="009038C7" w:rsidP="00C87954">
            <w:pPr>
              <w:pStyle w:val="Table"/>
            </w:pP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>В течение</w:t>
            </w:r>
            <w:r>
              <w:t xml:space="preserve">      </w:t>
            </w: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Т.Х. Биккулов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З.В. Остапенко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Н.Н. Прокудина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Ю.И. Гизатулина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 xml:space="preserve">М.С. Гордеев 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Снижение расходов бюджета района</w:t>
            </w:r>
          </w:p>
        </w:tc>
      </w:tr>
      <w:tr w:rsidR="009038C7" w:rsidRPr="00C87954">
        <w:trPr>
          <w:trHeight w:val="20"/>
        </w:trPr>
        <w:tc>
          <w:tcPr>
            <w:tcW w:w="675" w:type="dxa"/>
            <w:gridSpan w:val="2"/>
          </w:tcPr>
          <w:p w:rsidR="009038C7" w:rsidRPr="00C87954" w:rsidRDefault="009038C7" w:rsidP="00C87954">
            <w:pPr>
              <w:pStyle w:val="Table"/>
            </w:pPr>
            <w:r>
              <w:t>29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Внедрение новых энергосберегающих технологий 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>В течение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П.М. Чебокчинов 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Н.Ф. Арнольд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Снижение затрат в сфере жилищно-коммунального хозяйства</w:t>
            </w:r>
          </w:p>
        </w:tc>
      </w:tr>
      <w:tr w:rsidR="009038C7" w:rsidRPr="00C87954">
        <w:trPr>
          <w:trHeight w:val="20"/>
        </w:trPr>
        <w:tc>
          <w:tcPr>
            <w:tcW w:w="675" w:type="dxa"/>
            <w:gridSpan w:val="2"/>
          </w:tcPr>
          <w:p w:rsidR="009038C7" w:rsidRPr="00C87954" w:rsidRDefault="009038C7" w:rsidP="00C87954">
            <w:pPr>
              <w:pStyle w:val="Table"/>
            </w:pPr>
            <w:r>
              <w:t>30</w:t>
            </w:r>
          </w:p>
        </w:tc>
        <w:tc>
          <w:tcPr>
            <w:tcW w:w="3118" w:type="dxa"/>
            <w:vAlign w:val="bottom"/>
          </w:tcPr>
          <w:p w:rsidR="009038C7" w:rsidRPr="00C87954" w:rsidRDefault="009038C7" w:rsidP="00C87954">
            <w:pPr>
              <w:pStyle w:val="Table"/>
            </w:pPr>
            <w:r w:rsidRPr="00C87954">
              <w:t>Преимущественное применение в сфере жилищно-коммунального хозяйства оборудования и материалов отечественного производства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>В течение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П.М. Чебокчинов 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Н.Ф. Арнольд</w:t>
            </w:r>
          </w:p>
          <w:p w:rsidR="009038C7" w:rsidRPr="00C87954" w:rsidRDefault="009038C7" w:rsidP="00C87954">
            <w:pPr>
              <w:pStyle w:val="Table"/>
            </w:pP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Снижение затрат в сфере жилищно-коммунального хозяйства</w:t>
            </w:r>
          </w:p>
        </w:tc>
      </w:tr>
      <w:tr w:rsidR="009038C7" w:rsidRPr="00C87954">
        <w:trPr>
          <w:trHeight w:val="20"/>
        </w:trPr>
        <w:tc>
          <w:tcPr>
            <w:tcW w:w="9188" w:type="dxa"/>
            <w:gridSpan w:val="6"/>
          </w:tcPr>
          <w:p w:rsidR="009038C7" w:rsidRPr="00C87954" w:rsidRDefault="009038C7" w:rsidP="00C87954">
            <w:pPr>
              <w:pStyle w:val="Table"/>
            </w:pPr>
            <w:r w:rsidRPr="00C87954">
              <w:t>Развитие сельского хозяйства</w:t>
            </w:r>
          </w:p>
        </w:tc>
      </w:tr>
      <w:tr w:rsidR="009038C7" w:rsidRPr="00C87954">
        <w:trPr>
          <w:trHeight w:val="20"/>
        </w:trPr>
        <w:tc>
          <w:tcPr>
            <w:tcW w:w="675" w:type="dxa"/>
            <w:gridSpan w:val="2"/>
          </w:tcPr>
          <w:p w:rsidR="009038C7" w:rsidRPr="00C87954" w:rsidRDefault="009038C7" w:rsidP="00C87954">
            <w:pPr>
              <w:pStyle w:val="Table"/>
            </w:pPr>
            <w:r>
              <w:t>31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Строительство животноводческого комплекса (ООО «Агрохолдинг «Кузбасский»)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>В течение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 xml:space="preserve"> 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Ю.И. Качканов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Создание 40 новых рабочих мест</w:t>
            </w:r>
          </w:p>
          <w:p w:rsidR="009038C7" w:rsidRPr="00C87954" w:rsidRDefault="009038C7" w:rsidP="00C87954">
            <w:pPr>
              <w:pStyle w:val="Table"/>
            </w:pPr>
          </w:p>
        </w:tc>
      </w:tr>
      <w:tr w:rsidR="009038C7" w:rsidRPr="00C87954">
        <w:trPr>
          <w:trHeight w:val="20"/>
        </w:trPr>
        <w:tc>
          <w:tcPr>
            <w:tcW w:w="675" w:type="dxa"/>
            <w:gridSpan w:val="2"/>
          </w:tcPr>
          <w:p w:rsidR="009038C7" w:rsidRPr="00C87954" w:rsidRDefault="009038C7" w:rsidP="00C87954">
            <w:pPr>
              <w:pStyle w:val="Table"/>
            </w:pPr>
            <w:r>
              <w:t>32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Строительство склада для хранения зерна (ООО Агропромышленная компания «Хутор»)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В течение 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Ю.И. Качканов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Улучшение сохранности зерна</w:t>
            </w:r>
          </w:p>
          <w:p w:rsidR="009038C7" w:rsidRPr="00C87954" w:rsidRDefault="009038C7" w:rsidP="00C87954">
            <w:pPr>
              <w:pStyle w:val="Table"/>
            </w:pPr>
          </w:p>
        </w:tc>
      </w:tr>
      <w:tr w:rsidR="009038C7" w:rsidRPr="00C87954">
        <w:trPr>
          <w:trHeight w:val="20"/>
        </w:trPr>
        <w:tc>
          <w:tcPr>
            <w:tcW w:w="675" w:type="dxa"/>
            <w:gridSpan w:val="2"/>
          </w:tcPr>
          <w:p w:rsidR="009038C7" w:rsidRPr="00C87954" w:rsidRDefault="009038C7" w:rsidP="00C87954">
            <w:pPr>
              <w:pStyle w:val="Table"/>
            </w:pPr>
            <w:r>
              <w:t>33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Строительство убойного цеха (ИП Полухин)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В течение 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Ю.И. Качканов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Увеличение объемов производства мяса</w:t>
            </w:r>
          </w:p>
          <w:p w:rsidR="009038C7" w:rsidRPr="00C87954" w:rsidRDefault="009038C7" w:rsidP="00C87954">
            <w:pPr>
              <w:pStyle w:val="Table"/>
            </w:pPr>
          </w:p>
        </w:tc>
      </w:tr>
      <w:tr w:rsidR="009038C7" w:rsidRPr="00C87954">
        <w:trPr>
          <w:trHeight w:val="20"/>
        </w:trPr>
        <w:tc>
          <w:tcPr>
            <w:tcW w:w="9188" w:type="dxa"/>
            <w:gridSpan w:val="6"/>
          </w:tcPr>
          <w:p w:rsidR="009038C7" w:rsidRPr="00C87954" w:rsidRDefault="009038C7" w:rsidP="00C87954">
            <w:pPr>
              <w:pStyle w:val="Table"/>
            </w:pPr>
            <w:r w:rsidRPr="00C87954">
              <w:t>Повышение доходов бюджета</w:t>
            </w:r>
          </w:p>
        </w:tc>
      </w:tr>
      <w:tr w:rsidR="009038C7" w:rsidRPr="00C87954">
        <w:trPr>
          <w:trHeight w:val="20"/>
        </w:trPr>
        <w:tc>
          <w:tcPr>
            <w:tcW w:w="675" w:type="dxa"/>
            <w:gridSpan w:val="2"/>
          </w:tcPr>
          <w:p w:rsidR="009038C7" w:rsidRPr="00C87954" w:rsidRDefault="009038C7" w:rsidP="00C87954">
            <w:pPr>
              <w:pStyle w:val="Table"/>
            </w:pPr>
            <w:r>
              <w:t>34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Повышение эффективности реализации полномочий в сфере земельно-имущественных отношений: 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 xml:space="preserve"> вовлечение в хозяйственный оборот новых земельных участков;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 xml:space="preserve"> увеличение претензионно-исковой работы с арендаторами земельных участков, муниципального имущества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>В течение</w:t>
            </w:r>
            <w:r>
              <w:t xml:space="preserve">      </w:t>
            </w:r>
            <w:r w:rsidRPr="00C87954">
              <w:t xml:space="preserve"> 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В.В. Бельц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Увеличение доходов бюджета района</w:t>
            </w:r>
          </w:p>
          <w:p w:rsidR="009038C7" w:rsidRPr="00C87954" w:rsidRDefault="009038C7" w:rsidP="00C87954">
            <w:pPr>
              <w:pStyle w:val="Table"/>
            </w:pPr>
          </w:p>
        </w:tc>
      </w:tr>
      <w:tr w:rsidR="009038C7" w:rsidRPr="00C87954">
        <w:trPr>
          <w:trHeight w:val="20"/>
        </w:trPr>
        <w:tc>
          <w:tcPr>
            <w:tcW w:w="675" w:type="dxa"/>
            <w:gridSpan w:val="2"/>
          </w:tcPr>
          <w:p w:rsidR="009038C7" w:rsidRPr="00C87954" w:rsidRDefault="009038C7" w:rsidP="00C87954">
            <w:pPr>
              <w:pStyle w:val="Table"/>
            </w:pPr>
            <w:r>
              <w:t>35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Повышение эффективности муниципального земельного контроля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>В течение</w:t>
            </w:r>
            <w:r>
              <w:t xml:space="preserve">      </w:t>
            </w:r>
            <w:r w:rsidRPr="00C87954">
              <w:t xml:space="preserve"> 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 Т.И. Климина 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главы городских и сельских поселений (по согласованию)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Увеличение доходов муниципальных бюджетов </w:t>
            </w:r>
          </w:p>
        </w:tc>
      </w:tr>
      <w:tr w:rsidR="009038C7" w:rsidRPr="00C87954">
        <w:trPr>
          <w:trHeight w:val="20"/>
        </w:trPr>
        <w:tc>
          <w:tcPr>
            <w:tcW w:w="675" w:type="dxa"/>
            <w:gridSpan w:val="2"/>
          </w:tcPr>
          <w:p w:rsidR="009038C7" w:rsidRPr="00C87954" w:rsidRDefault="009038C7" w:rsidP="00C87954">
            <w:pPr>
              <w:pStyle w:val="Table"/>
            </w:pPr>
            <w:r>
              <w:t>36</w:t>
            </w:r>
          </w:p>
        </w:tc>
        <w:tc>
          <w:tcPr>
            <w:tcW w:w="3118" w:type="dxa"/>
            <w:vAlign w:val="bottom"/>
          </w:tcPr>
          <w:p w:rsidR="009038C7" w:rsidRPr="00C87954" w:rsidRDefault="009038C7" w:rsidP="00C87954">
            <w:pPr>
              <w:pStyle w:val="Table"/>
            </w:pPr>
            <w:r w:rsidRPr="00C87954">
              <w:t>Продолжение работы по легализации объектов налогообложения на территории района по выявлению (идентификации) правообладателей земельных участков и недвижимого имущества, которые подлежат налогообложению, но по ним отсутствуют сведения в базе данных налоговых органов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>В течение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Т.И. Климина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В.В. Бельц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Увеличение доходов в бюджет района</w:t>
            </w:r>
          </w:p>
          <w:p w:rsidR="009038C7" w:rsidRPr="00C87954" w:rsidRDefault="009038C7" w:rsidP="00C87954">
            <w:pPr>
              <w:pStyle w:val="Table"/>
            </w:pPr>
          </w:p>
        </w:tc>
      </w:tr>
      <w:tr w:rsidR="009038C7" w:rsidRPr="00C87954">
        <w:trPr>
          <w:trHeight w:val="20"/>
        </w:trPr>
        <w:tc>
          <w:tcPr>
            <w:tcW w:w="675" w:type="dxa"/>
            <w:gridSpan w:val="2"/>
          </w:tcPr>
          <w:p w:rsidR="009038C7" w:rsidRPr="00C87954" w:rsidRDefault="009038C7" w:rsidP="00C87954">
            <w:pPr>
              <w:pStyle w:val="Table"/>
            </w:pPr>
            <w:r>
              <w:t>37</w:t>
            </w:r>
          </w:p>
        </w:tc>
        <w:tc>
          <w:tcPr>
            <w:tcW w:w="3118" w:type="dxa"/>
            <w:vAlign w:val="bottom"/>
          </w:tcPr>
          <w:p w:rsidR="009038C7" w:rsidRPr="00C87954" w:rsidRDefault="009038C7" w:rsidP="00C87954">
            <w:pPr>
              <w:pStyle w:val="Table"/>
            </w:pPr>
            <w:r w:rsidRPr="00C87954">
              <w:t>Продолжение работы штаба по финансовому мониторингу и выработке мер поддержки отраслей экономики Крапивинского района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>В течение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Т.И. Климина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 xml:space="preserve"> 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Увеличение доходов в бюджет района</w:t>
            </w:r>
          </w:p>
          <w:p w:rsidR="009038C7" w:rsidRPr="00C87954" w:rsidRDefault="009038C7" w:rsidP="00C87954">
            <w:pPr>
              <w:pStyle w:val="Table"/>
            </w:pPr>
          </w:p>
        </w:tc>
      </w:tr>
      <w:tr w:rsidR="009038C7" w:rsidRPr="00C87954">
        <w:trPr>
          <w:trHeight w:val="20"/>
        </w:trPr>
        <w:tc>
          <w:tcPr>
            <w:tcW w:w="675" w:type="dxa"/>
            <w:gridSpan w:val="2"/>
          </w:tcPr>
          <w:p w:rsidR="009038C7" w:rsidRPr="00C87954" w:rsidRDefault="009038C7" w:rsidP="00C87954">
            <w:pPr>
              <w:pStyle w:val="Table"/>
            </w:pPr>
            <w:r>
              <w:t>38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Ежегодное сокращение расходов бюджета не менее чем на 5% в реальном выражении за счет снижения неэффективных затрат, за исключением расходов</w:t>
            </w:r>
            <w:r>
              <w:t xml:space="preserve"> </w:t>
            </w:r>
            <w:r w:rsidRPr="00C87954">
              <w:t>на оплату труда и на исполнение публичных нормативных обязательств</w:t>
            </w:r>
            <w:r>
              <w:t xml:space="preserve"> 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>01.04.2015</w:t>
            </w:r>
          </w:p>
        </w:tc>
        <w:tc>
          <w:tcPr>
            <w:tcW w:w="1940" w:type="dxa"/>
            <w:vAlign w:val="bottom"/>
          </w:tcPr>
          <w:p w:rsidR="009038C7" w:rsidRPr="00C87954" w:rsidRDefault="009038C7" w:rsidP="00C87954">
            <w:pPr>
              <w:pStyle w:val="Table"/>
            </w:pPr>
            <w:r w:rsidRPr="00C87954">
              <w:t>О.В. Стоянова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Т.И. Климина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Т.Х.Биккулов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П.М. Чебокчинов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Ю.И. Качканов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З.В. Остапенко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Н.Н. Прокудина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Ю.И. Гизатулина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М.С. Гордеев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Обеспечение сбалансированности бюджета, концентрация бюджетных ресурсов на приоритетных направления</w:t>
            </w:r>
          </w:p>
        </w:tc>
      </w:tr>
      <w:tr w:rsidR="009038C7" w:rsidRPr="00C87954">
        <w:trPr>
          <w:trHeight w:val="20"/>
        </w:trPr>
        <w:tc>
          <w:tcPr>
            <w:tcW w:w="9188" w:type="dxa"/>
            <w:gridSpan w:val="6"/>
          </w:tcPr>
          <w:p w:rsidR="009038C7" w:rsidRPr="00C87954" w:rsidRDefault="009038C7" w:rsidP="00C87954">
            <w:pPr>
              <w:pStyle w:val="Table"/>
            </w:pPr>
            <w:r w:rsidRPr="00C87954">
              <w:t>Развитие образования</w:t>
            </w:r>
          </w:p>
        </w:tc>
      </w:tr>
      <w:tr w:rsidR="009038C7" w:rsidRPr="00C87954">
        <w:trPr>
          <w:trHeight w:val="20"/>
        </w:trPr>
        <w:tc>
          <w:tcPr>
            <w:tcW w:w="675" w:type="dxa"/>
            <w:gridSpan w:val="2"/>
          </w:tcPr>
          <w:p w:rsidR="009038C7" w:rsidRPr="00C87954" w:rsidRDefault="009038C7" w:rsidP="00C87954">
            <w:pPr>
              <w:pStyle w:val="Table"/>
            </w:pPr>
            <w:r>
              <w:t>39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Реализация плана мероприятий 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по совершенствованию процедуры проведения</w:t>
            </w:r>
            <w:r>
              <w:t xml:space="preserve"> </w:t>
            </w:r>
            <w:r w:rsidRPr="00C87954">
              <w:t>государственной итоговой аттестации в форме единого государственного экзамена, основного государственного экзамена и государственного выпускного экзамена</w:t>
            </w:r>
            <w:r>
              <w:t xml:space="preserve"> </w:t>
            </w:r>
            <w:r w:rsidRPr="00C87954">
              <w:t>в 2014 -2015 учебном году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Январь – май 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г.</w:t>
            </w:r>
          </w:p>
          <w:p w:rsidR="009038C7" w:rsidRPr="00C87954" w:rsidRDefault="009038C7" w:rsidP="00C87954">
            <w:pPr>
              <w:pStyle w:val="Table"/>
            </w:pPr>
          </w:p>
          <w:p w:rsidR="009038C7" w:rsidRPr="00C87954" w:rsidRDefault="009038C7" w:rsidP="00C87954">
            <w:pPr>
              <w:pStyle w:val="Table"/>
            </w:pPr>
          </w:p>
          <w:p w:rsidR="009038C7" w:rsidRPr="00C87954" w:rsidRDefault="009038C7" w:rsidP="00C87954">
            <w:pPr>
              <w:pStyle w:val="Table"/>
            </w:pPr>
          </w:p>
          <w:p w:rsidR="009038C7" w:rsidRPr="00C87954" w:rsidRDefault="009038C7" w:rsidP="00C87954">
            <w:pPr>
              <w:pStyle w:val="Table"/>
            </w:pP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Т.Х. Биккулов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Н.Н. Прокудина</w:t>
            </w:r>
          </w:p>
          <w:p w:rsidR="009038C7" w:rsidRPr="00C87954" w:rsidRDefault="009038C7" w:rsidP="00C87954">
            <w:pPr>
              <w:pStyle w:val="Table"/>
            </w:pP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Повышение результатов сдачи выпускных экзаменов, сокращение количества выпускников, не получивших аттестаты основного общего и среднего общего образования</w:t>
            </w:r>
          </w:p>
        </w:tc>
      </w:tr>
      <w:tr w:rsidR="009038C7" w:rsidRPr="00C87954">
        <w:trPr>
          <w:trHeight w:val="20"/>
        </w:trPr>
        <w:tc>
          <w:tcPr>
            <w:tcW w:w="675" w:type="dxa"/>
            <w:gridSpan w:val="2"/>
          </w:tcPr>
          <w:p w:rsidR="009038C7" w:rsidRPr="00C87954" w:rsidRDefault="009038C7" w:rsidP="00C87954">
            <w:pPr>
              <w:pStyle w:val="Table"/>
            </w:pPr>
            <w:r>
              <w:t>40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Распространение передовых</w:t>
            </w:r>
            <w:r>
              <w:t xml:space="preserve"> </w:t>
            </w:r>
            <w:r w:rsidRPr="00C87954">
              <w:t>муниципальных моделей организации дополнительного образования детей, в том числе принятие соответствующих нормативных актов по повышению квалификации руководителей и педагогов организации дополнительного образования детей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В течение 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Т.Х. Биккулов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Н.Н. Прокудина</w:t>
            </w:r>
          </w:p>
          <w:p w:rsidR="009038C7" w:rsidRPr="00C87954" w:rsidRDefault="009038C7" w:rsidP="00C87954">
            <w:pPr>
              <w:pStyle w:val="Table"/>
            </w:pP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Увеличение до 74,6 % доли детей, охваченных услугами дополнительного образования, в общей численности детей</w:t>
            </w:r>
          </w:p>
        </w:tc>
      </w:tr>
      <w:tr w:rsidR="009038C7" w:rsidRPr="00C87954">
        <w:trPr>
          <w:trHeight w:val="20"/>
        </w:trPr>
        <w:tc>
          <w:tcPr>
            <w:tcW w:w="675" w:type="dxa"/>
            <w:gridSpan w:val="2"/>
          </w:tcPr>
          <w:p w:rsidR="009038C7" w:rsidRPr="00C87954" w:rsidRDefault="009038C7" w:rsidP="00C87954">
            <w:pPr>
              <w:pStyle w:val="Table"/>
            </w:pPr>
            <w:r>
              <w:t>41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Проведение муниципальных этапов региональных конкурсов профессионального мастерства «Учитель года», «Воспитатель года»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В течение 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Т.Х. Биккулов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Н.Н. Прокудина</w:t>
            </w:r>
          </w:p>
          <w:p w:rsidR="009038C7" w:rsidRPr="00C87954" w:rsidRDefault="009038C7" w:rsidP="00C87954">
            <w:pPr>
              <w:pStyle w:val="Table"/>
            </w:pP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Повышение престижа профессии</w:t>
            </w:r>
          </w:p>
        </w:tc>
      </w:tr>
      <w:tr w:rsidR="009038C7" w:rsidRPr="00C87954">
        <w:trPr>
          <w:trHeight w:val="20"/>
        </w:trPr>
        <w:tc>
          <w:tcPr>
            <w:tcW w:w="675" w:type="dxa"/>
            <w:gridSpan w:val="2"/>
          </w:tcPr>
          <w:p w:rsidR="009038C7" w:rsidRPr="00C87954" w:rsidRDefault="009038C7" w:rsidP="00C87954">
            <w:pPr>
              <w:pStyle w:val="Table"/>
            </w:pPr>
            <w:r>
              <w:t>42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Организация консультационных мероприятий по предотвращению правонарушений в сфере образования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Ежеквартально 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Т.Х. Биккулов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Н.Н. Прокудина</w:t>
            </w:r>
          </w:p>
          <w:p w:rsidR="009038C7" w:rsidRPr="00C87954" w:rsidRDefault="009038C7" w:rsidP="00C87954">
            <w:pPr>
              <w:pStyle w:val="Table"/>
            </w:pP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Снижение количества правонарушений в сфере образования</w:t>
            </w:r>
          </w:p>
        </w:tc>
      </w:tr>
      <w:tr w:rsidR="009038C7" w:rsidRPr="00C87954">
        <w:trPr>
          <w:trHeight w:val="20"/>
        </w:trPr>
        <w:tc>
          <w:tcPr>
            <w:tcW w:w="675" w:type="dxa"/>
            <w:gridSpan w:val="2"/>
          </w:tcPr>
          <w:p w:rsidR="009038C7" w:rsidRPr="00C87954" w:rsidRDefault="009038C7" w:rsidP="00C87954">
            <w:pPr>
              <w:pStyle w:val="Table"/>
            </w:pPr>
            <w:r>
              <w:t>43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Организация независимого мониторинга качества образования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>В течение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Т.Х. Биккулов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Н.Н. Прокудина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Увеличение до 80 % доли школьников, участвующих в независимой системе оценки качества учебных достижений</w:t>
            </w:r>
          </w:p>
        </w:tc>
      </w:tr>
      <w:tr w:rsidR="009038C7" w:rsidRPr="00C87954">
        <w:trPr>
          <w:trHeight w:val="20"/>
        </w:trPr>
        <w:tc>
          <w:tcPr>
            <w:tcW w:w="675" w:type="dxa"/>
            <w:gridSpan w:val="2"/>
          </w:tcPr>
          <w:p w:rsidR="009038C7" w:rsidRPr="00C87954" w:rsidRDefault="009038C7" w:rsidP="00C87954">
            <w:pPr>
              <w:pStyle w:val="Table"/>
            </w:pPr>
            <w:r>
              <w:t>44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Организация контрольно-надзорных мероприятий по процедуре проведения государственной итоговой аттестации выпускников общеобразовательных учреждений (в форме ЕГЭ и ОГЭ) и выпускников учреждений среднего профессионального образования (в форме ЕГЭ)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>Апрель, июнь 2015 г.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Т.Х. Биккулов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Н.Н. Прокудина</w:t>
            </w:r>
          </w:p>
          <w:p w:rsidR="009038C7" w:rsidRPr="00C87954" w:rsidRDefault="009038C7" w:rsidP="00C87954">
            <w:pPr>
              <w:pStyle w:val="Table"/>
            </w:pP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Улучшение качества образовательного процесса </w:t>
            </w:r>
          </w:p>
        </w:tc>
      </w:tr>
      <w:tr w:rsidR="009038C7" w:rsidRPr="00C87954">
        <w:trPr>
          <w:trHeight w:val="20"/>
        </w:trPr>
        <w:tc>
          <w:tcPr>
            <w:tcW w:w="675" w:type="dxa"/>
            <w:gridSpan w:val="2"/>
          </w:tcPr>
          <w:p w:rsidR="009038C7" w:rsidRPr="00C87954" w:rsidRDefault="009038C7" w:rsidP="00C87954">
            <w:pPr>
              <w:pStyle w:val="Table"/>
            </w:pPr>
            <w:r>
              <w:t>45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Реализация мероприятий по модернизации системы дошкольного образования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>В течение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Т.Х. Биккулов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Н.Н. Прокудина</w:t>
            </w:r>
          </w:p>
          <w:p w:rsidR="009038C7" w:rsidRPr="00C87954" w:rsidRDefault="009038C7" w:rsidP="00C87954">
            <w:pPr>
              <w:pStyle w:val="Table"/>
            </w:pP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Увеличение доли детей в возрасте от 0 до 3 лет, охваченных услугами дошкольного образования,</w:t>
            </w:r>
            <w:r>
              <w:t xml:space="preserve">                </w:t>
            </w:r>
            <w:r w:rsidRPr="00C87954">
              <w:t xml:space="preserve"> до 50% от потребности</w:t>
            </w:r>
          </w:p>
        </w:tc>
      </w:tr>
      <w:tr w:rsidR="009038C7" w:rsidRPr="00C87954">
        <w:trPr>
          <w:trHeight w:val="20"/>
        </w:trPr>
        <w:tc>
          <w:tcPr>
            <w:tcW w:w="675" w:type="dxa"/>
            <w:gridSpan w:val="2"/>
          </w:tcPr>
          <w:p w:rsidR="009038C7" w:rsidRPr="00C87954" w:rsidRDefault="009038C7" w:rsidP="00C87954">
            <w:pPr>
              <w:pStyle w:val="Table"/>
            </w:pPr>
            <w:r>
              <w:t>46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  <w:rPr>
                <w:rFonts w:eastAsia="MS Mincho"/>
              </w:rPr>
            </w:pPr>
            <w:r w:rsidRPr="00C87954">
              <w:rPr>
                <w:rFonts w:eastAsia="MS Mincho"/>
              </w:rPr>
              <w:t>Участие в областном конкурсе юных музыкантов «В свете юных дарований», посвященного 175–летию П.И. Чайковского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  <w:rPr>
                <w:rFonts w:eastAsia="MS Mincho"/>
              </w:rPr>
            </w:pPr>
            <w:r w:rsidRPr="00C87954">
              <w:rPr>
                <w:rFonts w:eastAsia="MS Mincho"/>
              </w:rPr>
              <w:t xml:space="preserve">Январь – май </w:t>
            </w:r>
          </w:p>
          <w:p w:rsidR="009038C7" w:rsidRPr="00C87954" w:rsidRDefault="009038C7" w:rsidP="00C87954">
            <w:pPr>
              <w:pStyle w:val="Table"/>
              <w:rPr>
                <w:rFonts w:eastAsia="MS Mincho"/>
              </w:rPr>
            </w:pPr>
            <w:r w:rsidRPr="00C87954">
              <w:rPr>
                <w:rFonts w:eastAsia="MS Mincho"/>
              </w:rPr>
              <w:t xml:space="preserve">2015 г. </w:t>
            </w:r>
          </w:p>
          <w:p w:rsidR="009038C7" w:rsidRPr="00C87954" w:rsidRDefault="009038C7" w:rsidP="00C87954">
            <w:pPr>
              <w:pStyle w:val="Table"/>
            </w:pP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Т.Х. Биккулов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Ю.И. Гизатулина</w:t>
            </w:r>
          </w:p>
          <w:p w:rsidR="009038C7" w:rsidRPr="00C87954" w:rsidRDefault="009038C7" w:rsidP="00C87954">
            <w:pPr>
              <w:pStyle w:val="Table"/>
            </w:pP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Увеличение доли детей области, привлекаемых к участию в творческих мероприятиях </w:t>
            </w:r>
          </w:p>
        </w:tc>
      </w:tr>
      <w:tr w:rsidR="009038C7" w:rsidRPr="00C87954">
        <w:trPr>
          <w:gridBefore w:val="1"/>
          <w:trHeight w:val="20"/>
        </w:trPr>
        <w:tc>
          <w:tcPr>
            <w:tcW w:w="675" w:type="dxa"/>
          </w:tcPr>
          <w:p w:rsidR="009038C7" w:rsidRPr="00C87954" w:rsidRDefault="009038C7" w:rsidP="00C87954">
            <w:pPr>
              <w:pStyle w:val="Table"/>
            </w:pPr>
            <w:r>
              <w:t>47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  <w:rPr>
                <w:rFonts w:eastAsia="MS Mincho"/>
              </w:rPr>
            </w:pPr>
            <w:r w:rsidRPr="00C87954">
              <w:rPr>
                <w:rFonts w:eastAsia="MS Mincho"/>
              </w:rPr>
              <w:t>Участие в областном фестивале «Музыкальный Олимп»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  <w:rPr>
                <w:rFonts w:eastAsia="MS Mincho"/>
              </w:rPr>
            </w:pPr>
            <w:r w:rsidRPr="00C87954">
              <w:rPr>
                <w:rFonts w:eastAsia="MS Mincho"/>
              </w:rPr>
              <w:t xml:space="preserve">Январь – декабрь </w:t>
            </w:r>
          </w:p>
          <w:p w:rsidR="009038C7" w:rsidRPr="00C87954" w:rsidRDefault="009038C7" w:rsidP="00C87954">
            <w:pPr>
              <w:pStyle w:val="Table"/>
              <w:rPr>
                <w:rFonts w:eastAsia="MS Mincho"/>
              </w:rPr>
            </w:pPr>
            <w:r w:rsidRPr="00C87954">
              <w:rPr>
                <w:rFonts w:eastAsia="MS Mincho"/>
              </w:rPr>
              <w:t>2015 г.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Т.Х. Биккулов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Ю.И. Гизатулина</w:t>
            </w:r>
          </w:p>
          <w:p w:rsidR="009038C7" w:rsidRPr="00C87954" w:rsidRDefault="009038C7" w:rsidP="00C87954">
            <w:pPr>
              <w:pStyle w:val="Table"/>
            </w:pP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Расширение доступности музыкального образования </w:t>
            </w:r>
          </w:p>
        </w:tc>
      </w:tr>
      <w:tr w:rsidR="009038C7" w:rsidRPr="00C87954">
        <w:trPr>
          <w:gridBefore w:val="1"/>
          <w:trHeight w:val="20"/>
        </w:trPr>
        <w:tc>
          <w:tcPr>
            <w:tcW w:w="675" w:type="dxa"/>
          </w:tcPr>
          <w:p w:rsidR="009038C7" w:rsidRPr="00C87954" w:rsidRDefault="009038C7" w:rsidP="00C87954">
            <w:pPr>
              <w:pStyle w:val="Table"/>
            </w:pPr>
            <w:r>
              <w:t>48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Проведение уроков по экологическому просвещению школьников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Январь-май, сентябрь-декабрь 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 xml:space="preserve">2015 г. 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Т.Х. Биккулов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Н.Н. Прокудина</w:t>
            </w:r>
          </w:p>
          <w:p w:rsidR="009038C7" w:rsidRPr="00C87954" w:rsidRDefault="009038C7" w:rsidP="00C87954">
            <w:pPr>
              <w:pStyle w:val="Table"/>
            </w:pP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Воспитание активной жизненной позиции молодежи, патриотизма</w:t>
            </w:r>
          </w:p>
        </w:tc>
      </w:tr>
      <w:tr w:rsidR="009038C7" w:rsidRPr="00C87954">
        <w:trPr>
          <w:gridBefore w:val="1"/>
          <w:trHeight w:val="20"/>
        </w:trPr>
        <w:tc>
          <w:tcPr>
            <w:tcW w:w="675" w:type="dxa"/>
          </w:tcPr>
          <w:p w:rsidR="009038C7" w:rsidRPr="00C87954" w:rsidRDefault="009038C7" w:rsidP="00C87954">
            <w:pPr>
              <w:pStyle w:val="Table"/>
            </w:pPr>
            <w:r>
              <w:t>49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Реализация Программы по созданию региональной системы поиска и поддержки талантливых детей и молодежи в Кемеровской области на 2010-2015 гг., утвержденной распоряжением Коллегии Администрации Кемеровской области от 21.10.2010 № 844-р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В течение 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 xml:space="preserve">2015 года 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Т.Х. Биккулов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Н.Н. Прокудина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Ю.И. Гизатулина</w:t>
            </w:r>
          </w:p>
          <w:p w:rsidR="009038C7" w:rsidRPr="00C87954" w:rsidRDefault="009038C7" w:rsidP="00C87954">
            <w:pPr>
              <w:pStyle w:val="Table"/>
            </w:pP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Увеличение до 48 % доли обучающихся, принимающих участие в конкурсном и олимпиадном движении, от общего количества.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Увеличение до 27 % доли одаренных детей, охваченных всеми формами социальной поддержки</w:t>
            </w:r>
          </w:p>
        </w:tc>
      </w:tr>
      <w:tr w:rsidR="009038C7" w:rsidRPr="00C87954">
        <w:trPr>
          <w:gridBefore w:val="1"/>
          <w:trHeight w:val="20"/>
        </w:trPr>
        <w:tc>
          <w:tcPr>
            <w:tcW w:w="675" w:type="dxa"/>
          </w:tcPr>
          <w:p w:rsidR="009038C7" w:rsidRPr="00C87954" w:rsidRDefault="009038C7" w:rsidP="00C87954">
            <w:pPr>
              <w:pStyle w:val="Table"/>
            </w:pPr>
            <w:r>
              <w:t>50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Организация индивидуальной работы с одаренными детьми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В течение 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 xml:space="preserve">2015 года 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Т.Х. Биккулов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Н.Н. Прокудина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Ю.И. Гизатулина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Сопровождение одаренных детей</w:t>
            </w:r>
          </w:p>
        </w:tc>
      </w:tr>
      <w:tr w:rsidR="009038C7" w:rsidRPr="00C87954">
        <w:trPr>
          <w:gridBefore w:val="1"/>
          <w:trHeight w:val="20"/>
        </w:trPr>
        <w:tc>
          <w:tcPr>
            <w:tcW w:w="675" w:type="dxa"/>
          </w:tcPr>
          <w:p w:rsidR="009038C7" w:rsidRPr="00C87954" w:rsidRDefault="009038C7" w:rsidP="00C87954">
            <w:pPr>
              <w:pStyle w:val="Table"/>
            </w:pPr>
            <w:r>
              <w:t>51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Сохранение заработной платы</w:t>
            </w:r>
            <w:r>
              <w:t xml:space="preserve"> </w:t>
            </w:r>
            <w:r w:rsidRPr="00C87954">
              <w:t xml:space="preserve"> педагогических работников общеобразовательных организаций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на уровне средней заработной платы в Кемеровской области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В течение 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Т.Х. Биккулов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Н.Н. Прокудина</w:t>
            </w:r>
          </w:p>
          <w:p w:rsidR="009038C7" w:rsidRPr="00C87954" w:rsidRDefault="009038C7" w:rsidP="00C87954">
            <w:pPr>
              <w:pStyle w:val="Table"/>
            </w:pP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Улучшение жизненного уровня педагогических работников общеобразовательных организаций</w:t>
            </w:r>
          </w:p>
        </w:tc>
      </w:tr>
      <w:tr w:rsidR="009038C7" w:rsidRPr="00C87954">
        <w:trPr>
          <w:gridBefore w:val="1"/>
          <w:trHeight w:val="20"/>
        </w:trPr>
        <w:tc>
          <w:tcPr>
            <w:tcW w:w="675" w:type="dxa"/>
          </w:tcPr>
          <w:p w:rsidR="009038C7" w:rsidRPr="00C87954" w:rsidRDefault="009038C7" w:rsidP="00C87954">
            <w:pPr>
              <w:pStyle w:val="Table"/>
            </w:pPr>
            <w:r>
              <w:t>52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Сохранение заработной платы педагогов дошкольных образовательных</w:t>
            </w:r>
            <w:r>
              <w:t xml:space="preserve"> </w:t>
            </w:r>
            <w:r w:rsidRPr="00C87954">
              <w:t>организаций на уровне заработной платы работников общего образования</w:t>
            </w:r>
            <w:r>
              <w:t xml:space="preserve"> 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В течение 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Т.Х. Биккулов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Н.Н. Прокудина</w:t>
            </w:r>
          </w:p>
          <w:p w:rsidR="009038C7" w:rsidRPr="00C87954" w:rsidRDefault="009038C7" w:rsidP="00C87954">
            <w:pPr>
              <w:pStyle w:val="Table"/>
            </w:pP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Улучшение жизненного уровня педагогов</w:t>
            </w:r>
            <w:r>
              <w:t xml:space="preserve"> </w:t>
            </w:r>
            <w:r w:rsidRPr="00C87954">
              <w:t>дошкольных образовательных</w:t>
            </w:r>
            <w:r>
              <w:t xml:space="preserve"> </w:t>
            </w:r>
            <w:r w:rsidRPr="00C87954">
              <w:t>организаций</w:t>
            </w:r>
          </w:p>
        </w:tc>
      </w:tr>
      <w:tr w:rsidR="009038C7" w:rsidRPr="00C87954">
        <w:trPr>
          <w:gridBefore w:val="1"/>
          <w:trHeight w:val="20"/>
        </w:trPr>
        <w:tc>
          <w:tcPr>
            <w:tcW w:w="675" w:type="dxa"/>
          </w:tcPr>
          <w:p w:rsidR="009038C7" w:rsidRPr="00C87954" w:rsidRDefault="009038C7" w:rsidP="00C87954">
            <w:pPr>
              <w:pStyle w:val="Table"/>
            </w:pPr>
            <w:r>
              <w:t>53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Доведение заработной платы педагогов организаций дополнительного образования до 85 % от заработной платы учителей общеобразовательных организаций</w:t>
            </w:r>
            <w:r>
              <w:t xml:space="preserve"> 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В течение 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Т.Х. Биккулов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Н.Н. Прокудина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Ю.И. Гизатулина</w:t>
            </w:r>
          </w:p>
          <w:p w:rsidR="009038C7" w:rsidRPr="00C87954" w:rsidRDefault="009038C7" w:rsidP="00C87954">
            <w:pPr>
              <w:pStyle w:val="Table"/>
            </w:pP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Улучшение жизненного уровня педагогов организаций дополнительного образования</w:t>
            </w:r>
          </w:p>
        </w:tc>
      </w:tr>
      <w:tr w:rsidR="009038C7" w:rsidRPr="00C87954">
        <w:trPr>
          <w:gridBefore w:val="1"/>
          <w:trHeight w:val="20"/>
        </w:trPr>
        <w:tc>
          <w:tcPr>
            <w:tcW w:w="675" w:type="dxa"/>
          </w:tcPr>
          <w:p w:rsidR="009038C7" w:rsidRPr="00C87954" w:rsidRDefault="009038C7" w:rsidP="00C87954">
            <w:pPr>
              <w:pStyle w:val="Table"/>
            </w:pPr>
            <w:r>
              <w:t>54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Доведение заработной платы педагогических работников образовательных организаций, оказывающих социальные услуги детям-сиротам и детям, оставшимся без попечения родителей, до уровня средней заработной платы в Кемеровской области</w:t>
            </w:r>
          </w:p>
          <w:p w:rsidR="009038C7" w:rsidRPr="00C87954" w:rsidRDefault="009038C7" w:rsidP="00C87954">
            <w:pPr>
              <w:pStyle w:val="Table"/>
            </w:pP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В течение 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Т.Х. Биккулов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Н.Н. Прокудина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З.В. Остапенко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Улучшение жизненного уровня педагогических работников образовательных организаций, оказывающих социальные услуги детям-сиротам и детям, оставшимся без попечения родителей</w:t>
            </w:r>
          </w:p>
        </w:tc>
      </w:tr>
      <w:tr w:rsidR="009038C7" w:rsidRPr="00C87954">
        <w:trPr>
          <w:gridBefore w:val="1"/>
          <w:trHeight w:val="20"/>
        </w:trPr>
        <w:tc>
          <w:tcPr>
            <w:tcW w:w="9188" w:type="dxa"/>
            <w:gridSpan w:val="5"/>
          </w:tcPr>
          <w:p w:rsidR="009038C7" w:rsidRPr="00C87954" w:rsidRDefault="009038C7" w:rsidP="00C87954">
            <w:pPr>
              <w:pStyle w:val="Table"/>
            </w:pPr>
            <w:r w:rsidRPr="00C87954">
              <w:t>Развитие здравоохранения и социальной защиты</w:t>
            </w:r>
          </w:p>
        </w:tc>
      </w:tr>
      <w:tr w:rsidR="009038C7" w:rsidRPr="00C87954">
        <w:trPr>
          <w:gridBefore w:val="1"/>
          <w:trHeight w:val="20"/>
        </w:trPr>
        <w:tc>
          <w:tcPr>
            <w:tcW w:w="675" w:type="dxa"/>
          </w:tcPr>
          <w:p w:rsidR="009038C7" w:rsidRPr="00C87954" w:rsidRDefault="009038C7" w:rsidP="00C87954">
            <w:pPr>
              <w:pStyle w:val="Table"/>
            </w:pPr>
            <w:r>
              <w:t>55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Работа кабинета медицинской профилактики 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>В течение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Т.Х. Биккулов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М.С. Гордеев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Улучшение качества жизни населения </w:t>
            </w:r>
          </w:p>
        </w:tc>
      </w:tr>
      <w:tr w:rsidR="009038C7" w:rsidRPr="00C87954">
        <w:trPr>
          <w:gridBefore w:val="1"/>
          <w:trHeight w:val="20"/>
        </w:trPr>
        <w:tc>
          <w:tcPr>
            <w:tcW w:w="675" w:type="dxa"/>
          </w:tcPr>
          <w:p w:rsidR="009038C7" w:rsidRPr="00C87954" w:rsidRDefault="009038C7" w:rsidP="00C87954">
            <w:pPr>
              <w:pStyle w:val="Table"/>
            </w:pPr>
            <w:r>
              <w:t>56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Внедрение системы информирования застрахованных лиц о стоимости медицинской помощи 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31.03.2015, 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далее - ежеквартально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Т.Х. Биккулов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М.С. Гордеев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Улучшение качества медицинского обслуживания</w:t>
            </w:r>
          </w:p>
          <w:p w:rsidR="009038C7" w:rsidRPr="00C87954" w:rsidRDefault="009038C7" w:rsidP="00C87954">
            <w:pPr>
              <w:pStyle w:val="Table"/>
            </w:pPr>
          </w:p>
        </w:tc>
      </w:tr>
      <w:tr w:rsidR="009038C7" w:rsidRPr="00C87954">
        <w:trPr>
          <w:gridBefore w:val="1"/>
          <w:trHeight w:val="20"/>
        </w:trPr>
        <w:tc>
          <w:tcPr>
            <w:tcW w:w="675" w:type="dxa"/>
          </w:tcPr>
          <w:p w:rsidR="009038C7" w:rsidRPr="00C87954" w:rsidRDefault="009038C7" w:rsidP="00C87954">
            <w:pPr>
              <w:pStyle w:val="Table"/>
            </w:pPr>
            <w:r>
              <w:t>57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Разработка и реализация плана мероприятий в рамках Национального года по профилактике сердечно</w:t>
            </w:r>
            <w:r w:rsidRPr="00C87954">
              <w:softHyphen/>
              <w:t>-сосудистых заболеваний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>В течение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Т.Х. Биккулов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М.С. Гордеев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Улучшение качества медицинской помощи больным с сердечно-сосудистыми заболеваниями</w:t>
            </w:r>
          </w:p>
        </w:tc>
      </w:tr>
      <w:tr w:rsidR="009038C7" w:rsidRPr="00C87954">
        <w:trPr>
          <w:gridBefore w:val="1"/>
          <w:trHeight w:val="20"/>
        </w:trPr>
        <w:tc>
          <w:tcPr>
            <w:tcW w:w="675" w:type="dxa"/>
          </w:tcPr>
          <w:p w:rsidR="009038C7" w:rsidRPr="00C87954" w:rsidRDefault="009038C7" w:rsidP="00C87954">
            <w:pPr>
              <w:pStyle w:val="Table"/>
            </w:pPr>
            <w:r>
              <w:t>58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Повышение доступности высокотехнологичной медицинской помощи больным с сердечно-сосудистыми заболеваниями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>В течение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Т.Х. Биккулов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М.С. Гордеев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Улучшение качества жизни населения </w:t>
            </w:r>
          </w:p>
        </w:tc>
      </w:tr>
      <w:tr w:rsidR="009038C7" w:rsidRPr="00C87954">
        <w:trPr>
          <w:gridBefore w:val="1"/>
          <w:trHeight w:val="20"/>
        </w:trPr>
        <w:tc>
          <w:tcPr>
            <w:tcW w:w="675" w:type="dxa"/>
          </w:tcPr>
          <w:p w:rsidR="009038C7" w:rsidRPr="00C87954" w:rsidRDefault="009038C7" w:rsidP="00C87954">
            <w:pPr>
              <w:pStyle w:val="Table"/>
            </w:pPr>
            <w:r>
              <w:t>59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Развитие и совершенствование системы маршрутизации и этапности оказания медицинской помощи больным сердечно-сосудистыми заболеваниями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Т.Х. Биккулов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М.С. Гордеев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</w:p>
        </w:tc>
      </w:tr>
      <w:tr w:rsidR="009038C7" w:rsidRPr="00C87954">
        <w:trPr>
          <w:gridBefore w:val="1"/>
          <w:trHeight w:val="20"/>
        </w:trPr>
        <w:tc>
          <w:tcPr>
            <w:tcW w:w="675" w:type="dxa"/>
          </w:tcPr>
          <w:p w:rsidR="009038C7" w:rsidRPr="00C87954" w:rsidRDefault="009038C7" w:rsidP="00C87954">
            <w:pPr>
              <w:pStyle w:val="Table"/>
            </w:pPr>
            <w:r>
              <w:t>60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Внедрение системы круглосуточного дистанционного электрокардиографического</w:t>
            </w:r>
            <w:r>
              <w:t xml:space="preserve"> </w:t>
            </w:r>
            <w:r w:rsidRPr="00C87954">
              <w:t>консультирования с подключением медицинских организаций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>В течение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Т.Х. Биккулов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М.С. Гордеев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Улучшение качества жизни населения </w:t>
            </w:r>
          </w:p>
        </w:tc>
      </w:tr>
      <w:tr w:rsidR="009038C7" w:rsidRPr="00C87954">
        <w:trPr>
          <w:gridBefore w:val="1"/>
          <w:trHeight w:val="20"/>
        </w:trPr>
        <w:tc>
          <w:tcPr>
            <w:tcW w:w="675" w:type="dxa"/>
          </w:tcPr>
          <w:p w:rsidR="009038C7" w:rsidRPr="00C87954" w:rsidRDefault="009038C7" w:rsidP="00C87954">
            <w:pPr>
              <w:pStyle w:val="Table"/>
            </w:pPr>
            <w:r>
              <w:t>61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Проведение диспансеризации взрослого населения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>В течение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Т.Х. Биккулов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М.С. Гордеев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Своевременная коррекция факторов риска заболеваний</w:t>
            </w:r>
          </w:p>
        </w:tc>
      </w:tr>
      <w:tr w:rsidR="009038C7" w:rsidRPr="00C87954">
        <w:trPr>
          <w:gridBefore w:val="1"/>
          <w:trHeight w:val="20"/>
        </w:trPr>
        <w:tc>
          <w:tcPr>
            <w:tcW w:w="675" w:type="dxa"/>
          </w:tcPr>
          <w:p w:rsidR="009038C7" w:rsidRPr="00C87954" w:rsidRDefault="009038C7" w:rsidP="00C87954">
            <w:pPr>
              <w:pStyle w:val="Table"/>
            </w:pPr>
            <w:r>
              <w:t>62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Организация выездов мобильных бригад медицинских специалистов в отдаленные населенные пункты Крапивинского района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>В течение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Т.Х. Биккулов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Улучшение качества жизни населения района</w:t>
            </w:r>
            <w:r>
              <w:t xml:space="preserve"> </w:t>
            </w:r>
          </w:p>
        </w:tc>
      </w:tr>
      <w:tr w:rsidR="009038C7" w:rsidRPr="00C87954">
        <w:trPr>
          <w:gridBefore w:val="1"/>
          <w:trHeight w:val="20"/>
        </w:trPr>
        <w:tc>
          <w:tcPr>
            <w:tcW w:w="675" w:type="dxa"/>
          </w:tcPr>
          <w:p w:rsidR="009038C7" w:rsidRPr="00C87954" w:rsidRDefault="009038C7" w:rsidP="00C87954">
            <w:pPr>
              <w:pStyle w:val="Table"/>
            </w:pPr>
            <w:r>
              <w:t>63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Скрининговое обследование граждан на онкомаркеры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>В течение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Т.Х. Биккулов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М.С. Гордеев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Повышение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выявляемости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онкологических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заболеваний на ранних стадиях</w:t>
            </w:r>
          </w:p>
        </w:tc>
      </w:tr>
      <w:tr w:rsidR="009038C7" w:rsidRPr="00C87954">
        <w:trPr>
          <w:gridBefore w:val="1"/>
          <w:trHeight w:val="20"/>
        </w:trPr>
        <w:tc>
          <w:tcPr>
            <w:tcW w:w="675" w:type="dxa"/>
          </w:tcPr>
          <w:p w:rsidR="009038C7" w:rsidRPr="00C87954" w:rsidRDefault="009038C7" w:rsidP="00C87954">
            <w:pPr>
              <w:pStyle w:val="Table"/>
            </w:pPr>
            <w:r>
              <w:t>64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Организация переподготовки, повышения квалификации медицинских работников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>В течение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Т.Х. Биккулов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М.С. Гордеев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Повышение квалификации медицинских работников, улучшение качества работы</w:t>
            </w:r>
          </w:p>
        </w:tc>
      </w:tr>
      <w:tr w:rsidR="009038C7" w:rsidRPr="00C87954">
        <w:trPr>
          <w:gridBefore w:val="1"/>
          <w:trHeight w:val="20"/>
        </w:trPr>
        <w:tc>
          <w:tcPr>
            <w:tcW w:w="675" w:type="dxa"/>
          </w:tcPr>
          <w:p w:rsidR="009038C7" w:rsidRPr="00C87954" w:rsidRDefault="009038C7" w:rsidP="00C87954">
            <w:pPr>
              <w:pStyle w:val="Table"/>
            </w:pPr>
            <w:r>
              <w:t>65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Проведение конкурсов профессионального мастерства среди работников сферы здравоохранения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>В течение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Т.Х. Биккулов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М.С. Гордеев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Повышение престижа профессии, создание условий для работы</w:t>
            </w:r>
          </w:p>
        </w:tc>
      </w:tr>
      <w:tr w:rsidR="009038C7" w:rsidRPr="00C87954">
        <w:trPr>
          <w:gridBefore w:val="1"/>
          <w:trHeight w:val="20"/>
        </w:trPr>
        <w:tc>
          <w:tcPr>
            <w:tcW w:w="675" w:type="dxa"/>
          </w:tcPr>
          <w:p w:rsidR="009038C7" w:rsidRPr="00C87954" w:rsidRDefault="009038C7" w:rsidP="00C87954">
            <w:pPr>
              <w:pStyle w:val="Table"/>
            </w:pPr>
            <w:r>
              <w:t>66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Поэтапное повышение оплаты труда отдельных категорий работников учреждений социального обслуживания до целевого значения, установленного планом мероприятий («дорожной картой») «Повышение эффективности и качества услуг в сфере социального обслуживания населения Кемеровской области на 2013-2018 годы», утвержденным распоряжение Коллегии Администрации Кемеровской области от 25.03.2013г № 249-р, планом мероприятий («дорожной картой») «Повышение эффективности и качества услуг в сфере социального обслуживания населения Крапивинского муниципального района на 2014-2018 годы», утвержденным постановлением администрации Крапивинского муниципального района от 15.07.2014г № 895 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В течение 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Т.Х. Биккулов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З.В. Остапенко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Улучшение жизненного уровня работников социального обеспечения</w:t>
            </w:r>
          </w:p>
        </w:tc>
      </w:tr>
      <w:tr w:rsidR="009038C7" w:rsidRPr="00C87954">
        <w:trPr>
          <w:gridBefore w:val="1"/>
          <w:trHeight w:val="20"/>
        </w:trPr>
        <w:tc>
          <w:tcPr>
            <w:tcW w:w="675" w:type="dxa"/>
          </w:tcPr>
          <w:p w:rsidR="009038C7" w:rsidRPr="00C87954" w:rsidRDefault="009038C7" w:rsidP="00C87954">
            <w:pPr>
              <w:pStyle w:val="Table"/>
            </w:pPr>
            <w:r>
              <w:t>67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Проведение муниципального этапа регионального конкурса в сфере социальной поддержки и социального обслуживания населения Кемеровской области «Лучший по профессии» 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>Март 2015г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Т.Х. Биккулов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З.В. Остапенко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Повышение престижа профессии</w:t>
            </w:r>
          </w:p>
        </w:tc>
      </w:tr>
      <w:tr w:rsidR="009038C7" w:rsidRPr="00C87954">
        <w:trPr>
          <w:gridBefore w:val="1"/>
          <w:trHeight w:val="20"/>
        </w:trPr>
        <w:tc>
          <w:tcPr>
            <w:tcW w:w="675" w:type="dxa"/>
          </w:tcPr>
          <w:p w:rsidR="009038C7" w:rsidRPr="00C87954" w:rsidRDefault="009038C7" w:rsidP="00C87954">
            <w:pPr>
              <w:pStyle w:val="Table"/>
            </w:pPr>
            <w:r>
              <w:t>68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Развитие негосударственного сектора, поддержка социально ориентированных некоммерческих организаций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>В течение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Т.Х. Биккулов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Н.Н. Прокудина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З.В. Остапенко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Ю.И.Гизатулина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М.С. Гордеев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Обеспечение равного доступа негосударственного сектора к финансовым ресурсам.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 xml:space="preserve">Повышение качества услуг 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социальной сферы</w:t>
            </w:r>
          </w:p>
        </w:tc>
      </w:tr>
      <w:tr w:rsidR="009038C7" w:rsidRPr="00C87954">
        <w:trPr>
          <w:gridBefore w:val="1"/>
          <w:trHeight w:val="20"/>
        </w:trPr>
        <w:tc>
          <w:tcPr>
            <w:tcW w:w="675" w:type="dxa"/>
          </w:tcPr>
          <w:p w:rsidR="009038C7" w:rsidRPr="00C87954" w:rsidRDefault="009038C7" w:rsidP="00C87954">
            <w:pPr>
              <w:pStyle w:val="Table"/>
            </w:pPr>
            <w:r>
              <w:t>69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Проведение ярмарок вакансий с участием предприятий, предос</w:t>
            </w:r>
            <w:r w:rsidRPr="00C87954">
              <w:softHyphen/>
              <w:t>тавляющих рабочие места, в том числе для трудоустройства лиц старшего возраста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В течение 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Т.И.Климина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Л.В. Баженова (по согласованию)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Улучшение качества жизни граждан, в том числе старшего возраста</w:t>
            </w:r>
          </w:p>
        </w:tc>
      </w:tr>
      <w:tr w:rsidR="009038C7" w:rsidRPr="00C87954">
        <w:trPr>
          <w:gridBefore w:val="1"/>
          <w:trHeight w:val="20"/>
        </w:trPr>
        <w:tc>
          <w:tcPr>
            <w:tcW w:w="9188" w:type="dxa"/>
            <w:gridSpan w:val="5"/>
          </w:tcPr>
          <w:p w:rsidR="009038C7" w:rsidRPr="00C87954" w:rsidRDefault="009038C7" w:rsidP="00C87954">
            <w:pPr>
              <w:pStyle w:val="Table"/>
            </w:pPr>
            <w:r w:rsidRPr="00C87954">
              <w:t>Улучшение демографической ситуации</w:t>
            </w:r>
          </w:p>
        </w:tc>
      </w:tr>
      <w:tr w:rsidR="009038C7" w:rsidRPr="00C87954">
        <w:trPr>
          <w:gridBefore w:val="1"/>
          <w:trHeight w:val="20"/>
        </w:trPr>
        <w:tc>
          <w:tcPr>
            <w:tcW w:w="675" w:type="dxa"/>
          </w:tcPr>
          <w:p w:rsidR="009038C7" w:rsidRPr="00C87954" w:rsidRDefault="009038C7" w:rsidP="00C87954">
            <w:pPr>
              <w:pStyle w:val="Table"/>
            </w:pPr>
            <w:r>
              <w:t>70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Корректировка комплексной районной программы «Улучшение демографической ситуации в Крапивинском муниципальном районе» на 2014-2015 годы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До 01.08.2015 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Т.И. Климина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 xml:space="preserve">Т.Х. Биккулов 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Реализация мероприятий, направлен</w:t>
            </w:r>
            <w:r w:rsidRPr="00C87954">
              <w:softHyphen/>
              <w:t>ных на решение проблем социально-демографического развития Крапивинского района</w:t>
            </w:r>
          </w:p>
        </w:tc>
      </w:tr>
      <w:tr w:rsidR="009038C7" w:rsidRPr="00C87954">
        <w:trPr>
          <w:gridBefore w:val="1"/>
          <w:trHeight w:val="20"/>
        </w:trPr>
        <w:tc>
          <w:tcPr>
            <w:tcW w:w="675" w:type="dxa"/>
          </w:tcPr>
          <w:p w:rsidR="009038C7" w:rsidRPr="00C87954" w:rsidRDefault="009038C7" w:rsidP="00C87954">
            <w:pPr>
              <w:pStyle w:val="Table"/>
            </w:pPr>
            <w:r>
              <w:t>71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Открытие кабинета медико-социальной помощи в женской консультации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>В течение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Т.Х. Биккулов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М.С. Гордеев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Улучшение медико-социальной помощи</w:t>
            </w:r>
          </w:p>
        </w:tc>
      </w:tr>
      <w:tr w:rsidR="009038C7" w:rsidRPr="00C87954">
        <w:trPr>
          <w:gridBefore w:val="1"/>
          <w:trHeight w:val="20"/>
        </w:trPr>
        <w:tc>
          <w:tcPr>
            <w:tcW w:w="675" w:type="dxa"/>
          </w:tcPr>
          <w:p w:rsidR="009038C7" w:rsidRPr="00C87954" w:rsidRDefault="009038C7" w:rsidP="00C87954">
            <w:pPr>
              <w:pStyle w:val="Table"/>
            </w:pPr>
            <w:r>
              <w:t>72</w:t>
            </w:r>
          </w:p>
        </w:tc>
        <w:tc>
          <w:tcPr>
            <w:tcW w:w="3118" w:type="dxa"/>
            <w:vAlign w:val="center"/>
          </w:tcPr>
          <w:p w:rsidR="009038C7" w:rsidRPr="00C87954" w:rsidRDefault="009038C7" w:rsidP="00C87954">
            <w:pPr>
              <w:pStyle w:val="Table"/>
            </w:pPr>
            <w:r w:rsidRPr="00C87954">
              <w:t>Проведение разъяснительной работы по предоставлению мер социальной поддержки семей с детьми, оформлению областного материнского капитала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>В течение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Т.Х. Биккулов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З.В. Остапенко</w:t>
            </w:r>
          </w:p>
        </w:tc>
        <w:tc>
          <w:tcPr>
            <w:tcW w:w="2320" w:type="dxa"/>
            <w:vAlign w:val="center"/>
          </w:tcPr>
          <w:p w:rsidR="009038C7" w:rsidRPr="00C87954" w:rsidRDefault="009038C7" w:rsidP="00C87954">
            <w:pPr>
              <w:pStyle w:val="Table"/>
            </w:pPr>
            <w:r w:rsidRPr="00C87954">
              <w:t>Улучшение демографической ситуации, естественный прирост населения</w:t>
            </w:r>
          </w:p>
        </w:tc>
      </w:tr>
      <w:tr w:rsidR="009038C7" w:rsidRPr="00C87954">
        <w:trPr>
          <w:gridBefore w:val="1"/>
          <w:trHeight w:val="20"/>
        </w:trPr>
        <w:tc>
          <w:tcPr>
            <w:tcW w:w="675" w:type="dxa"/>
          </w:tcPr>
          <w:p w:rsidR="009038C7" w:rsidRPr="00C87954" w:rsidRDefault="009038C7" w:rsidP="00C87954">
            <w:pPr>
              <w:pStyle w:val="Table"/>
            </w:pPr>
            <w:r>
              <w:t>73</w:t>
            </w:r>
          </w:p>
        </w:tc>
        <w:tc>
          <w:tcPr>
            <w:tcW w:w="3118" w:type="dxa"/>
            <w:vAlign w:val="center"/>
          </w:tcPr>
          <w:p w:rsidR="009038C7" w:rsidRPr="00C87954" w:rsidRDefault="009038C7" w:rsidP="00C87954">
            <w:pPr>
              <w:pStyle w:val="Table"/>
            </w:pPr>
            <w:r w:rsidRPr="00C87954">
              <w:t>Предоставление социальных услуг на дому гражданам пожилого возраста</w:t>
            </w:r>
            <w:r>
              <w:t xml:space="preserve"> </w:t>
            </w:r>
            <w:r w:rsidRPr="00C87954">
              <w:t>инвалидам. Участие в пилотном проекте по устройству граждан пожилого возраста</w:t>
            </w:r>
            <w:r>
              <w:t xml:space="preserve"> </w:t>
            </w:r>
            <w:r w:rsidRPr="00C87954">
              <w:t>инвалидов в при</w:t>
            </w:r>
            <w:r>
              <w:t>емные семьи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>В течение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Т.Х. Биккулов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З.В. остапенко</w:t>
            </w:r>
          </w:p>
        </w:tc>
        <w:tc>
          <w:tcPr>
            <w:tcW w:w="2320" w:type="dxa"/>
            <w:vAlign w:val="center"/>
          </w:tcPr>
          <w:p w:rsidR="009038C7" w:rsidRPr="00C87954" w:rsidRDefault="009038C7" w:rsidP="00C87954">
            <w:pPr>
              <w:pStyle w:val="Table"/>
            </w:pPr>
            <w:r w:rsidRPr="00C87954">
              <w:t>Повышение качества жизни пожилых людей,</w:t>
            </w:r>
            <w:r>
              <w:t xml:space="preserve"> </w:t>
            </w:r>
            <w:r w:rsidRPr="00C87954">
              <w:t>поддержание их активного долголетия, максимально возможное продление пребывания граждан пожилого возраста в привычной социальной среде</w:t>
            </w:r>
          </w:p>
        </w:tc>
      </w:tr>
      <w:tr w:rsidR="009038C7" w:rsidRPr="00C87954">
        <w:trPr>
          <w:gridBefore w:val="1"/>
          <w:trHeight w:val="20"/>
        </w:trPr>
        <w:tc>
          <w:tcPr>
            <w:tcW w:w="675" w:type="dxa"/>
          </w:tcPr>
          <w:p w:rsidR="009038C7" w:rsidRPr="00C87954" w:rsidRDefault="009038C7" w:rsidP="00C87954">
            <w:pPr>
              <w:pStyle w:val="Table"/>
            </w:pPr>
            <w:r>
              <w:t>74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Проведение независимой оценки качества</w:t>
            </w:r>
            <w:r>
              <w:t xml:space="preserve"> </w:t>
            </w:r>
            <w:r w:rsidRPr="00C87954">
              <w:t>социальных услуг, оказываемых</w:t>
            </w:r>
            <w:r>
              <w:t xml:space="preserve"> </w:t>
            </w:r>
            <w:r w:rsidRPr="00C87954">
              <w:t xml:space="preserve">учреждениями социальной сферы Крапивинского района 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>В течение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Т.Х. Биккулов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Н.Н. Прокудина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З.В. Остапенко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Ю.И.Гизатулина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М.С. Гордеев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Повышение качества обслуживания населения Крапивинского муниципального района и сокращение неэффективных расходов</w:t>
            </w:r>
          </w:p>
        </w:tc>
      </w:tr>
      <w:tr w:rsidR="009038C7" w:rsidRPr="00C87954">
        <w:trPr>
          <w:gridBefore w:val="1"/>
          <w:trHeight w:val="20"/>
        </w:trPr>
        <w:tc>
          <w:tcPr>
            <w:tcW w:w="675" w:type="dxa"/>
          </w:tcPr>
          <w:p w:rsidR="009038C7" w:rsidRPr="00C87954" w:rsidRDefault="009038C7" w:rsidP="00DB39AD">
            <w:pPr>
              <w:pStyle w:val="Table"/>
            </w:pPr>
            <w:r>
              <w:t>75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Обеспечение открытости информации о работе учреждений социальной сферы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>В течение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Т.Х. Биккулов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Н.Н. Прокудина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З.В. Остапенко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Ю.И.Гизатулина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М.С. Гордеев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Доступность информации о работе учреждений социальной сферы для граждан</w:t>
            </w:r>
          </w:p>
        </w:tc>
      </w:tr>
      <w:tr w:rsidR="009038C7" w:rsidRPr="00C87954">
        <w:trPr>
          <w:gridBefore w:val="1"/>
          <w:trHeight w:val="20"/>
        </w:trPr>
        <w:tc>
          <w:tcPr>
            <w:tcW w:w="9188" w:type="dxa"/>
            <w:gridSpan w:val="5"/>
          </w:tcPr>
          <w:p w:rsidR="009038C7" w:rsidRPr="00C87954" w:rsidRDefault="009038C7" w:rsidP="00C87954">
            <w:pPr>
              <w:pStyle w:val="Table"/>
            </w:pPr>
            <w:r w:rsidRPr="00C87954">
              <w:t>Развитие доступной среды для людей с ограниченными возможностями здоровья</w:t>
            </w:r>
          </w:p>
        </w:tc>
      </w:tr>
      <w:tr w:rsidR="009038C7" w:rsidRPr="00C87954">
        <w:trPr>
          <w:gridBefore w:val="1"/>
          <w:trHeight w:val="20"/>
        </w:trPr>
        <w:tc>
          <w:tcPr>
            <w:tcW w:w="675" w:type="dxa"/>
          </w:tcPr>
          <w:p w:rsidR="009038C7" w:rsidRPr="00C87954" w:rsidRDefault="009038C7" w:rsidP="00C87954">
            <w:pPr>
              <w:pStyle w:val="Table"/>
            </w:pPr>
            <w:r>
              <w:t>76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Обеспечение уровня доступности объектов социальной сферы для инвалидов и других маломобильных групп населения в рамках комплексной программы «Доступная среда в Кемеровской области» 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В течение 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Т.Х. Биккулов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Н.Н. Прокудина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З.В. Остапенко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Ю.И.Гизатулина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М.С. Гордеев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Улучшение качества жизни инвалидов</w:t>
            </w:r>
          </w:p>
        </w:tc>
      </w:tr>
      <w:tr w:rsidR="009038C7" w:rsidRPr="00C87954">
        <w:trPr>
          <w:gridBefore w:val="1"/>
          <w:trHeight w:val="20"/>
        </w:trPr>
        <w:tc>
          <w:tcPr>
            <w:tcW w:w="675" w:type="dxa"/>
          </w:tcPr>
          <w:p w:rsidR="009038C7" w:rsidRPr="00C87954" w:rsidRDefault="009038C7" w:rsidP="00C87954">
            <w:pPr>
              <w:pStyle w:val="Table"/>
            </w:pPr>
            <w:r>
              <w:t>77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Разъяснительная работа по вопросу приема на работу инвалидов в пределах установленной квоты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В течение 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Т.И. Климина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Улучшение качества жизни инвалидов</w:t>
            </w:r>
          </w:p>
        </w:tc>
      </w:tr>
      <w:tr w:rsidR="009038C7" w:rsidRPr="00C87954">
        <w:trPr>
          <w:gridBefore w:val="1"/>
          <w:trHeight w:val="20"/>
        </w:trPr>
        <w:tc>
          <w:tcPr>
            <w:tcW w:w="9188" w:type="dxa"/>
            <w:gridSpan w:val="5"/>
          </w:tcPr>
          <w:p w:rsidR="009038C7" w:rsidRPr="00C87954" w:rsidRDefault="009038C7" w:rsidP="00C87954">
            <w:pPr>
              <w:pStyle w:val="Table"/>
            </w:pPr>
            <w:r w:rsidRPr="00C87954">
              <w:t>Повышение качества жизни населения</w:t>
            </w:r>
          </w:p>
        </w:tc>
      </w:tr>
      <w:tr w:rsidR="009038C7" w:rsidRPr="00C87954">
        <w:trPr>
          <w:gridBefore w:val="1"/>
          <w:trHeight w:val="20"/>
        </w:trPr>
        <w:tc>
          <w:tcPr>
            <w:tcW w:w="675" w:type="dxa"/>
          </w:tcPr>
          <w:p w:rsidR="009038C7" w:rsidRPr="00C87954" w:rsidRDefault="009038C7" w:rsidP="00DB39AD">
            <w:pPr>
              <w:pStyle w:val="Table"/>
            </w:pPr>
            <w:r>
              <w:t>78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Проведение информационно-разъяснительной работы по вопросам закредитованности населения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В течение 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Т.И. Климина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Снятие социальной напряженности среди населения района </w:t>
            </w:r>
          </w:p>
        </w:tc>
      </w:tr>
      <w:tr w:rsidR="009038C7" w:rsidRPr="00C87954">
        <w:trPr>
          <w:gridBefore w:val="1"/>
          <w:trHeight w:val="20"/>
        </w:trPr>
        <w:tc>
          <w:tcPr>
            <w:tcW w:w="675" w:type="dxa"/>
          </w:tcPr>
          <w:p w:rsidR="009038C7" w:rsidRPr="00C87954" w:rsidRDefault="009038C7" w:rsidP="00C87954">
            <w:pPr>
              <w:pStyle w:val="Table"/>
            </w:pPr>
            <w:r>
              <w:t>79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Проведение информационно-разъяснительных акций по разви</w:t>
            </w:r>
            <w:r w:rsidRPr="00C87954">
              <w:softHyphen/>
              <w:t>тию трудовой мобильности гра</w:t>
            </w:r>
            <w:r w:rsidRPr="00C87954">
              <w:softHyphen/>
              <w:t>ждан в рамках государственной программы содействия занятости населения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В течение 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Т.И. Климина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Л.В. Баженова (по согласованию)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Повышение мобильности трудовых ресурсов</w:t>
            </w:r>
          </w:p>
        </w:tc>
      </w:tr>
      <w:tr w:rsidR="009038C7" w:rsidRPr="00C87954">
        <w:trPr>
          <w:gridBefore w:val="1"/>
          <w:trHeight w:val="20"/>
        </w:trPr>
        <w:tc>
          <w:tcPr>
            <w:tcW w:w="675" w:type="dxa"/>
          </w:tcPr>
          <w:p w:rsidR="009038C7" w:rsidRPr="00C87954" w:rsidRDefault="009038C7" w:rsidP="00C87954">
            <w:pPr>
              <w:pStyle w:val="Table"/>
            </w:pPr>
            <w:r>
              <w:t>80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Проведение</w:t>
            </w:r>
            <w:r>
              <w:t xml:space="preserve"> </w:t>
            </w:r>
            <w:r w:rsidRPr="00C87954">
              <w:t>межрегионального фестиваля национальных культур «Истоки»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>Июль 2015г.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Т.Х. Биккулов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Ю.И. Гизатулина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 xml:space="preserve"> 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Сохранение традиций и обычаев народов, проживающих на территории Кемеровской области и Крапивинского муниципального района</w:t>
            </w:r>
          </w:p>
        </w:tc>
      </w:tr>
      <w:tr w:rsidR="009038C7" w:rsidRPr="00C87954">
        <w:trPr>
          <w:gridBefore w:val="1"/>
          <w:trHeight w:val="20"/>
        </w:trPr>
        <w:tc>
          <w:tcPr>
            <w:tcW w:w="675" w:type="dxa"/>
          </w:tcPr>
          <w:p w:rsidR="009038C7" w:rsidRPr="00C87954" w:rsidRDefault="009038C7" w:rsidP="00C87954">
            <w:pPr>
              <w:pStyle w:val="Table"/>
            </w:pPr>
            <w:r>
              <w:t>81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  <w:rPr>
                <w:highlight w:val="yellow"/>
              </w:rPr>
            </w:pPr>
            <w:r w:rsidRPr="00C87954">
              <w:t>Участие в фестивале национальных культур «Мы живем семьей единой»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>Второе полугодие 2015 г.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Т.Х. Биккулов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Ю.И. Гизатулина</w:t>
            </w:r>
          </w:p>
          <w:p w:rsidR="009038C7" w:rsidRPr="00C87954" w:rsidRDefault="009038C7" w:rsidP="00C87954">
            <w:pPr>
              <w:pStyle w:val="Table"/>
            </w:pP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Увеличение количества творческих национальных коллективов, сохранение традиций и обычаев народов</w:t>
            </w:r>
          </w:p>
        </w:tc>
      </w:tr>
      <w:tr w:rsidR="009038C7" w:rsidRPr="00C87954">
        <w:trPr>
          <w:gridBefore w:val="1"/>
          <w:trHeight w:val="20"/>
        </w:trPr>
        <w:tc>
          <w:tcPr>
            <w:tcW w:w="9188" w:type="dxa"/>
            <w:gridSpan w:val="5"/>
          </w:tcPr>
          <w:p w:rsidR="009038C7" w:rsidRPr="00C87954" w:rsidRDefault="009038C7" w:rsidP="00C87954">
            <w:pPr>
              <w:pStyle w:val="Table"/>
            </w:pPr>
            <w:r w:rsidRPr="00C87954">
              <w:t>Развитие туризма</w:t>
            </w:r>
          </w:p>
        </w:tc>
      </w:tr>
      <w:tr w:rsidR="009038C7" w:rsidRPr="00C87954">
        <w:trPr>
          <w:gridBefore w:val="1"/>
          <w:trHeight w:val="20"/>
        </w:trPr>
        <w:tc>
          <w:tcPr>
            <w:tcW w:w="675" w:type="dxa"/>
          </w:tcPr>
          <w:p w:rsidR="009038C7" w:rsidRPr="00C87954" w:rsidRDefault="009038C7" w:rsidP="00C87954">
            <w:pPr>
              <w:pStyle w:val="Table"/>
            </w:pPr>
            <w:r>
              <w:t>82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Участие в региональных выставках и ярмарках в сфере туризма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>В течение 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Т.И. Климина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Т.Х. Биккулов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Продвижение туристского продукта на региональном рынке</w:t>
            </w:r>
          </w:p>
        </w:tc>
      </w:tr>
      <w:tr w:rsidR="009038C7" w:rsidRPr="00C87954">
        <w:trPr>
          <w:gridBefore w:val="1"/>
          <w:trHeight w:val="20"/>
        </w:trPr>
        <w:tc>
          <w:tcPr>
            <w:tcW w:w="675" w:type="dxa"/>
          </w:tcPr>
          <w:p w:rsidR="009038C7" w:rsidRPr="00C87954" w:rsidRDefault="009038C7" w:rsidP="00C87954">
            <w:pPr>
              <w:pStyle w:val="Table"/>
            </w:pPr>
            <w:r>
              <w:t>83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Проведение мероприятий, направленных на увеличение туристского потока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В течение 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2015 года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Т.И. Климина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Т.Х. Биккулов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>Увеличение количества туристов, увеличение налоговых поступлений от субъектов предпринимательства, обеспечивающих инфраструктуру туризма</w:t>
            </w:r>
          </w:p>
        </w:tc>
      </w:tr>
      <w:tr w:rsidR="009038C7" w:rsidRPr="00C87954">
        <w:trPr>
          <w:gridBefore w:val="1"/>
          <w:trHeight w:val="20"/>
        </w:trPr>
        <w:tc>
          <w:tcPr>
            <w:tcW w:w="675" w:type="dxa"/>
          </w:tcPr>
          <w:p w:rsidR="009038C7" w:rsidRPr="00C87954" w:rsidRDefault="009038C7" w:rsidP="00DB39AD">
            <w:pPr>
              <w:pStyle w:val="Table"/>
            </w:pPr>
            <w:r>
              <w:t>84</w:t>
            </w:r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Организация и проведение открытой Всероссийской массовой лыжной гонки «Лыжня России»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>Февраль 2015 г.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Т.Х. Биккулов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Н.Н. Прокудина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Улучшение качества жизни населения </w:t>
            </w:r>
          </w:p>
        </w:tc>
      </w:tr>
      <w:tr w:rsidR="009038C7" w:rsidRPr="00C87954">
        <w:trPr>
          <w:gridBefore w:val="1"/>
          <w:trHeight w:val="20"/>
        </w:trPr>
        <w:tc>
          <w:tcPr>
            <w:tcW w:w="675" w:type="dxa"/>
          </w:tcPr>
          <w:p w:rsidR="009038C7" w:rsidRPr="00C87954" w:rsidRDefault="009038C7" w:rsidP="00C87954">
            <w:pPr>
              <w:pStyle w:val="Table"/>
            </w:pPr>
            <w:r>
              <w:t>85</w:t>
            </w:r>
            <w:bookmarkStart w:id="0" w:name="_GoBack"/>
            <w:bookmarkEnd w:id="0"/>
          </w:p>
        </w:tc>
        <w:tc>
          <w:tcPr>
            <w:tcW w:w="3118" w:type="dxa"/>
          </w:tcPr>
          <w:p w:rsidR="009038C7" w:rsidRPr="00C87954" w:rsidRDefault="009038C7" w:rsidP="00C87954">
            <w:pPr>
              <w:pStyle w:val="Table"/>
            </w:pPr>
            <w:r w:rsidRPr="00C87954">
              <w:t>Традиционный легкоатлетический пробег, посвященный празднованию Дня Победы</w:t>
            </w:r>
          </w:p>
        </w:tc>
        <w:tc>
          <w:tcPr>
            <w:tcW w:w="1135" w:type="dxa"/>
          </w:tcPr>
          <w:p w:rsidR="009038C7" w:rsidRPr="00C87954" w:rsidRDefault="009038C7" w:rsidP="00C87954">
            <w:pPr>
              <w:pStyle w:val="Table"/>
            </w:pPr>
            <w:r w:rsidRPr="00C87954">
              <w:t>Май</w:t>
            </w:r>
            <w:r>
              <w:t xml:space="preserve"> </w:t>
            </w:r>
            <w:r w:rsidRPr="00C87954">
              <w:t>2015 г.</w:t>
            </w:r>
          </w:p>
        </w:tc>
        <w:tc>
          <w:tcPr>
            <w:tcW w:w="1940" w:type="dxa"/>
          </w:tcPr>
          <w:p w:rsidR="009038C7" w:rsidRPr="00C87954" w:rsidRDefault="009038C7" w:rsidP="00C87954">
            <w:pPr>
              <w:pStyle w:val="Table"/>
            </w:pPr>
            <w:r w:rsidRPr="00C87954">
              <w:t>Т.Х. Биккулов</w:t>
            </w:r>
          </w:p>
          <w:p w:rsidR="009038C7" w:rsidRPr="00C87954" w:rsidRDefault="009038C7" w:rsidP="00C87954">
            <w:pPr>
              <w:pStyle w:val="Table"/>
            </w:pPr>
            <w:r w:rsidRPr="00C87954">
              <w:t>Н.Н. Прокудина</w:t>
            </w:r>
          </w:p>
        </w:tc>
        <w:tc>
          <w:tcPr>
            <w:tcW w:w="2320" w:type="dxa"/>
          </w:tcPr>
          <w:p w:rsidR="009038C7" w:rsidRPr="00C87954" w:rsidRDefault="009038C7" w:rsidP="00C87954">
            <w:pPr>
              <w:pStyle w:val="Table"/>
            </w:pPr>
            <w:r w:rsidRPr="00C87954">
              <w:t xml:space="preserve">Улучшение качества жизни населения </w:t>
            </w:r>
          </w:p>
        </w:tc>
      </w:tr>
    </w:tbl>
    <w:p w:rsidR="009038C7" w:rsidRPr="00C87954" w:rsidRDefault="009038C7" w:rsidP="00C87954"/>
    <w:sectPr w:rsidR="009038C7" w:rsidRPr="00C87954" w:rsidSect="00C87954">
      <w:headerReference w:type="default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8C7" w:rsidRDefault="009038C7" w:rsidP="00B27CC9">
      <w:r>
        <w:separator/>
      </w:r>
    </w:p>
  </w:endnote>
  <w:endnote w:type="continuationSeparator" w:id="0">
    <w:p w:rsidR="009038C7" w:rsidRDefault="009038C7" w:rsidP="00B27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8C7" w:rsidRDefault="009038C7" w:rsidP="00B27CC9">
      <w:r>
        <w:separator/>
      </w:r>
    </w:p>
  </w:footnote>
  <w:footnote w:type="continuationSeparator" w:id="0">
    <w:p w:rsidR="009038C7" w:rsidRDefault="009038C7" w:rsidP="00B27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8C7" w:rsidRDefault="009038C7">
    <w:pPr>
      <w:pStyle w:val="Header"/>
      <w:rPr>
        <w:rFonts w:cs="Arial"/>
      </w:rPr>
    </w:pPr>
    <w:r>
      <w:rPr>
        <w:noProof/>
      </w:rPr>
      <w:pict>
        <v:rect id="Rectangle 1" o:spid="_x0000_s2049" style="position:absolute;left:0;text-align:left;margin-left:779pt;margin-top:290.7pt;width:49.25pt;height:33.8pt;rotation:90;z-index:251660288;visibility:visible;mso-position-horizontal-relative:page;mso-position-vertical-relative:page" o:allowincell="f" stroked="f">
          <v:textbox style="layout-flow:vertical">
            <w:txbxContent>
              <w:p w:rsidR="009038C7" w:rsidRPr="00DD344D" w:rsidRDefault="009038C7" w:rsidP="00DD344D">
                <w:pPr>
                  <w:jc w:val="center"/>
                </w:pPr>
                <w:fldSimple w:instr=" PAGE   \* MERGEFORMAT ">
                  <w:r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44932"/>
    <w:multiLevelType w:val="multilevel"/>
    <w:tmpl w:val="A78A010A"/>
    <w:lvl w:ilvl="0">
      <w:start w:val="1"/>
      <w:numFmt w:val="upperLetter"/>
      <w:lvlText w:val="%1.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733F03"/>
    <w:multiLevelType w:val="hybridMultilevel"/>
    <w:tmpl w:val="CA189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C6723A"/>
    <w:multiLevelType w:val="hybridMultilevel"/>
    <w:tmpl w:val="E77C1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84548"/>
    <w:multiLevelType w:val="hybridMultilevel"/>
    <w:tmpl w:val="CF7E8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0372E"/>
    <w:multiLevelType w:val="hybridMultilevel"/>
    <w:tmpl w:val="75941868"/>
    <w:lvl w:ilvl="0" w:tplc="34A28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E595D"/>
    <w:multiLevelType w:val="multilevel"/>
    <w:tmpl w:val="E1A61902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867609B"/>
    <w:multiLevelType w:val="hybridMultilevel"/>
    <w:tmpl w:val="EB281B50"/>
    <w:lvl w:ilvl="0" w:tplc="133C5D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567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F80"/>
    <w:rsid w:val="00000C83"/>
    <w:rsid w:val="000017C2"/>
    <w:rsid w:val="000041B5"/>
    <w:rsid w:val="000046A2"/>
    <w:rsid w:val="000062AF"/>
    <w:rsid w:val="000120EA"/>
    <w:rsid w:val="000157C8"/>
    <w:rsid w:val="0001754C"/>
    <w:rsid w:val="00017FA8"/>
    <w:rsid w:val="00020EA6"/>
    <w:rsid w:val="00022C97"/>
    <w:rsid w:val="00023289"/>
    <w:rsid w:val="000269B6"/>
    <w:rsid w:val="00026F9E"/>
    <w:rsid w:val="00030F80"/>
    <w:rsid w:val="00031BE3"/>
    <w:rsid w:val="0003381D"/>
    <w:rsid w:val="00035F73"/>
    <w:rsid w:val="00037526"/>
    <w:rsid w:val="00037E9A"/>
    <w:rsid w:val="00042EFB"/>
    <w:rsid w:val="000464B0"/>
    <w:rsid w:val="00047F17"/>
    <w:rsid w:val="00051B46"/>
    <w:rsid w:val="000523DA"/>
    <w:rsid w:val="00055696"/>
    <w:rsid w:val="000573DB"/>
    <w:rsid w:val="00057CCF"/>
    <w:rsid w:val="00061DBD"/>
    <w:rsid w:val="000629E8"/>
    <w:rsid w:val="0006447C"/>
    <w:rsid w:val="00064524"/>
    <w:rsid w:val="00064AA4"/>
    <w:rsid w:val="000713BA"/>
    <w:rsid w:val="0007205E"/>
    <w:rsid w:val="00073CD7"/>
    <w:rsid w:val="000742E0"/>
    <w:rsid w:val="00074765"/>
    <w:rsid w:val="00075431"/>
    <w:rsid w:val="00075941"/>
    <w:rsid w:val="00075AB2"/>
    <w:rsid w:val="00076A10"/>
    <w:rsid w:val="00080F15"/>
    <w:rsid w:val="00083A89"/>
    <w:rsid w:val="00085C5A"/>
    <w:rsid w:val="0008680C"/>
    <w:rsid w:val="00090A6E"/>
    <w:rsid w:val="00091242"/>
    <w:rsid w:val="00093855"/>
    <w:rsid w:val="000959B2"/>
    <w:rsid w:val="00097743"/>
    <w:rsid w:val="00097992"/>
    <w:rsid w:val="000A0E69"/>
    <w:rsid w:val="000A1B59"/>
    <w:rsid w:val="000A1CDA"/>
    <w:rsid w:val="000A278C"/>
    <w:rsid w:val="000A46A3"/>
    <w:rsid w:val="000A68ED"/>
    <w:rsid w:val="000A7D05"/>
    <w:rsid w:val="000B26CA"/>
    <w:rsid w:val="000B3067"/>
    <w:rsid w:val="000B67CE"/>
    <w:rsid w:val="000C3BBD"/>
    <w:rsid w:val="000C448B"/>
    <w:rsid w:val="000C4F23"/>
    <w:rsid w:val="000C78F6"/>
    <w:rsid w:val="000D0DE0"/>
    <w:rsid w:val="000D1A3A"/>
    <w:rsid w:val="000D3053"/>
    <w:rsid w:val="000D4182"/>
    <w:rsid w:val="000D41F6"/>
    <w:rsid w:val="000D660D"/>
    <w:rsid w:val="000D66E5"/>
    <w:rsid w:val="000E0A74"/>
    <w:rsid w:val="000E1632"/>
    <w:rsid w:val="000E17E9"/>
    <w:rsid w:val="000E1979"/>
    <w:rsid w:val="000E2B7C"/>
    <w:rsid w:val="000E2BC3"/>
    <w:rsid w:val="000E3A68"/>
    <w:rsid w:val="000E4B2E"/>
    <w:rsid w:val="000E677D"/>
    <w:rsid w:val="000E77A2"/>
    <w:rsid w:val="000E7971"/>
    <w:rsid w:val="000F04D1"/>
    <w:rsid w:val="000F17A1"/>
    <w:rsid w:val="000F48BC"/>
    <w:rsid w:val="000F5671"/>
    <w:rsid w:val="000F6CBE"/>
    <w:rsid w:val="000F7DDA"/>
    <w:rsid w:val="001004CE"/>
    <w:rsid w:val="00100D5B"/>
    <w:rsid w:val="00102665"/>
    <w:rsid w:val="00103CBB"/>
    <w:rsid w:val="001041B3"/>
    <w:rsid w:val="0010456C"/>
    <w:rsid w:val="00105779"/>
    <w:rsid w:val="00105E06"/>
    <w:rsid w:val="00110A97"/>
    <w:rsid w:val="00110CC2"/>
    <w:rsid w:val="001112F9"/>
    <w:rsid w:val="00111B85"/>
    <w:rsid w:val="001142B3"/>
    <w:rsid w:val="0012011B"/>
    <w:rsid w:val="00120BBF"/>
    <w:rsid w:val="00121606"/>
    <w:rsid w:val="00124E3D"/>
    <w:rsid w:val="0013156E"/>
    <w:rsid w:val="0013192A"/>
    <w:rsid w:val="00132E7D"/>
    <w:rsid w:val="001337DA"/>
    <w:rsid w:val="00133B5F"/>
    <w:rsid w:val="00133E9E"/>
    <w:rsid w:val="00134142"/>
    <w:rsid w:val="00134D81"/>
    <w:rsid w:val="00136B38"/>
    <w:rsid w:val="00136FEE"/>
    <w:rsid w:val="00137F6C"/>
    <w:rsid w:val="0014023D"/>
    <w:rsid w:val="00140668"/>
    <w:rsid w:val="00141D39"/>
    <w:rsid w:val="00142AEB"/>
    <w:rsid w:val="00143F9F"/>
    <w:rsid w:val="00145316"/>
    <w:rsid w:val="00145E01"/>
    <w:rsid w:val="00147C03"/>
    <w:rsid w:val="001506A2"/>
    <w:rsid w:val="00151E46"/>
    <w:rsid w:val="001528D0"/>
    <w:rsid w:val="0015401E"/>
    <w:rsid w:val="00155BA0"/>
    <w:rsid w:val="00157F16"/>
    <w:rsid w:val="00160379"/>
    <w:rsid w:val="00163BAC"/>
    <w:rsid w:val="0016504C"/>
    <w:rsid w:val="0016541A"/>
    <w:rsid w:val="001657D1"/>
    <w:rsid w:val="001678D9"/>
    <w:rsid w:val="001741D1"/>
    <w:rsid w:val="00177AD7"/>
    <w:rsid w:val="00177E1A"/>
    <w:rsid w:val="001858DA"/>
    <w:rsid w:val="00187435"/>
    <w:rsid w:val="00190162"/>
    <w:rsid w:val="00191AF7"/>
    <w:rsid w:val="00191BDE"/>
    <w:rsid w:val="00193466"/>
    <w:rsid w:val="001940A6"/>
    <w:rsid w:val="0019533B"/>
    <w:rsid w:val="00197F12"/>
    <w:rsid w:val="001A0268"/>
    <w:rsid w:val="001A09FE"/>
    <w:rsid w:val="001A11AE"/>
    <w:rsid w:val="001A2648"/>
    <w:rsid w:val="001A2C2E"/>
    <w:rsid w:val="001A2E88"/>
    <w:rsid w:val="001A3D96"/>
    <w:rsid w:val="001A5ABA"/>
    <w:rsid w:val="001A746F"/>
    <w:rsid w:val="001B1EB2"/>
    <w:rsid w:val="001B4E1A"/>
    <w:rsid w:val="001B51A5"/>
    <w:rsid w:val="001B6810"/>
    <w:rsid w:val="001B7E6B"/>
    <w:rsid w:val="001B7EEB"/>
    <w:rsid w:val="001C02E1"/>
    <w:rsid w:val="001C40C9"/>
    <w:rsid w:val="001C451A"/>
    <w:rsid w:val="001C50A2"/>
    <w:rsid w:val="001C72D6"/>
    <w:rsid w:val="001C7A42"/>
    <w:rsid w:val="001D0060"/>
    <w:rsid w:val="001D030A"/>
    <w:rsid w:val="001D3371"/>
    <w:rsid w:val="001D7D29"/>
    <w:rsid w:val="001E272F"/>
    <w:rsid w:val="001E2AA2"/>
    <w:rsid w:val="001E2DA5"/>
    <w:rsid w:val="001E3FA1"/>
    <w:rsid w:val="001E62FB"/>
    <w:rsid w:val="001E74FE"/>
    <w:rsid w:val="001E758C"/>
    <w:rsid w:val="001F1F8E"/>
    <w:rsid w:val="001F7DC8"/>
    <w:rsid w:val="00200D11"/>
    <w:rsid w:val="00202EB7"/>
    <w:rsid w:val="00203336"/>
    <w:rsid w:val="00203DAD"/>
    <w:rsid w:val="002047AF"/>
    <w:rsid w:val="00207046"/>
    <w:rsid w:val="0021175B"/>
    <w:rsid w:val="00213BA7"/>
    <w:rsid w:val="0021462B"/>
    <w:rsid w:val="00214A4B"/>
    <w:rsid w:val="00214BCF"/>
    <w:rsid w:val="00216B17"/>
    <w:rsid w:val="00220F93"/>
    <w:rsid w:val="002230A7"/>
    <w:rsid w:val="002239E9"/>
    <w:rsid w:val="002242E4"/>
    <w:rsid w:val="00225969"/>
    <w:rsid w:val="002259B2"/>
    <w:rsid w:val="00225C77"/>
    <w:rsid w:val="00226A48"/>
    <w:rsid w:val="0022739E"/>
    <w:rsid w:val="00230A0F"/>
    <w:rsid w:val="00232B4D"/>
    <w:rsid w:val="00232F57"/>
    <w:rsid w:val="0023626D"/>
    <w:rsid w:val="00236920"/>
    <w:rsid w:val="00237973"/>
    <w:rsid w:val="002411B4"/>
    <w:rsid w:val="00241C55"/>
    <w:rsid w:val="00242DCF"/>
    <w:rsid w:val="00243A3B"/>
    <w:rsid w:val="00245157"/>
    <w:rsid w:val="0024654A"/>
    <w:rsid w:val="00247345"/>
    <w:rsid w:val="002479E4"/>
    <w:rsid w:val="00251E00"/>
    <w:rsid w:val="002531A4"/>
    <w:rsid w:val="0025331A"/>
    <w:rsid w:val="00253798"/>
    <w:rsid w:val="0025467C"/>
    <w:rsid w:val="00255982"/>
    <w:rsid w:val="00256F08"/>
    <w:rsid w:val="00260026"/>
    <w:rsid w:val="00260303"/>
    <w:rsid w:val="0026039F"/>
    <w:rsid w:val="00260CEC"/>
    <w:rsid w:val="00264E93"/>
    <w:rsid w:val="00265232"/>
    <w:rsid w:val="00266C96"/>
    <w:rsid w:val="00270D02"/>
    <w:rsid w:val="00270D36"/>
    <w:rsid w:val="002716D3"/>
    <w:rsid w:val="00272A97"/>
    <w:rsid w:val="00273592"/>
    <w:rsid w:val="002745BE"/>
    <w:rsid w:val="00275CF4"/>
    <w:rsid w:val="0027700B"/>
    <w:rsid w:val="00277A4B"/>
    <w:rsid w:val="00277FA8"/>
    <w:rsid w:val="002819A4"/>
    <w:rsid w:val="0028313F"/>
    <w:rsid w:val="00284258"/>
    <w:rsid w:val="00285406"/>
    <w:rsid w:val="00290E17"/>
    <w:rsid w:val="00291259"/>
    <w:rsid w:val="0029191B"/>
    <w:rsid w:val="00292AA3"/>
    <w:rsid w:val="00294116"/>
    <w:rsid w:val="00297521"/>
    <w:rsid w:val="002A0BAE"/>
    <w:rsid w:val="002A2514"/>
    <w:rsid w:val="002A3507"/>
    <w:rsid w:val="002A415C"/>
    <w:rsid w:val="002A4366"/>
    <w:rsid w:val="002A79BE"/>
    <w:rsid w:val="002B1286"/>
    <w:rsid w:val="002B2C3B"/>
    <w:rsid w:val="002B33C1"/>
    <w:rsid w:val="002B50BF"/>
    <w:rsid w:val="002B7D9B"/>
    <w:rsid w:val="002B7FAF"/>
    <w:rsid w:val="002C116D"/>
    <w:rsid w:val="002C4DF6"/>
    <w:rsid w:val="002C55F7"/>
    <w:rsid w:val="002C6699"/>
    <w:rsid w:val="002C6BAC"/>
    <w:rsid w:val="002C72C9"/>
    <w:rsid w:val="002C7334"/>
    <w:rsid w:val="002C7C06"/>
    <w:rsid w:val="002D0895"/>
    <w:rsid w:val="002D14BF"/>
    <w:rsid w:val="002D2567"/>
    <w:rsid w:val="002D3576"/>
    <w:rsid w:val="002D5738"/>
    <w:rsid w:val="002E2932"/>
    <w:rsid w:val="002F0A76"/>
    <w:rsid w:val="002F152C"/>
    <w:rsid w:val="002F4E99"/>
    <w:rsid w:val="00300FD2"/>
    <w:rsid w:val="00303692"/>
    <w:rsid w:val="00303941"/>
    <w:rsid w:val="003048B6"/>
    <w:rsid w:val="00304A97"/>
    <w:rsid w:val="00305CF1"/>
    <w:rsid w:val="00306195"/>
    <w:rsid w:val="0031233C"/>
    <w:rsid w:val="00314C06"/>
    <w:rsid w:val="00315266"/>
    <w:rsid w:val="0031560D"/>
    <w:rsid w:val="00316552"/>
    <w:rsid w:val="00317222"/>
    <w:rsid w:val="00317EF5"/>
    <w:rsid w:val="003212EC"/>
    <w:rsid w:val="0032189B"/>
    <w:rsid w:val="003219AF"/>
    <w:rsid w:val="00323505"/>
    <w:rsid w:val="00323808"/>
    <w:rsid w:val="00324625"/>
    <w:rsid w:val="0033087F"/>
    <w:rsid w:val="003330DE"/>
    <w:rsid w:val="00334E4E"/>
    <w:rsid w:val="00336A5F"/>
    <w:rsid w:val="003374DF"/>
    <w:rsid w:val="00337E96"/>
    <w:rsid w:val="003400BF"/>
    <w:rsid w:val="003433CF"/>
    <w:rsid w:val="00343F6B"/>
    <w:rsid w:val="00344700"/>
    <w:rsid w:val="0034486A"/>
    <w:rsid w:val="0034503F"/>
    <w:rsid w:val="003459E0"/>
    <w:rsid w:val="003475A3"/>
    <w:rsid w:val="003509C9"/>
    <w:rsid w:val="003551F8"/>
    <w:rsid w:val="00356FC2"/>
    <w:rsid w:val="00357919"/>
    <w:rsid w:val="003626C2"/>
    <w:rsid w:val="00362C52"/>
    <w:rsid w:val="00363239"/>
    <w:rsid w:val="00366D95"/>
    <w:rsid w:val="00367F4B"/>
    <w:rsid w:val="00371A05"/>
    <w:rsid w:val="00371B09"/>
    <w:rsid w:val="00371E7F"/>
    <w:rsid w:val="00373141"/>
    <w:rsid w:val="003731B7"/>
    <w:rsid w:val="0037372B"/>
    <w:rsid w:val="003763A5"/>
    <w:rsid w:val="003774DC"/>
    <w:rsid w:val="00377609"/>
    <w:rsid w:val="00382D8F"/>
    <w:rsid w:val="00382EF3"/>
    <w:rsid w:val="00383DBC"/>
    <w:rsid w:val="00385C8A"/>
    <w:rsid w:val="00387219"/>
    <w:rsid w:val="00387EC0"/>
    <w:rsid w:val="00387F94"/>
    <w:rsid w:val="0039034A"/>
    <w:rsid w:val="003905AB"/>
    <w:rsid w:val="00391ABF"/>
    <w:rsid w:val="00391F36"/>
    <w:rsid w:val="00392839"/>
    <w:rsid w:val="00393ADA"/>
    <w:rsid w:val="00395578"/>
    <w:rsid w:val="00395941"/>
    <w:rsid w:val="0039643F"/>
    <w:rsid w:val="003A5DE9"/>
    <w:rsid w:val="003B1197"/>
    <w:rsid w:val="003B164E"/>
    <w:rsid w:val="003B2AF5"/>
    <w:rsid w:val="003B44D7"/>
    <w:rsid w:val="003B6218"/>
    <w:rsid w:val="003C2AC9"/>
    <w:rsid w:val="003C3967"/>
    <w:rsid w:val="003C403C"/>
    <w:rsid w:val="003C56F3"/>
    <w:rsid w:val="003C7087"/>
    <w:rsid w:val="003C7736"/>
    <w:rsid w:val="003C7841"/>
    <w:rsid w:val="003C7A65"/>
    <w:rsid w:val="003D1CA6"/>
    <w:rsid w:val="003D3E2C"/>
    <w:rsid w:val="003D531F"/>
    <w:rsid w:val="003D5C9F"/>
    <w:rsid w:val="003D76DF"/>
    <w:rsid w:val="003D7834"/>
    <w:rsid w:val="003E1877"/>
    <w:rsid w:val="003E1BEB"/>
    <w:rsid w:val="003E4E1A"/>
    <w:rsid w:val="003E7D0F"/>
    <w:rsid w:val="003F14AE"/>
    <w:rsid w:val="003F1565"/>
    <w:rsid w:val="003F2003"/>
    <w:rsid w:val="003F3487"/>
    <w:rsid w:val="003F4BEB"/>
    <w:rsid w:val="003F6F0E"/>
    <w:rsid w:val="003F7F30"/>
    <w:rsid w:val="004009EF"/>
    <w:rsid w:val="00401FA1"/>
    <w:rsid w:val="0040228D"/>
    <w:rsid w:val="00404C6E"/>
    <w:rsid w:val="00405648"/>
    <w:rsid w:val="0040662A"/>
    <w:rsid w:val="00406958"/>
    <w:rsid w:val="00407F02"/>
    <w:rsid w:val="00410389"/>
    <w:rsid w:val="00412980"/>
    <w:rsid w:val="00414569"/>
    <w:rsid w:val="00415EE9"/>
    <w:rsid w:val="00416673"/>
    <w:rsid w:val="00417B08"/>
    <w:rsid w:val="00424B09"/>
    <w:rsid w:val="0042637C"/>
    <w:rsid w:val="004275E7"/>
    <w:rsid w:val="00427CA2"/>
    <w:rsid w:val="00431391"/>
    <w:rsid w:val="00432929"/>
    <w:rsid w:val="0043675A"/>
    <w:rsid w:val="00436A73"/>
    <w:rsid w:val="004415BA"/>
    <w:rsid w:val="00441BE3"/>
    <w:rsid w:val="0044234E"/>
    <w:rsid w:val="00442B3C"/>
    <w:rsid w:val="00442B80"/>
    <w:rsid w:val="004436C3"/>
    <w:rsid w:val="00443EC0"/>
    <w:rsid w:val="00445BED"/>
    <w:rsid w:val="004471DD"/>
    <w:rsid w:val="004502A6"/>
    <w:rsid w:val="00450D56"/>
    <w:rsid w:val="00451684"/>
    <w:rsid w:val="0045199B"/>
    <w:rsid w:val="00452587"/>
    <w:rsid w:val="00454E63"/>
    <w:rsid w:val="00456EF7"/>
    <w:rsid w:val="004577EB"/>
    <w:rsid w:val="00457F6B"/>
    <w:rsid w:val="004606DA"/>
    <w:rsid w:val="00460F46"/>
    <w:rsid w:val="00462915"/>
    <w:rsid w:val="00463E85"/>
    <w:rsid w:val="0046449B"/>
    <w:rsid w:val="00470120"/>
    <w:rsid w:val="0047304B"/>
    <w:rsid w:val="00476163"/>
    <w:rsid w:val="0047791D"/>
    <w:rsid w:val="0048042E"/>
    <w:rsid w:val="00480BEB"/>
    <w:rsid w:val="0048139B"/>
    <w:rsid w:val="0048272C"/>
    <w:rsid w:val="00483B93"/>
    <w:rsid w:val="00484AB5"/>
    <w:rsid w:val="0048624A"/>
    <w:rsid w:val="004873BA"/>
    <w:rsid w:val="004879FC"/>
    <w:rsid w:val="00490616"/>
    <w:rsid w:val="00493270"/>
    <w:rsid w:val="00494E5A"/>
    <w:rsid w:val="0049722A"/>
    <w:rsid w:val="004A0298"/>
    <w:rsid w:val="004A03FB"/>
    <w:rsid w:val="004A3981"/>
    <w:rsid w:val="004A4947"/>
    <w:rsid w:val="004A6B97"/>
    <w:rsid w:val="004A752F"/>
    <w:rsid w:val="004B1027"/>
    <w:rsid w:val="004B3511"/>
    <w:rsid w:val="004B546E"/>
    <w:rsid w:val="004B7E45"/>
    <w:rsid w:val="004C3DE4"/>
    <w:rsid w:val="004D1FDE"/>
    <w:rsid w:val="004D4321"/>
    <w:rsid w:val="004D4739"/>
    <w:rsid w:val="004D513B"/>
    <w:rsid w:val="004D5927"/>
    <w:rsid w:val="004D675E"/>
    <w:rsid w:val="004E0247"/>
    <w:rsid w:val="004E22F4"/>
    <w:rsid w:val="004E2377"/>
    <w:rsid w:val="004E65B6"/>
    <w:rsid w:val="004E6612"/>
    <w:rsid w:val="004F5872"/>
    <w:rsid w:val="004F5EBB"/>
    <w:rsid w:val="004F5F6C"/>
    <w:rsid w:val="004F607D"/>
    <w:rsid w:val="004F66A5"/>
    <w:rsid w:val="004F7966"/>
    <w:rsid w:val="00500017"/>
    <w:rsid w:val="00501966"/>
    <w:rsid w:val="005063C5"/>
    <w:rsid w:val="005066A2"/>
    <w:rsid w:val="005074FF"/>
    <w:rsid w:val="00507625"/>
    <w:rsid w:val="00513DF3"/>
    <w:rsid w:val="00513E86"/>
    <w:rsid w:val="00515A16"/>
    <w:rsid w:val="00516467"/>
    <w:rsid w:val="00517E8E"/>
    <w:rsid w:val="0052280D"/>
    <w:rsid w:val="005236D1"/>
    <w:rsid w:val="00523FED"/>
    <w:rsid w:val="00524BAB"/>
    <w:rsid w:val="0052562F"/>
    <w:rsid w:val="005269F6"/>
    <w:rsid w:val="00526E06"/>
    <w:rsid w:val="00530C1B"/>
    <w:rsid w:val="00532247"/>
    <w:rsid w:val="00534D55"/>
    <w:rsid w:val="00535077"/>
    <w:rsid w:val="00535339"/>
    <w:rsid w:val="00535860"/>
    <w:rsid w:val="00537485"/>
    <w:rsid w:val="00540E38"/>
    <w:rsid w:val="00542AD3"/>
    <w:rsid w:val="00542CF7"/>
    <w:rsid w:val="00543F7F"/>
    <w:rsid w:val="00546422"/>
    <w:rsid w:val="00546E0D"/>
    <w:rsid w:val="00547EFB"/>
    <w:rsid w:val="00547FF1"/>
    <w:rsid w:val="00551053"/>
    <w:rsid w:val="00551347"/>
    <w:rsid w:val="005527F8"/>
    <w:rsid w:val="0055518D"/>
    <w:rsid w:val="0055527A"/>
    <w:rsid w:val="0055552A"/>
    <w:rsid w:val="0056039B"/>
    <w:rsid w:val="00560E4D"/>
    <w:rsid w:val="005613A9"/>
    <w:rsid w:val="00561C5F"/>
    <w:rsid w:val="00562649"/>
    <w:rsid w:val="00564B4E"/>
    <w:rsid w:val="00565210"/>
    <w:rsid w:val="005658A2"/>
    <w:rsid w:val="005672A7"/>
    <w:rsid w:val="00570212"/>
    <w:rsid w:val="00570847"/>
    <w:rsid w:val="00570B50"/>
    <w:rsid w:val="0058173D"/>
    <w:rsid w:val="005843A5"/>
    <w:rsid w:val="00584F1D"/>
    <w:rsid w:val="00585475"/>
    <w:rsid w:val="005859D5"/>
    <w:rsid w:val="005864EE"/>
    <w:rsid w:val="00587F9D"/>
    <w:rsid w:val="00590239"/>
    <w:rsid w:val="00591D17"/>
    <w:rsid w:val="005920C4"/>
    <w:rsid w:val="00593B48"/>
    <w:rsid w:val="00594B61"/>
    <w:rsid w:val="005A01D0"/>
    <w:rsid w:val="005A1B6B"/>
    <w:rsid w:val="005A35D9"/>
    <w:rsid w:val="005A3CB6"/>
    <w:rsid w:val="005A5065"/>
    <w:rsid w:val="005A5682"/>
    <w:rsid w:val="005A690F"/>
    <w:rsid w:val="005B018A"/>
    <w:rsid w:val="005B0573"/>
    <w:rsid w:val="005B1222"/>
    <w:rsid w:val="005B2598"/>
    <w:rsid w:val="005B2885"/>
    <w:rsid w:val="005B2E4F"/>
    <w:rsid w:val="005B62C7"/>
    <w:rsid w:val="005B7A55"/>
    <w:rsid w:val="005C1633"/>
    <w:rsid w:val="005C2B72"/>
    <w:rsid w:val="005C3358"/>
    <w:rsid w:val="005C5266"/>
    <w:rsid w:val="005C54ED"/>
    <w:rsid w:val="005C7043"/>
    <w:rsid w:val="005D5D01"/>
    <w:rsid w:val="005E05E3"/>
    <w:rsid w:val="005E10F8"/>
    <w:rsid w:val="005E1AA6"/>
    <w:rsid w:val="005E2CF8"/>
    <w:rsid w:val="005E2DD6"/>
    <w:rsid w:val="005E3475"/>
    <w:rsid w:val="005E4759"/>
    <w:rsid w:val="005E5308"/>
    <w:rsid w:val="005E574E"/>
    <w:rsid w:val="005E65C9"/>
    <w:rsid w:val="005F093D"/>
    <w:rsid w:val="005F2921"/>
    <w:rsid w:val="005F3424"/>
    <w:rsid w:val="005F54F4"/>
    <w:rsid w:val="00600D62"/>
    <w:rsid w:val="0060291F"/>
    <w:rsid w:val="00603F40"/>
    <w:rsid w:val="006049B4"/>
    <w:rsid w:val="00606647"/>
    <w:rsid w:val="00606848"/>
    <w:rsid w:val="006135E7"/>
    <w:rsid w:val="00613AA1"/>
    <w:rsid w:val="00613FAD"/>
    <w:rsid w:val="00615EFE"/>
    <w:rsid w:val="00616FAF"/>
    <w:rsid w:val="00620EEB"/>
    <w:rsid w:val="0062294E"/>
    <w:rsid w:val="00624ED9"/>
    <w:rsid w:val="00631928"/>
    <w:rsid w:val="0063354C"/>
    <w:rsid w:val="00633ABC"/>
    <w:rsid w:val="00635989"/>
    <w:rsid w:val="00640178"/>
    <w:rsid w:val="0064188D"/>
    <w:rsid w:val="006441D0"/>
    <w:rsid w:val="00652196"/>
    <w:rsid w:val="0065314A"/>
    <w:rsid w:val="00655D8E"/>
    <w:rsid w:val="0065693C"/>
    <w:rsid w:val="00656A8E"/>
    <w:rsid w:val="006620E1"/>
    <w:rsid w:val="0066279B"/>
    <w:rsid w:val="006644B5"/>
    <w:rsid w:val="006649FB"/>
    <w:rsid w:val="00666AA5"/>
    <w:rsid w:val="00667615"/>
    <w:rsid w:val="00667A88"/>
    <w:rsid w:val="00671E47"/>
    <w:rsid w:val="00675949"/>
    <w:rsid w:val="00675A46"/>
    <w:rsid w:val="0067604B"/>
    <w:rsid w:val="00677070"/>
    <w:rsid w:val="00681564"/>
    <w:rsid w:val="00681627"/>
    <w:rsid w:val="0068345E"/>
    <w:rsid w:val="0068359E"/>
    <w:rsid w:val="00683F80"/>
    <w:rsid w:val="00685DA9"/>
    <w:rsid w:val="00690091"/>
    <w:rsid w:val="00690125"/>
    <w:rsid w:val="0069047C"/>
    <w:rsid w:val="00691409"/>
    <w:rsid w:val="00691533"/>
    <w:rsid w:val="006922E7"/>
    <w:rsid w:val="006972F4"/>
    <w:rsid w:val="006A0031"/>
    <w:rsid w:val="006A0F53"/>
    <w:rsid w:val="006A1231"/>
    <w:rsid w:val="006A4F1E"/>
    <w:rsid w:val="006A5AC8"/>
    <w:rsid w:val="006B04B3"/>
    <w:rsid w:val="006B0501"/>
    <w:rsid w:val="006B0DF4"/>
    <w:rsid w:val="006B2DC1"/>
    <w:rsid w:val="006B3E11"/>
    <w:rsid w:val="006C0DB3"/>
    <w:rsid w:val="006C0FD8"/>
    <w:rsid w:val="006C1112"/>
    <w:rsid w:val="006C157D"/>
    <w:rsid w:val="006C281D"/>
    <w:rsid w:val="006C4309"/>
    <w:rsid w:val="006C49F8"/>
    <w:rsid w:val="006C4D8A"/>
    <w:rsid w:val="006C7069"/>
    <w:rsid w:val="006C7244"/>
    <w:rsid w:val="006D151B"/>
    <w:rsid w:val="006D2564"/>
    <w:rsid w:val="006D27B1"/>
    <w:rsid w:val="006D2C96"/>
    <w:rsid w:val="006D2D67"/>
    <w:rsid w:val="006D361F"/>
    <w:rsid w:val="006D4021"/>
    <w:rsid w:val="006D4184"/>
    <w:rsid w:val="006D5B9C"/>
    <w:rsid w:val="006E2F0F"/>
    <w:rsid w:val="006E3660"/>
    <w:rsid w:val="006E7133"/>
    <w:rsid w:val="006F0B1C"/>
    <w:rsid w:val="006F19D5"/>
    <w:rsid w:val="006F1D81"/>
    <w:rsid w:val="006F2684"/>
    <w:rsid w:val="006F6E8A"/>
    <w:rsid w:val="007003E3"/>
    <w:rsid w:val="007006AA"/>
    <w:rsid w:val="00701675"/>
    <w:rsid w:val="00702DD1"/>
    <w:rsid w:val="00703314"/>
    <w:rsid w:val="00703E56"/>
    <w:rsid w:val="00705159"/>
    <w:rsid w:val="00705BC4"/>
    <w:rsid w:val="00705F2B"/>
    <w:rsid w:val="007069D6"/>
    <w:rsid w:val="007102D1"/>
    <w:rsid w:val="007115C2"/>
    <w:rsid w:val="00711A97"/>
    <w:rsid w:val="007123C7"/>
    <w:rsid w:val="0071299C"/>
    <w:rsid w:val="00712A84"/>
    <w:rsid w:val="00714F38"/>
    <w:rsid w:val="0071506B"/>
    <w:rsid w:val="00717376"/>
    <w:rsid w:val="00717ABD"/>
    <w:rsid w:val="00717BB8"/>
    <w:rsid w:val="00717D60"/>
    <w:rsid w:val="007205C2"/>
    <w:rsid w:val="00722035"/>
    <w:rsid w:val="0072355B"/>
    <w:rsid w:val="00723751"/>
    <w:rsid w:val="00723B2A"/>
    <w:rsid w:val="00724BF7"/>
    <w:rsid w:val="0072679B"/>
    <w:rsid w:val="007270BE"/>
    <w:rsid w:val="007313E9"/>
    <w:rsid w:val="00735DEC"/>
    <w:rsid w:val="0073645C"/>
    <w:rsid w:val="007367BB"/>
    <w:rsid w:val="0073716D"/>
    <w:rsid w:val="00737DCE"/>
    <w:rsid w:val="007400AC"/>
    <w:rsid w:val="0074515F"/>
    <w:rsid w:val="00747549"/>
    <w:rsid w:val="00753E34"/>
    <w:rsid w:val="00753F13"/>
    <w:rsid w:val="007548E4"/>
    <w:rsid w:val="00755D84"/>
    <w:rsid w:val="007564DB"/>
    <w:rsid w:val="007570F1"/>
    <w:rsid w:val="00760FC5"/>
    <w:rsid w:val="007615BD"/>
    <w:rsid w:val="00763E5A"/>
    <w:rsid w:val="0076497B"/>
    <w:rsid w:val="00764E03"/>
    <w:rsid w:val="00765737"/>
    <w:rsid w:val="00766061"/>
    <w:rsid w:val="007678C2"/>
    <w:rsid w:val="00770558"/>
    <w:rsid w:val="007716BA"/>
    <w:rsid w:val="007724E0"/>
    <w:rsid w:val="007768D0"/>
    <w:rsid w:val="00776AD9"/>
    <w:rsid w:val="00781A3B"/>
    <w:rsid w:val="007905D2"/>
    <w:rsid w:val="0079134C"/>
    <w:rsid w:val="00794D3B"/>
    <w:rsid w:val="007964A8"/>
    <w:rsid w:val="0079727E"/>
    <w:rsid w:val="007A1DB4"/>
    <w:rsid w:val="007A45AE"/>
    <w:rsid w:val="007A4E90"/>
    <w:rsid w:val="007B13B6"/>
    <w:rsid w:val="007B2836"/>
    <w:rsid w:val="007B4D1C"/>
    <w:rsid w:val="007B6B82"/>
    <w:rsid w:val="007C01B1"/>
    <w:rsid w:val="007C2101"/>
    <w:rsid w:val="007C3812"/>
    <w:rsid w:val="007C3FB4"/>
    <w:rsid w:val="007C602E"/>
    <w:rsid w:val="007C6810"/>
    <w:rsid w:val="007C79BC"/>
    <w:rsid w:val="007C7C20"/>
    <w:rsid w:val="007D20A2"/>
    <w:rsid w:val="007D2360"/>
    <w:rsid w:val="007D4457"/>
    <w:rsid w:val="007D52BC"/>
    <w:rsid w:val="007D6194"/>
    <w:rsid w:val="007D7590"/>
    <w:rsid w:val="007D76A0"/>
    <w:rsid w:val="007E030D"/>
    <w:rsid w:val="007E30F7"/>
    <w:rsid w:val="007E3C53"/>
    <w:rsid w:val="007E3D4E"/>
    <w:rsid w:val="007E5CB0"/>
    <w:rsid w:val="007E6159"/>
    <w:rsid w:val="007F054E"/>
    <w:rsid w:val="007F419C"/>
    <w:rsid w:val="007F5302"/>
    <w:rsid w:val="007F66A8"/>
    <w:rsid w:val="007F747B"/>
    <w:rsid w:val="007F74F6"/>
    <w:rsid w:val="008030CD"/>
    <w:rsid w:val="00805F8A"/>
    <w:rsid w:val="00811908"/>
    <w:rsid w:val="00812650"/>
    <w:rsid w:val="008158FF"/>
    <w:rsid w:val="00815F19"/>
    <w:rsid w:val="00817DE1"/>
    <w:rsid w:val="00817F90"/>
    <w:rsid w:val="00820274"/>
    <w:rsid w:val="00820551"/>
    <w:rsid w:val="00820BF8"/>
    <w:rsid w:val="00825CE5"/>
    <w:rsid w:val="008271E8"/>
    <w:rsid w:val="00831226"/>
    <w:rsid w:val="00831400"/>
    <w:rsid w:val="0083231E"/>
    <w:rsid w:val="008339D2"/>
    <w:rsid w:val="00833F6F"/>
    <w:rsid w:val="0083703D"/>
    <w:rsid w:val="008378DB"/>
    <w:rsid w:val="008403E0"/>
    <w:rsid w:val="00840833"/>
    <w:rsid w:val="008429CE"/>
    <w:rsid w:val="00852A12"/>
    <w:rsid w:val="0085403D"/>
    <w:rsid w:val="008547D1"/>
    <w:rsid w:val="0085575A"/>
    <w:rsid w:val="008559D2"/>
    <w:rsid w:val="00856444"/>
    <w:rsid w:val="0085645F"/>
    <w:rsid w:val="00860A5F"/>
    <w:rsid w:val="00860DF7"/>
    <w:rsid w:val="00860EBE"/>
    <w:rsid w:val="00861B91"/>
    <w:rsid w:val="008631DC"/>
    <w:rsid w:val="0086341A"/>
    <w:rsid w:val="00864CF9"/>
    <w:rsid w:val="008651A9"/>
    <w:rsid w:val="00866813"/>
    <w:rsid w:val="00867813"/>
    <w:rsid w:val="00867D65"/>
    <w:rsid w:val="00872C57"/>
    <w:rsid w:val="0087391C"/>
    <w:rsid w:val="00886351"/>
    <w:rsid w:val="008866D7"/>
    <w:rsid w:val="008906F6"/>
    <w:rsid w:val="00893E9C"/>
    <w:rsid w:val="0089434C"/>
    <w:rsid w:val="00895A1C"/>
    <w:rsid w:val="00895F4C"/>
    <w:rsid w:val="00896AB1"/>
    <w:rsid w:val="00897C44"/>
    <w:rsid w:val="008A06C1"/>
    <w:rsid w:val="008A2543"/>
    <w:rsid w:val="008A2862"/>
    <w:rsid w:val="008A3435"/>
    <w:rsid w:val="008A37A3"/>
    <w:rsid w:val="008A4875"/>
    <w:rsid w:val="008A67EF"/>
    <w:rsid w:val="008A6C6F"/>
    <w:rsid w:val="008B0AB4"/>
    <w:rsid w:val="008B3B00"/>
    <w:rsid w:val="008B7C1E"/>
    <w:rsid w:val="008B7CFB"/>
    <w:rsid w:val="008C0642"/>
    <w:rsid w:val="008C11A8"/>
    <w:rsid w:val="008C1378"/>
    <w:rsid w:val="008C174B"/>
    <w:rsid w:val="008C1807"/>
    <w:rsid w:val="008C41D4"/>
    <w:rsid w:val="008C59EF"/>
    <w:rsid w:val="008C7A00"/>
    <w:rsid w:val="008C7B7A"/>
    <w:rsid w:val="008D005A"/>
    <w:rsid w:val="008D1D31"/>
    <w:rsid w:val="008D550B"/>
    <w:rsid w:val="008D6C43"/>
    <w:rsid w:val="008D6E0E"/>
    <w:rsid w:val="008D7C9E"/>
    <w:rsid w:val="008D7E9F"/>
    <w:rsid w:val="008E0571"/>
    <w:rsid w:val="008E13F7"/>
    <w:rsid w:val="008E250E"/>
    <w:rsid w:val="008E41A6"/>
    <w:rsid w:val="008F059D"/>
    <w:rsid w:val="008F128E"/>
    <w:rsid w:val="008F18EC"/>
    <w:rsid w:val="008F3315"/>
    <w:rsid w:val="008F3532"/>
    <w:rsid w:val="008F3D0A"/>
    <w:rsid w:val="008F574C"/>
    <w:rsid w:val="008F72A8"/>
    <w:rsid w:val="008F72F6"/>
    <w:rsid w:val="008F7E79"/>
    <w:rsid w:val="009034A3"/>
    <w:rsid w:val="009038C7"/>
    <w:rsid w:val="00903D7E"/>
    <w:rsid w:val="00904CD1"/>
    <w:rsid w:val="0090679C"/>
    <w:rsid w:val="00911CCF"/>
    <w:rsid w:val="00913A7B"/>
    <w:rsid w:val="0091445A"/>
    <w:rsid w:val="00917C15"/>
    <w:rsid w:val="00920741"/>
    <w:rsid w:val="00922A9F"/>
    <w:rsid w:val="00923F6D"/>
    <w:rsid w:val="0092684F"/>
    <w:rsid w:val="00933969"/>
    <w:rsid w:val="00934461"/>
    <w:rsid w:val="0093542B"/>
    <w:rsid w:val="00936C08"/>
    <w:rsid w:val="00937167"/>
    <w:rsid w:val="00945AD6"/>
    <w:rsid w:val="0095032C"/>
    <w:rsid w:val="00952B8A"/>
    <w:rsid w:val="00952F3E"/>
    <w:rsid w:val="0095356B"/>
    <w:rsid w:val="00953856"/>
    <w:rsid w:val="00954826"/>
    <w:rsid w:val="00954B87"/>
    <w:rsid w:val="009562D3"/>
    <w:rsid w:val="009579E5"/>
    <w:rsid w:val="00960321"/>
    <w:rsid w:val="00961BC8"/>
    <w:rsid w:val="00963659"/>
    <w:rsid w:val="0096407A"/>
    <w:rsid w:val="0096491A"/>
    <w:rsid w:val="00970BE3"/>
    <w:rsid w:val="00971287"/>
    <w:rsid w:val="009716D6"/>
    <w:rsid w:val="00972BF7"/>
    <w:rsid w:val="00972D67"/>
    <w:rsid w:val="0097400E"/>
    <w:rsid w:val="00974163"/>
    <w:rsid w:val="00976380"/>
    <w:rsid w:val="00976CDB"/>
    <w:rsid w:val="00977186"/>
    <w:rsid w:val="00980029"/>
    <w:rsid w:val="00980E79"/>
    <w:rsid w:val="009835E7"/>
    <w:rsid w:val="00983D40"/>
    <w:rsid w:val="009868A1"/>
    <w:rsid w:val="0098706E"/>
    <w:rsid w:val="00987EC7"/>
    <w:rsid w:val="009902F0"/>
    <w:rsid w:val="00992363"/>
    <w:rsid w:val="009A0A30"/>
    <w:rsid w:val="009A3795"/>
    <w:rsid w:val="009A59A0"/>
    <w:rsid w:val="009A73FA"/>
    <w:rsid w:val="009B1592"/>
    <w:rsid w:val="009B180D"/>
    <w:rsid w:val="009B2798"/>
    <w:rsid w:val="009B3D11"/>
    <w:rsid w:val="009B461D"/>
    <w:rsid w:val="009B5F7B"/>
    <w:rsid w:val="009B6C9C"/>
    <w:rsid w:val="009C1751"/>
    <w:rsid w:val="009C350E"/>
    <w:rsid w:val="009D062C"/>
    <w:rsid w:val="009D1456"/>
    <w:rsid w:val="009D1C00"/>
    <w:rsid w:val="009D2B02"/>
    <w:rsid w:val="009D30E1"/>
    <w:rsid w:val="009D56A6"/>
    <w:rsid w:val="009D60B1"/>
    <w:rsid w:val="009E417F"/>
    <w:rsid w:val="009E4E24"/>
    <w:rsid w:val="009E77A2"/>
    <w:rsid w:val="009F0294"/>
    <w:rsid w:val="009F1771"/>
    <w:rsid w:val="009F6B32"/>
    <w:rsid w:val="009F767F"/>
    <w:rsid w:val="00A0058D"/>
    <w:rsid w:val="00A007DB"/>
    <w:rsid w:val="00A00B27"/>
    <w:rsid w:val="00A033A0"/>
    <w:rsid w:val="00A033CC"/>
    <w:rsid w:val="00A03744"/>
    <w:rsid w:val="00A04880"/>
    <w:rsid w:val="00A06753"/>
    <w:rsid w:val="00A06A56"/>
    <w:rsid w:val="00A07286"/>
    <w:rsid w:val="00A1115F"/>
    <w:rsid w:val="00A128F0"/>
    <w:rsid w:val="00A1427F"/>
    <w:rsid w:val="00A1508C"/>
    <w:rsid w:val="00A227E7"/>
    <w:rsid w:val="00A260F9"/>
    <w:rsid w:val="00A2703C"/>
    <w:rsid w:val="00A278D8"/>
    <w:rsid w:val="00A33EE9"/>
    <w:rsid w:val="00A34625"/>
    <w:rsid w:val="00A368E4"/>
    <w:rsid w:val="00A376D3"/>
    <w:rsid w:val="00A3782D"/>
    <w:rsid w:val="00A4066D"/>
    <w:rsid w:val="00A41B9F"/>
    <w:rsid w:val="00A438D1"/>
    <w:rsid w:val="00A44421"/>
    <w:rsid w:val="00A461AC"/>
    <w:rsid w:val="00A501AA"/>
    <w:rsid w:val="00A5135D"/>
    <w:rsid w:val="00A52855"/>
    <w:rsid w:val="00A53234"/>
    <w:rsid w:val="00A544F3"/>
    <w:rsid w:val="00A547A1"/>
    <w:rsid w:val="00A560C5"/>
    <w:rsid w:val="00A56EB9"/>
    <w:rsid w:val="00A56F3B"/>
    <w:rsid w:val="00A57B58"/>
    <w:rsid w:val="00A60C45"/>
    <w:rsid w:val="00A63630"/>
    <w:rsid w:val="00A63D9E"/>
    <w:rsid w:val="00A63F85"/>
    <w:rsid w:val="00A641F7"/>
    <w:rsid w:val="00A64671"/>
    <w:rsid w:val="00A64E47"/>
    <w:rsid w:val="00A6500A"/>
    <w:rsid w:val="00A661DD"/>
    <w:rsid w:val="00A669F9"/>
    <w:rsid w:val="00A66D38"/>
    <w:rsid w:val="00A67D7E"/>
    <w:rsid w:val="00A7097D"/>
    <w:rsid w:val="00A70DF3"/>
    <w:rsid w:val="00A71172"/>
    <w:rsid w:val="00A72427"/>
    <w:rsid w:val="00A72B26"/>
    <w:rsid w:val="00A72DCC"/>
    <w:rsid w:val="00A73187"/>
    <w:rsid w:val="00A74E52"/>
    <w:rsid w:val="00A812EC"/>
    <w:rsid w:val="00A83FFB"/>
    <w:rsid w:val="00A857D0"/>
    <w:rsid w:val="00A85955"/>
    <w:rsid w:val="00AA0E91"/>
    <w:rsid w:val="00AA21A2"/>
    <w:rsid w:val="00AA426F"/>
    <w:rsid w:val="00AA5417"/>
    <w:rsid w:val="00AA56B1"/>
    <w:rsid w:val="00AA570D"/>
    <w:rsid w:val="00AA6330"/>
    <w:rsid w:val="00AA746A"/>
    <w:rsid w:val="00AB0A8D"/>
    <w:rsid w:val="00AB0AAE"/>
    <w:rsid w:val="00AB1DF0"/>
    <w:rsid w:val="00AB3F90"/>
    <w:rsid w:val="00AB462E"/>
    <w:rsid w:val="00AB760F"/>
    <w:rsid w:val="00AB7D56"/>
    <w:rsid w:val="00AC06AE"/>
    <w:rsid w:val="00AC2407"/>
    <w:rsid w:val="00AC4016"/>
    <w:rsid w:val="00AC49ED"/>
    <w:rsid w:val="00AC7259"/>
    <w:rsid w:val="00AD02C2"/>
    <w:rsid w:val="00AD0E5A"/>
    <w:rsid w:val="00AD2B7E"/>
    <w:rsid w:val="00AD4846"/>
    <w:rsid w:val="00AD49DB"/>
    <w:rsid w:val="00AD60A8"/>
    <w:rsid w:val="00AD75EB"/>
    <w:rsid w:val="00AE0418"/>
    <w:rsid w:val="00AE47DC"/>
    <w:rsid w:val="00AE7DC5"/>
    <w:rsid w:val="00AF1F4D"/>
    <w:rsid w:val="00AF2DEF"/>
    <w:rsid w:val="00AF4119"/>
    <w:rsid w:val="00AF4E43"/>
    <w:rsid w:val="00AF6395"/>
    <w:rsid w:val="00AF77EC"/>
    <w:rsid w:val="00B00478"/>
    <w:rsid w:val="00B01130"/>
    <w:rsid w:val="00B04418"/>
    <w:rsid w:val="00B04626"/>
    <w:rsid w:val="00B051EB"/>
    <w:rsid w:val="00B052C8"/>
    <w:rsid w:val="00B059E6"/>
    <w:rsid w:val="00B05AED"/>
    <w:rsid w:val="00B06F3B"/>
    <w:rsid w:val="00B0710E"/>
    <w:rsid w:val="00B1063E"/>
    <w:rsid w:val="00B12C2E"/>
    <w:rsid w:val="00B12CFC"/>
    <w:rsid w:val="00B12EE1"/>
    <w:rsid w:val="00B13612"/>
    <w:rsid w:val="00B14286"/>
    <w:rsid w:val="00B221AF"/>
    <w:rsid w:val="00B23C46"/>
    <w:rsid w:val="00B249BF"/>
    <w:rsid w:val="00B2700B"/>
    <w:rsid w:val="00B27935"/>
    <w:rsid w:val="00B27B40"/>
    <w:rsid w:val="00B27CC9"/>
    <w:rsid w:val="00B30CD5"/>
    <w:rsid w:val="00B32318"/>
    <w:rsid w:val="00B32BE8"/>
    <w:rsid w:val="00B33AAC"/>
    <w:rsid w:val="00B33C1C"/>
    <w:rsid w:val="00B34D5D"/>
    <w:rsid w:val="00B36DC7"/>
    <w:rsid w:val="00B37C21"/>
    <w:rsid w:val="00B400B8"/>
    <w:rsid w:val="00B41F2E"/>
    <w:rsid w:val="00B42EC8"/>
    <w:rsid w:val="00B45A2E"/>
    <w:rsid w:val="00B474C0"/>
    <w:rsid w:val="00B509AE"/>
    <w:rsid w:val="00B53AF3"/>
    <w:rsid w:val="00B54FD6"/>
    <w:rsid w:val="00B61DAC"/>
    <w:rsid w:val="00B64251"/>
    <w:rsid w:val="00B64314"/>
    <w:rsid w:val="00B64F9D"/>
    <w:rsid w:val="00B65CEF"/>
    <w:rsid w:val="00B66ECC"/>
    <w:rsid w:val="00B675B7"/>
    <w:rsid w:val="00B6784E"/>
    <w:rsid w:val="00B73A62"/>
    <w:rsid w:val="00B73C72"/>
    <w:rsid w:val="00B744A4"/>
    <w:rsid w:val="00B746C1"/>
    <w:rsid w:val="00B74717"/>
    <w:rsid w:val="00B747CB"/>
    <w:rsid w:val="00B74BD2"/>
    <w:rsid w:val="00B75E86"/>
    <w:rsid w:val="00B81BCE"/>
    <w:rsid w:val="00B82359"/>
    <w:rsid w:val="00B82906"/>
    <w:rsid w:val="00B83DFB"/>
    <w:rsid w:val="00B84DCD"/>
    <w:rsid w:val="00B87FB4"/>
    <w:rsid w:val="00B910A8"/>
    <w:rsid w:val="00B92088"/>
    <w:rsid w:val="00B9298F"/>
    <w:rsid w:val="00B94BC6"/>
    <w:rsid w:val="00B94DCA"/>
    <w:rsid w:val="00B94EA1"/>
    <w:rsid w:val="00B97F6B"/>
    <w:rsid w:val="00BA28D9"/>
    <w:rsid w:val="00BA2AF9"/>
    <w:rsid w:val="00BA5369"/>
    <w:rsid w:val="00BB4460"/>
    <w:rsid w:val="00BB4F7B"/>
    <w:rsid w:val="00BB5086"/>
    <w:rsid w:val="00BB5E29"/>
    <w:rsid w:val="00BC2693"/>
    <w:rsid w:val="00BC2749"/>
    <w:rsid w:val="00BC5D4E"/>
    <w:rsid w:val="00BC5E21"/>
    <w:rsid w:val="00BC7AEB"/>
    <w:rsid w:val="00BC7DFB"/>
    <w:rsid w:val="00BD0083"/>
    <w:rsid w:val="00BD2207"/>
    <w:rsid w:val="00BD2DC3"/>
    <w:rsid w:val="00BD4015"/>
    <w:rsid w:val="00BD58E8"/>
    <w:rsid w:val="00BD6509"/>
    <w:rsid w:val="00BD6696"/>
    <w:rsid w:val="00BD7C19"/>
    <w:rsid w:val="00BD7D64"/>
    <w:rsid w:val="00BE04F4"/>
    <w:rsid w:val="00BE0929"/>
    <w:rsid w:val="00BE0A6B"/>
    <w:rsid w:val="00BE20F0"/>
    <w:rsid w:val="00BE282E"/>
    <w:rsid w:val="00BE2AD7"/>
    <w:rsid w:val="00BE2DEE"/>
    <w:rsid w:val="00BE2F94"/>
    <w:rsid w:val="00BE3379"/>
    <w:rsid w:val="00BE4F32"/>
    <w:rsid w:val="00BE52E2"/>
    <w:rsid w:val="00BF1C9B"/>
    <w:rsid w:val="00BF327D"/>
    <w:rsid w:val="00BF4211"/>
    <w:rsid w:val="00BF47F3"/>
    <w:rsid w:val="00BF6126"/>
    <w:rsid w:val="00C00130"/>
    <w:rsid w:val="00C01541"/>
    <w:rsid w:val="00C051D6"/>
    <w:rsid w:val="00C071CE"/>
    <w:rsid w:val="00C1158A"/>
    <w:rsid w:val="00C14AB0"/>
    <w:rsid w:val="00C1596F"/>
    <w:rsid w:val="00C15CDE"/>
    <w:rsid w:val="00C1673E"/>
    <w:rsid w:val="00C16886"/>
    <w:rsid w:val="00C1722F"/>
    <w:rsid w:val="00C243FB"/>
    <w:rsid w:val="00C249AA"/>
    <w:rsid w:val="00C2620F"/>
    <w:rsid w:val="00C2672D"/>
    <w:rsid w:val="00C273BF"/>
    <w:rsid w:val="00C2746C"/>
    <w:rsid w:val="00C27723"/>
    <w:rsid w:val="00C31D5C"/>
    <w:rsid w:val="00C3259D"/>
    <w:rsid w:val="00C3294F"/>
    <w:rsid w:val="00C333F3"/>
    <w:rsid w:val="00C33DE0"/>
    <w:rsid w:val="00C35583"/>
    <w:rsid w:val="00C36C99"/>
    <w:rsid w:val="00C426DB"/>
    <w:rsid w:val="00C42CE2"/>
    <w:rsid w:val="00C444F1"/>
    <w:rsid w:val="00C44E4F"/>
    <w:rsid w:val="00C45416"/>
    <w:rsid w:val="00C46121"/>
    <w:rsid w:val="00C466FC"/>
    <w:rsid w:val="00C470BC"/>
    <w:rsid w:val="00C5029B"/>
    <w:rsid w:val="00C541C1"/>
    <w:rsid w:val="00C55A69"/>
    <w:rsid w:val="00C61389"/>
    <w:rsid w:val="00C61E6C"/>
    <w:rsid w:val="00C63296"/>
    <w:rsid w:val="00C6493D"/>
    <w:rsid w:val="00C65C1A"/>
    <w:rsid w:val="00C67B7B"/>
    <w:rsid w:val="00C67EA5"/>
    <w:rsid w:val="00C70962"/>
    <w:rsid w:val="00C7354D"/>
    <w:rsid w:val="00C73B21"/>
    <w:rsid w:val="00C73B35"/>
    <w:rsid w:val="00C74789"/>
    <w:rsid w:val="00C7547D"/>
    <w:rsid w:val="00C8015F"/>
    <w:rsid w:val="00C80809"/>
    <w:rsid w:val="00C80BE6"/>
    <w:rsid w:val="00C82200"/>
    <w:rsid w:val="00C83F7E"/>
    <w:rsid w:val="00C8437D"/>
    <w:rsid w:val="00C84D17"/>
    <w:rsid w:val="00C84E8A"/>
    <w:rsid w:val="00C8516D"/>
    <w:rsid w:val="00C85519"/>
    <w:rsid w:val="00C8623E"/>
    <w:rsid w:val="00C86CDB"/>
    <w:rsid w:val="00C87608"/>
    <w:rsid w:val="00C87954"/>
    <w:rsid w:val="00C90BA4"/>
    <w:rsid w:val="00C912CD"/>
    <w:rsid w:val="00C9246C"/>
    <w:rsid w:val="00C930BE"/>
    <w:rsid w:val="00C9470B"/>
    <w:rsid w:val="00C97BA4"/>
    <w:rsid w:val="00CA0FEC"/>
    <w:rsid w:val="00CA1639"/>
    <w:rsid w:val="00CA1A15"/>
    <w:rsid w:val="00CA41B3"/>
    <w:rsid w:val="00CA4500"/>
    <w:rsid w:val="00CA4963"/>
    <w:rsid w:val="00CA5031"/>
    <w:rsid w:val="00CB1E3B"/>
    <w:rsid w:val="00CB5DE7"/>
    <w:rsid w:val="00CB7307"/>
    <w:rsid w:val="00CB74F7"/>
    <w:rsid w:val="00CB78AC"/>
    <w:rsid w:val="00CC27C7"/>
    <w:rsid w:val="00CC6C44"/>
    <w:rsid w:val="00CD1C35"/>
    <w:rsid w:val="00CD22EC"/>
    <w:rsid w:val="00CD2CE5"/>
    <w:rsid w:val="00CD3F90"/>
    <w:rsid w:val="00CD5713"/>
    <w:rsid w:val="00CD5A6E"/>
    <w:rsid w:val="00CD5F55"/>
    <w:rsid w:val="00CE1B7A"/>
    <w:rsid w:val="00CE4A8F"/>
    <w:rsid w:val="00CE7B94"/>
    <w:rsid w:val="00CF3198"/>
    <w:rsid w:val="00CF33D9"/>
    <w:rsid w:val="00CF3D15"/>
    <w:rsid w:val="00CF5B6B"/>
    <w:rsid w:val="00CF6464"/>
    <w:rsid w:val="00CF652F"/>
    <w:rsid w:val="00D0086F"/>
    <w:rsid w:val="00D00A06"/>
    <w:rsid w:val="00D04AF1"/>
    <w:rsid w:val="00D062FB"/>
    <w:rsid w:val="00D10889"/>
    <w:rsid w:val="00D10AEA"/>
    <w:rsid w:val="00D10CE4"/>
    <w:rsid w:val="00D11D83"/>
    <w:rsid w:val="00D14F0D"/>
    <w:rsid w:val="00D155AD"/>
    <w:rsid w:val="00D164AD"/>
    <w:rsid w:val="00D171F5"/>
    <w:rsid w:val="00D1754D"/>
    <w:rsid w:val="00D20DFB"/>
    <w:rsid w:val="00D20FF4"/>
    <w:rsid w:val="00D24D84"/>
    <w:rsid w:val="00D25199"/>
    <w:rsid w:val="00D26DCF"/>
    <w:rsid w:val="00D31054"/>
    <w:rsid w:val="00D314D2"/>
    <w:rsid w:val="00D3186D"/>
    <w:rsid w:val="00D33033"/>
    <w:rsid w:val="00D4043C"/>
    <w:rsid w:val="00D4571F"/>
    <w:rsid w:val="00D50896"/>
    <w:rsid w:val="00D51D8B"/>
    <w:rsid w:val="00D51E98"/>
    <w:rsid w:val="00D54BC4"/>
    <w:rsid w:val="00D5529A"/>
    <w:rsid w:val="00D55C8F"/>
    <w:rsid w:val="00D63D92"/>
    <w:rsid w:val="00D6430E"/>
    <w:rsid w:val="00D64389"/>
    <w:rsid w:val="00D700AF"/>
    <w:rsid w:val="00D712C7"/>
    <w:rsid w:val="00D71FAA"/>
    <w:rsid w:val="00D74284"/>
    <w:rsid w:val="00D75395"/>
    <w:rsid w:val="00D75B1A"/>
    <w:rsid w:val="00D76827"/>
    <w:rsid w:val="00D77652"/>
    <w:rsid w:val="00D807C8"/>
    <w:rsid w:val="00D83E49"/>
    <w:rsid w:val="00D8487C"/>
    <w:rsid w:val="00D84EE2"/>
    <w:rsid w:val="00D85B31"/>
    <w:rsid w:val="00D867F0"/>
    <w:rsid w:val="00D87017"/>
    <w:rsid w:val="00D87037"/>
    <w:rsid w:val="00D876AD"/>
    <w:rsid w:val="00D9042C"/>
    <w:rsid w:val="00D92C19"/>
    <w:rsid w:val="00D94173"/>
    <w:rsid w:val="00D94A43"/>
    <w:rsid w:val="00D96B8B"/>
    <w:rsid w:val="00D97148"/>
    <w:rsid w:val="00DA0001"/>
    <w:rsid w:val="00DA1B69"/>
    <w:rsid w:val="00DA21EA"/>
    <w:rsid w:val="00DA35F1"/>
    <w:rsid w:val="00DA3E72"/>
    <w:rsid w:val="00DA57E6"/>
    <w:rsid w:val="00DA61BF"/>
    <w:rsid w:val="00DB0E1A"/>
    <w:rsid w:val="00DB39AD"/>
    <w:rsid w:val="00DB5B03"/>
    <w:rsid w:val="00DB5D6E"/>
    <w:rsid w:val="00DC0A31"/>
    <w:rsid w:val="00DC2C63"/>
    <w:rsid w:val="00DC2E1E"/>
    <w:rsid w:val="00DC7BB5"/>
    <w:rsid w:val="00DD07E6"/>
    <w:rsid w:val="00DD2CC9"/>
    <w:rsid w:val="00DD344D"/>
    <w:rsid w:val="00DD7BC7"/>
    <w:rsid w:val="00DE0C3A"/>
    <w:rsid w:val="00DE119A"/>
    <w:rsid w:val="00DE1334"/>
    <w:rsid w:val="00DE26D4"/>
    <w:rsid w:val="00DE4B20"/>
    <w:rsid w:val="00DE53D2"/>
    <w:rsid w:val="00DE6784"/>
    <w:rsid w:val="00DE6DDE"/>
    <w:rsid w:val="00DF1192"/>
    <w:rsid w:val="00DF27CF"/>
    <w:rsid w:val="00DF2E73"/>
    <w:rsid w:val="00DF44ED"/>
    <w:rsid w:val="00DF56DA"/>
    <w:rsid w:val="00DF70FC"/>
    <w:rsid w:val="00E02D3E"/>
    <w:rsid w:val="00E04E24"/>
    <w:rsid w:val="00E05210"/>
    <w:rsid w:val="00E0712E"/>
    <w:rsid w:val="00E07BA0"/>
    <w:rsid w:val="00E10660"/>
    <w:rsid w:val="00E10968"/>
    <w:rsid w:val="00E11C7E"/>
    <w:rsid w:val="00E12DC5"/>
    <w:rsid w:val="00E1335F"/>
    <w:rsid w:val="00E134BE"/>
    <w:rsid w:val="00E1699E"/>
    <w:rsid w:val="00E20921"/>
    <w:rsid w:val="00E20A6A"/>
    <w:rsid w:val="00E23B18"/>
    <w:rsid w:val="00E24B40"/>
    <w:rsid w:val="00E25DA7"/>
    <w:rsid w:val="00E2679A"/>
    <w:rsid w:val="00E26FBF"/>
    <w:rsid w:val="00E35F2C"/>
    <w:rsid w:val="00E4010A"/>
    <w:rsid w:val="00E42698"/>
    <w:rsid w:val="00E44D69"/>
    <w:rsid w:val="00E45D69"/>
    <w:rsid w:val="00E46032"/>
    <w:rsid w:val="00E46113"/>
    <w:rsid w:val="00E5288C"/>
    <w:rsid w:val="00E533F3"/>
    <w:rsid w:val="00E53400"/>
    <w:rsid w:val="00E539B4"/>
    <w:rsid w:val="00E53A58"/>
    <w:rsid w:val="00E53C8C"/>
    <w:rsid w:val="00E5508E"/>
    <w:rsid w:val="00E55D67"/>
    <w:rsid w:val="00E55F96"/>
    <w:rsid w:val="00E617D9"/>
    <w:rsid w:val="00E63F4B"/>
    <w:rsid w:val="00E64155"/>
    <w:rsid w:val="00E64D12"/>
    <w:rsid w:val="00E661C9"/>
    <w:rsid w:val="00E7005A"/>
    <w:rsid w:val="00E7067C"/>
    <w:rsid w:val="00E70FDA"/>
    <w:rsid w:val="00E71212"/>
    <w:rsid w:val="00E71431"/>
    <w:rsid w:val="00E73802"/>
    <w:rsid w:val="00E74627"/>
    <w:rsid w:val="00E87CF5"/>
    <w:rsid w:val="00E901BB"/>
    <w:rsid w:val="00E91A56"/>
    <w:rsid w:val="00E91C7F"/>
    <w:rsid w:val="00E92EFD"/>
    <w:rsid w:val="00E93164"/>
    <w:rsid w:val="00E93A4B"/>
    <w:rsid w:val="00E93E79"/>
    <w:rsid w:val="00E94220"/>
    <w:rsid w:val="00E94907"/>
    <w:rsid w:val="00EA3C4F"/>
    <w:rsid w:val="00EA4142"/>
    <w:rsid w:val="00EA6520"/>
    <w:rsid w:val="00EA6F9C"/>
    <w:rsid w:val="00EB0832"/>
    <w:rsid w:val="00EB1F27"/>
    <w:rsid w:val="00EB4064"/>
    <w:rsid w:val="00EB5720"/>
    <w:rsid w:val="00EB60CD"/>
    <w:rsid w:val="00EB672B"/>
    <w:rsid w:val="00EB750E"/>
    <w:rsid w:val="00EB769C"/>
    <w:rsid w:val="00EC019C"/>
    <w:rsid w:val="00EC254F"/>
    <w:rsid w:val="00EC42A5"/>
    <w:rsid w:val="00EC497E"/>
    <w:rsid w:val="00EC5E3E"/>
    <w:rsid w:val="00EC6BBE"/>
    <w:rsid w:val="00ED076B"/>
    <w:rsid w:val="00ED0FAC"/>
    <w:rsid w:val="00ED20E4"/>
    <w:rsid w:val="00ED4747"/>
    <w:rsid w:val="00ED6C09"/>
    <w:rsid w:val="00EE04F1"/>
    <w:rsid w:val="00EE2251"/>
    <w:rsid w:val="00EE5FB6"/>
    <w:rsid w:val="00EE6568"/>
    <w:rsid w:val="00EE72AE"/>
    <w:rsid w:val="00EF1C9C"/>
    <w:rsid w:val="00EF44FE"/>
    <w:rsid w:val="00F022F0"/>
    <w:rsid w:val="00F024B2"/>
    <w:rsid w:val="00F05607"/>
    <w:rsid w:val="00F10745"/>
    <w:rsid w:val="00F108ED"/>
    <w:rsid w:val="00F10E00"/>
    <w:rsid w:val="00F1465D"/>
    <w:rsid w:val="00F1743B"/>
    <w:rsid w:val="00F17C39"/>
    <w:rsid w:val="00F24540"/>
    <w:rsid w:val="00F24EF2"/>
    <w:rsid w:val="00F25B82"/>
    <w:rsid w:val="00F275AA"/>
    <w:rsid w:val="00F30CA9"/>
    <w:rsid w:val="00F310FE"/>
    <w:rsid w:val="00F328B7"/>
    <w:rsid w:val="00F3380E"/>
    <w:rsid w:val="00F34AF6"/>
    <w:rsid w:val="00F3707F"/>
    <w:rsid w:val="00F37689"/>
    <w:rsid w:val="00F37B00"/>
    <w:rsid w:val="00F42358"/>
    <w:rsid w:val="00F43146"/>
    <w:rsid w:val="00F44A84"/>
    <w:rsid w:val="00F4588A"/>
    <w:rsid w:val="00F45C59"/>
    <w:rsid w:val="00F469EC"/>
    <w:rsid w:val="00F46C19"/>
    <w:rsid w:val="00F47E95"/>
    <w:rsid w:val="00F50294"/>
    <w:rsid w:val="00F5082F"/>
    <w:rsid w:val="00F519E0"/>
    <w:rsid w:val="00F51D08"/>
    <w:rsid w:val="00F53B8D"/>
    <w:rsid w:val="00F541E0"/>
    <w:rsid w:val="00F56FBE"/>
    <w:rsid w:val="00F61253"/>
    <w:rsid w:val="00F62BDA"/>
    <w:rsid w:val="00F65E05"/>
    <w:rsid w:val="00F702E0"/>
    <w:rsid w:val="00F70F03"/>
    <w:rsid w:val="00F71458"/>
    <w:rsid w:val="00F714E5"/>
    <w:rsid w:val="00F729BD"/>
    <w:rsid w:val="00F7389E"/>
    <w:rsid w:val="00F73A84"/>
    <w:rsid w:val="00F75266"/>
    <w:rsid w:val="00F756C3"/>
    <w:rsid w:val="00F7737C"/>
    <w:rsid w:val="00F773CA"/>
    <w:rsid w:val="00F806D0"/>
    <w:rsid w:val="00F808B1"/>
    <w:rsid w:val="00F80B88"/>
    <w:rsid w:val="00F8132F"/>
    <w:rsid w:val="00F81599"/>
    <w:rsid w:val="00F83453"/>
    <w:rsid w:val="00F853D6"/>
    <w:rsid w:val="00F87479"/>
    <w:rsid w:val="00F87F91"/>
    <w:rsid w:val="00F92921"/>
    <w:rsid w:val="00F93926"/>
    <w:rsid w:val="00F958C3"/>
    <w:rsid w:val="00F97D0B"/>
    <w:rsid w:val="00FA0687"/>
    <w:rsid w:val="00FA1622"/>
    <w:rsid w:val="00FA2134"/>
    <w:rsid w:val="00FA2C20"/>
    <w:rsid w:val="00FA5D69"/>
    <w:rsid w:val="00FA68A6"/>
    <w:rsid w:val="00FA694B"/>
    <w:rsid w:val="00FA795B"/>
    <w:rsid w:val="00FB0575"/>
    <w:rsid w:val="00FB4C2C"/>
    <w:rsid w:val="00FB4C2E"/>
    <w:rsid w:val="00FC1CB6"/>
    <w:rsid w:val="00FC25A4"/>
    <w:rsid w:val="00FC3184"/>
    <w:rsid w:val="00FC4B53"/>
    <w:rsid w:val="00FD0A8E"/>
    <w:rsid w:val="00FD17D1"/>
    <w:rsid w:val="00FD2662"/>
    <w:rsid w:val="00FD35FD"/>
    <w:rsid w:val="00FD4CE4"/>
    <w:rsid w:val="00FD7BB0"/>
    <w:rsid w:val="00FE21EC"/>
    <w:rsid w:val="00FE5F41"/>
    <w:rsid w:val="00FE6D6C"/>
    <w:rsid w:val="00FE787B"/>
    <w:rsid w:val="00FF0618"/>
    <w:rsid w:val="00FF06BC"/>
    <w:rsid w:val="00FF14CA"/>
    <w:rsid w:val="00FF43C6"/>
    <w:rsid w:val="00FF4ABB"/>
    <w:rsid w:val="00FF4B4F"/>
    <w:rsid w:val="00F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C87954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C87954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C87954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C87954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C87954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0BA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90BA4"/>
    <w:pPr>
      <w:spacing w:before="240" w:after="60"/>
      <w:outlineLvl w:val="5"/>
    </w:pPr>
    <w:rPr>
      <w:rFonts w:ascii="Calibri" w:hAnsi="Calibri" w:cs="Calibri"/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31655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C87954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030F8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C90BA4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90BA4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90BA4"/>
    <w:rPr>
      <w:rFonts w:ascii="Calibri" w:hAnsi="Calibri" w:cs="Calibri"/>
      <w:b/>
      <w:bCs/>
      <w:sz w:val="22"/>
      <w:szCs w:val="22"/>
      <w:lang w:val="en-GB"/>
    </w:rPr>
  </w:style>
  <w:style w:type="paragraph" w:customStyle="1" w:styleId="ConsPlusCell">
    <w:name w:val="ConsPlusCell"/>
    <w:uiPriority w:val="99"/>
    <w:rsid w:val="00E0521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B12C2E"/>
  </w:style>
  <w:style w:type="paragraph" w:styleId="NoSpacing">
    <w:name w:val="No Spacing"/>
    <w:uiPriority w:val="99"/>
    <w:qFormat/>
    <w:rsid w:val="004A752F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B27CC9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27CC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B27CC9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27CC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C90BA4"/>
    <w:pPr>
      <w:spacing w:after="120"/>
      <w:ind w:left="283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90BA4"/>
    <w:rPr>
      <w:rFonts w:eastAsia="Times New Roman"/>
      <w:lang w:val="en-GB"/>
    </w:rPr>
  </w:style>
  <w:style w:type="paragraph" w:customStyle="1" w:styleId="21">
    <w:name w:val="Основной текст 21"/>
    <w:basedOn w:val="Normal"/>
    <w:uiPriority w:val="99"/>
    <w:rsid w:val="00C90BA4"/>
    <w:pPr>
      <w:spacing w:before="120"/>
    </w:pPr>
    <w:rPr>
      <w:rFonts w:ascii="TimesDL" w:hAnsi="TimesDL" w:cs="TimesDL"/>
    </w:rPr>
  </w:style>
  <w:style w:type="paragraph" w:customStyle="1" w:styleId="1">
    <w:name w:val="1"/>
    <w:basedOn w:val="Normal"/>
    <w:uiPriority w:val="99"/>
    <w:rsid w:val="006F19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Знак Знак Знак"/>
    <w:basedOn w:val="Normal"/>
    <w:uiPriority w:val="99"/>
    <w:rsid w:val="00FC1C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al1">
    <w:name w:val="Normal1"/>
    <w:uiPriority w:val="99"/>
    <w:rsid w:val="001142B3"/>
    <w:pPr>
      <w:widowControl w:val="0"/>
      <w:spacing w:before="120" w:line="360" w:lineRule="auto"/>
      <w:ind w:firstLine="680"/>
      <w:jc w:val="both"/>
    </w:pPr>
    <w:rPr>
      <w:rFonts w:ascii="TimesDL" w:eastAsia="Times New Roman" w:hAnsi="TimesDL" w:cs="TimesD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168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8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87954"/>
    <w:rPr>
      <w:rFonts w:cs="Times New Roman"/>
      <w:color w:val="0000FF"/>
      <w:u w:val="none"/>
    </w:rPr>
  </w:style>
  <w:style w:type="paragraph" w:customStyle="1" w:styleId="10">
    <w:name w:val="Абзац списка1"/>
    <w:basedOn w:val="Normal"/>
    <w:uiPriority w:val="99"/>
    <w:rsid w:val="00A41B9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0">
    <w:name w:val="Знак Знак Знак Знак Знак Знак Знак Знак Знак Знак"/>
    <w:basedOn w:val="Normal"/>
    <w:uiPriority w:val="99"/>
    <w:rsid w:val="00AA21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9579E5"/>
    <w:pPr>
      <w:ind w:left="720"/>
    </w:pPr>
    <w:rPr>
      <w:spacing w:val="80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4D5927"/>
    <w:pPr>
      <w:spacing w:before="120" w:after="120" w:line="360" w:lineRule="auto"/>
      <w:ind w:firstLine="680"/>
    </w:pPr>
    <w:rPr>
      <w:rFonts w:ascii="TimesDL" w:hAnsi="TimesDL" w:cs="TimesDL"/>
    </w:rPr>
  </w:style>
  <w:style w:type="character" w:customStyle="1" w:styleId="BodyTextChar">
    <w:name w:val="Body Text Char"/>
    <w:basedOn w:val="DefaultParagraphFont"/>
    <w:link w:val="BodyText"/>
    <w:uiPriority w:val="99"/>
    <w:rsid w:val="004D5927"/>
    <w:rPr>
      <w:rFonts w:ascii="TimesDL" w:hAnsi="TimesDL" w:cs="TimesDL"/>
      <w:sz w:val="24"/>
      <w:szCs w:val="24"/>
    </w:rPr>
  </w:style>
  <w:style w:type="character" w:customStyle="1" w:styleId="Bodytext0">
    <w:name w:val="Body text_"/>
    <w:link w:val="Bodytext1"/>
    <w:uiPriority w:val="99"/>
    <w:rsid w:val="008F3D0A"/>
    <w:rPr>
      <w:rFonts w:cs="Times New Roman"/>
      <w:sz w:val="26"/>
      <w:szCs w:val="26"/>
      <w:shd w:val="clear" w:color="auto" w:fill="FFFFFF"/>
    </w:rPr>
  </w:style>
  <w:style w:type="paragraph" w:customStyle="1" w:styleId="Bodytext1">
    <w:name w:val="Body text"/>
    <w:basedOn w:val="Normal"/>
    <w:link w:val="Bodytext0"/>
    <w:uiPriority w:val="99"/>
    <w:rsid w:val="008F3D0A"/>
    <w:pPr>
      <w:widowControl w:val="0"/>
      <w:shd w:val="clear" w:color="auto" w:fill="FFFFFF"/>
      <w:spacing w:after="360" w:line="418" w:lineRule="exact"/>
    </w:pPr>
    <w:rPr>
      <w:rFonts w:eastAsia="Calibri" w:cs="Times New Roman"/>
      <w:sz w:val="26"/>
      <w:szCs w:val="26"/>
    </w:rPr>
  </w:style>
  <w:style w:type="character" w:customStyle="1" w:styleId="Bodytext11pt">
    <w:name w:val="Body text + 11 pt"/>
    <w:aliases w:val="Spacing 0 pt"/>
    <w:uiPriority w:val="99"/>
    <w:rsid w:val="008F3D0A"/>
    <w:rPr>
      <w:rFonts w:ascii="Times New Roman" w:hAnsi="Times New Roman" w:cs="Times New Roman"/>
      <w:color w:val="00000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uiPriority w:val="99"/>
    <w:rsid w:val="00DA57E6"/>
    <w:rPr>
      <w:rFonts w:cs="Times New Roman"/>
      <w:b/>
      <w:bCs/>
      <w:spacing w:val="10"/>
      <w:shd w:val="clear" w:color="auto" w:fill="FFFFFF"/>
    </w:rPr>
  </w:style>
  <w:style w:type="paragraph" w:customStyle="1" w:styleId="90">
    <w:name w:val="Основной текст (9)"/>
    <w:basedOn w:val="Normal"/>
    <w:link w:val="9"/>
    <w:uiPriority w:val="99"/>
    <w:rsid w:val="00DA57E6"/>
    <w:pPr>
      <w:widowControl w:val="0"/>
      <w:shd w:val="clear" w:color="auto" w:fill="FFFFFF"/>
      <w:spacing w:before="540" w:after="240" w:line="278" w:lineRule="exact"/>
      <w:jc w:val="center"/>
    </w:pPr>
    <w:rPr>
      <w:rFonts w:eastAsia="Calibri" w:cs="Times New Roman"/>
      <w:b/>
      <w:bCs/>
      <w:spacing w:val="10"/>
      <w:sz w:val="20"/>
      <w:szCs w:val="20"/>
    </w:rPr>
  </w:style>
  <w:style w:type="paragraph" w:customStyle="1" w:styleId="11">
    <w:name w:val="Знак1"/>
    <w:basedOn w:val="Normal"/>
    <w:uiPriority w:val="99"/>
    <w:rsid w:val="00393ADA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9F767F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9F767F"/>
    <w:rPr>
      <w:rFonts w:ascii="Times New Roman" w:hAnsi="Times New Roman" w:cs="Times New Roman"/>
      <w:b/>
      <w:bCs/>
      <w:sz w:val="26"/>
      <w:szCs w:val="26"/>
    </w:rPr>
  </w:style>
  <w:style w:type="character" w:customStyle="1" w:styleId="Calibri">
    <w:name w:val="Основной текст + Calibri"/>
    <w:aliases w:val="Интервал 0 pt"/>
    <w:uiPriority w:val="99"/>
    <w:rsid w:val="00D83E49"/>
    <w:rPr>
      <w:rFonts w:ascii="Calibri" w:eastAsia="Times New Roman" w:hAnsi="Calibri" w:cs="Calibri"/>
      <w:color w:val="000000"/>
      <w:spacing w:val="9"/>
      <w:w w:val="100"/>
      <w:position w:val="0"/>
      <w:sz w:val="24"/>
      <w:szCs w:val="24"/>
      <w:u w:val="none"/>
      <w:lang w:val="ru-RU" w:eastAsia="ru-RU"/>
    </w:rPr>
  </w:style>
  <w:style w:type="character" w:customStyle="1" w:styleId="a1">
    <w:name w:val="Основной текст_"/>
    <w:link w:val="12"/>
    <w:uiPriority w:val="99"/>
    <w:rsid w:val="00D83E49"/>
    <w:rPr>
      <w:rFonts w:eastAsia="Times New Roman" w:cs="Times New Roman"/>
      <w:spacing w:val="10"/>
      <w:shd w:val="clear" w:color="auto" w:fill="FFFFFF"/>
    </w:rPr>
  </w:style>
  <w:style w:type="paragraph" w:customStyle="1" w:styleId="12">
    <w:name w:val="Основной текст1"/>
    <w:basedOn w:val="Normal"/>
    <w:link w:val="a1"/>
    <w:uiPriority w:val="99"/>
    <w:rsid w:val="00D83E49"/>
    <w:pPr>
      <w:widowControl w:val="0"/>
      <w:shd w:val="clear" w:color="auto" w:fill="FFFFFF"/>
      <w:spacing w:line="326" w:lineRule="exact"/>
    </w:pPr>
    <w:rPr>
      <w:rFonts w:ascii="Times New Roman" w:hAnsi="Times New Roman" w:cs="Times New Roman"/>
      <w:spacing w:val="10"/>
      <w:sz w:val="20"/>
      <w:szCs w:val="20"/>
    </w:rPr>
  </w:style>
  <w:style w:type="paragraph" w:customStyle="1" w:styleId="a2">
    <w:name w:val="Знак"/>
    <w:basedOn w:val="Normal"/>
    <w:uiPriority w:val="99"/>
    <w:rsid w:val="0010456C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Основной текст2"/>
    <w:uiPriority w:val="99"/>
    <w:rsid w:val="00124E3D"/>
    <w:rPr>
      <w:rFonts w:ascii="Times New Roman" w:hAnsi="Times New Roman" w:cs="Times New Roman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0pt">
    <w:name w:val="Основной текст + Интервал 0 pt"/>
    <w:uiPriority w:val="99"/>
    <w:rsid w:val="00124E3D"/>
    <w:rPr>
      <w:rFonts w:ascii="Times New Roman" w:hAnsi="Times New Roman" w:cs="Times New Roman"/>
      <w:color w:val="000000"/>
      <w:spacing w:val="9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8pt">
    <w:name w:val="Основной текст + 8 pt"/>
    <w:aliases w:val="Полужирный,Интервал 0 pt6"/>
    <w:uiPriority w:val="99"/>
    <w:rsid w:val="00124E3D"/>
    <w:rPr>
      <w:rFonts w:ascii="Times New Roman" w:hAnsi="Times New Roman" w:cs="Times New Roman"/>
      <w:b/>
      <w:bCs/>
      <w:color w:val="000000"/>
      <w:spacing w:val="8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paragraph" w:customStyle="1" w:styleId="91">
    <w:name w:val="Основной текст9"/>
    <w:basedOn w:val="Normal"/>
    <w:uiPriority w:val="99"/>
    <w:rsid w:val="00124E3D"/>
    <w:pPr>
      <w:widowControl w:val="0"/>
      <w:shd w:val="clear" w:color="auto" w:fill="FFFFFF"/>
      <w:spacing w:after="300" w:line="322" w:lineRule="exact"/>
    </w:pPr>
    <w:rPr>
      <w:color w:val="000000"/>
      <w:spacing w:val="5"/>
    </w:rPr>
  </w:style>
  <w:style w:type="character" w:customStyle="1" w:styleId="a3">
    <w:name w:val="Основной текст + Полужирный"/>
    <w:uiPriority w:val="99"/>
    <w:rsid w:val="00124E3D"/>
    <w:rPr>
      <w:rFonts w:ascii="Times New Roman" w:hAnsi="Times New Roman" w:cs="Times New Roman"/>
      <w:b/>
      <w:bCs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3">
    <w:name w:val="Основной текст3"/>
    <w:uiPriority w:val="99"/>
    <w:rsid w:val="00124E3D"/>
    <w:rPr>
      <w:rFonts w:ascii="Times New Roman" w:hAnsi="Times New Roman" w:cs="Times New Roman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5">
    <w:name w:val="Основной текст5"/>
    <w:uiPriority w:val="99"/>
    <w:rsid w:val="00124E3D"/>
    <w:rPr>
      <w:rFonts w:ascii="Times New Roman" w:hAnsi="Times New Roman" w:cs="Times New Roman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17pt">
    <w:name w:val="Основной текст + 17 pt"/>
    <w:aliases w:val="Интервал 0 pt5"/>
    <w:uiPriority w:val="99"/>
    <w:rsid w:val="00124E3D"/>
    <w:rPr>
      <w:rFonts w:ascii="Times New Roman" w:hAnsi="Times New Roman" w:cs="Times New Roman"/>
      <w:color w:val="000000"/>
      <w:spacing w:val="2"/>
      <w:w w:val="100"/>
      <w:position w:val="0"/>
      <w:sz w:val="34"/>
      <w:szCs w:val="34"/>
      <w:u w:val="none"/>
      <w:shd w:val="clear" w:color="auto" w:fill="FFFFFF"/>
      <w:lang w:val="ru-RU" w:eastAsia="ru-RU"/>
    </w:rPr>
  </w:style>
  <w:style w:type="character" w:customStyle="1" w:styleId="4">
    <w:name w:val="Основной текст4"/>
    <w:uiPriority w:val="99"/>
    <w:rsid w:val="00124E3D"/>
    <w:rPr>
      <w:rFonts w:ascii="Times New Roman" w:hAnsi="Times New Roman" w:cs="Times New Roman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4pt">
    <w:name w:val="Основной текст + 4 pt"/>
    <w:aliases w:val="Интервал 0 pt4,Масштаб 300%"/>
    <w:uiPriority w:val="99"/>
    <w:rsid w:val="00124E3D"/>
    <w:rPr>
      <w:rFonts w:ascii="Times New Roman" w:hAnsi="Times New Roman" w:cs="Times New Roman"/>
      <w:color w:val="000000"/>
      <w:spacing w:val="2"/>
      <w:w w:val="3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enturyGothic">
    <w:name w:val="Основной текст + Century Gothic"/>
    <w:aliases w:val="4 pt,Курсив,Интервал 0 pt3"/>
    <w:uiPriority w:val="99"/>
    <w:rsid w:val="00124E3D"/>
    <w:rPr>
      <w:rFonts w:ascii="Century Gothic" w:eastAsia="Times New Roman" w:hAnsi="Century Gothic" w:cs="Century Gothic"/>
      <w:i/>
      <w:iCs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18pt">
    <w:name w:val="Основной текст + 18 pt"/>
    <w:aliases w:val="Интервал 0 pt2"/>
    <w:uiPriority w:val="99"/>
    <w:rsid w:val="00817F90"/>
    <w:rPr>
      <w:rFonts w:ascii="Times New Roman" w:hAnsi="Times New Roman" w:cs="Times New Roman"/>
      <w:color w:val="000000"/>
      <w:w w:val="100"/>
      <w:position w:val="0"/>
      <w:sz w:val="36"/>
      <w:szCs w:val="36"/>
      <w:u w:val="none"/>
      <w:shd w:val="clear" w:color="auto" w:fill="FFFFFF"/>
      <w:lang w:val="ru-RU" w:eastAsia="ru-RU"/>
    </w:rPr>
  </w:style>
  <w:style w:type="character" w:customStyle="1" w:styleId="7">
    <w:name w:val="Основной текст + 7"/>
    <w:aliases w:val="5 pt,Малые прописные,Интервал 1 pt"/>
    <w:uiPriority w:val="99"/>
    <w:rsid w:val="00817F90"/>
    <w:rPr>
      <w:rFonts w:ascii="Times New Roman" w:hAnsi="Times New Roman" w:cs="Times New Roman"/>
      <w:smallCaps/>
      <w:color w:val="000000"/>
      <w:spacing w:val="20"/>
      <w:w w:val="100"/>
      <w:position w:val="0"/>
      <w:sz w:val="15"/>
      <w:szCs w:val="15"/>
      <w:u w:val="none"/>
      <w:shd w:val="clear" w:color="auto" w:fill="FFFFFF"/>
      <w:lang w:val="ru-RU" w:eastAsia="ru-RU"/>
    </w:rPr>
  </w:style>
  <w:style w:type="character" w:customStyle="1" w:styleId="71">
    <w:name w:val="Основной текст + 71"/>
    <w:aliases w:val="5 pt1,Интервал 1 pt1"/>
    <w:uiPriority w:val="99"/>
    <w:rsid w:val="00817F90"/>
    <w:rPr>
      <w:rFonts w:ascii="Times New Roman" w:hAnsi="Times New Roman" w:cs="Times New Roman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ru-RU" w:eastAsia="ru-RU"/>
    </w:rPr>
  </w:style>
  <w:style w:type="character" w:customStyle="1" w:styleId="18pt1">
    <w:name w:val="Основной текст + 18 pt1"/>
    <w:aliases w:val="Интервал -1 pt"/>
    <w:uiPriority w:val="99"/>
    <w:rsid w:val="00817F90"/>
    <w:rPr>
      <w:rFonts w:ascii="Times New Roman" w:hAnsi="Times New Roman" w:cs="Times New Roman"/>
      <w:color w:val="000000"/>
      <w:spacing w:val="-38"/>
      <w:w w:val="100"/>
      <w:position w:val="0"/>
      <w:sz w:val="36"/>
      <w:szCs w:val="36"/>
      <w:u w:val="none"/>
      <w:shd w:val="clear" w:color="auto" w:fill="FFFFFF"/>
      <w:lang w:val="ru-RU" w:eastAsia="ru-RU"/>
    </w:rPr>
  </w:style>
  <w:style w:type="character" w:customStyle="1" w:styleId="Tahoma">
    <w:name w:val="Основной текст + Tahoma"/>
    <w:aliases w:val="Полужирный1,Интервал 0 pt1"/>
    <w:uiPriority w:val="99"/>
    <w:rsid w:val="00191BDE"/>
    <w:rPr>
      <w:rFonts w:ascii="Tahoma" w:eastAsia="Times New Roman" w:hAnsi="Tahoma" w:cs="Tahoma"/>
      <w:b/>
      <w:bCs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110">
    <w:name w:val="Знак11"/>
    <w:basedOn w:val="Normal"/>
    <w:uiPriority w:val="99"/>
    <w:rsid w:val="00445BED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Verdana"/>
      <w:sz w:val="20"/>
      <w:szCs w:val="20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F05607"/>
    <w:pPr>
      <w:spacing w:before="240"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rsid w:val="00F05607"/>
    <w:rPr>
      <w:rFonts w:eastAsia="Times New Roman" w:cs="Times New Roman"/>
      <w:b/>
      <w:bCs/>
      <w:sz w:val="32"/>
      <w:szCs w:val="32"/>
    </w:rPr>
  </w:style>
  <w:style w:type="paragraph" w:customStyle="1" w:styleId="Table">
    <w:name w:val="Table!Таблица"/>
    <w:uiPriority w:val="99"/>
    <w:rsid w:val="00C87954"/>
    <w:rPr>
      <w:rFonts w:ascii="Arial" w:eastAsia="Times New Roman" w:hAnsi="Arial" w:cs="Arial"/>
      <w:kern w:val="28"/>
      <w:sz w:val="24"/>
      <w:szCs w:val="24"/>
    </w:rPr>
  </w:style>
  <w:style w:type="paragraph" w:customStyle="1" w:styleId="13">
    <w:name w:val="Знак1 Знак Знак Знак"/>
    <w:basedOn w:val="Normal"/>
    <w:uiPriority w:val="99"/>
    <w:rsid w:val="00860D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C87954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C87954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C87954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C8795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C8795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uiPriority w:val="99"/>
    <w:rsid w:val="00C87954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17</Pages>
  <Words>3644</Words>
  <Characters>20776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2015-02-26T03:41:00Z</cp:lastPrinted>
  <dcterms:created xsi:type="dcterms:W3CDTF">2015-03-10T05:23:00Z</dcterms:created>
  <dcterms:modified xsi:type="dcterms:W3CDTF">2015-03-11T06:26:00Z</dcterms:modified>
</cp:coreProperties>
</file>