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Приложение №1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от 13.03.2015 г. №326</w:t>
      </w:r>
    </w:p>
    <w:p w:rsidR="00BB6023" w:rsidRPr="00414483" w:rsidRDefault="00BB6023" w:rsidP="00414483">
      <w:pPr>
        <w:jc w:val="center"/>
        <w:rPr>
          <w:b/>
          <w:bCs/>
          <w:sz w:val="30"/>
          <w:szCs w:val="30"/>
        </w:rPr>
      </w:pPr>
    </w:p>
    <w:p w:rsidR="00BB6023" w:rsidRPr="00414483" w:rsidRDefault="00BB6023" w:rsidP="00414483">
      <w:pPr>
        <w:jc w:val="center"/>
        <w:rPr>
          <w:b/>
          <w:bCs/>
          <w:sz w:val="30"/>
          <w:szCs w:val="30"/>
        </w:rPr>
      </w:pPr>
      <w:r w:rsidRPr="00414483">
        <w:rPr>
          <w:b/>
          <w:bCs/>
          <w:sz w:val="30"/>
          <w:szCs w:val="30"/>
        </w:rPr>
        <w:t>ГРАФИК проведения медицинского освидетельствование граждан, подлежащих призыву в апреле - июле 2015 года по Крапивинскому району</w:t>
      </w:r>
    </w:p>
    <w:p w:rsidR="00BB6023" w:rsidRPr="00196128" w:rsidRDefault="00BB6023" w:rsidP="00414483"/>
    <w:tbl>
      <w:tblPr>
        <w:tblW w:w="5000" w:type="pc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7"/>
        <w:gridCol w:w="2309"/>
        <w:gridCol w:w="2412"/>
        <w:gridCol w:w="2985"/>
      </w:tblGrid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0"/>
            </w:pPr>
            <w:r w:rsidRPr="00196128">
              <w:t>Дата проведения мед.освидетельствования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0"/>
            </w:pPr>
            <w:r w:rsidRPr="00196128">
              <w:t>Время проведения освидетельствования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0"/>
            </w:pPr>
            <w:r w:rsidRPr="00196128">
              <w:t>Подлежит вызову</w:t>
            </w: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0"/>
              <w:jc w:val="both"/>
            </w:pPr>
            <w:r w:rsidRPr="00196128">
              <w:t>Наименование администрации</w:t>
            </w: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07.04.2015г.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9.00 -16.00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14.04.2015г.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21.04.2015г.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28.04.2015г.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9.00- 16.00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05.05.2015г.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rPr>
          <w:trHeight w:val="404"/>
        </w:trPr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12.05.2015г.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rPr>
          <w:trHeight w:val="404"/>
        </w:trPr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19.05.2015г.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rPr>
          <w:trHeight w:val="404"/>
        </w:trPr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26.05.2015г.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rPr>
          <w:trHeight w:val="404"/>
        </w:trPr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02.06.2015г.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rPr>
          <w:trHeight w:val="404"/>
        </w:trPr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09.06.2015г.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16.06.2015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23.06.2015г.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  <w:r w:rsidRPr="00196128">
              <w:t>С 9.00-16.00</w:t>
            </w: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  <w:tr w:rsidR="00BB6023" w:rsidRPr="00196128">
        <w:tc>
          <w:tcPr>
            <w:tcW w:w="1797" w:type="dxa"/>
          </w:tcPr>
          <w:p w:rsidR="00BB6023" w:rsidRPr="00196128" w:rsidRDefault="00BB6023" w:rsidP="006E70AD">
            <w:pPr>
              <w:pStyle w:val="Table"/>
            </w:pPr>
            <w:r w:rsidRPr="00196128">
              <w:t>30.06.2015г.</w:t>
            </w:r>
          </w:p>
        </w:tc>
        <w:tc>
          <w:tcPr>
            <w:tcW w:w="2363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468" w:type="dxa"/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3055" w:type="dxa"/>
          </w:tcPr>
          <w:p w:rsidR="00BB6023" w:rsidRPr="00196128" w:rsidRDefault="00BB6023" w:rsidP="006E70AD">
            <w:pPr>
              <w:pStyle w:val="Table"/>
            </w:pPr>
          </w:p>
        </w:tc>
      </w:tr>
    </w:tbl>
    <w:p w:rsidR="00BB6023" w:rsidRPr="00196128" w:rsidRDefault="00BB6023" w:rsidP="00414483"/>
    <w:p w:rsidR="00BB6023" w:rsidRPr="00196128" w:rsidRDefault="00BB6023" w:rsidP="00414483">
      <w:r w:rsidRPr="00196128">
        <w:t>И.о. главы</w:t>
      </w:r>
    </w:p>
    <w:p w:rsidR="00BB6023" w:rsidRPr="00196128" w:rsidRDefault="00BB6023" w:rsidP="00414483">
      <w:r w:rsidRPr="00196128">
        <w:t>Крапивинского муниципального района</w:t>
      </w:r>
    </w:p>
    <w:p w:rsidR="00BB6023" w:rsidRPr="00196128" w:rsidRDefault="00BB6023" w:rsidP="00414483">
      <w:r w:rsidRPr="00196128">
        <w:t>Т.Х. Биккулов</w:t>
      </w:r>
    </w:p>
    <w:p w:rsidR="00BB6023" w:rsidRPr="00196128" w:rsidRDefault="00BB6023" w:rsidP="00414483"/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Приложение №2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от 13.03.2015 г. №326</w:t>
      </w:r>
    </w:p>
    <w:p w:rsidR="00BB6023" w:rsidRPr="00196128" w:rsidRDefault="00BB6023" w:rsidP="00414483"/>
    <w:p w:rsidR="00BB6023" w:rsidRPr="00414483" w:rsidRDefault="00BB6023" w:rsidP="00414483">
      <w:pPr>
        <w:jc w:val="center"/>
        <w:rPr>
          <w:b/>
          <w:bCs/>
          <w:sz w:val="30"/>
          <w:szCs w:val="30"/>
        </w:rPr>
      </w:pPr>
      <w:r w:rsidRPr="00414483">
        <w:rPr>
          <w:b/>
          <w:bCs/>
          <w:sz w:val="30"/>
          <w:szCs w:val="30"/>
        </w:rPr>
        <w:t>ГРАФИК проведения призывной комиссии в апреле-июле 2015 года</w:t>
      </w:r>
    </w:p>
    <w:p w:rsidR="00BB6023" w:rsidRPr="00196128" w:rsidRDefault="00BB6023" w:rsidP="00414483"/>
    <w:tbl>
      <w:tblPr>
        <w:tblW w:w="5000" w:type="pct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9"/>
        <w:gridCol w:w="2996"/>
        <w:gridCol w:w="2547"/>
        <w:gridCol w:w="2881"/>
      </w:tblGrid>
      <w:tr w:rsidR="00BB6023" w:rsidRPr="0019612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0"/>
            </w:pPr>
            <w:r w:rsidRPr="00196128">
              <w:t>№п/п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0"/>
            </w:pPr>
            <w:r w:rsidRPr="00196128">
              <w:t>Дата проведения</w:t>
            </w:r>
            <w:r>
              <w:t xml:space="preserve"> </w:t>
            </w:r>
            <w:r w:rsidRPr="00196128">
              <w:t>комиссии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414483" w:rsidRDefault="00BB6023" w:rsidP="006E70AD">
            <w:pPr>
              <w:pStyle w:val="Table"/>
              <w:rPr>
                <w:b/>
                <w:bCs/>
              </w:rPr>
            </w:pPr>
            <w:r w:rsidRPr="00414483">
              <w:rPr>
                <w:b/>
                <w:bCs/>
              </w:rPr>
              <w:t>Количество человек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414483" w:rsidRDefault="00BB6023" w:rsidP="006E70AD">
            <w:pPr>
              <w:pStyle w:val="Table"/>
              <w:rPr>
                <w:b/>
                <w:bCs/>
              </w:rPr>
            </w:pPr>
            <w:r w:rsidRPr="00414483">
              <w:rPr>
                <w:b/>
                <w:bCs/>
              </w:rPr>
              <w:t>Время проведения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07.04.2015г.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 xml:space="preserve"> 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2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14.04.2015г.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3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28.04.2015г.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4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05.05.2015г.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5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12.05.2015г.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6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19.05.2015г.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 xml:space="preserve"> 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7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26.05.2015г.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8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02.06.2015г.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9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09.06.2015г.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10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16.06.2015г.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23.06.2015г.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  <w:tr w:rsidR="00BB6023" w:rsidRPr="00196128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12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30.06.2015г.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6E70AD">
            <w:pPr>
              <w:pStyle w:val="Table"/>
            </w:pPr>
            <w:r w:rsidRPr="00196128">
              <w:t>11.00-15.00</w:t>
            </w:r>
          </w:p>
        </w:tc>
      </w:tr>
    </w:tbl>
    <w:p w:rsidR="00BB6023" w:rsidRPr="00196128" w:rsidRDefault="00BB6023" w:rsidP="00414483"/>
    <w:p w:rsidR="00BB6023" w:rsidRPr="00196128" w:rsidRDefault="00BB6023" w:rsidP="00414483">
      <w:r w:rsidRPr="00196128">
        <w:t>Время проведения призывной комиссии с 11.00 до 15.00</w:t>
      </w:r>
    </w:p>
    <w:p w:rsidR="00BB6023" w:rsidRPr="00196128" w:rsidRDefault="00BB6023" w:rsidP="00414483"/>
    <w:p w:rsidR="00BB6023" w:rsidRPr="00196128" w:rsidRDefault="00BB6023" w:rsidP="00414483">
      <w:r w:rsidRPr="00196128">
        <w:t>Начальник отдела (военного комиссариата</w:t>
      </w:r>
    </w:p>
    <w:p w:rsidR="00BB6023" w:rsidRPr="00196128" w:rsidRDefault="00BB6023" w:rsidP="00414483">
      <w:r w:rsidRPr="00196128">
        <w:t>Кемеровской области по городам</w:t>
      </w:r>
    </w:p>
    <w:p w:rsidR="00BB6023" w:rsidRPr="00196128" w:rsidRDefault="00BB6023" w:rsidP="00414483">
      <w:r w:rsidRPr="00196128">
        <w:t xml:space="preserve">Ленинск-Кузнецкий, Полысаево, </w:t>
      </w:r>
    </w:p>
    <w:p w:rsidR="00BB6023" w:rsidRPr="00196128" w:rsidRDefault="00BB6023" w:rsidP="00414483">
      <w:r w:rsidRPr="00196128">
        <w:t>Ленинск-Кузнецкому и Крапивинскому районам)</w:t>
      </w:r>
    </w:p>
    <w:p w:rsidR="00BB6023" w:rsidRPr="00196128" w:rsidRDefault="00BB6023" w:rsidP="00414483">
      <w:r w:rsidRPr="00196128">
        <w:t>Г. Фефелов</w:t>
      </w:r>
    </w:p>
    <w:p w:rsidR="00BB6023" w:rsidRPr="00196128" w:rsidRDefault="00BB6023" w:rsidP="00196128"/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Приложение №3</w:t>
      </w:r>
    </w:p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от 13.03.2015 г. №326</w:t>
      </w:r>
    </w:p>
    <w:p w:rsidR="00BB6023" w:rsidRPr="00196128" w:rsidRDefault="00BB6023" w:rsidP="00196128"/>
    <w:p w:rsidR="00BB6023" w:rsidRPr="00196128" w:rsidRDefault="00BB6023" w:rsidP="00196128">
      <w:pPr>
        <w:jc w:val="center"/>
        <w:rPr>
          <w:b/>
          <w:bCs/>
          <w:sz w:val="30"/>
          <w:szCs w:val="30"/>
        </w:rPr>
      </w:pPr>
      <w:r w:rsidRPr="00196128">
        <w:rPr>
          <w:b/>
          <w:bCs/>
          <w:sz w:val="30"/>
          <w:szCs w:val="30"/>
        </w:rPr>
        <w:t>ГРАФИК предоставления автотранспорта для доставки призывников на областной сборный пункт г. Кемерово в апреле – июле 2015</w:t>
      </w:r>
      <w:r>
        <w:rPr>
          <w:b/>
          <w:bCs/>
          <w:sz w:val="30"/>
          <w:szCs w:val="30"/>
        </w:rPr>
        <w:t xml:space="preserve"> года</w:t>
      </w:r>
    </w:p>
    <w:p w:rsidR="00BB6023" w:rsidRPr="00196128" w:rsidRDefault="00BB6023" w:rsidP="00196128"/>
    <w:tbl>
      <w:tblPr>
        <w:tblW w:w="5000" w:type="pct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2"/>
        <w:gridCol w:w="6142"/>
        <w:gridCol w:w="2619"/>
      </w:tblGrid>
      <w:tr w:rsidR="00BB6023" w:rsidRPr="00196128"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0"/>
            </w:pPr>
            <w:r w:rsidRPr="00196128">
              <w:t>№ п/п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0"/>
            </w:pPr>
            <w:r w:rsidRPr="00196128">
              <w:t>Наименование организации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196128">
            <w:pPr>
              <w:pStyle w:val="Table"/>
              <w:jc w:val="center"/>
              <w:rPr>
                <w:b/>
                <w:bCs/>
              </w:rPr>
            </w:pPr>
            <w:r w:rsidRPr="00196128">
              <w:rPr>
                <w:b/>
                <w:bCs/>
              </w:rPr>
              <w:t>Дата</w:t>
            </w:r>
          </w:p>
        </w:tc>
      </w:tr>
      <w:tr w:rsidR="00BB6023" w:rsidRPr="00196128"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1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Крапивинская станция по борьбе с болезнями животных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06.04.15г.-12.04.15г.</w:t>
            </w:r>
          </w:p>
        </w:tc>
      </w:tr>
      <w:tr w:rsidR="00BB6023" w:rsidRPr="00196128"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2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ГУ ЦЗН</w:t>
            </w:r>
          </w:p>
          <w:p w:rsidR="00BB6023" w:rsidRPr="00196128" w:rsidRDefault="00BB6023" w:rsidP="00196128">
            <w:pPr>
              <w:pStyle w:val="Table"/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13.04.15г.-19.04.15г.</w:t>
            </w:r>
          </w:p>
        </w:tc>
      </w:tr>
      <w:tr w:rsidR="00BB6023" w:rsidRPr="00196128"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3</w:t>
            </w:r>
          </w:p>
        </w:tc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 xml:space="preserve">МБУЗ «Крапивинская ЦРБ». </w:t>
            </w:r>
          </w:p>
          <w:p w:rsidR="00BB6023" w:rsidRPr="00196128" w:rsidRDefault="00BB6023" w:rsidP="00196128">
            <w:pPr>
              <w:pStyle w:val="Table"/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20.04.15г.-03.05.15г.</w:t>
            </w:r>
          </w:p>
        </w:tc>
      </w:tr>
      <w:tr w:rsidR="00BB6023" w:rsidRPr="00196128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4</w:t>
            </w:r>
          </w:p>
        </w:tc>
        <w:tc>
          <w:tcPr>
            <w:tcW w:w="61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УСЗН администрации Крапивинского муниципального района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04.05.15г.-17.05.15г.</w:t>
            </w:r>
          </w:p>
        </w:tc>
      </w:tr>
      <w:tr w:rsidR="00BB6023" w:rsidRPr="00196128">
        <w:tc>
          <w:tcPr>
            <w:tcW w:w="698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5</w:t>
            </w:r>
          </w:p>
        </w:tc>
        <w:tc>
          <w:tcPr>
            <w:tcW w:w="611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Муниципальное бюджетное учреждение</w:t>
            </w:r>
            <w:r>
              <w:t xml:space="preserve"> </w:t>
            </w:r>
            <w:r w:rsidRPr="00196128">
              <w:t>«Автохозяйство</w:t>
            </w:r>
            <w:r>
              <w:t xml:space="preserve"> </w:t>
            </w:r>
            <w:r w:rsidRPr="00196128">
              <w:t>Крапивинского</w:t>
            </w:r>
            <w:r>
              <w:t xml:space="preserve"> </w:t>
            </w:r>
            <w:r w:rsidRPr="00196128">
              <w:t>муниципального</w:t>
            </w:r>
            <w:r>
              <w:t xml:space="preserve"> </w:t>
            </w:r>
            <w:r w:rsidRPr="00196128">
              <w:t>района»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196128">
            <w:pPr>
              <w:pStyle w:val="Table"/>
            </w:pPr>
            <w:r w:rsidRPr="00196128">
              <w:t>18.05.15г.-15.07.15г.</w:t>
            </w:r>
          </w:p>
        </w:tc>
      </w:tr>
    </w:tbl>
    <w:p w:rsidR="00BB6023" w:rsidRPr="00196128" w:rsidRDefault="00BB6023" w:rsidP="00196128"/>
    <w:p w:rsidR="00BB6023" w:rsidRPr="00196128" w:rsidRDefault="00BB6023" w:rsidP="00196128">
      <w:r w:rsidRPr="00196128">
        <w:t>И.о. главы</w:t>
      </w:r>
    </w:p>
    <w:p w:rsidR="00BB6023" w:rsidRDefault="00BB6023" w:rsidP="00196128">
      <w:r w:rsidRPr="00196128">
        <w:t>Крапивинского муниципального района</w:t>
      </w:r>
    </w:p>
    <w:p w:rsidR="00BB6023" w:rsidRPr="00196128" w:rsidRDefault="00BB6023" w:rsidP="00196128">
      <w:r w:rsidRPr="00196128">
        <w:t>Т.Х.Биккулов</w:t>
      </w:r>
    </w:p>
    <w:p w:rsidR="00BB6023" w:rsidRPr="00196128" w:rsidRDefault="00BB6023" w:rsidP="00196128"/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Приложение №4</w:t>
      </w:r>
    </w:p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6023" w:rsidRPr="00196128" w:rsidRDefault="00BB6023" w:rsidP="00196128">
      <w:pPr>
        <w:jc w:val="right"/>
        <w:rPr>
          <w:b/>
          <w:bCs/>
          <w:kern w:val="28"/>
          <w:sz w:val="32"/>
          <w:szCs w:val="32"/>
        </w:rPr>
      </w:pPr>
      <w:r w:rsidRPr="00196128">
        <w:rPr>
          <w:b/>
          <w:bCs/>
          <w:kern w:val="28"/>
          <w:sz w:val="32"/>
          <w:szCs w:val="32"/>
        </w:rPr>
        <w:t>от 13.03.2015 г. №326</w:t>
      </w:r>
    </w:p>
    <w:p w:rsidR="00BB6023" w:rsidRPr="00196128" w:rsidRDefault="00BB6023" w:rsidP="00196128"/>
    <w:p w:rsidR="00BB6023" w:rsidRPr="00414483" w:rsidRDefault="00BB6023" w:rsidP="00414483">
      <w:pPr>
        <w:jc w:val="center"/>
        <w:rPr>
          <w:b/>
          <w:bCs/>
          <w:sz w:val="30"/>
          <w:szCs w:val="30"/>
        </w:rPr>
      </w:pPr>
      <w:r w:rsidRPr="00414483">
        <w:rPr>
          <w:b/>
          <w:bCs/>
          <w:sz w:val="30"/>
          <w:szCs w:val="30"/>
        </w:rPr>
        <w:t>Расчет количества койко-мест в лечебных учреждениях МБУЗ «Крапивинская ЦРБ»</w:t>
      </w:r>
    </w:p>
    <w:p w:rsidR="00BB6023" w:rsidRPr="00196128" w:rsidRDefault="00BB6023" w:rsidP="00196128"/>
    <w:p w:rsidR="00BB6023" w:rsidRPr="00414483" w:rsidRDefault="00BB6023" w:rsidP="00414483">
      <w:pPr>
        <w:rPr>
          <w:b/>
          <w:bCs/>
          <w:sz w:val="28"/>
          <w:szCs w:val="28"/>
        </w:rPr>
      </w:pPr>
      <w:r w:rsidRPr="00414483">
        <w:rPr>
          <w:b/>
          <w:bCs/>
          <w:sz w:val="28"/>
          <w:szCs w:val="28"/>
        </w:rPr>
        <w:t>1. «Крапивинская ЦРБ»:</w:t>
      </w:r>
    </w:p>
    <w:p w:rsidR="00BB6023" w:rsidRPr="00196128" w:rsidRDefault="00BB6023" w:rsidP="00196128"/>
    <w:tbl>
      <w:tblPr>
        <w:tblW w:w="0" w:type="auto"/>
        <w:tblInd w:w="-106" w:type="dxa"/>
        <w:tblLayout w:type="fixed"/>
        <w:tblLook w:val="0000"/>
      </w:tblPr>
      <w:tblGrid>
        <w:gridCol w:w="720"/>
        <w:gridCol w:w="2649"/>
        <w:gridCol w:w="2340"/>
        <w:gridCol w:w="1620"/>
        <w:gridCol w:w="2007"/>
      </w:tblGrid>
      <w:tr w:rsidR="00BB6023" w:rsidRPr="001961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№ п/п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 xml:space="preserve">Отделение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Фамилия заведующего отделением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Подпись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Количество коек</w:t>
            </w:r>
          </w:p>
        </w:tc>
      </w:tr>
      <w:tr w:rsidR="00BB6023" w:rsidRPr="001961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Терапевтическое отделение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Киприянова Н.С.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2</w:t>
            </w:r>
          </w:p>
        </w:tc>
      </w:tr>
      <w:tr w:rsidR="00BB6023" w:rsidRPr="001961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2.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Хирургическое отделение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Немыкина Н.М.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2</w:t>
            </w:r>
          </w:p>
        </w:tc>
      </w:tr>
      <w:tr w:rsidR="00BB6023" w:rsidRPr="001961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3.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Инфекционное отделение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Максимова Н.И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2</w:t>
            </w:r>
          </w:p>
        </w:tc>
      </w:tr>
    </w:tbl>
    <w:p w:rsidR="00BB6023" w:rsidRPr="00196128" w:rsidRDefault="00BB6023" w:rsidP="00196128"/>
    <w:p w:rsidR="00BB6023" w:rsidRDefault="00BB6023" w:rsidP="00196128">
      <w:r w:rsidRPr="00196128">
        <w:t>Главный врач МБУЗ «Крапивинская ЦРБ»</w:t>
      </w:r>
    </w:p>
    <w:p w:rsidR="00BB6023" w:rsidRPr="00196128" w:rsidRDefault="00BB6023" w:rsidP="00196128">
      <w:r w:rsidRPr="00196128">
        <w:t>Гордеев М.С.</w:t>
      </w:r>
    </w:p>
    <w:p w:rsidR="00BB6023" w:rsidRPr="00196128" w:rsidRDefault="00BB6023" w:rsidP="00196128"/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Приложение №5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от 13.03.2015 г. №326</w:t>
      </w:r>
    </w:p>
    <w:p w:rsidR="00BB6023" w:rsidRPr="00196128" w:rsidRDefault="00BB6023" w:rsidP="00196128"/>
    <w:p w:rsidR="00BB6023" w:rsidRPr="00414483" w:rsidRDefault="00BB6023" w:rsidP="00414483">
      <w:pPr>
        <w:jc w:val="center"/>
        <w:rPr>
          <w:b/>
          <w:bCs/>
          <w:sz w:val="30"/>
          <w:szCs w:val="30"/>
        </w:rPr>
      </w:pPr>
      <w:r w:rsidRPr="00414483">
        <w:rPr>
          <w:b/>
          <w:bCs/>
          <w:sz w:val="30"/>
          <w:szCs w:val="30"/>
        </w:rPr>
        <w:t>Список ответственных лиц за заполнение актов медицинского обследования граждан, подлежащих призыву весной 2015 года</w:t>
      </w:r>
    </w:p>
    <w:p w:rsidR="00BB6023" w:rsidRPr="00196128" w:rsidRDefault="00BB6023" w:rsidP="00196128"/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3491"/>
        <w:gridCol w:w="3108"/>
        <w:gridCol w:w="2408"/>
      </w:tblGrid>
      <w:tr w:rsidR="00BB6023" w:rsidRPr="001961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№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Фамилия, Имя, Отчество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Дата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0"/>
            </w:pPr>
            <w:r w:rsidRPr="00196128">
              <w:t>Подпись</w:t>
            </w: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1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Тимофеев С.А.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2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Капитонов Г.Т.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3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Гутов А.А.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4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Шевнин В.В.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5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Ермолаева О.М.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6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Дмитришина Г.М.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7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Клюева Т.Н.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8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Никитин Д.Ю.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9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Бастрыгина С.В.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10</w:t>
            </w:r>
          </w:p>
        </w:tc>
        <w:tc>
          <w:tcPr>
            <w:tcW w:w="3471" w:type="dxa"/>
            <w:tcBorders>
              <w:lef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Кирина О.П.</w:t>
            </w:r>
          </w:p>
        </w:tc>
        <w:tc>
          <w:tcPr>
            <w:tcW w:w="3091" w:type="dxa"/>
            <w:tcBorders>
              <w:lef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  <w:tr w:rsidR="00BB6023" w:rsidRPr="00196128">
        <w:trPr>
          <w:jc w:val="center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11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  <w:r w:rsidRPr="00196128">
              <w:t>Бурмистрова Т.В.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023" w:rsidRPr="00196128" w:rsidRDefault="00BB6023" w:rsidP="00414483">
            <w:pPr>
              <w:pStyle w:val="Table"/>
            </w:pPr>
          </w:p>
        </w:tc>
      </w:tr>
    </w:tbl>
    <w:p w:rsidR="00BB6023" w:rsidRPr="00196128" w:rsidRDefault="00BB6023" w:rsidP="00196128"/>
    <w:p w:rsidR="00BB6023" w:rsidRDefault="00BB6023" w:rsidP="00196128">
      <w:r w:rsidRPr="00196128">
        <w:t>Главный врач МБУЗ «Крапивинская ЦРБ»</w:t>
      </w:r>
    </w:p>
    <w:p w:rsidR="00BB6023" w:rsidRPr="00196128" w:rsidRDefault="00BB6023" w:rsidP="00196128">
      <w:r w:rsidRPr="00196128">
        <w:t>Гордеев М.С.</w:t>
      </w:r>
    </w:p>
    <w:p w:rsidR="00BB6023" w:rsidRPr="00196128" w:rsidRDefault="00BB6023" w:rsidP="00196128"/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Приложение №6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6023" w:rsidRPr="00414483" w:rsidRDefault="00BB6023" w:rsidP="00414483">
      <w:pPr>
        <w:jc w:val="right"/>
        <w:rPr>
          <w:b/>
          <w:bCs/>
          <w:kern w:val="28"/>
          <w:sz w:val="32"/>
          <w:szCs w:val="32"/>
        </w:rPr>
      </w:pPr>
      <w:r w:rsidRPr="00414483">
        <w:rPr>
          <w:b/>
          <w:bCs/>
          <w:kern w:val="28"/>
          <w:sz w:val="32"/>
          <w:szCs w:val="32"/>
        </w:rPr>
        <w:t>от 13.03.2015 г. №326</w:t>
      </w:r>
    </w:p>
    <w:p w:rsidR="00BB6023" w:rsidRDefault="00BB6023" w:rsidP="00196128"/>
    <w:p w:rsidR="00BB6023" w:rsidRPr="00414483" w:rsidRDefault="00BB6023" w:rsidP="00414483">
      <w:pPr>
        <w:jc w:val="center"/>
        <w:rPr>
          <w:b/>
          <w:bCs/>
          <w:sz w:val="30"/>
          <w:szCs w:val="30"/>
        </w:rPr>
      </w:pPr>
      <w:r w:rsidRPr="00414483">
        <w:rPr>
          <w:b/>
          <w:bCs/>
          <w:sz w:val="30"/>
          <w:szCs w:val="30"/>
        </w:rPr>
        <w:t>Перечень обследований и консультаций призывников проводимых в лечебных учреждениях МБУЗ «Крапивинская ЦРБ»</w:t>
      </w:r>
    </w:p>
    <w:p w:rsidR="00BB6023" w:rsidRPr="00196128" w:rsidRDefault="00BB6023" w:rsidP="00196128"/>
    <w:p w:rsidR="00BB6023" w:rsidRPr="00196128" w:rsidRDefault="00BB6023" w:rsidP="00196128">
      <w:r w:rsidRPr="00196128">
        <w:t>В лечебных</w:t>
      </w:r>
      <w:r>
        <w:t xml:space="preserve"> </w:t>
      </w:r>
      <w:r w:rsidRPr="00196128">
        <w:t>учреждениях по месту жительства:</w:t>
      </w:r>
    </w:p>
    <w:p w:rsidR="00BB6023" w:rsidRPr="00196128" w:rsidRDefault="00BB6023" w:rsidP="00196128">
      <w:r w:rsidRPr="00196128">
        <w:t>- рентгенологическое исследование стоп, органов грудной и брюшной полости, позвоночника, рентгеноскопия желудка, краниограмма;</w:t>
      </w:r>
    </w:p>
    <w:p w:rsidR="00BB6023" w:rsidRPr="00196128" w:rsidRDefault="00BB6023" w:rsidP="00196128">
      <w:r w:rsidRPr="00196128">
        <w:t>-</w:t>
      </w:r>
      <w:r>
        <w:t xml:space="preserve"> </w:t>
      </w:r>
      <w:r w:rsidRPr="00196128">
        <w:t>общий анализ крови;</w:t>
      </w:r>
    </w:p>
    <w:p w:rsidR="00BB6023" w:rsidRPr="00196128" w:rsidRDefault="00BB6023" w:rsidP="00196128">
      <w:r w:rsidRPr="00196128">
        <w:t>- общий анализ мочи;</w:t>
      </w:r>
    </w:p>
    <w:p w:rsidR="00BB6023" w:rsidRPr="00196128" w:rsidRDefault="00BB6023" w:rsidP="00196128">
      <w:r w:rsidRPr="00196128">
        <w:t>- флюорограмма;</w:t>
      </w:r>
    </w:p>
    <w:p w:rsidR="00BB6023" w:rsidRPr="00196128" w:rsidRDefault="00BB6023" w:rsidP="00196128">
      <w:r w:rsidRPr="00196128">
        <w:t>- электрокардиограмма;</w:t>
      </w:r>
    </w:p>
    <w:p w:rsidR="00BB6023" w:rsidRPr="00196128" w:rsidRDefault="00BB6023" w:rsidP="00196128">
      <w:r w:rsidRPr="00196128">
        <w:t>- УЗИ щитовидной железы, органов брюшной полости;</w:t>
      </w:r>
    </w:p>
    <w:p w:rsidR="00BB6023" w:rsidRPr="00196128" w:rsidRDefault="00BB6023" w:rsidP="00196128">
      <w:r w:rsidRPr="00196128">
        <w:t xml:space="preserve">- фиброгастродуоденоскопия. </w:t>
      </w:r>
    </w:p>
    <w:p w:rsidR="00BB6023" w:rsidRPr="00196128" w:rsidRDefault="00BB6023" w:rsidP="00196128"/>
    <w:p w:rsidR="00BB6023" w:rsidRPr="00196128" w:rsidRDefault="00BB6023" w:rsidP="00196128">
      <w:r w:rsidRPr="00196128">
        <w:t>Главный врач МБУЗ «Крапивинская ЦРБ»</w:t>
      </w:r>
    </w:p>
    <w:p w:rsidR="00BB6023" w:rsidRPr="00196128" w:rsidRDefault="00BB6023" w:rsidP="00196128">
      <w:r w:rsidRPr="00196128">
        <w:t>Гордеев М.С.</w:t>
      </w:r>
    </w:p>
    <w:p w:rsidR="00BB6023" w:rsidRPr="00196128" w:rsidRDefault="00BB6023" w:rsidP="00196128"/>
    <w:sectPr w:rsidR="00BB6023" w:rsidRPr="00196128" w:rsidSect="00464112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0CB8"/>
    <w:multiLevelType w:val="hybridMultilevel"/>
    <w:tmpl w:val="BDCA8518"/>
    <w:lvl w:ilvl="0" w:tplc="1EC028CE">
      <w:start w:val="2"/>
      <w:numFmt w:val="decimal"/>
      <w:lvlText w:val="%1."/>
      <w:lvlJc w:val="left"/>
      <w:pPr>
        <w:tabs>
          <w:tab w:val="num" w:pos="1848"/>
        </w:tabs>
        <w:ind w:left="184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">
    <w:nsid w:val="34CD68D3"/>
    <w:multiLevelType w:val="hybridMultilevel"/>
    <w:tmpl w:val="79063618"/>
    <w:lvl w:ilvl="0" w:tplc="D8CCCA96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A9D"/>
    <w:rsid w:val="00035DEF"/>
    <w:rsid w:val="00040A9D"/>
    <w:rsid w:val="000418D1"/>
    <w:rsid w:val="00061AE0"/>
    <w:rsid w:val="00064144"/>
    <w:rsid w:val="00066D35"/>
    <w:rsid w:val="00092186"/>
    <w:rsid w:val="000B1DE8"/>
    <w:rsid w:val="000C025A"/>
    <w:rsid w:val="000D130F"/>
    <w:rsid w:val="000E7152"/>
    <w:rsid w:val="000F1BAB"/>
    <w:rsid w:val="000F4803"/>
    <w:rsid w:val="0010057B"/>
    <w:rsid w:val="00134567"/>
    <w:rsid w:val="001474F4"/>
    <w:rsid w:val="00170C61"/>
    <w:rsid w:val="00196128"/>
    <w:rsid w:val="001B47A9"/>
    <w:rsid w:val="001F5F8F"/>
    <w:rsid w:val="002050A5"/>
    <w:rsid w:val="002210AB"/>
    <w:rsid w:val="00254563"/>
    <w:rsid w:val="00265701"/>
    <w:rsid w:val="002A7782"/>
    <w:rsid w:val="002C257E"/>
    <w:rsid w:val="002C6714"/>
    <w:rsid w:val="002C72FD"/>
    <w:rsid w:val="002E339B"/>
    <w:rsid w:val="00301640"/>
    <w:rsid w:val="0030693B"/>
    <w:rsid w:val="00343546"/>
    <w:rsid w:val="00346C50"/>
    <w:rsid w:val="00354ABE"/>
    <w:rsid w:val="003A6156"/>
    <w:rsid w:val="003E7075"/>
    <w:rsid w:val="00403C7A"/>
    <w:rsid w:val="00407D31"/>
    <w:rsid w:val="00414483"/>
    <w:rsid w:val="004242A1"/>
    <w:rsid w:val="00426A2D"/>
    <w:rsid w:val="004303D6"/>
    <w:rsid w:val="004412D0"/>
    <w:rsid w:val="004472B3"/>
    <w:rsid w:val="00447A0A"/>
    <w:rsid w:val="00452B73"/>
    <w:rsid w:val="004550D6"/>
    <w:rsid w:val="00461DA5"/>
    <w:rsid w:val="00464112"/>
    <w:rsid w:val="00486D9C"/>
    <w:rsid w:val="00491EAF"/>
    <w:rsid w:val="004E2BCE"/>
    <w:rsid w:val="004F7FA7"/>
    <w:rsid w:val="00506128"/>
    <w:rsid w:val="00525EBF"/>
    <w:rsid w:val="005D3EA4"/>
    <w:rsid w:val="005E2BE5"/>
    <w:rsid w:val="005F1F3E"/>
    <w:rsid w:val="0060283B"/>
    <w:rsid w:val="00614298"/>
    <w:rsid w:val="00663E81"/>
    <w:rsid w:val="00672945"/>
    <w:rsid w:val="00684249"/>
    <w:rsid w:val="006B20C5"/>
    <w:rsid w:val="006B5422"/>
    <w:rsid w:val="006E6FCD"/>
    <w:rsid w:val="006E70AD"/>
    <w:rsid w:val="006F149E"/>
    <w:rsid w:val="007121F8"/>
    <w:rsid w:val="007154BF"/>
    <w:rsid w:val="0074009F"/>
    <w:rsid w:val="00750C6E"/>
    <w:rsid w:val="00751A63"/>
    <w:rsid w:val="00765FD1"/>
    <w:rsid w:val="007669C9"/>
    <w:rsid w:val="007B443B"/>
    <w:rsid w:val="007C6603"/>
    <w:rsid w:val="007D0A98"/>
    <w:rsid w:val="007D30B4"/>
    <w:rsid w:val="007F0D26"/>
    <w:rsid w:val="00806ED5"/>
    <w:rsid w:val="00835F85"/>
    <w:rsid w:val="00844F76"/>
    <w:rsid w:val="00851912"/>
    <w:rsid w:val="0088097A"/>
    <w:rsid w:val="00886625"/>
    <w:rsid w:val="008A357B"/>
    <w:rsid w:val="008A6EED"/>
    <w:rsid w:val="008B5D6F"/>
    <w:rsid w:val="008F1801"/>
    <w:rsid w:val="0090114A"/>
    <w:rsid w:val="00921173"/>
    <w:rsid w:val="00950227"/>
    <w:rsid w:val="00963D42"/>
    <w:rsid w:val="009766F0"/>
    <w:rsid w:val="009800E7"/>
    <w:rsid w:val="009846FB"/>
    <w:rsid w:val="009865F8"/>
    <w:rsid w:val="009B6F7A"/>
    <w:rsid w:val="009D47B6"/>
    <w:rsid w:val="00A150A8"/>
    <w:rsid w:val="00A2471C"/>
    <w:rsid w:val="00A63D30"/>
    <w:rsid w:val="00A6701F"/>
    <w:rsid w:val="00A76F31"/>
    <w:rsid w:val="00A771AE"/>
    <w:rsid w:val="00A900BE"/>
    <w:rsid w:val="00A91139"/>
    <w:rsid w:val="00B34E7F"/>
    <w:rsid w:val="00B470A8"/>
    <w:rsid w:val="00B55E5B"/>
    <w:rsid w:val="00B65E02"/>
    <w:rsid w:val="00B760D9"/>
    <w:rsid w:val="00B80047"/>
    <w:rsid w:val="00BB6023"/>
    <w:rsid w:val="00BB7D54"/>
    <w:rsid w:val="00BD351F"/>
    <w:rsid w:val="00BE5B21"/>
    <w:rsid w:val="00C01552"/>
    <w:rsid w:val="00C10FED"/>
    <w:rsid w:val="00C211DD"/>
    <w:rsid w:val="00C31610"/>
    <w:rsid w:val="00C50DAB"/>
    <w:rsid w:val="00C51DE7"/>
    <w:rsid w:val="00CB5354"/>
    <w:rsid w:val="00CC0881"/>
    <w:rsid w:val="00CC7201"/>
    <w:rsid w:val="00CF0C5A"/>
    <w:rsid w:val="00D100CA"/>
    <w:rsid w:val="00D36AAF"/>
    <w:rsid w:val="00D444C1"/>
    <w:rsid w:val="00D529BC"/>
    <w:rsid w:val="00D569BB"/>
    <w:rsid w:val="00D6490B"/>
    <w:rsid w:val="00D66F8B"/>
    <w:rsid w:val="00D8238F"/>
    <w:rsid w:val="00DB5A30"/>
    <w:rsid w:val="00DD4375"/>
    <w:rsid w:val="00DE0AE8"/>
    <w:rsid w:val="00E42309"/>
    <w:rsid w:val="00E52BD4"/>
    <w:rsid w:val="00E54DF4"/>
    <w:rsid w:val="00E6720D"/>
    <w:rsid w:val="00E84F35"/>
    <w:rsid w:val="00EB1B23"/>
    <w:rsid w:val="00EB39AE"/>
    <w:rsid w:val="00F00BB8"/>
    <w:rsid w:val="00F0725B"/>
    <w:rsid w:val="00F3083B"/>
    <w:rsid w:val="00F46EBE"/>
    <w:rsid w:val="00F53DA6"/>
    <w:rsid w:val="00FD0BC7"/>
    <w:rsid w:val="00FE2DA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9612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9612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9612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9612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9612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9612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9612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9612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96128"/>
    <w:rPr>
      <w:rFonts w:ascii="Arial" w:hAnsi="Arial" w:cs="Arial"/>
      <w:b/>
      <w:bCs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040A9D"/>
    <w:pPr>
      <w:suppressLineNumbers/>
    </w:pPr>
    <w:rPr>
      <w:rFonts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40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1A6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19612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9612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9612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9612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9612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961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9612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9612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574</Words>
  <Characters>3273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2015-03-12T04:15:00Z</cp:lastPrinted>
  <dcterms:created xsi:type="dcterms:W3CDTF">2015-03-24T06:41:00Z</dcterms:created>
  <dcterms:modified xsi:type="dcterms:W3CDTF">2015-03-25T00:30:00Z</dcterms:modified>
</cp:coreProperties>
</file>