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AF" w:rsidRPr="00B146BA" w:rsidRDefault="00501DAF" w:rsidP="00B146BA"/>
    <w:p w:rsidR="00501DAF" w:rsidRPr="00B146BA" w:rsidRDefault="00501DAF" w:rsidP="00B146BA">
      <w:pPr>
        <w:jc w:val="right"/>
        <w:rPr>
          <w:b/>
          <w:bCs/>
          <w:kern w:val="28"/>
          <w:sz w:val="32"/>
          <w:szCs w:val="32"/>
        </w:rPr>
      </w:pPr>
      <w:r w:rsidRPr="00B146BA">
        <w:rPr>
          <w:b/>
          <w:bCs/>
          <w:kern w:val="28"/>
          <w:sz w:val="32"/>
          <w:szCs w:val="32"/>
        </w:rPr>
        <w:t>УТВЕРЖДЕН</w:t>
      </w:r>
    </w:p>
    <w:p w:rsidR="00501DAF" w:rsidRPr="00B146BA" w:rsidRDefault="00501DAF" w:rsidP="00B146BA">
      <w:pPr>
        <w:jc w:val="right"/>
        <w:rPr>
          <w:b/>
          <w:bCs/>
          <w:kern w:val="28"/>
          <w:sz w:val="32"/>
          <w:szCs w:val="32"/>
        </w:rPr>
      </w:pPr>
      <w:r w:rsidRPr="00B146BA">
        <w:rPr>
          <w:b/>
          <w:bCs/>
          <w:kern w:val="28"/>
          <w:sz w:val="32"/>
          <w:szCs w:val="32"/>
        </w:rPr>
        <w:t xml:space="preserve">постановлением </w:t>
      </w:r>
      <w:r>
        <w:rPr>
          <w:b/>
          <w:bCs/>
          <w:kern w:val="28"/>
          <w:sz w:val="32"/>
          <w:szCs w:val="32"/>
        </w:rPr>
        <w:t>администрации</w:t>
      </w:r>
      <w:bookmarkStart w:id="0" w:name="_GoBack"/>
      <w:bookmarkEnd w:id="0"/>
    </w:p>
    <w:p w:rsidR="00501DAF" w:rsidRPr="00B146BA" w:rsidRDefault="00501DAF" w:rsidP="00B146BA">
      <w:pPr>
        <w:jc w:val="right"/>
        <w:rPr>
          <w:b/>
          <w:bCs/>
          <w:kern w:val="28"/>
          <w:sz w:val="32"/>
          <w:szCs w:val="32"/>
        </w:rPr>
      </w:pPr>
      <w:r w:rsidRPr="00B146B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01DAF" w:rsidRPr="00B146BA" w:rsidRDefault="00501DAF" w:rsidP="00B146BA">
      <w:pPr>
        <w:jc w:val="right"/>
        <w:rPr>
          <w:b/>
          <w:bCs/>
          <w:kern w:val="28"/>
          <w:sz w:val="32"/>
          <w:szCs w:val="32"/>
        </w:rPr>
      </w:pPr>
      <w:r w:rsidRPr="00B146BA">
        <w:rPr>
          <w:b/>
          <w:bCs/>
          <w:kern w:val="28"/>
          <w:sz w:val="32"/>
          <w:szCs w:val="32"/>
        </w:rPr>
        <w:t>от 24.06.2016 г. №405</w:t>
      </w:r>
    </w:p>
    <w:p w:rsidR="00501DAF" w:rsidRPr="00B146BA" w:rsidRDefault="00501DAF" w:rsidP="00B146BA"/>
    <w:p w:rsidR="00501DAF" w:rsidRPr="00B146BA" w:rsidRDefault="00501DAF" w:rsidP="00B146BA">
      <w:pPr>
        <w:jc w:val="center"/>
        <w:rPr>
          <w:b/>
          <w:bCs/>
          <w:kern w:val="32"/>
          <w:sz w:val="32"/>
          <w:szCs w:val="32"/>
        </w:rPr>
      </w:pPr>
      <w:r w:rsidRPr="00B146BA">
        <w:rPr>
          <w:b/>
          <w:bCs/>
          <w:kern w:val="32"/>
          <w:sz w:val="32"/>
          <w:szCs w:val="32"/>
        </w:rPr>
        <w:t>ПОРЯДОК определения объема и условия предоставления субсидий бюджетным и автономным учреждениям Крапивинского муниципального района на иные цели из бюджета района</w:t>
      </w:r>
    </w:p>
    <w:p w:rsidR="00501DAF" w:rsidRPr="00B146BA" w:rsidRDefault="00501DAF" w:rsidP="00B146BA"/>
    <w:p w:rsidR="00501DAF" w:rsidRPr="00B146BA" w:rsidRDefault="00501DAF" w:rsidP="00B146BA">
      <w:r w:rsidRPr="00B146BA">
        <w:t>1. Настоящий</w:t>
      </w:r>
      <w:r>
        <w:t xml:space="preserve"> </w:t>
      </w:r>
      <w:r w:rsidRPr="00B146BA">
        <w:t>Порядок</w:t>
      </w:r>
      <w:r>
        <w:t xml:space="preserve"> </w:t>
      </w:r>
      <w:r w:rsidRPr="00B146BA">
        <w:t>устанавливает правила определения объема и условия предоставления субсидий</w:t>
      </w:r>
      <w:r>
        <w:t xml:space="preserve"> </w:t>
      </w:r>
      <w:r w:rsidRPr="00B146BA">
        <w:t>бюджетным и автономным учреждениям Крапивинского муниципального района</w:t>
      </w:r>
      <w:r>
        <w:t xml:space="preserve"> </w:t>
      </w:r>
      <w:r w:rsidRPr="00B146BA">
        <w:t>(далее - учреждения) на иные цели из бюджета района в соответствии с пунктом 1 статьи 78.1 Бюджетного кодекса Российской Федерации.</w:t>
      </w:r>
    </w:p>
    <w:p w:rsidR="00501DAF" w:rsidRPr="00B146BA" w:rsidRDefault="00501DAF" w:rsidP="00B146BA">
      <w:r w:rsidRPr="00B146BA">
        <w:t>2. Субсидии на иные цели при наличии условий, указанных в пункте 3 настоящего Порядка, могут предоставляться учреждениям на осуществление расходов, связанных:</w:t>
      </w:r>
    </w:p>
    <w:p w:rsidR="00501DAF" w:rsidRPr="00B146BA" w:rsidRDefault="00501DAF" w:rsidP="00B146BA">
      <w:r w:rsidRPr="00B146BA">
        <w:t>с реализацией</w:t>
      </w:r>
      <w:r>
        <w:t xml:space="preserve"> </w:t>
      </w:r>
      <w:r w:rsidRPr="00B146BA">
        <w:t>в рамках муниципальных программ</w:t>
      </w:r>
      <w:r>
        <w:t xml:space="preserve"> </w:t>
      </w:r>
      <w:r w:rsidRPr="00B146BA">
        <w:t>Крапивинского муниципального района</w:t>
      </w:r>
      <w:r>
        <w:t xml:space="preserve"> </w:t>
      </w:r>
      <w:r w:rsidRPr="00B146BA">
        <w:t>мероприятий, участниками которых являются эти учреждения;</w:t>
      </w:r>
    </w:p>
    <w:p w:rsidR="00501DAF" w:rsidRPr="00B146BA" w:rsidRDefault="00501DAF" w:rsidP="00B146BA">
      <w:r w:rsidRPr="00B146BA">
        <w:t>с проведением ремонтных работ, не увеличивающих стоимости основных средств;</w:t>
      </w:r>
    </w:p>
    <w:p w:rsidR="00501DAF" w:rsidRPr="00B146BA" w:rsidRDefault="00501DAF" w:rsidP="00B146BA">
      <w:r w:rsidRPr="00B146BA">
        <w:t>с предупреждением и ликвидацией последствий стихийных бедствий;</w:t>
      </w:r>
    </w:p>
    <w:p w:rsidR="00501DAF" w:rsidRPr="00B146BA" w:rsidRDefault="00501DAF" w:rsidP="00B146BA">
      <w:pPr>
        <w:rPr>
          <w:highlight w:val="yellow"/>
        </w:rPr>
      </w:pPr>
      <w:r w:rsidRPr="00B146BA">
        <w:t>с осуществлением затрат разового характера, необходимых для исполнения муниципального задания и не учтенных при его формировании на текущий финансовый год;</w:t>
      </w:r>
    </w:p>
    <w:p w:rsidR="00501DAF" w:rsidRPr="00B146BA" w:rsidRDefault="00501DAF" w:rsidP="00B146BA">
      <w:r w:rsidRPr="00B146BA">
        <w:t>с затратами муниципальных учреждений по погашению</w:t>
      </w:r>
      <w:r>
        <w:t xml:space="preserve"> </w:t>
      </w:r>
      <w:r w:rsidRPr="00B146BA">
        <w:t>кредиторской задолженности;</w:t>
      </w:r>
    </w:p>
    <w:p w:rsidR="00501DAF" w:rsidRPr="00B146BA" w:rsidRDefault="00501DAF" w:rsidP="00B146BA">
      <w:r w:rsidRPr="00B146BA">
        <w:t>с выплатой персональной поддержки участников образовательного процесса в форме премий, стипендий, грантов, целевого финансирования, предоставления льгот, а также в иных формах, не противоречащих действующему законодательству;</w:t>
      </w:r>
    </w:p>
    <w:p w:rsidR="00501DAF" w:rsidRPr="00B146BA" w:rsidRDefault="00501DAF" w:rsidP="00B146BA">
      <w:r w:rsidRPr="00B146BA">
        <w:t>с выплатой государственных пособий, премий, стипендий и грантов Губернатора Кемеровской области, Коллегии Администрации Кемеровской области в сфере культуры и искусства.</w:t>
      </w:r>
    </w:p>
    <w:p w:rsidR="00501DAF" w:rsidRPr="00B146BA" w:rsidRDefault="00501DAF" w:rsidP="00B146BA">
      <w:r w:rsidRPr="00B146BA">
        <w:t>3. Необходимыми условиями для получения субсидии на иные цели являются:</w:t>
      </w:r>
    </w:p>
    <w:p w:rsidR="00501DAF" w:rsidRPr="00B146BA" w:rsidRDefault="00501DAF" w:rsidP="00B146BA">
      <w:r w:rsidRPr="00B146BA">
        <w:t>наличие документально подтвержденного обоснования потребности для производства (осуществления) данных расходов;</w:t>
      </w:r>
    </w:p>
    <w:p w:rsidR="00501DAF" w:rsidRPr="00B146BA" w:rsidRDefault="00501DAF" w:rsidP="00B146BA">
      <w:r w:rsidRPr="00B146BA">
        <w:t>недостаточность денежных средств учреждения.</w:t>
      </w:r>
    </w:p>
    <w:p w:rsidR="00501DAF" w:rsidRPr="00B146BA" w:rsidRDefault="00501DAF" w:rsidP="00B146BA">
      <w:r w:rsidRPr="00B146BA">
        <w:t>4. Объем субсидий на иные цели определяется органом местного самоуправления, осуществляющим функции и полномочия учредителя (далее - учредитель), на основании финансово-экономического обоснования расходов, составляемого и утверждаемого учреждением в рамках своего бюджета.</w:t>
      </w:r>
    </w:p>
    <w:p w:rsidR="00501DAF" w:rsidRPr="00B146BA" w:rsidRDefault="00501DAF" w:rsidP="00B146BA">
      <w:r w:rsidRPr="00B146BA">
        <w:t>Финансово-экономическое обоснование должно подтверждать объем планируемых расходов имеющимися сметами, прайс-листами (коммерческими предложениями) поставщиков, расчетами нормативных затрат и другими документами.</w:t>
      </w:r>
    </w:p>
    <w:p w:rsidR="00501DAF" w:rsidRPr="00B146BA" w:rsidRDefault="00501DAF" w:rsidP="00B146BA">
      <w:r w:rsidRPr="00B146BA">
        <w:t>5. Заявка о включении в местный</w:t>
      </w:r>
      <w:r>
        <w:t xml:space="preserve"> </w:t>
      </w:r>
      <w:r w:rsidRPr="00B146BA">
        <w:t>бюджет на очередной финансовый год субсидии на иные цели представляется учредителем в финансовое управление</w:t>
      </w:r>
      <w:r>
        <w:t xml:space="preserve"> </w:t>
      </w:r>
      <w:r w:rsidRPr="00B146BA">
        <w:t>по Крапивинскому району в сроки, установленные для составления проекта</w:t>
      </w:r>
      <w:r>
        <w:t xml:space="preserve"> </w:t>
      </w:r>
      <w:r w:rsidRPr="00B146BA">
        <w:t>решения о бюджете района</w:t>
      </w:r>
      <w:r>
        <w:t xml:space="preserve"> </w:t>
      </w:r>
      <w:r w:rsidRPr="00B146BA">
        <w:t>на очередной финансовый год и плановый период.</w:t>
      </w:r>
    </w:p>
    <w:p w:rsidR="00501DAF" w:rsidRPr="00B146BA" w:rsidRDefault="00501DAF" w:rsidP="00B146BA">
      <w:r w:rsidRPr="00B146BA">
        <w:t>6. Предоставление учреждению субсидий в течение финансового года осуществляется на основании соглашения, заключенного учреждением с учредителем и устанавливающего права, обязанности и ответственность учреждения, порядок и условия предоставления ему субсидий.</w:t>
      </w:r>
    </w:p>
    <w:p w:rsidR="00501DAF" w:rsidRPr="00B146BA" w:rsidRDefault="00501DAF" w:rsidP="00B146BA">
      <w:r w:rsidRPr="00B146BA">
        <w:t>7. Субсидии перечисляются на счет, открытый учреждению в Управлении Федерального казначейства по Кемеровской области.</w:t>
      </w:r>
    </w:p>
    <w:p w:rsidR="00501DAF" w:rsidRPr="00B146BA" w:rsidRDefault="00501DAF" w:rsidP="00B146BA">
      <w:r w:rsidRPr="00B146BA">
        <w:t>8. Контроль за соблюдением условий, установленных при предоставлении субсидий учреждению, осуществляется учредителем.</w:t>
      </w:r>
    </w:p>
    <w:sectPr w:rsidR="00501DAF" w:rsidRPr="00B146BA" w:rsidSect="00B146BA"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AF" w:rsidRDefault="00501DAF">
      <w:r>
        <w:separator/>
      </w:r>
    </w:p>
  </w:endnote>
  <w:endnote w:type="continuationSeparator" w:id="0">
    <w:p w:rsidR="00501DAF" w:rsidRDefault="0050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AF" w:rsidRDefault="00501DAF">
      <w:r>
        <w:separator/>
      </w:r>
    </w:p>
  </w:footnote>
  <w:footnote w:type="continuationSeparator" w:id="0">
    <w:p w:rsidR="00501DAF" w:rsidRDefault="00501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19D"/>
    <w:rsid w:val="000272F9"/>
    <w:rsid w:val="00042A92"/>
    <w:rsid w:val="00053F66"/>
    <w:rsid w:val="00073E43"/>
    <w:rsid w:val="000969F7"/>
    <w:rsid w:val="000B538C"/>
    <w:rsid w:val="000B6CC6"/>
    <w:rsid w:val="000C2394"/>
    <w:rsid w:val="000C4EA5"/>
    <w:rsid w:val="000C5685"/>
    <w:rsid w:val="00106934"/>
    <w:rsid w:val="00121F90"/>
    <w:rsid w:val="00144698"/>
    <w:rsid w:val="00187FB8"/>
    <w:rsid w:val="0019659B"/>
    <w:rsid w:val="001A6BF2"/>
    <w:rsid w:val="001C20EF"/>
    <w:rsid w:val="00262BC3"/>
    <w:rsid w:val="00262D03"/>
    <w:rsid w:val="00263770"/>
    <w:rsid w:val="00277874"/>
    <w:rsid w:val="00294A6B"/>
    <w:rsid w:val="002A0A50"/>
    <w:rsid w:val="002A291D"/>
    <w:rsid w:val="002B06E0"/>
    <w:rsid w:val="002C3991"/>
    <w:rsid w:val="002E15AD"/>
    <w:rsid w:val="003049D7"/>
    <w:rsid w:val="00307E51"/>
    <w:rsid w:val="00314F29"/>
    <w:rsid w:val="00315135"/>
    <w:rsid w:val="003733A1"/>
    <w:rsid w:val="00385194"/>
    <w:rsid w:val="003A0CF7"/>
    <w:rsid w:val="003A2E81"/>
    <w:rsid w:val="003B6E2B"/>
    <w:rsid w:val="003F0CF4"/>
    <w:rsid w:val="00435D88"/>
    <w:rsid w:val="00454D92"/>
    <w:rsid w:val="00463636"/>
    <w:rsid w:val="004A5649"/>
    <w:rsid w:val="004E14DF"/>
    <w:rsid w:val="00501DAF"/>
    <w:rsid w:val="0050680E"/>
    <w:rsid w:val="00506887"/>
    <w:rsid w:val="00511AF7"/>
    <w:rsid w:val="00526C39"/>
    <w:rsid w:val="005276B0"/>
    <w:rsid w:val="00561C90"/>
    <w:rsid w:val="00571DE2"/>
    <w:rsid w:val="00580985"/>
    <w:rsid w:val="0059665B"/>
    <w:rsid w:val="005C455E"/>
    <w:rsid w:val="0061636E"/>
    <w:rsid w:val="006435B0"/>
    <w:rsid w:val="00662F11"/>
    <w:rsid w:val="00673853"/>
    <w:rsid w:val="006743AA"/>
    <w:rsid w:val="00681DE8"/>
    <w:rsid w:val="006B2D65"/>
    <w:rsid w:val="006B562C"/>
    <w:rsid w:val="006C26C2"/>
    <w:rsid w:val="006F1E1E"/>
    <w:rsid w:val="007175E3"/>
    <w:rsid w:val="00723961"/>
    <w:rsid w:val="00727FAC"/>
    <w:rsid w:val="00753F61"/>
    <w:rsid w:val="00755988"/>
    <w:rsid w:val="007728C1"/>
    <w:rsid w:val="00783A1C"/>
    <w:rsid w:val="0078732A"/>
    <w:rsid w:val="00790822"/>
    <w:rsid w:val="007A4CDF"/>
    <w:rsid w:val="007C2A40"/>
    <w:rsid w:val="007F4832"/>
    <w:rsid w:val="00827222"/>
    <w:rsid w:val="008B4802"/>
    <w:rsid w:val="009056F1"/>
    <w:rsid w:val="00912775"/>
    <w:rsid w:val="00955823"/>
    <w:rsid w:val="00962313"/>
    <w:rsid w:val="009E116E"/>
    <w:rsid w:val="009F42FA"/>
    <w:rsid w:val="00A14EB7"/>
    <w:rsid w:val="00A41397"/>
    <w:rsid w:val="00A639CB"/>
    <w:rsid w:val="00A96A11"/>
    <w:rsid w:val="00AC7AD5"/>
    <w:rsid w:val="00AD1CE7"/>
    <w:rsid w:val="00AE7D62"/>
    <w:rsid w:val="00AF0778"/>
    <w:rsid w:val="00B146BA"/>
    <w:rsid w:val="00B1633C"/>
    <w:rsid w:val="00B66EEB"/>
    <w:rsid w:val="00B95F2F"/>
    <w:rsid w:val="00BF1279"/>
    <w:rsid w:val="00C04455"/>
    <w:rsid w:val="00C313AE"/>
    <w:rsid w:val="00C725EA"/>
    <w:rsid w:val="00C7602E"/>
    <w:rsid w:val="00CB0F36"/>
    <w:rsid w:val="00CC5EFC"/>
    <w:rsid w:val="00D01C25"/>
    <w:rsid w:val="00D30917"/>
    <w:rsid w:val="00D519D9"/>
    <w:rsid w:val="00D95A24"/>
    <w:rsid w:val="00DA3919"/>
    <w:rsid w:val="00DB4E58"/>
    <w:rsid w:val="00DC5249"/>
    <w:rsid w:val="00DC5F0F"/>
    <w:rsid w:val="00DD0A3E"/>
    <w:rsid w:val="00E1425C"/>
    <w:rsid w:val="00E32C57"/>
    <w:rsid w:val="00E54E37"/>
    <w:rsid w:val="00E63720"/>
    <w:rsid w:val="00E64A27"/>
    <w:rsid w:val="00E73B35"/>
    <w:rsid w:val="00E925BD"/>
    <w:rsid w:val="00E93F71"/>
    <w:rsid w:val="00EE58FE"/>
    <w:rsid w:val="00EF6F98"/>
    <w:rsid w:val="00F2764C"/>
    <w:rsid w:val="00F512DD"/>
    <w:rsid w:val="00F54A39"/>
    <w:rsid w:val="00F6019D"/>
    <w:rsid w:val="00F601C7"/>
    <w:rsid w:val="00F6647C"/>
    <w:rsid w:val="00FA6DB7"/>
    <w:rsid w:val="00FE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146B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146B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146B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146B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146BA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7A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019D"/>
    <w:pPr>
      <w:keepNext/>
      <w:spacing w:line="360" w:lineRule="atLeast"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146B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146B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146B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C7AD5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C7AD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6D6"/>
    <w:rPr>
      <w:rFonts w:asciiTheme="minorHAnsi" w:eastAsiaTheme="minorEastAsia" w:hAnsiTheme="minorHAnsi" w:cstheme="minorBidi"/>
      <w:sz w:val="24"/>
      <w:szCs w:val="24"/>
    </w:rPr>
  </w:style>
  <w:style w:type="paragraph" w:styleId="NormalIndent">
    <w:name w:val="Normal Indent"/>
    <w:basedOn w:val="Normal"/>
    <w:uiPriority w:val="99"/>
    <w:semiHidden/>
    <w:rsid w:val="00F6019D"/>
    <w:pPr>
      <w:ind w:left="708"/>
    </w:pPr>
  </w:style>
  <w:style w:type="paragraph" w:styleId="Header">
    <w:name w:val="header"/>
    <w:basedOn w:val="Normal"/>
    <w:link w:val="HeaderChar"/>
    <w:uiPriority w:val="99"/>
    <w:semiHidden/>
    <w:rsid w:val="00F601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6D6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F6019D"/>
    <w:rPr>
      <w:rFonts w:cs="Times New Roman"/>
    </w:rPr>
  </w:style>
  <w:style w:type="paragraph" w:customStyle="1" w:styleId="ConsPlusTitle">
    <w:name w:val="ConsPlusTitle"/>
    <w:uiPriority w:val="99"/>
    <w:rsid w:val="00F6019D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F6019D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B66EEB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F26D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66EEB"/>
    <w:pPr>
      <w:widowControl w:val="0"/>
      <w:spacing w:before="240"/>
      <w:jc w:val="center"/>
    </w:pPr>
    <w:rPr>
      <w:spacing w:val="60"/>
    </w:rPr>
  </w:style>
  <w:style w:type="character" w:customStyle="1" w:styleId="SubtitleChar">
    <w:name w:val="Subtitle Char"/>
    <w:basedOn w:val="DefaultParagraphFont"/>
    <w:link w:val="Subtitle"/>
    <w:uiPriority w:val="11"/>
    <w:rsid w:val="002F26D6"/>
    <w:rPr>
      <w:rFonts w:asciiTheme="majorHAnsi" w:eastAsiaTheme="majorEastAsia" w:hAnsiTheme="majorHAnsi" w:cstheme="majorBidi"/>
      <w:sz w:val="24"/>
      <w:szCs w:val="24"/>
    </w:rPr>
  </w:style>
  <w:style w:type="paragraph" w:customStyle="1" w:styleId="Iauiue">
    <w:name w:val="Iau?iue"/>
    <w:uiPriority w:val="99"/>
    <w:rsid w:val="00AC7AD5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1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139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27F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FAC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146B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146B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B146BA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B146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146B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146B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146B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146B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466</Words>
  <Characters>2657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2016-06-15T03:12:00Z</cp:lastPrinted>
  <dcterms:created xsi:type="dcterms:W3CDTF">2016-07-08T11:52:00Z</dcterms:created>
  <dcterms:modified xsi:type="dcterms:W3CDTF">2016-07-12T02:19:00Z</dcterms:modified>
</cp:coreProperties>
</file>