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5F" w:rsidRPr="0039094A" w:rsidRDefault="0081305F" w:rsidP="0039094A">
      <w:pPr>
        <w:jc w:val="right"/>
        <w:rPr>
          <w:b/>
          <w:bCs/>
          <w:kern w:val="28"/>
          <w:sz w:val="32"/>
          <w:szCs w:val="32"/>
        </w:rPr>
      </w:pPr>
      <w:r w:rsidRPr="0039094A">
        <w:rPr>
          <w:b/>
          <w:bCs/>
          <w:kern w:val="28"/>
          <w:sz w:val="32"/>
          <w:szCs w:val="32"/>
        </w:rPr>
        <w:t>Утверждено</w:t>
      </w:r>
    </w:p>
    <w:p w:rsidR="0081305F" w:rsidRPr="0039094A" w:rsidRDefault="0081305F" w:rsidP="0039094A">
      <w:pPr>
        <w:jc w:val="right"/>
        <w:rPr>
          <w:b/>
          <w:bCs/>
          <w:kern w:val="28"/>
          <w:sz w:val="32"/>
          <w:szCs w:val="32"/>
        </w:rPr>
      </w:pPr>
      <w:r w:rsidRPr="0039094A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81305F" w:rsidRPr="0039094A" w:rsidRDefault="0081305F" w:rsidP="0039094A">
      <w:pPr>
        <w:jc w:val="right"/>
        <w:rPr>
          <w:b/>
          <w:bCs/>
          <w:kern w:val="28"/>
          <w:sz w:val="32"/>
          <w:szCs w:val="32"/>
        </w:rPr>
      </w:pPr>
      <w:r w:rsidRPr="0039094A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1305F" w:rsidRPr="0039094A" w:rsidRDefault="0081305F" w:rsidP="0039094A">
      <w:pPr>
        <w:jc w:val="right"/>
        <w:rPr>
          <w:b/>
          <w:bCs/>
          <w:kern w:val="28"/>
          <w:sz w:val="32"/>
          <w:szCs w:val="32"/>
        </w:rPr>
      </w:pPr>
      <w:r w:rsidRPr="0039094A">
        <w:rPr>
          <w:b/>
          <w:bCs/>
          <w:kern w:val="28"/>
          <w:sz w:val="32"/>
          <w:szCs w:val="32"/>
        </w:rPr>
        <w:t>от 24.03.2015 г. №419</w:t>
      </w:r>
    </w:p>
    <w:p w:rsidR="0081305F" w:rsidRPr="0039094A" w:rsidRDefault="0081305F" w:rsidP="0039094A"/>
    <w:p w:rsidR="0081305F" w:rsidRPr="0039094A" w:rsidRDefault="0081305F" w:rsidP="0039094A">
      <w:pPr>
        <w:jc w:val="center"/>
        <w:rPr>
          <w:b/>
          <w:bCs/>
          <w:kern w:val="32"/>
          <w:sz w:val="32"/>
          <w:szCs w:val="32"/>
        </w:rPr>
      </w:pPr>
      <w:r w:rsidRPr="0039094A">
        <w:rPr>
          <w:b/>
          <w:bCs/>
          <w:kern w:val="32"/>
          <w:sz w:val="32"/>
          <w:szCs w:val="32"/>
        </w:rPr>
        <w:t>ПОЛОЖЕНИЕ о проведении II районного этапа регионального конкурса в сфере социальной поддержки и социального обслуживания населения Кемеровской области «Лучший по профессии»</w:t>
      </w:r>
    </w:p>
    <w:p w:rsidR="0081305F" w:rsidRPr="0039094A" w:rsidRDefault="0081305F" w:rsidP="0039094A"/>
    <w:p w:rsidR="0081305F" w:rsidRPr="0039094A" w:rsidRDefault="0081305F" w:rsidP="0039094A">
      <w:r w:rsidRPr="0039094A">
        <w:t>II районный этап регионального конкурса в сфере социальной поддержки и социального обслуживания населения</w:t>
      </w:r>
      <w:r>
        <w:t xml:space="preserve"> </w:t>
      </w:r>
      <w:r w:rsidRPr="0039094A">
        <w:t>Кемеровской области «Лучший по профессии» (далее – конкурс) проводится с целью развития творческой инициативы и новаторства, расширения возможности обмена опытом работы в социальной сфере, внедрения передовых технологий социального обслуживания.</w:t>
      </w:r>
    </w:p>
    <w:p w:rsidR="0081305F" w:rsidRPr="0039094A" w:rsidRDefault="0081305F" w:rsidP="0039094A"/>
    <w:p w:rsidR="0081305F" w:rsidRPr="0039094A" w:rsidRDefault="0081305F" w:rsidP="0039094A">
      <w:pPr>
        <w:jc w:val="center"/>
        <w:rPr>
          <w:b/>
          <w:bCs/>
          <w:sz w:val="30"/>
          <w:szCs w:val="30"/>
        </w:rPr>
      </w:pPr>
      <w:r w:rsidRPr="0039094A">
        <w:rPr>
          <w:b/>
          <w:bCs/>
          <w:sz w:val="30"/>
          <w:szCs w:val="30"/>
        </w:rPr>
        <w:t>1. Цели конкурса</w:t>
      </w:r>
    </w:p>
    <w:p w:rsidR="0081305F" w:rsidRPr="0039094A" w:rsidRDefault="0081305F" w:rsidP="0039094A"/>
    <w:p w:rsidR="0081305F" w:rsidRPr="0039094A" w:rsidRDefault="0081305F" w:rsidP="0039094A">
      <w:r w:rsidRPr="0039094A">
        <w:t>Основными целями конкурса являются:</w:t>
      </w:r>
    </w:p>
    <w:p w:rsidR="0081305F" w:rsidRPr="0039094A" w:rsidRDefault="0081305F" w:rsidP="0039094A">
      <w:r w:rsidRPr="0039094A">
        <w:t>Повышение профессионального мастерства работников в сфере социальной поддержки и социального обслуживания населения;</w:t>
      </w:r>
    </w:p>
    <w:p w:rsidR="0081305F" w:rsidRPr="0039094A" w:rsidRDefault="0081305F" w:rsidP="0039094A">
      <w:r w:rsidRPr="0039094A">
        <w:t>распространение передовых форм и методов работы в сфере социальной поддержки и социального обслуживания населения;</w:t>
      </w:r>
    </w:p>
    <w:p w:rsidR="0081305F" w:rsidRPr="0039094A" w:rsidRDefault="0081305F" w:rsidP="0039094A">
      <w:r w:rsidRPr="0039094A">
        <w:t>формирование положительного имиджа работников сферы социальной защиты населения;</w:t>
      </w:r>
    </w:p>
    <w:p w:rsidR="0081305F" w:rsidRPr="0039094A" w:rsidRDefault="0081305F" w:rsidP="0039094A">
      <w:r w:rsidRPr="0039094A">
        <w:t>привлечение общественного внимания к проблемам граждан, попавших в трудную жизненную ситуацию, граждан пожилого возраста и инвалидов.</w:t>
      </w:r>
    </w:p>
    <w:p w:rsidR="0081305F" w:rsidRPr="0039094A" w:rsidRDefault="0081305F" w:rsidP="0039094A"/>
    <w:p w:rsidR="0081305F" w:rsidRPr="0039094A" w:rsidRDefault="0081305F" w:rsidP="0039094A">
      <w:pPr>
        <w:jc w:val="center"/>
        <w:rPr>
          <w:b/>
          <w:bCs/>
          <w:sz w:val="30"/>
          <w:szCs w:val="30"/>
        </w:rPr>
      </w:pPr>
      <w:r w:rsidRPr="0039094A">
        <w:rPr>
          <w:b/>
          <w:bCs/>
          <w:sz w:val="30"/>
          <w:szCs w:val="30"/>
        </w:rPr>
        <w:t>2. Организация конкурса</w:t>
      </w:r>
    </w:p>
    <w:p w:rsidR="0081305F" w:rsidRPr="0039094A" w:rsidRDefault="0081305F" w:rsidP="0039094A"/>
    <w:p w:rsidR="0081305F" w:rsidRPr="0039094A" w:rsidRDefault="0081305F" w:rsidP="0039094A">
      <w:r w:rsidRPr="0039094A">
        <w:t>Конкурс организуется и проводится управлением социальной защиты населения администрации Крапивинского муниципального района.</w:t>
      </w:r>
    </w:p>
    <w:p w:rsidR="0081305F" w:rsidRPr="0039094A" w:rsidRDefault="0081305F" w:rsidP="0039094A">
      <w:r w:rsidRPr="0039094A">
        <w:t>Для организации и проведения конкурса создается оргкомитет.</w:t>
      </w:r>
    </w:p>
    <w:p w:rsidR="0081305F" w:rsidRPr="0039094A" w:rsidRDefault="0081305F" w:rsidP="0039094A">
      <w:r w:rsidRPr="0039094A">
        <w:t>Оргкомитет возглавляет председатель.</w:t>
      </w:r>
    </w:p>
    <w:p w:rsidR="0081305F" w:rsidRPr="0039094A" w:rsidRDefault="0081305F" w:rsidP="0039094A">
      <w:r w:rsidRPr="0039094A">
        <w:t>Задачами оргкомитета являются:</w:t>
      </w:r>
    </w:p>
    <w:p w:rsidR="0081305F" w:rsidRPr="0039094A" w:rsidRDefault="0081305F" w:rsidP="0039094A">
      <w:r w:rsidRPr="0039094A">
        <w:t>-</w:t>
      </w:r>
      <w:r>
        <w:t xml:space="preserve"> </w:t>
      </w:r>
      <w:r w:rsidRPr="0039094A">
        <w:t>определение места и сроков проведения конкурса;</w:t>
      </w:r>
    </w:p>
    <w:p w:rsidR="0081305F" w:rsidRPr="0039094A" w:rsidRDefault="0081305F" w:rsidP="0039094A">
      <w:r w:rsidRPr="0039094A">
        <w:t>-</w:t>
      </w:r>
      <w:r>
        <w:t xml:space="preserve"> </w:t>
      </w:r>
      <w:r w:rsidRPr="0039094A">
        <w:t>участие в разработке программы конкурса;</w:t>
      </w:r>
    </w:p>
    <w:p w:rsidR="0081305F" w:rsidRPr="0039094A" w:rsidRDefault="0081305F" w:rsidP="0039094A">
      <w:r w:rsidRPr="0039094A">
        <w:t>-</w:t>
      </w:r>
      <w:r>
        <w:t xml:space="preserve"> </w:t>
      </w:r>
      <w:r w:rsidRPr="0039094A">
        <w:t>подготовка технической документации для проведения конкурса (протоколы заседаний оргкомитета, жюри и счетной комиссии, оценочные листы для членов жюри, формы заявки на участие и др.);</w:t>
      </w:r>
    </w:p>
    <w:p w:rsidR="0081305F" w:rsidRPr="0039094A" w:rsidRDefault="0081305F" w:rsidP="0039094A">
      <w:r w:rsidRPr="0039094A">
        <w:t>-</w:t>
      </w:r>
      <w:r>
        <w:t xml:space="preserve"> </w:t>
      </w:r>
      <w:r w:rsidRPr="0039094A">
        <w:t>привлечение спонсоров;</w:t>
      </w:r>
    </w:p>
    <w:p w:rsidR="0081305F" w:rsidRPr="0039094A" w:rsidRDefault="0081305F" w:rsidP="0039094A">
      <w:r w:rsidRPr="0039094A">
        <w:t>-</w:t>
      </w:r>
      <w:r>
        <w:t xml:space="preserve"> </w:t>
      </w:r>
      <w:r w:rsidRPr="0039094A">
        <w:t>координация деятельности по подготовке и проведению конкурса;</w:t>
      </w:r>
    </w:p>
    <w:p w:rsidR="0081305F" w:rsidRPr="0039094A" w:rsidRDefault="0081305F" w:rsidP="0039094A">
      <w:r w:rsidRPr="0039094A">
        <w:t>-</w:t>
      </w:r>
      <w:r>
        <w:t xml:space="preserve"> </w:t>
      </w:r>
      <w:r w:rsidRPr="0039094A">
        <w:t>работа со средствами массовой информации для освещения хода конкурса;</w:t>
      </w:r>
    </w:p>
    <w:p w:rsidR="0081305F" w:rsidRPr="0039094A" w:rsidRDefault="0081305F" w:rsidP="0039094A">
      <w:r w:rsidRPr="0039094A">
        <w:t>-</w:t>
      </w:r>
      <w:r>
        <w:t xml:space="preserve"> </w:t>
      </w:r>
      <w:r w:rsidRPr="0039094A">
        <w:t>приглашение почетных гостей.</w:t>
      </w:r>
    </w:p>
    <w:p w:rsidR="0081305F" w:rsidRPr="0039094A" w:rsidRDefault="0081305F" w:rsidP="0039094A">
      <w:r w:rsidRPr="0039094A">
        <w:t>На оргкомитет возлагаются функции экспертной комиссии по разрешению спорных вопросов, возникающих в процессе проведения конкурса.</w:t>
      </w:r>
    </w:p>
    <w:p w:rsidR="0081305F" w:rsidRPr="0039094A" w:rsidRDefault="0081305F" w:rsidP="0039094A">
      <w:r w:rsidRPr="0039094A">
        <w:t>Конкурс проводится в три этапа:</w:t>
      </w:r>
    </w:p>
    <w:p w:rsidR="0081305F" w:rsidRPr="0039094A" w:rsidRDefault="0081305F" w:rsidP="0039094A">
      <w:r w:rsidRPr="0039094A">
        <w:t>I этап – предварительный, проводится в учреждениях социального обслуживания населения Крапивинского района;</w:t>
      </w:r>
    </w:p>
    <w:p w:rsidR="0081305F" w:rsidRPr="0039094A" w:rsidRDefault="0081305F" w:rsidP="0039094A">
      <w:r w:rsidRPr="0039094A">
        <w:t>II этап – отборочный, проводится в Крапивинском муниципальном районе. Во II этапе конкурса принимают участие конкурсанты, ставшие победителями и набравшие наибольшее количество баллов в I этапе.</w:t>
      </w:r>
    </w:p>
    <w:p w:rsidR="0081305F" w:rsidRPr="0039094A" w:rsidRDefault="0081305F" w:rsidP="0039094A">
      <w:r w:rsidRPr="0039094A">
        <w:t>III этап – финальный, проводится в департаменте социальной защиты населения Кемеровской области. В III этапе конкурса принимают участие конкурсанты, ставшие победителями и набравшие наибольшее количество баллов во II этапе.</w:t>
      </w:r>
    </w:p>
    <w:p w:rsidR="0081305F" w:rsidRPr="0039094A" w:rsidRDefault="0081305F" w:rsidP="0039094A"/>
    <w:p w:rsidR="0081305F" w:rsidRPr="0039094A" w:rsidRDefault="0081305F" w:rsidP="0039094A">
      <w:pPr>
        <w:jc w:val="center"/>
        <w:rPr>
          <w:b/>
          <w:bCs/>
          <w:sz w:val="30"/>
          <w:szCs w:val="30"/>
        </w:rPr>
      </w:pPr>
      <w:r w:rsidRPr="0039094A">
        <w:rPr>
          <w:b/>
          <w:bCs/>
          <w:sz w:val="30"/>
          <w:szCs w:val="30"/>
        </w:rPr>
        <w:t>3. Условия и порядок проведения конкурса</w:t>
      </w:r>
    </w:p>
    <w:p w:rsidR="0081305F" w:rsidRPr="0039094A" w:rsidRDefault="0081305F" w:rsidP="0039094A"/>
    <w:p w:rsidR="0081305F" w:rsidRPr="0039094A" w:rsidRDefault="0081305F" w:rsidP="0039094A">
      <w:r w:rsidRPr="0039094A">
        <w:t>Участие в конкурсе могут принять работники сферы социальной поддержки и социального обслуживания населения Крапивинского района, проработавшие в отрасли три года и более, независимо от занимаемой должности и возраста.</w:t>
      </w:r>
    </w:p>
    <w:p w:rsidR="0081305F" w:rsidRPr="0039094A" w:rsidRDefault="0081305F" w:rsidP="0039094A">
      <w:r w:rsidRPr="0039094A">
        <w:t>Участие в конкурсе является добровольным. Для участия в конкурсе претендентом подается заявка, срок подачи которой устанавливается оргкомитетом.</w:t>
      </w:r>
      <w:r>
        <w:t xml:space="preserve"> </w:t>
      </w:r>
      <w:r w:rsidRPr="0039094A">
        <w:t>Участник конкурса должен иметь эмблему, отражающую направление деятельности в сфере социальной поддержки и социального обслуживания населения Крапивинского района.</w:t>
      </w:r>
    </w:p>
    <w:p w:rsidR="0081305F" w:rsidRPr="0039094A" w:rsidRDefault="0081305F" w:rsidP="0039094A">
      <w:r w:rsidRPr="0039094A">
        <w:t>В конкурс включаются теоретические и практические задания по применению нормативных правовых актов, по вопросам организации социальной поддержки и социального обслуживания населения, пенсионного, гражданского, семейного законодательства, основ психологии и другое.</w:t>
      </w:r>
    </w:p>
    <w:p w:rsidR="0081305F" w:rsidRPr="0039094A" w:rsidRDefault="0081305F" w:rsidP="0039094A">
      <w:pPr>
        <w:jc w:val="center"/>
        <w:rPr>
          <w:b/>
          <w:bCs/>
          <w:sz w:val="30"/>
          <w:szCs w:val="30"/>
        </w:rPr>
      </w:pPr>
    </w:p>
    <w:p w:rsidR="0081305F" w:rsidRPr="0039094A" w:rsidRDefault="0081305F" w:rsidP="0039094A">
      <w:pPr>
        <w:jc w:val="center"/>
        <w:rPr>
          <w:b/>
          <w:bCs/>
          <w:sz w:val="30"/>
          <w:szCs w:val="30"/>
        </w:rPr>
      </w:pPr>
      <w:r w:rsidRPr="0039094A">
        <w:rPr>
          <w:b/>
          <w:bCs/>
          <w:sz w:val="30"/>
          <w:szCs w:val="30"/>
        </w:rPr>
        <w:t>4. Порядок проведения II этапа конкурса</w:t>
      </w:r>
    </w:p>
    <w:p w:rsidR="0081305F" w:rsidRPr="0039094A" w:rsidRDefault="0081305F" w:rsidP="0039094A"/>
    <w:p w:rsidR="0081305F" w:rsidRPr="0039094A" w:rsidRDefault="0081305F" w:rsidP="0039094A">
      <w:r w:rsidRPr="0039094A">
        <w:t>II этап конкурса состоит из 5 заданий:</w:t>
      </w:r>
    </w:p>
    <w:p w:rsidR="0081305F" w:rsidRPr="0039094A" w:rsidRDefault="0081305F" w:rsidP="0039094A">
      <w:r w:rsidRPr="0039094A">
        <w:t>1-е задание – «Приветствие». Демонстрируются основные направления деятельности участников конкурса, проблемы и пути их решения (домашнее задание).</w:t>
      </w:r>
    </w:p>
    <w:p w:rsidR="0081305F" w:rsidRPr="0039094A" w:rsidRDefault="0081305F" w:rsidP="0039094A">
      <w:r w:rsidRPr="0039094A">
        <w:t>2-е задание – «Социальный проект». В проекте обозначают задачи и приоритетные направления социальной политики в Крапивинском районе. Участники демонстрируют достижения и перспективы социальной поддержки и социального обслуживания (домашнее задание. Работа может быть оформлена в виде альбома, видеосюжета, фотоальбома или другой форме).</w:t>
      </w:r>
    </w:p>
    <w:p w:rsidR="0081305F" w:rsidRPr="0039094A" w:rsidRDefault="0081305F" w:rsidP="0039094A">
      <w:r w:rsidRPr="0039094A">
        <w:t>3-е задание – «Теоретическое». Демонстрируется уровень знаний федерального законодательства и законодательства Кемеровской области по вопросам социальной поддержки и социального обслуживания, мер социальной поддержки, порядка предоставления адресной социальной помощи, социального обслуживания и другое.</w:t>
      </w:r>
    </w:p>
    <w:p w:rsidR="0081305F" w:rsidRPr="0039094A" w:rsidRDefault="0081305F" w:rsidP="0039094A">
      <w:r w:rsidRPr="0039094A">
        <w:t>4-е задание – «Мини – спектакль» с сюжетом, воспроизводящим ситуации, с которыми приходится сталкиваться в процессе работы. Знание особенностей возрастной и социальной психологии (домашнее задание. Имидж работника сферы социальной поддержки и социального обслуживания населения).</w:t>
      </w:r>
    </w:p>
    <w:p w:rsidR="0081305F" w:rsidRPr="0039094A" w:rsidRDefault="0081305F" w:rsidP="0039094A">
      <w:r w:rsidRPr="0039094A">
        <w:t>5-е задание – «Талантов нам не занимать» с применением любых художественных средств (танцы, песни, показ моделей рабочей одежды и т.п.), которое раскроет артистические способности участников конкурса. Самостоятельное творчество (домашнее задание. Увлечения конкурсантов).</w:t>
      </w:r>
    </w:p>
    <w:p w:rsidR="0081305F" w:rsidRPr="0039094A" w:rsidRDefault="0081305F" w:rsidP="0039094A">
      <w:r w:rsidRPr="0039094A">
        <w:t>Продолжительность выполнения теоретического задания не превышает 5 минут, домашнего задания – 7 минут.</w:t>
      </w:r>
    </w:p>
    <w:p w:rsidR="0081305F" w:rsidRPr="0039094A" w:rsidRDefault="0081305F" w:rsidP="0039094A">
      <w:pPr>
        <w:jc w:val="center"/>
        <w:rPr>
          <w:b/>
          <w:bCs/>
          <w:sz w:val="30"/>
          <w:szCs w:val="30"/>
        </w:rPr>
      </w:pPr>
      <w:r w:rsidRPr="0039094A">
        <w:rPr>
          <w:b/>
          <w:bCs/>
          <w:sz w:val="30"/>
          <w:szCs w:val="30"/>
        </w:rPr>
        <w:t>5. Подведение итогов конкурса</w:t>
      </w:r>
    </w:p>
    <w:p w:rsidR="0081305F" w:rsidRPr="0039094A" w:rsidRDefault="0081305F" w:rsidP="0039094A"/>
    <w:p w:rsidR="0081305F" w:rsidRPr="0039094A" w:rsidRDefault="0081305F" w:rsidP="0039094A">
      <w:r w:rsidRPr="0039094A">
        <w:t>Для оценки конкурсных заданий формируется жюри конкурса в следующем составе:</w:t>
      </w:r>
    </w:p>
    <w:p w:rsidR="0081305F" w:rsidRPr="0039094A" w:rsidRDefault="0081305F" w:rsidP="0039094A"/>
    <w:tbl>
      <w:tblPr>
        <w:tblW w:w="0" w:type="auto"/>
        <w:tblInd w:w="-106" w:type="dxa"/>
        <w:tblLayout w:type="fixed"/>
        <w:tblLook w:val="01E0"/>
      </w:tblPr>
      <w:tblGrid>
        <w:gridCol w:w="4428"/>
        <w:gridCol w:w="4859"/>
      </w:tblGrid>
      <w:tr w:rsidR="0081305F" w:rsidRPr="0039094A">
        <w:tc>
          <w:tcPr>
            <w:tcW w:w="4428" w:type="dxa"/>
          </w:tcPr>
          <w:p w:rsidR="0081305F" w:rsidRPr="0039094A" w:rsidRDefault="0081305F" w:rsidP="0039094A">
            <w:pPr>
              <w:pStyle w:val="Table0"/>
            </w:pPr>
            <w:r w:rsidRPr="0039094A">
              <w:t>Биккулов Тахир Хальфутдинович</w:t>
            </w:r>
          </w:p>
        </w:tc>
        <w:tc>
          <w:tcPr>
            <w:tcW w:w="4859" w:type="dxa"/>
          </w:tcPr>
          <w:p w:rsidR="0081305F" w:rsidRPr="0039094A" w:rsidRDefault="0081305F" w:rsidP="0039094A">
            <w:pPr>
              <w:pStyle w:val="Table0"/>
            </w:pPr>
            <w:r w:rsidRPr="0039094A">
              <w:t>- и.о. главы Крапивинского муниципального района, председатель жюри</w:t>
            </w:r>
          </w:p>
        </w:tc>
      </w:tr>
      <w:tr w:rsidR="0081305F" w:rsidRPr="0039094A">
        <w:tc>
          <w:tcPr>
            <w:tcW w:w="4428" w:type="dxa"/>
          </w:tcPr>
          <w:p w:rsidR="0081305F" w:rsidRPr="0039094A" w:rsidRDefault="0081305F" w:rsidP="0039094A">
            <w:pPr>
              <w:pStyle w:val="Table"/>
            </w:pPr>
            <w:r w:rsidRPr="0039094A">
              <w:t xml:space="preserve">Остапенко </w:t>
            </w:r>
          </w:p>
          <w:p w:rsidR="0081305F" w:rsidRPr="0039094A" w:rsidRDefault="0081305F" w:rsidP="0039094A">
            <w:pPr>
              <w:pStyle w:val="Table"/>
            </w:pPr>
            <w:r w:rsidRPr="0039094A">
              <w:t>Зинаида Викторовна</w:t>
            </w:r>
          </w:p>
        </w:tc>
        <w:tc>
          <w:tcPr>
            <w:tcW w:w="4859" w:type="dxa"/>
          </w:tcPr>
          <w:p w:rsidR="0081305F" w:rsidRPr="0039094A" w:rsidRDefault="0081305F" w:rsidP="0039094A">
            <w:pPr>
              <w:pStyle w:val="Table"/>
            </w:pPr>
            <w:r w:rsidRPr="0039094A">
              <w:t>- начальник управления социальной защиты населения администрации Крапивинского муниципального района, заместитель председателя жюри</w:t>
            </w:r>
          </w:p>
        </w:tc>
      </w:tr>
      <w:tr w:rsidR="0081305F" w:rsidRPr="0039094A">
        <w:tc>
          <w:tcPr>
            <w:tcW w:w="4428" w:type="dxa"/>
          </w:tcPr>
          <w:p w:rsidR="0081305F" w:rsidRPr="0039094A" w:rsidRDefault="0081305F" w:rsidP="0039094A">
            <w:pPr>
              <w:pStyle w:val="Table"/>
            </w:pPr>
            <w:r w:rsidRPr="0039094A">
              <w:t xml:space="preserve">Карпова </w:t>
            </w:r>
          </w:p>
          <w:p w:rsidR="0081305F" w:rsidRPr="0039094A" w:rsidRDefault="0081305F" w:rsidP="0039094A">
            <w:pPr>
              <w:pStyle w:val="Table"/>
            </w:pPr>
            <w:r w:rsidRPr="0039094A">
              <w:t>Людмила Ивановна</w:t>
            </w:r>
          </w:p>
        </w:tc>
        <w:tc>
          <w:tcPr>
            <w:tcW w:w="4859" w:type="dxa"/>
          </w:tcPr>
          <w:p w:rsidR="0081305F" w:rsidRPr="0039094A" w:rsidRDefault="0081305F" w:rsidP="0039094A">
            <w:pPr>
              <w:pStyle w:val="Table"/>
            </w:pPr>
            <w:r w:rsidRPr="0039094A">
              <w:t xml:space="preserve">- заместитель начальника управления социальной защиты населения администрации Крапивинского муниципального района, начальник отдела по работе с ветеранами и инвалидами </w:t>
            </w:r>
          </w:p>
        </w:tc>
      </w:tr>
      <w:tr w:rsidR="0081305F" w:rsidRPr="0039094A">
        <w:tc>
          <w:tcPr>
            <w:tcW w:w="4428" w:type="dxa"/>
          </w:tcPr>
          <w:p w:rsidR="0081305F" w:rsidRPr="0039094A" w:rsidRDefault="0081305F" w:rsidP="0039094A">
            <w:pPr>
              <w:pStyle w:val="Table"/>
            </w:pPr>
            <w:r w:rsidRPr="0039094A">
              <w:t>Сисикенева </w:t>
            </w:r>
          </w:p>
          <w:p w:rsidR="0081305F" w:rsidRPr="0039094A" w:rsidRDefault="0081305F" w:rsidP="0039094A">
            <w:pPr>
              <w:pStyle w:val="Table"/>
            </w:pPr>
            <w:r w:rsidRPr="0039094A">
              <w:t>Анастасия Анатольевна</w:t>
            </w:r>
          </w:p>
        </w:tc>
        <w:tc>
          <w:tcPr>
            <w:tcW w:w="4859" w:type="dxa"/>
          </w:tcPr>
          <w:p w:rsidR="0081305F" w:rsidRPr="0039094A" w:rsidRDefault="0081305F" w:rsidP="0039094A">
            <w:pPr>
              <w:pStyle w:val="Table"/>
            </w:pPr>
            <w:r w:rsidRPr="0039094A">
              <w:t>- начальник отдела по проблемам семьи, материнства и детства управления социальной защиты населения администрации Крапивинского муниципального района</w:t>
            </w:r>
          </w:p>
          <w:p w:rsidR="0081305F" w:rsidRPr="0039094A" w:rsidRDefault="0081305F" w:rsidP="0039094A">
            <w:pPr>
              <w:pStyle w:val="Table"/>
            </w:pPr>
          </w:p>
        </w:tc>
      </w:tr>
      <w:tr w:rsidR="0081305F" w:rsidRPr="0039094A">
        <w:tc>
          <w:tcPr>
            <w:tcW w:w="4428" w:type="dxa"/>
          </w:tcPr>
          <w:p w:rsidR="0081305F" w:rsidRPr="0039094A" w:rsidRDefault="0081305F" w:rsidP="0039094A">
            <w:pPr>
              <w:pStyle w:val="Table"/>
            </w:pPr>
            <w:r w:rsidRPr="0039094A">
              <w:t>Греб</w:t>
            </w:r>
          </w:p>
          <w:p w:rsidR="0081305F" w:rsidRPr="0039094A" w:rsidRDefault="0081305F" w:rsidP="0039094A">
            <w:pPr>
              <w:pStyle w:val="Table"/>
            </w:pPr>
            <w:r w:rsidRPr="0039094A">
              <w:t>Елена Александровна</w:t>
            </w:r>
          </w:p>
        </w:tc>
        <w:tc>
          <w:tcPr>
            <w:tcW w:w="4859" w:type="dxa"/>
          </w:tcPr>
          <w:p w:rsidR="0081305F" w:rsidRPr="0039094A" w:rsidRDefault="0081305F" w:rsidP="0039094A">
            <w:pPr>
              <w:pStyle w:val="Table"/>
            </w:pPr>
            <w:r w:rsidRPr="0039094A">
              <w:t>- начальник отдела социальных гарантий, выплат и компенсаций управления социальной защиты населения администрации Крапивинского муниципального района</w:t>
            </w:r>
          </w:p>
          <w:p w:rsidR="0081305F" w:rsidRPr="0039094A" w:rsidRDefault="0081305F" w:rsidP="0039094A">
            <w:pPr>
              <w:pStyle w:val="Table"/>
            </w:pPr>
          </w:p>
        </w:tc>
      </w:tr>
    </w:tbl>
    <w:p w:rsidR="0081305F" w:rsidRPr="0039094A" w:rsidRDefault="0081305F" w:rsidP="0039094A"/>
    <w:p w:rsidR="0081305F" w:rsidRPr="0039094A" w:rsidRDefault="0081305F" w:rsidP="0039094A">
      <w:r w:rsidRPr="0039094A">
        <w:t>Жюри оценивает конкурсные задания (после каждого задания) по 5-балльной системе с учетом квалификационных требований к работникам, в соответствии с задачами, решаемыми в практической деятельности, знания действующего законодательства в данном направлении, умения применять комплекс социальных услуг и другого.</w:t>
      </w:r>
    </w:p>
    <w:p w:rsidR="0081305F" w:rsidRPr="0039094A" w:rsidRDefault="0081305F" w:rsidP="0039094A">
      <w:r w:rsidRPr="0039094A">
        <w:t>Члены жюри после выступления каждого конкурсанта наглядно демонстрируют участникам и зрителям конкурса выставленные ими оценки.</w:t>
      </w:r>
    </w:p>
    <w:p w:rsidR="0081305F" w:rsidRPr="0039094A" w:rsidRDefault="0081305F" w:rsidP="0039094A">
      <w:r w:rsidRPr="0039094A">
        <w:t>Результаты заданий, промежуточные и общие итоги подсчитываются секретарем жюри и оглашаются председателем жюри.</w:t>
      </w:r>
    </w:p>
    <w:p w:rsidR="0081305F" w:rsidRPr="0039094A" w:rsidRDefault="0081305F" w:rsidP="0039094A">
      <w:r w:rsidRPr="0039094A">
        <w:t>В финале конкурса по сумме баллов определяются победители, занявшие 1-е, 2-е и 3-е места. Победителям вручаются призы (ценные подарки).</w:t>
      </w:r>
    </w:p>
    <w:p w:rsidR="0081305F" w:rsidRPr="0039094A" w:rsidRDefault="0081305F" w:rsidP="0039094A">
      <w:r w:rsidRPr="0039094A">
        <w:t>В III этапе конкурса принимают участие конкурсанты, ставшие победителями и набравшие наибольшее количество баллов во II этапе.</w:t>
      </w:r>
    </w:p>
    <w:p w:rsidR="0081305F" w:rsidRPr="0039094A" w:rsidRDefault="0081305F" w:rsidP="0039094A"/>
    <w:p w:rsidR="0081305F" w:rsidRPr="0039094A" w:rsidRDefault="0081305F" w:rsidP="0039094A">
      <w:pPr>
        <w:jc w:val="right"/>
        <w:rPr>
          <w:b/>
          <w:bCs/>
          <w:kern w:val="28"/>
          <w:sz w:val="32"/>
          <w:szCs w:val="32"/>
        </w:rPr>
      </w:pPr>
      <w:r w:rsidRPr="0039094A">
        <w:rPr>
          <w:b/>
          <w:bCs/>
          <w:kern w:val="28"/>
          <w:sz w:val="32"/>
          <w:szCs w:val="32"/>
        </w:rPr>
        <w:t>Утверждено</w:t>
      </w:r>
    </w:p>
    <w:p w:rsidR="0081305F" w:rsidRPr="0039094A" w:rsidRDefault="0081305F" w:rsidP="0039094A">
      <w:pPr>
        <w:jc w:val="right"/>
        <w:rPr>
          <w:b/>
          <w:bCs/>
          <w:kern w:val="28"/>
          <w:sz w:val="32"/>
          <w:szCs w:val="32"/>
        </w:rPr>
      </w:pPr>
      <w:r w:rsidRPr="0039094A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81305F" w:rsidRPr="0039094A" w:rsidRDefault="0081305F" w:rsidP="0039094A">
      <w:pPr>
        <w:jc w:val="right"/>
        <w:rPr>
          <w:b/>
          <w:bCs/>
          <w:kern w:val="28"/>
          <w:sz w:val="32"/>
          <w:szCs w:val="32"/>
        </w:rPr>
      </w:pPr>
      <w:r w:rsidRPr="0039094A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1305F" w:rsidRPr="0039094A" w:rsidRDefault="0081305F" w:rsidP="0039094A">
      <w:pPr>
        <w:jc w:val="right"/>
        <w:rPr>
          <w:b/>
          <w:bCs/>
          <w:kern w:val="28"/>
          <w:sz w:val="32"/>
          <w:szCs w:val="32"/>
        </w:rPr>
      </w:pPr>
      <w:r w:rsidRPr="0039094A">
        <w:rPr>
          <w:b/>
          <w:bCs/>
          <w:kern w:val="28"/>
          <w:sz w:val="32"/>
          <w:szCs w:val="32"/>
        </w:rPr>
        <w:t>от 24.03.2015 г. №419</w:t>
      </w:r>
    </w:p>
    <w:p w:rsidR="0081305F" w:rsidRPr="0039094A" w:rsidRDefault="0081305F" w:rsidP="0039094A"/>
    <w:p w:rsidR="0081305F" w:rsidRPr="0039094A" w:rsidRDefault="0081305F" w:rsidP="0039094A">
      <w:pPr>
        <w:jc w:val="center"/>
        <w:rPr>
          <w:b/>
          <w:bCs/>
          <w:sz w:val="30"/>
          <w:szCs w:val="30"/>
        </w:rPr>
      </w:pPr>
      <w:r w:rsidRPr="0039094A">
        <w:rPr>
          <w:b/>
          <w:bCs/>
          <w:sz w:val="30"/>
          <w:szCs w:val="30"/>
        </w:rPr>
        <w:t>СОСТАВ организационного комитета II районного этапа регионального конкурса в сфере социальной поддержки и социального обслуживания населения Кемеровской области «Лучший по профессии»</w:t>
      </w:r>
    </w:p>
    <w:p w:rsidR="0081305F" w:rsidRPr="0039094A" w:rsidRDefault="0081305F" w:rsidP="0039094A"/>
    <w:tbl>
      <w:tblPr>
        <w:tblW w:w="0" w:type="auto"/>
        <w:tblInd w:w="-106" w:type="dxa"/>
        <w:tblLayout w:type="fixed"/>
        <w:tblLook w:val="01E0"/>
      </w:tblPr>
      <w:tblGrid>
        <w:gridCol w:w="4428"/>
        <w:gridCol w:w="4859"/>
      </w:tblGrid>
      <w:tr w:rsidR="0081305F" w:rsidRPr="0039094A">
        <w:tc>
          <w:tcPr>
            <w:tcW w:w="4428" w:type="dxa"/>
          </w:tcPr>
          <w:p w:rsidR="0081305F" w:rsidRPr="0039094A" w:rsidRDefault="0081305F" w:rsidP="0039094A">
            <w:pPr>
              <w:pStyle w:val="Table0"/>
            </w:pPr>
            <w:r w:rsidRPr="0039094A">
              <w:t>Биккулов Тахир Хальфутдинович</w:t>
            </w:r>
          </w:p>
        </w:tc>
        <w:tc>
          <w:tcPr>
            <w:tcW w:w="4859" w:type="dxa"/>
          </w:tcPr>
          <w:p w:rsidR="0081305F" w:rsidRPr="0039094A" w:rsidRDefault="0081305F" w:rsidP="0039094A">
            <w:pPr>
              <w:pStyle w:val="Table0"/>
            </w:pPr>
            <w:r w:rsidRPr="0039094A">
              <w:t>- заместитель главы Крапивинского муниципального района, председатель оргкомитета</w:t>
            </w:r>
          </w:p>
        </w:tc>
      </w:tr>
      <w:tr w:rsidR="0081305F" w:rsidRPr="0039094A">
        <w:tc>
          <w:tcPr>
            <w:tcW w:w="4428" w:type="dxa"/>
          </w:tcPr>
          <w:p w:rsidR="0081305F" w:rsidRPr="0039094A" w:rsidRDefault="0081305F" w:rsidP="0039094A">
            <w:pPr>
              <w:pStyle w:val="Table"/>
            </w:pPr>
            <w:r w:rsidRPr="0039094A">
              <w:t>Остапенко Зинаида Викторовна</w:t>
            </w:r>
          </w:p>
        </w:tc>
        <w:tc>
          <w:tcPr>
            <w:tcW w:w="4859" w:type="dxa"/>
          </w:tcPr>
          <w:p w:rsidR="0081305F" w:rsidRPr="0039094A" w:rsidRDefault="0081305F" w:rsidP="0039094A">
            <w:pPr>
              <w:pStyle w:val="Table"/>
            </w:pPr>
            <w:r w:rsidRPr="0039094A">
              <w:t>- начальник управления социальной защиты населения администрации Крапивинского муниципального района, заместитель председателя оргкомитета</w:t>
            </w:r>
          </w:p>
        </w:tc>
      </w:tr>
      <w:tr w:rsidR="0081305F" w:rsidRPr="0039094A">
        <w:tc>
          <w:tcPr>
            <w:tcW w:w="4428" w:type="dxa"/>
          </w:tcPr>
          <w:p w:rsidR="0081305F" w:rsidRPr="0039094A" w:rsidRDefault="0081305F" w:rsidP="0039094A">
            <w:pPr>
              <w:pStyle w:val="Table"/>
            </w:pPr>
            <w:r w:rsidRPr="0039094A">
              <w:t>Недбайлик Наталья Юрьевна</w:t>
            </w:r>
          </w:p>
        </w:tc>
        <w:tc>
          <w:tcPr>
            <w:tcW w:w="4859" w:type="dxa"/>
          </w:tcPr>
          <w:p w:rsidR="0081305F" w:rsidRPr="0039094A" w:rsidRDefault="0081305F" w:rsidP="0039094A">
            <w:pPr>
              <w:pStyle w:val="Table"/>
            </w:pPr>
            <w:r w:rsidRPr="0039094A">
              <w:t>- начальник отдела по организационно-методической работе и приему населения управления социальной защиты населения администрации Крапивинского муниципального района, секретарь оргкомитета</w:t>
            </w:r>
          </w:p>
        </w:tc>
      </w:tr>
      <w:tr w:rsidR="0081305F" w:rsidRPr="0039094A">
        <w:tc>
          <w:tcPr>
            <w:tcW w:w="4428" w:type="dxa"/>
          </w:tcPr>
          <w:p w:rsidR="0081305F" w:rsidRPr="0039094A" w:rsidRDefault="0081305F" w:rsidP="0039094A">
            <w:pPr>
              <w:pStyle w:val="Table"/>
            </w:pPr>
            <w:r w:rsidRPr="0039094A">
              <w:t>Карпова Людмила Ивановна</w:t>
            </w:r>
          </w:p>
        </w:tc>
        <w:tc>
          <w:tcPr>
            <w:tcW w:w="4859" w:type="dxa"/>
          </w:tcPr>
          <w:p w:rsidR="0081305F" w:rsidRPr="0039094A" w:rsidRDefault="0081305F" w:rsidP="0039094A">
            <w:pPr>
              <w:pStyle w:val="Table"/>
            </w:pPr>
            <w:r w:rsidRPr="0039094A">
              <w:t>- заместитель начальника управления социальной защиты населения администрации Крапивинского муниципального района, начальник отдела по работе с ветеранами и инвалидами</w:t>
            </w:r>
          </w:p>
        </w:tc>
      </w:tr>
    </w:tbl>
    <w:p w:rsidR="0081305F" w:rsidRPr="0039094A" w:rsidRDefault="0081305F" w:rsidP="0039094A"/>
    <w:p w:rsidR="0081305F" w:rsidRPr="0039094A" w:rsidRDefault="0081305F" w:rsidP="0039094A">
      <w:pPr>
        <w:jc w:val="right"/>
        <w:rPr>
          <w:b/>
          <w:bCs/>
          <w:kern w:val="28"/>
          <w:sz w:val="32"/>
          <w:szCs w:val="32"/>
        </w:rPr>
      </w:pPr>
      <w:r w:rsidRPr="0039094A">
        <w:rPr>
          <w:b/>
          <w:bCs/>
          <w:kern w:val="28"/>
          <w:sz w:val="32"/>
          <w:szCs w:val="32"/>
        </w:rPr>
        <w:t>Утверждено</w:t>
      </w:r>
    </w:p>
    <w:p w:rsidR="0081305F" w:rsidRPr="0039094A" w:rsidRDefault="0081305F" w:rsidP="0039094A">
      <w:pPr>
        <w:jc w:val="right"/>
        <w:rPr>
          <w:b/>
          <w:bCs/>
          <w:kern w:val="28"/>
          <w:sz w:val="32"/>
          <w:szCs w:val="32"/>
        </w:rPr>
      </w:pPr>
      <w:r w:rsidRPr="0039094A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81305F" w:rsidRPr="0039094A" w:rsidRDefault="0081305F" w:rsidP="0039094A">
      <w:pPr>
        <w:jc w:val="right"/>
        <w:rPr>
          <w:b/>
          <w:bCs/>
          <w:kern w:val="28"/>
          <w:sz w:val="32"/>
          <w:szCs w:val="32"/>
        </w:rPr>
      </w:pPr>
      <w:r w:rsidRPr="0039094A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81305F" w:rsidRPr="0039094A" w:rsidRDefault="0081305F" w:rsidP="0039094A">
      <w:pPr>
        <w:jc w:val="right"/>
        <w:rPr>
          <w:b/>
          <w:bCs/>
          <w:kern w:val="28"/>
          <w:sz w:val="32"/>
          <w:szCs w:val="32"/>
        </w:rPr>
      </w:pPr>
      <w:r w:rsidRPr="0039094A">
        <w:rPr>
          <w:b/>
          <w:bCs/>
          <w:kern w:val="28"/>
          <w:sz w:val="32"/>
          <w:szCs w:val="32"/>
        </w:rPr>
        <w:t>от 24.03.2015 г. №419</w:t>
      </w:r>
    </w:p>
    <w:p w:rsidR="0081305F" w:rsidRPr="0039094A" w:rsidRDefault="0081305F" w:rsidP="0039094A"/>
    <w:p w:rsidR="0081305F" w:rsidRPr="0039094A" w:rsidRDefault="0081305F" w:rsidP="0039094A">
      <w:pPr>
        <w:jc w:val="center"/>
        <w:rPr>
          <w:b/>
          <w:bCs/>
          <w:sz w:val="30"/>
          <w:szCs w:val="30"/>
        </w:rPr>
      </w:pPr>
      <w:r w:rsidRPr="0039094A">
        <w:rPr>
          <w:b/>
          <w:bCs/>
          <w:sz w:val="30"/>
          <w:szCs w:val="30"/>
        </w:rPr>
        <w:t>Смета расходов на проведение II районного этапа регионального конкурса в сфере социальной поддержки и социального обслуживания населения Кемеровской области «Лучший по профессии»</w:t>
      </w:r>
    </w:p>
    <w:p w:rsidR="0081305F" w:rsidRPr="0039094A" w:rsidRDefault="0081305F" w:rsidP="0039094A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4253"/>
        <w:gridCol w:w="3096"/>
      </w:tblGrid>
      <w:tr w:rsidR="0081305F" w:rsidRPr="0039094A">
        <w:tc>
          <w:tcPr>
            <w:tcW w:w="1242" w:type="dxa"/>
          </w:tcPr>
          <w:p w:rsidR="0081305F" w:rsidRPr="0039094A" w:rsidRDefault="0081305F" w:rsidP="0039094A">
            <w:pPr>
              <w:pStyle w:val="Table0"/>
            </w:pPr>
            <w:r w:rsidRPr="0039094A">
              <w:t>№п/п</w:t>
            </w:r>
          </w:p>
        </w:tc>
        <w:tc>
          <w:tcPr>
            <w:tcW w:w="4253" w:type="dxa"/>
          </w:tcPr>
          <w:p w:rsidR="0081305F" w:rsidRPr="0039094A" w:rsidRDefault="0081305F" w:rsidP="0039094A">
            <w:pPr>
              <w:pStyle w:val="Table0"/>
            </w:pPr>
            <w:r w:rsidRPr="0039094A">
              <w:t>Наименование расходов</w:t>
            </w:r>
          </w:p>
        </w:tc>
        <w:tc>
          <w:tcPr>
            <w:tcW w:w="3096" w:type="dxa"/>
          </w:tcPr>
          <w:p w:rsidR="0081305F" w:rsidRPr="0039094A" w:rsidRDefault="0081305F" w:rsidP="0039094A">
            <w:pPr>
              <w:pStyle w:val="Table"/>
              <w:rPr>
                <w:b/>
                <w:bCs/>
              </w:rPr>
            </w:pPr>
            <w:r w:rsidRPr="0039094A">
              <w:rPr>
                <w:b/>
                <w:bCs/>
              </w:rPr>
              <w:t>Сумма, рублей</w:t>
            </w:r>
          </w:p>
        </w:tc>
      </w:tr>
      <w:tr w:rsidR="0081305F" w:rsidRPr="0039094A">
        <w:tc>
          <w:tcPr>
            <w:tcW w:w="1242" w:type="dxa"/>
          </w:tcPr>
          <w:p w:rsidR="0081305F" w:rsidRPr="0039094A" w:rsidRDefault="0081305F" w:rsidP="0039094A">
            <w:pPr>
              <w:pStyle w:val="Table"/>
            </w:pPr>
            <w:r w:rsidRPr="0039094A">
              <w:t>1.</w:t>
            </w:r>
          </w:p>
        </w:tc>
        <w:tc>
          <w:tcPr>
            <w:tcW w:w="4253" w:type="dxa"/>
          </w:tcPr>
          <w:p w:rsidR="0081305F" w:rsidRPr="0039094A" w:rsidRDefault="0081305F" w:rsidP="0039094A">
            <w:pPr>
              <w:pStyle w:val="Table"/>
            </w:pPr>
            <w:r w:rsidRPr="0039094A">
              <w:t>Награждение победителей конкурса</w:t>
            </w:r>
          </w:p>
          <w:p w:rsidR="0081305F" w:rsidRPr="0039094A" w:rsidRDefault="0081305F" w:rsidP="0039094A">
            <w:pPr>
              <w:pStyle w:val="Table"/>
            </w:pPr>
            <w:r w:rsidRPr="0039094A">
              <w:t>1-е место</w:t>
            </w:r>
          </w:p>
          <w:p w:rsidR="0081305F" w:rsidRPr="0039094A" w:rsidRDefault="0081305F" w:rsidP="0039094A">
            <w:pPr>
              <w:pStyle w:val="Table"/>
            </w:pPr>
            <w:r w:rsidRPr="0039094A">
              <w:t>2-е место</w:t>
            </w:r>
          </w:p>
          <w:p w:rsidR="0081305F" w:rsidRPr="0039094A" w:rsidRDefault="0081305F" w:rsidP="0039094A">
            <w:pPr>
              <w:pStyle w:val="Table"/>
            </w:pPr>
            <w:r w:rsidRPr="0039094A">
              <w:t>3-е место</w:t>
            </w:r>
          </w:p>
        </w:tc>
        <w:tc>
          <w:tcPr>
            <w:tcW w:w="3096" w:type="dxa"/>
          </w:tcPr>
          <w:p w:rsidR="0081305F" w:rsidRPr="0039094A" w:rsidRDefault="0081305F" w:rsidP="0039094A">
            <w:pPr>
              <w:pStyle w:val="Table"/>
            </w:pPr>
          </w:p>
          <w:p w:rsidR="0081305F" w:rsidRPr="0039094A" w:rsidRDefault="0081305F" w:rsidP="0039094A">
            <w:pPr>
              <w:pStyle w:val="Table"/>
            </w:pPr>
          </w:p>
          <w:p w:rsidR="0081305F" w:rsidRPr="0039094A" w:rsidRDefault="0081305F" w:rsidP="0039094A">
            <w:pPr>
              <w:pStyle w:val="Table"/>
            </w:pPr>
            <w:r w:rsidRPr="0039094A">
              <w:t>3 000</w:t>
            </w:r>
          </w:p>
          <w:p w:rsidR="0081305F" w:rsidRPr="0039094A" w:rsidRDefault="0081305F" w:rsidP="0039094A">
            <w:pPr>
              <w:pStyle w:val="Table"/>
            </w:pPr>
            <w:r w:rsidRPr="0039094A">
              <w:t>2 000</w:t>
            </w:r>
          </w:p>
          <w:p w:rsidR="0081305F" w:rsidRPr="0039094A" w:rsidRDefault="0081305F" w:rsidP="0039094A">
            <w:pPr>
              <w:pStyle w:val="Table"/>
            </w:pPr>
            <w:r w:rsidRPr="0039094A">
              <w:t>1 000</w:t>
            </w:r>
          </w:p>
        </w:tc>
      </w:tr>
      <w:tr w:rsidR="0081305F" w:rsidRPr="0039094A">
        <w:tc>
          <w:tcPr>
            <w:tcW w:w="5495" w:type="dxa"/>
            <w:gridSpan w:val="2"/>
          </w:tcPr>
          <w:p w:rsidR="0081305F" w:rsidRPr="0039094A" w:rsidRDefault="0081305F" w:rsidP="0039094A">
            <w:pPr>
              <w:pStyle w:val="Table"/>
            </w:pPr>
            <w:r w:rsidRPr="0039094A">
              <w:t>Итого:</w:t>
            </w:r>
          </w:p>
        </w:tc>
        <w:tc>
          <w:tcPr>
            <w:tcW w:w="3096" w:type="dxa"/>
          </w:tcPr>
          <w:p w:rsidR="0081305F" w:rsidRPr="0039094A" w:rsidRDefault="0081305F" w:rsidP="0039094A">
            <w:pPr>
              <w:pStyle w:val="Table"/>
            </w:pPr>
            <w:r w:rsidRPr="0039094A">
              <w:t>6 000</w:t>
            </w:r>
          </w:p>
        </w:tc>
      </w:tr>
    </w:tbl>
    <w:p w:rsidR="0081305F" w:rsidRPr="0039094A" w:rsidRDefault="0081305F" w:rsidP="0039094A"/>
    <w:p w:rsidR="0081305F" w:rsidRPr="0039094A" w:rsidRDefault="0081305F" w:rsidP="0039094A">
      <w:r w:rsidRPr="0039094A">
        <w:t>И.о. главы</w:t>
      </w:r>
    </w:p>
    <w:p w:rsidR="0081305F" w:rsidRPr="0039094A" w:rsidRDefault="0081305F" w:rsidP="0039094A">
      <w:r w:rsidRPr="0039094A">
        <w:t>Крапивинского муниципального района</w:t>
      </w:r>
    </w:p>
    <w:p w:rsidR="0081305F" w:rsidRPr="0039094A" w:rsidRDefault="0081305F" w:rsidP="0039094A">
      <w:r w:rsidRPr="0039094A">
        <w:t>Т.Х. Биккулов</w:t>
      </w:r>
    </w:p>
    <w:sectPr w:rsidR="0081305F" w:rsidRPr="0039094A" w:rsidSect="0039094A"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1608"/>
    <w:multiLevelType w:val="singleLevel"/>
    <w:tmpl w:val="ABAEC12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0E23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1A8C2B79"/>
    <w:multiLevelType w:val="hybridMultilevel"/>
    <w:tmpl w:val="C6BEE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550EE7"/>
    <w:multiLevelType w:val="multilevel"/>
    <w:tmpl w:val="EABCCCD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FA07CB6"/>
    <w:multiLevelType w:val="hybridMultilevel"/>
    <w:tmpl w:val="34B20152"/>
    <w:lvl w:ilvl="0" w:tplc="E4761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A95D4">
      <w:numFmt w:val="none"/>
      <w:lvlText w:val=""/>
      <w:lvlJc w:val="left"/>
      <w:pPr>
        <w:tabs>
          <w:tab w:val="num" w:pos="360"/>
        </w:tabs>
      </w:pPr>
    </w:lvl>
    <w:lvl w:ilvl="2" w:tplc="67CEE1AC">
      <w:numFmt w:val="none"/>
      <w:lvlText w:val=""/>
      <w:lvlJc w:val="left"/>
      <w:pPr>
        <w:tabs>
          <w:tab w:val="num" w:pos="360"/>
        </w:tabs>
      </w:pPr>
    </w:lvl>
    <w:lvl w:ilvl="3" w:tplc="174E4F1A">
      <w:numFmt w:val="none"/>
      <w:lvlText w:val=""/>
      <w:lvlJc w:val="left"/>
      <w:pPr>
        <w:tabs>
          <w:tab w:val="num" w:pos="360"/>
        </w:tabs>
      </w:pPr>
    </w:lvl>
    <w:lvl w:ilvl="4" w:tplc="2FA8CF4E">
      <w:numFmt w:val="none"/>
      <w:lvlText w:val=""/>
      <w:lvlJc w:val="left"/>
      <w:pPr>
        <w:tabs>
          <w:tab w:val="num" w:pos="360"/>
        </w:tabs>
      </w:pPr>
    </w:lvl>
    <w:lvl w:ilvl="5" w:tplc="94F2B6C0">
      <w:numFmt w:val="none"/>
      <w:lvlText w:val=""/>
      <w:lvlJc w:val="left"/>
      <w:pPr>
        <w:tabs>
          <w:tab w:val="num" w:pos="360"/>
        </w:tabs>
      </w:pPr>
    </w:lvl>
    <w:lvl w:ilvl="6" w:tplc="8DD4A50E">
      <w:numFmt w:val="none"/>
      <w:lvlText w:val=""/>
      <w:lvlJc w:val="left"/>
      <w:pPr>
        <w:tabs>
          <w:tab w:val="num" w:pos="360"/>
        </w:tabs>
      </w:pPr>
    </w:lvl>
    <w:lvl w:ilvl="7" w:tplc="A3AA3E10">
      <w:numFmt w:val="none"/>
      <w:lvlText w:val=""/>
      <w:lvlJc w:val="left"/>
      <w:pPr>
        <w:tabs>
          <w:tab w:val="num" w:pos="360"/>
        </w:tabs>
      </w:pPr>
    </w:lvl>
    <w:lvl w:ilvl="8" w:tplc="6916F02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1020CFC"/>
    <w:multiLevelType w:val="hybridMultilevel"/>
    <w:tmpl w:val="9F2C04C2"/>
    <w:lvl w:ilvl="0" w:tplc="C98C94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D9007E0C">
      <w:numFmt w:val="none"/>
      <w:lvlText w:val=""/>
      <w:lvlJc w:val="left"/>
      <w:pPr>
        <w:tabs>
          <w:tab w:val="num" w:pos="360"/>
        </w:tabs>
      </w:pPr>
    </w:lvl>
    <w:lvl w:ilvl="2" w:tplc="1C8EBEFA">
      <w:numFmt w:val="none"/>
      <w:lvlText w:val=""/>
      <w:lvlJc w:val="left"/>
      <w:pPr>
        <w:tabs>
          <w:tab w:val="num" w:pos="360"/>
        </w:tabs>
      </w:pPr>
    </w:lvl>
    <w:lvl w:ilvl="3" w:tplc="278EBDEC">
      <w:numFmt w:val="none"/>
      <w:lvlText w:val=""/>
      <w:lvlJc w:val="left"/>
      <w:pPr>
        <w:tabs>
          <w:tab w:val="num" w:pos="360"/>
        </w:tabs>
      </w:pPr>
    </w:lvl>
    <w:lvl w:ilvl="4" w:tplc="AFFCE444">
      <w:numFmt w:val="none"/>
      <w:lvlText w:val=""/>
      <w:lvlJc w:val="left"/>
      <w:pPr>
        <w:tabs>
          <w:tab w:val="num" w:pos="360"/>
        </w:tabs>
      </w:pPr>
    </w:lvl>
    <w:lvl w:ilvl="5" w:tplc="BCFA3426">
      <w:numFmt w:val="none"/>
      <w:lvlText w:val=""/>
      <w:lvlJc w:val="left"/>
      <w:pPr>
        <w:tabs>
          <w:tab w:val="num" w:pos="360"/>
        </w:tabs>
      </w:pPr>
    </w:lvl>
    <w:lvl w:ilvl="6" w:tplc="186093E0">
      <w:numFmt w:val="none"/>
      <w:lvlText w:val=""/>
      <w:lvlJc w:val="left"/>
      <w:pPr>
        <w:tabs>
          <w:tab w:val="num" w:pos="360"/>
        </w:tabs>
      </w:pPr>
    </w:lvl>
    <w:lvl w:ilvl="7" w:tplc="9D008656">
      <w:numFmt w:val="none"/>
      <w:lvlText w:val=""/>
      <w:lvlJc w:val="left"/>
      <w:pPr>
        <w:tabs>
          <w:tab w:val="num" w:pos="360"/>
        </w:tabs>
      </w:pPr>
    </w:lvl>
    <w:lvl w:ilvl="8" w:tplc="38DA6DC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F0176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2DF2D02"/>
    <w:multiLevelType w:val="singleLevel"/>
    <w:tmpl w:val="D9D0A9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9FA4C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7F224EC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0711F93"/>
    <w:multiLevelType w:val="multilevel"/>
    <w:tmpl w:val="A7EE0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pStyle w:val="Nor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or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or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or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or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or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pStyle w:val="Nor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5287D97"/>
    <w:multiLevelType w:val="multilevel"/>
    <w:tmpl w:val="8F8C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8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90B5DCD"/>
    <w:multiLevelType w:val="singleLevel"/>
    <w:tmpl w:val="8714A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0"/>
  </w:num>
  <w:num w:numId="5">
    <w:abstractNumId w:val="13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  <w:num w:numId="12">
    <w:abstractNumId w:val="12"/>
  </w:num>
  <w:num w:numId="13">
    <w:abstractNumId w:val="2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F49"/>
    <w:rsid w:val="00004881"/>
    <w:rsid w:val="00054A9C"/>
    <w:rsid w:val="00064C93"/>
    <w:rsid w:val="00067703"/>
    <w:rsid w:val="00076C9B"/>
    <w:rsid w:val="00080B7E"/>
    <w:rsid w:val="000832BB"/>
    <w:rsid w:val="000D4295"/>
    <w:rsid w:val="000E62D3"/>
    <w:rsid w:val="000F56E8"/>
    <w:rsid w:val="00115963"/>
    <w:rsid w:val="00223F2E"/>
    <w:rsid w:val="00246C67"/>
    <w:rsid w:val="002832FC"/>
    <w:rsid w:val="002A088C"/>
    <w:rsid w:val="002B1180"/>
    <w:rsid w:val="002E3E75"/>
    <w:rsid w:val="00366646"/>
    <w:rsid w:val="00370F49"/>
    <w:rsid w:val="00374719"/>
    <w:rsid w:val="0039094A"/>
    <w:rsid w:val="003C0C31"/>
    <w:rsid w:val="003E3BE8"/>
    <w:rsid w:val="003F6BF3"/>
    <w:rsid w:val="00480D33"/>
    <w:rsid w:val="004B223D"/>
    <w:rsid w:val="004E2633"/>
    <w:rsid w:val="00576EE9"/>
    <w:rsid w:val="00584152"/>
    <w:rsid w:val="005861A3"/>
    <w:rsid w:val="005C53AA"/>
    <w:rsid w:val="005D6405"/>
    <w:rsid w:val="005E14CC"/>
    <w:rsid w:val="00755376"/>
    <w:rsid w:val="007A6189"/>
    <w:rsid w:val="007E6155"/>
    <w:rsid w:val="007F31DF"/>
    <w:rsid w:val="0081305F"/>
    <w:rsid w:val="00886DCB"/>
    <w:rsid w:val="008B44F6"/>
    <w:rsid w:val="00957449"/>
    <w:rsid w:val="00957A12"/>
    <w:rsid w:val="0097343C"/>
    <w:rsid w:val="00976F3A"/>
    <w:rsid w:val="0098476A"/>
    <w:rsid w:val="00993821"/>
    <w:rsid w:val="009C311E"/>
    <w:rsid w:val="009C4520"/>
    <w:rsid w:val="009D4E3E"/>
    <w:rsid w:val="009E3F66"/>
    <w:rsid w:val="00A739C5"/>
    <w:rsid w:val="00A95376"/>
    <w:rsid w:val="00A9700A"/>
    <w:rsid w:val="00AC5960"/>
    <w:rsid w:val="00AF4606"/>
    <w:rsid w:val="00B01A82"/>
    <w:rsid w:val="00B31C94"/>
    <w:rsid w:val="00B741C6"/>
    <w:rsid w:val="00B85FA3"/>
    <w:rsid w:val="00BC008B"/>
    <w:rsid w:val="00BF5FD9"/>
    <w:rsid w:val="00C11FC0"/>
    <w:rsid w:val="00C21B7F"/>
    <w:rsid w:val="00C61A93"/>
    <w:rsid w:val="00CA6EA2"/>
    <w:rsid w:val="00CC1787"/>
    <w:rsid w:val="00CD03BF"/>
    <w:rsid w:val="00CD07BC"/>
    <w:rsid w:val="00CE42A2"/>
    <w:rsid w:val="00D4712A"/>
    <w:rsid w:val="00D7026B"/>
    <w:rsid w:val="00D72D41"/>
    <w:rsid w:val="00D83A05"/>
    <w:rsid w:val="00DC35AC"/>
    <w:rsid w:val="00DE4F41"/>
    <w:rsid w:val="00DF021A"/>
    <w:rsid w:val="00E21F5B"/>
    <w:rsid w:val="00E4338F"/>
    <w:rsid w:val="00E4777D"/>
    <w:rsid w:val="00E66CB7"/>
    <w:rsid w:val="00E97EE9"/>
    <w:rsid w:val="00EA2BD7"/>
    <w:rsid w:val="00F04E58"/>
    <w:rsid w:val="00F51ACD"/>
    <w:rsid w:val="00F72D80"/>
    <w:rsid w:val="00F8259E"/>
    <w:rsid w:val="00F93A6C"/>
    <w:rsid w:val="00FA7BA9"/>
    <w:rsid w:val="00FC1F38"/>
    <w:rsid w:val="00FC4598"/>
    <w:rsid w:val="00FF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9094A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9094A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39094A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39094A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39094A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9452D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"/>
    <w:semiHidden/>
    <w:rsid w:val="009452D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"/>
    <w:semiHidden/>
    <w:rsid w:val="009452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FF4A1D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480D33"/>
    <w:pPr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9452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480D33"/>
    <w:pPr>
      <w:spacing w:before="240"/>
      <w:jc w:val="center"/>
    </w:pPr>
    <w:rPr>
      <w:rFonts w:cs="Times New Roman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rsid w:val="00FF4A1D"/>
    <w:rPr>
      <w:rFonts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480D33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452DD"/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uiPriority w:val="99"/>
    <w:rsid w:val="00480D33"/>
    <w:pPr>
      <w:ind w:left="360" w:right="-285" w:hanging="360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480D33"/>
    <w:pPr>
      <w:ind w:right="-285" w:firstLine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452DD"/>
    <w:rPr>
      <w:rFonts w:ascii="Arial" w:hAnsi="Arial" w:cs="Arial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480D33"/>
    <w:pPr>
      <w:ind w:right="-28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99"/>
    <w:qFormat/>
    <w:rsid w:val="003F6BF3"/>
    <w:pPr>
      <w:ind w:left="708"/>
    </w:pPr>
  </w:style>
  <w:style w:type="table" w:styleId="TableGrid">
    <w:name w:val="Table Grid"/>
    <w:basedOn w:val="TableNormal"/>
    <w:uiPriority w:val="99"/>
    <w:rsid w:val="003F6BF3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76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76F3A"/>
    <w:rPr>
      <w:rFonts w:ascii="Tahoma" w:hAnsi="Tahoma" w:cs="Tahoma"/>
      <w:sz w:val="16"/>
      <w:szCs w:val="16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39094A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39094A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39094A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39094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39094A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39094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9094A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39094A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4</Pages>
  <Words>1213</Words>
  <Characters>6916</Characters>
  <Application>Microsoft Office Outlook</Application>
  <DocSecurity>0</DocSecurity>
  <Lines>0</Lines>
  <Paragraphs>0</Paragraphs>
  <ScaleCrop>false</ScaleCrop>
  <Company>Отдел материнства и детства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2015-03-19T09:45:00Z</cp:lastPrinted>
  <dcterms:created xsi:type="dcterms:W3CDTF">2015-04-01T04:45:00Z</dcterms:created>
  <dcterms:modified xsi:type="dcterms:W3CDTF">2015-04-02T02:42:00Z</dcterms:modified>
</cp:coreProperties>
</file>