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D22" w:rsidRPr="00AE33B5" w:rsidRDefault="00354D22" w:rsidP="00AE33B5">
      <w:pPr>
        <w:jc w:val="right"/>
        <w:rPr>
          <w:b/>
          <w:bCs/>
          <w:kern w:val="28"/>
          <w:sz w:val="32"/>
          <w:szCs w:val="32"/>
        </w:rPr>
      </w:pPr>
      <w:r w:rsidRPr="00AE33B5">
        <w:rPr>
          <w:b/>
          <w:bCs/>
          <w:kern w:val="28"/>
          <w:sz w:val="32"/>
          <w:szCs w:val="32"/>
        </w:rPr>
        <w:t>Утверждено</w:t>
      </w:r>
    </w:p>
    <w:p w:rsidR="00354D22" w:rsidRPr="00AE33B5" w:rsidRDefault="00354D22" w:rsidP="00AE33B5">
      <w:pPr>
        <w:jc w:val="right"/>
        <w:rPr>
          <w:b/>
          <w:bCs/>
          <w:kern w:val="28"/>
          <w:sz w:val="32"/>
          <w:szCs w:val="32"/>
        </w:rPr>
      </w:pPr>
      <w:r w:rsidRPr="00AE33B5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354D22" w:rsidRPr="00AE33B5" w:rsidRDefault="00354D22" w:rsidP="00AE33B5">
      <w:pPr>
        <w:jc w:val="right"/>
        <w:rPr>
          <w:b/>
          <w:bCs/>
          <w:kern w:val="28"/>
          <w:sz w:val="32"/>
          <w:szCs w:val="32"/>
        </w:rPr>
      </w:pPr>
      <w:r w:rsidRPr="00AE33B5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354D22" w:rsidRPr="00AE33B5" w:rsidRDefault="00354D22" w:rsidP="00AE33B5">
      <w:pPr>
        <w:jc w:val="right"/>
      </w:pPr>
      <w:r w:rsidRPr="00AE33B5">
        <w:rPr>
          <w:b/>
          <w:bCs/>
          <w:kern w:val="28"/>
          <w:sz w:val="32"/>
          <w:szCs w:val="32"/>
        </w:rPr>
        <w:t>от 24.03.2015 г. №421</w:t>
      </w:r>
    </w:p>
    <w:p w:rsidR="00354D22" w:rsidRPr="00AE33B5" w:rsidRDefault="00354D22" w:rsidP="00AE33B5">
      <w:pPr>
        <w:jc w:val="center"/>
        <w:rPr>
          <w:b/>
          <w:bCs/>
          <w:sz w:val="30"/>
          <w:szCs w:val="30"/>
        </w:rPr>
      </w:pPr>
    </w:p>
    <w:p w:rsidR="00354D22" w:rsidRPr="00AE33B5" w:rsidRDefault="00354D22" w:rsidP="00AE33B5">
      <w:pPr>
        <w:jc w:val="center"/>
        <w:rPr>
          <w:b/>
          <w:bCs/>
          <w:kern w:val="32"/>
          <w:sz w:val="32"/>
          <w:szCs w:val="32"/>
        </w:rPr>
      </w:pPr>
      <w:r w:rsidRPr="00AE33B5">
        <w:rPr>
          <w:b/>
          <w:bCs/>
          <w:kern w:val="32"/>
          <w:sz w:val="32"/>
          <w:szCs w:val="32"/>
        </w:rPr>
        <w:t>Состав районной межведомственной комиссии по вопросам снижения неформальной занятости и легализации неофициальной заработной платы работников организаций, расположенных на территории Крапивинского района</w:t>
      </w:r>
    </w:p>
    <w:p w:rsidR="00354D22" w:rsidRPr="00AE33B5" w:rsidRDefault="00354D22" w:rsidP="00AE33B5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62"/>
        <w:gridCol w:w="5408"/>
      </w:tblGrid>
      <w:tr w:rsidR="00354D22" w:rsidRPr="00AE33B5">
        <w:trPr>
          <w:trHeight w:val="99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54D22" w:rsidRPr="00AE33B5" w:rsidRDefault="00354D22" w:rsidP="00AE33B5">
            <w:pPr>
              <w:pStyle w:val="Table0"/>
            </w:pPr>
            <w:r w:rsidRPr="00AE33B5">
              <w:t>Климина Татьяна Ивановна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54D22" w:rsidRPr="00AE33B5" w:rsidRDefault="00354D22" w:rsidP="00AE33B5">
            <w:pPr>
              <w:pStyle w:val="Table"/>
            </w:pPr>
            <w:r w:rsidRPr="00AE33B5">
              <w:t xml:space="preserve">- заместитель главы Крапивинского муниципального района, председатель комиссии; </w:t>
            </w:r>
          </w:p>
        </w:tc>
      </w:tr>
      <w:tr w:rsidR="00354D22" w:rsidRPr="00AE33B5">
        <w:trPr>
          <w:trHeight w:val="122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54D22" w:rsidRPr="00AE33B5" w:rsidRDefault="00354D22" w:rsidP="00AE33B5">
            <w:pPr>
              <w:pStyle w:val="Table"/>
            </w:pPr>
            <w:r w:rsidRPr="00AE33B5">
              <w:t>Узбекова Галина Владимировна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54D22" w:rsidRPr="00AE33B5" w:rsidRDefault="00354D22" w:rsidP="00AE33B5">
            <w:pPr>
              <w:pStyle w:val="Table"/>
            </w:pPr>
            <w:r w:rsidRPr="00AE33B5">
              <w:t>- заместитель начальника отдела</w:t>
            </w:r>
            <w:r>
              <w:t xml:space="preserve"> </w:t>
            </w:r>
            <w:r w:rsidRPr="00AE33B5">
              <w:t>экономического развития администрации</w:t>
            </w:r>
            <w:r>
              <w:t xml:space="preserve"> </w:t>
            </w:r>
            <w:r w:rsidRPr="00AE33B5">
              <w:t>Крапивинского муниципального района -</w:t>
            </w:r>
          </w:p>
          <w:p w:rsidR="00354D22" w:rsidRPr="00AE33B5" w:rsidRDefault="00354D22" w:rsidP="00AE33B5">
            <w:pPr>
              <w:pStyle w:val="Table"/>
            </w:pPr>
            <w:r w:rsidRPr="00AE33B5">
              <w:t>секретарь комиссии;</w:t>
            </w:r>
          </w:p>
        </w:tc>
      </w:tr>
      <w:tr w:rsidR="00354D22" w:rsidRPr="00AE33B5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54D22" w:rsidRPr="00AE33B5" w:rsidRDefault="00354D22" w:rsidP="00AE33B5">
            <w:pPr>
              <w:pStyle w:val="Table"/>
            </w:pPr>
            <w:r w:rsidRPr="00AE33B5">
              <w:t>Качканов Юрий Иванович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54D22" w:rsidRPr="00AE33B5" w:rsidRDefault="00354D22" w:rsidP="00AE33B5">
            <w:pPr>
              <w:pStyle w:val="Table"/>
            </w:pPr>
            <w:r w:rsidRPr="00AE33B5">
              <w:t>- заместитель главы Крапивинского</w:t>
            </w:r>
            <w:r>
              <w:t xml:space="preserve"> </w:t>
            </w:r>
            <w:r w:rsidRPr="00AE33B5">
              <w:t>муниципального района - начальник управления сельского хозяйства и продовольствия;</w:t>
            </w:r>
          </w:p>
        </w:tc>
      </w:tr>
      <w:tr w:rsidR="00354D22" w:rsidRPr="00AE33B5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54D22" w:rsidRPr="00AE33B5" w:rsidRDefault="00354D22" w:rsidP="00AE33B5">
            <w:pPr>
              <w:pStyle w:val="Table"/>
            </w:pPr>
            <w:r w:rsidRPr="00AE33B5">
              <w:t>Чебокчинов Петр Михайлович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54D22" w:rsidRPr="00AE33B5" w:rsidRDefault="00354D22" w:rsidP="00AE33B5">
            <w:pPr>
              <w:pStyle w:val="Table"/>
            </w:pPr>
            <w:r w:rsidRPr="00AE33B5">
              <w:t>- заместитель главы Крапивинского</w:t>
            </w:r>
            <w:r>
              <w:t xml:space="preserve"> </w:t>
            </w:r>
            <w:r w:rsidRPr="00AE33B5">
              <w:t xml:space="preserve">муниципального района;  </w:t>
            </w:r>
          </w:p>
        </w:tc>
      </w:tr>
      <w:tr w:rsidR="00354D22" w:rsidRPr="00AE33B5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54D22" w:rsidRPr="00AE33B5" w:rsidRDefault="00354D22" w:rsidP="00AE33B5">
            <w:pPr>
              <w:pStyle w:val="Table"/>
            </w:pPr>
            <w:r w:rsidRPr="00AE33B5">
              <w:t>Остапенко Зинаида Викторовна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54D22" w:rsidRPr="00AE33B5" w:rsidRDefault="00354D22" w:rsidP="00AE33B5">
            <w:pPr>
              <w:pStyle w:val="Table"/>
            </w:pPr>
            <w:r w:rsidRPr="00AE33B5">
              <w:t>- начальник управления социальной защиты населения администрации  Крапивинского муниципального района;</w:t>
            </w:r>
          </w:p>
        </w:tc>
      </w:tr>
      <w:tr w:rsidR="00354D22" w:rsidRPr="00AE33B5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54D22" w:rsidRPr="00AE33B5" w:rsidRDefault="00354D22" w:rsidP="00AE33B5">
            <w:pPr>
              <w:pStyle w:val="Table"/>
            </w:pPr>
            <w:r w:rsidRPr="00AE33B5">
              <w:t>Слонов Евгений Александрович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54D22" w:rsidRPr="00AE33B5" w:rsidRDefault="00354D22" w:rsidP="00AE33B5">
            <w:pPr>
              <w:pStyle w:val="Table"/>
            </w:pPr>
            <w:r w:rsidRPr="00AE33B5">
              <w:t>- начальник юридического отдела администрации Крапивинского муниципального района</w:t>
            </w:r>
          </w:p>
        </w:tc>
      </w:tr>
      <w:tr w:rsidR="00354D22" w:rsidRPr="00AE33B5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54D22" w:rsidRPr="00AE33B5" w:rsidRDefault="00354D22" w:rsidP="00AE33B5">
            <w:pPr>
              <w:pStyle w:val="Table"/>
            </w:pPr>
            <w:r w:rsidRPr="00AE33B5">
              <w:t>Карцева Людмила Николаевна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54D22" w:rsidRPr="00AE33B5" w:rsidRDefault="00354D22" w:rsidP="00AE33B5">
            <w:pPr>
              <w:pStyle w:val="Table"/>
            </w:pPr>
            <w:r w:rsidRPr="00AE33B5">
              <w:t>- начальник МРИ ФНС России №2 по Кемеровской области (по согласованию)</w:t>
            </w:r>
          </w:p>
        </w:tc>
      </w:tr>
      <w:tr w:rsidR="00354D22" w:rsidRPr="00AE33B5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54D22" w:rsidRPr="00AE33B5" w:rsidRDefault="00354D22" w:rsidP="00AE33B5">
            <w:pPr>
              <w:pStyle w:val="Table"/>
            </w:pPr>
            <w:r w:rsidRPr="00AE33B5">
              <w:t>Пузикова Ольга Юрьевна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54D22" w:rsidRPr="00AE33B5" w:rsidRDefault="00354D22" w:rsidP="00AE33B5">
            <w:pPr>
              <w:pStyle w:val="Table"/>
            </w:pPr>
            <w:r w:rsidRPr="00AE33B5">
              <w:t>- начальник ГУ Управление ПФ РФ в Крапивинском районе (по согласованию)</w:t>
            </w:r>
          </w:p>
        </w:tc>
      </w:tr>
      <w:tr w:rsidR="00354D22" w:rsidRPr="00AE33B5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54D22" w:rsidRPr="00AE33B5" w:rsidRDefault="00354D22" w:rsidP="00AE33B5">
            <w:pPr>
              <w:pStyle w:val="Table"/>
            </w:pPr>
            <w:r w:rsidRPr="00AE33B5">
              <w:t>Захаров Сергей Юрьевич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54D22" w:rsidRPr="00AE33B5" w:rsidRDefault="00354D22" w:rsidP="00AE33B5">
            <w:pPr>
              <w:pStyle w:val="Table"/>
            </w:pPr>
            <w:r w:rsidRPr="00AE33B5">
              <w:t>- начальник Отдела МВД России по Крапивинскому района (по согласованию)</w:t>
            </w:r>
          </w:p>
        </w:tc>
      </w:tr>
      <w:tr w:rsidR="00354D22" w:rsidRPr="00AE33B5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54D22" w:rsidRPr="00AE33B5" w:rsidRDefault="00354D22" w:rsidP="00AE33B5">
            <w:pPr>
              <w:pStyle w:val="Table"/>
            </w:pPr>
            <w:r w:rsidRPr="00AE33B5">
              <w:t>Ерохин Станислав Николаевич</w:t>
            </w:r>
            <w: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54D22" w:rsidRPr="00AE33B5" w:rsidRDefault="00354D22" w:rsidP="00AE33B5">
            <w:pPr>
              <w:pStyle w:val="Table"/>
            </w:pPr>
            <w:r w:rsidRPr="00AE33B5">
              <w:t>- руководитель следственного отдела по</w:t>
            </w:r>
            <w:r>
              <w:t xml:space="preserve"> </w:t>
            </w:r>
            <w:r w:rsidRPr="00AE33B5">
              <w:t>Крапивинскому району Следственного</w:t>
            </w:r>
            <w:r>
              <w:t xml:space="preserve"> </w:t>
            </w:r>
            <w:r w:rsidRPr="00AE33B5">
              <w:t xml:space="preserve">Управления СК РФ по Кемеровской области (по согласованию) </w:t>
            </w:r>
          </w:p>
        </w:tc>
      </w:tr>
      <w:tr w:rsidR="00354D22" w:rsidRPr="00AE33B5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4D22" w:rsidRPr="00AE33B5" w:rsidRDefault="00354D22" w:rsidP="00AE33B5">
            <w:pPr>
              <w:pStyle w:val="Table"/>
            </w:pPr>
          </w:p>
          <w:p w:rsidR="00354D22" w:rsidRPr="00AE33B5" w:rsidRDefault="00354D22" w:rsidP="00AE33B5">
            <w:pPr>
              <w:pStyle w:val="Table"/>
            </w:pPr>
            <w:r w:rsidRPr="00AE33B5">
              <w:t>Главы городских и сельских поселений</w:t>
            </w:r>
          </w:p>
        </w:tc>
      </w:tr>
    </w:tbl>
    <w:p w:rsidR="00354D22" w:rsidRDefault="00354D22" w:rsidP="00AE33B5"/>
    <w:p w:rsidR="00354D22" w:rsidRPr="00AE33B5" w:rsidRDefault="00354D22" w:rsidP="00AE33B5">
      <w:pPr>
        <w:jc w:val="right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Утверждено</w:t>
      </w:r>
    </w:p>
    <w:p w:rsidR="00354D22" w:rsidRPr="00AE33B5" w:rsidRDefault="00354D22" w:rsidP="00AE33B5">
      <w:pPr>
        <w:jc w:val="right"/>
        <w:rPr>
          <w:b/>
          <w:bCs/>
          <w:kern w:val="28"/>
          <w:sz w:val="32"/>
          <w:szCs w:val="32"/>
        </w:rPr>
      </w:pPr>
      <w:r w:rsidRPr="00AE33B5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354D22" w:rsidRPr="00AE33B5" w:rsidRDefault="00354D22" w:rsidP="00AE33B5">
      <w:pPr>
        <w:jc w:val="right"/>
        <w:rPr>
          <w:b/>
          <w:bCs/>
          <w:kern w:val="28"/>
          <w:sz w:val="32"/>
          <w:szCs w:val="32"/>
        </w:rPr>
      </w:pPr>
      <w:r w:rsidRPr="00AE33B5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354D22" w:rsidRPr="00AE33B5" w:rsidRDefault="00354D22" w:rsidP="00AE33B5">
      <w:pPr>
        <w:jc w:val="right"/>
        <w:rPr>
          <w:b/>
          <w:bCs/>
          <w:kern w:val="28"/>
          <w:sz w:val="32"/>
          <w:szCs w:val="32"/>
        </w:rPr>
      </w:pPr>
      <w:r w:rsidRPr="00AE33B5">
        <w:rPr>
          <w:b/>
          <w:bCs/>
          <w:kern w:val="28"/>
          <w:sz w:val="32"/>
          <w:szCs w:val="32"/>
        </w:rPr>
        <w:t>от 24.03.2015 г. №421</w:t>
      </w:r>
    </w:p>
    <w:p w:rsidR="00354D22" w:rsidRPr="00AE33B5" w:rsidRDefault="00354D22" w:rsidP="00AE33B5"/>
    <w:p w:rsidR="00354D22" w:rsidRPr="00AE33B5" w:rsidRDefault="00354D22" w:rsidP="00AE33B5">
      <w:pPr>
        <w:jc w:val="center"/>
        <w:rPr>
          <w:b/>
          <w:bCs/>
          <w:kern w:val="32"/>
          <w:sz w:val="32"/>
          <w:szCs w:val="32"/>
        </w:rPr>
      </w:pPr>
      <w:r w:rsidRPr="00AE33B5">
        <w:rPr>
          <w:b/>
          <w:bCs/>
          <w:kern w:val="32"/>
          <w:sz w:val="32"/>
          <w:szCs w:val="32"/>
        </w:rPr>
        <w:t xml:space="preserve">Положение </w:t>
      </w:r>
      <w:r>
        <w:rPr>
          <w:b/>
          <w:bCs/>
          <w:kern w:val="32"/>
          <w:sz w:val="32"/>
          <w:szCs w:val="32"/>
        </w:rPr>
        <w:t>о</w:t>
      </w:r>
      <w:bookmarkStart w:id="0" w:name="_GoBack"/>
      <w:bookmarkEnd w:id="0"/>
      <w:r w:rsidRPr="00AE33B5">
        <w:rPr>
          <w:b/>
          <w:bCs/>
          <w:kern w:val="32"/>
          <w:sz w:val="32"/>
          <w:szCs w:val="32"/>
        </w:rPr>
        <w:t xml:space="preserve"> районной межведомственной комиссии по вопросам снижения неформальной занятости и легализации неофициальной заработной платы работников организаций, расположенных на территории Крапивинского района</w:t>
      </w:r>
    </w:p>
    <w:p w:rsidR="00354D22" w:rsidRDefault="00354D22" w:rsidP="00AE33B5">
      <w:bookmarkStart w:id="1" w:name="Par38"/>
      <w:bookmarkEnd w:id="1"/>
    </w:p>
    <w:p w:rsidR="00354D22" w:rsidRPr="00AE33B5" w:rsidRDefault="00354D22" w:rsidP="00AE33B5">
      <w:pPr>
        <w:jc w:val="center"/>
        <w:rPr>
          <w:b/>
          <w:bCs/>
          <w:sz w:val="30"/>
          <w:szCs w:val="30"/>
        </w:rPr>
      </w:pPr>
      <w:r w:rsidRPr="00AE33B5">
        <w:rPr>
          <w:b/>
          <w:bCs/>
          <w:sz w:val="30"/>
          <w:szCs w:val="30"/>
        </w:rPr>
        <w:t>1. Общие положения</w:t>
      </w:r>
    </w:p>
    <w:p w:rsidR="00354D22" w:rsidRPr="00AE33B5" w:rsidRDefault="00354D22" w:rsidP="00AE33B5"/>
    <w:p w:rsidR="00354D22" w:rsidRPr="00AE33B5" w:rsidRDefault="00354D22" w:rsidP="00AE33B5">
      <w:r w:rsidRPr="00AE33B5">
        <w:t>1.1. Районная межведомственная комиссия по вопросам снижения неформальной занятости и легализации неофициальной заработной платы работников организаций, расположенных на территории Крапивинского района (далее - комиссия), является совещательным органом, созданным в целях обеспечения согласованных действий территориальных органов федеральных органов исполнительной власти в Кемеровской области, государственных внебюджетных фондов по вопросам снижения неформальной занятости и легализации неофициальной заработной платы работников организаций, расположенных на территории Крапивинского района (далее - организации).</w:t>
      </w:r>
    </w:p>
    <w:p w:rsidR="00354D22" w:rsidRPr="00AE33B5" w:rsidRDefault="00354D22" w:rsidP="00AE33B5">
      <w:r w:rsidRPr="00AE33B5">
        <w:t xml:space="preserve">1.2. Комиссия в своей деятельности руководствуется </w:t>
      </w:r>
      <w:hyperlink r:id="rId5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AE33B5">
          <w:rPr>
            <w:rStyle w:val="Hyperlink"/>
            <w:color w:val="auto"/>
          </w:rPr>
          <w:t>Конституцией</w:t>
        </w:r>
      </w:hyperlink>
      <w:r w:rsidRPr="00AE33B5"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Администрации Кемеровской области, нормативными правовыми актами Крапивинского района, а также настоящим Положением.</w:t>
      </w:r>
    </w:p>
    <w:p w:rsidR="00354D22" w:rsidRPr="00AE33B5" w:rsidRDefault="00354D22" w:rsidP="00AE33B5"/>
    <w:p w:rsidR="00354D22" w:rsidRPr="00AE33B5" w:rsidRDefault="00354D22" w:rsidP="00AE33B5">
      <w:pPr>
        <w:jc w:val="center"/>
        <w:rPr>
          <w:b/>
          <w:bCs/>
          <w:sz w:val="30"/>
          <w:szCs w:val="30"/>
        </w:rPr>
      </w:pPr>
      <w:bookmarkStart w:id="2" w:name="Par43"/>
      <w:bookmarkEnd w:id="2"/>
      <w:r w:rsidRPr="00AE33B5">
        <w:rPr>
          <w:b/>
          <w:bCs/>
          <w:sz w:val="30"/>
          <w:szCs w:val="30"/>
        </w:rPr>
        <w:t>2. Основные задачи комиссии</w:t>
      </w:r>
    </w:p>
    <w:p w:rsidR="00354D22" w:rsidRPr="00AE33B5" w:rsidRDefault="00354D22" w:rsidP="00AE33B5"/>
    <w:p w:rsidR="00354D22" w:rsidRPr="00AE33B5" w:rsidRDefault="00354D22" w:rsidP="00AE33B5">
      <w:r w:rsidRPr="00AE33B5">
        <w:t>Основными задачами комиссии являются выработка и принятие совместных мер, предложений по:</w:t>
      </w:r>
    </w:p>
    <w:p w:rsidR="00354D22" w:rsidRPr="00AE33B5" w:rsidRDefault="00354D22" w:rsidP="00AE33B5">
      <w:r w:rsidRPr="00AE33B5">
        <w:t>недопущению работодателями нарушений трудового, налогового законодательства, законодательства об обязательном социальном страховании и пенсионном обеспечении при оформлении и реализации трудовых отношений;</w:t>
      </w:r>
    </w:p>
    <w:p w:rsidR="00354D22" w:rsidRPr="00AE33B5" w:rsidRDefault="00354D22" w:rsidP="00AE33B5">
      <w:r w:rsidRPr="00AE33B5">
        <w:t>оформлению (легализации) работодателями существующих трудовых отношений в соответствии с требованиями трудового законодательства;</w:t>
      </w:r>
    </w:p>
    <w:p w:rsidR="00354D22" w:rsidRPr="00AE33B5" w:rsidRDefault="00354D22" w:rsidP="00AE33B5">
      <w:r w:rsidRPr="00AE33B5">
        <w:t>выявлению и пресечению выплаты неофициальной заработной платы в отраслях экономики Крапивинского района.</w:t>
      </w:r>
    </w:p>
    <w:p w:rsidR="00354D22" w:rsidRPr="00AE33B5" w:rsidRDefault="00354D22" w:rsidP="00AE33B5"/>
    <w:p w:rsidR="00354D22" w:rsidRPr="00AE33B5" w:rsidRDefault="00354D22" w:rsidP="00AE33B5">
      <w:pPr>
        <w:jc w:val="center"/>
        <w:rPr>
          <w:b/>
          <w:bCs/>
          <w:sz w:val="30"/>
          <w:szCs w:val="30"/>
        </w:rPr>
      </w:pPr>
      <w:bookmarkStart w:id="3" w:name="Par50"/>
      <w:bookmarkEnd w:id="3"/>
      <w:r w:rsidRPr="00AE33B5">
        <w:rPr>
          <w:b/>
          <w:bCs/>
          <w:sz w:val="30"/>
          <w:szCs w:val="30"/>
        </w:rPr>
        <w:t>3. Функции комиссии</w:t>
      </w:r>
    </w:p>
    <w:p w:rsidR="00354D22" w:rsidRPr="00AE33B5" w:rsidRDefault="00354D22" w:rsidP="00AE33B5"/>
    <w:p w:rsidR="00354D22" w:rsidRPr="00AE33B5" w:rsidRDefault="00354D22" w:rsidP="00AE33B5">
      <w:r w:rsidRPr="00AE33B5">
        <w:t>3.1. Обеспечение согласованных действий территориальных, федеральных органов государственной власти в Кемеровской области, государственных внебюджетных фондов по легализации трудовых отношений граждан, привлекаемых к трудовой деятельности в хозяйствующих субъектах Крапивинского района, выявлению и пресечению выплаты неофициальной заработной платы.</w:t>
      </w:r>
    </w:p>
    <w:p w:rsidR="00354D22" w:rsidRPr="00AE33B5" w:rsidRDefault="00354D22" w:rsidP="00AE33B5">
      <w:r w:rsidRPr="00AE33B5">
        <w:t>3.2. Выработка рекомендаций и предложений по вопросам легализации трудовых отношений граждан, привлекаемых к трудовой деятельности в</w:t>
      </w:r>
    </w:p>
    <w:p w:rsidR="00354D22" w:rsidRPr="00AE33B5" w:rsidRDefault="00354D22" w:rsidP="00AE33B5">
      <w:r w:rsidRPr="00AE33B5">
        <w:t>хозяйствующих субъектах Крапивинского района, по выявлению и пресечению выплаты неофициальной заработной платы.</w:t>
      </w:r>
    </w:p>
    <w:p w:rsidR="00354D22" w:rsidRPr="00AE33B5" w:rsidRDefault="00354D22" w:rsidP="00AE33B5">
      <w:r w:rsidRPr="00AE33B5">
        <w:t>3.3. Содействие проведению разъяснительной работы по легализации трудовых отношений граждан, привлекаемых к трудовой деятельности в хозяйствующих субъектах Крапивинского района, по выплате неофициальной заработной платы.</w:t>
      </w:r>
    </w:p>
    <w:p w:rsidR="00354D22" w:rsidRPr="00AE33B5" w:rsidRDefault="00354D22" w:rsidP="00AE33B5">
      <w:r w:rsidRPr="00AE33B5">
        <w:t>3.4. Рассмотрение вопросов легализации трудовых отношений с приглашением на заседания комиссии:</w:t>
      </w:r>
    </w:p>
    <w:p w:rsidR="00354D22" w:rsidRPr="00AE33B5" w:rsidRDefault="00354D22" w:rsidP="00AE33B5">
      <w:r w:rsidRPr="00AE33B5">
        <w:t>Глав городских и сельских поселений в отношении организаций, индивидуальных предпринимателей, осуществляющих деятельность на территории Крапивинского муниципального района и нарушающих нормы законодательства, связанные с регулированием трудовых отношений, и (или) уклоняющихся от надлежащего оформления трудовых отношений, осуществляющих выплаты неофициальной заработной платы.</w:t>
      </w:r>
    </w:p>
    <w:p w:rsidR="00354D22" w:rsidRPr="00AE33B5" w:rsidRDefault="00354D22" w:rsidP="00AE33B5">
      <w:r w:rsidRPr="00AE33B5">
        <w:t>3.5. Приглашение и заслушивание на заседаниях комиссии руководителей организаций, индивидуальных предпринимателей, допустивших нарушения законодательства в части оформления трудовых отношений, осуществляющих выплаты неофициальной заработной платы.</w:t>
      </w:r>
    </w:p>
    <w:p w:rsidR="00354D22" w:rsidRPr="00AE33B5" w:rsidRDefault="00354D22" w:rsidP="00AE33B5">
      <w:r w:rsidRPr="00AE33B5">
        <w:t>3.6. Направление полученной в ходе работы комиссии информации по вопросам ненадлежащего оформления либо неоформления трудовых отношений органам государственного контроля (надзора), правоохранительным органам, государственным внебюджетным фондам Кемеровской области для проведения проверочных и иных мероприятий.</w:t>
      </w:r>
    </w:p>
    <w:p w:rsidR="00354D22" w:rsidRPr="00AE33B5" w:rsidRDefault="00354D22" w:rsidP="00AE33B5">
      <w:bookmarkStart w:id="4" w:name="Par62"/>
      <w:bookmarkEnd w:id="4"/>
    </w:p>
    <w:p w:rsidR="00354D22" w:rsidRPr="00AE33B5" w:rsidRDefault="00354D22" w:rsidP="00AE33B5">
      <w:pPr>
        <w:jc w:val="center"/>
        <w:rPr>
          <w:b/>
          <w:bCs/>
          <w:sz w:val="30"/>
          <w:szCs w:val="30"/>
        </w:rPr>
      </w:pPr>
      <w:r w:rsidRPr="00AE33B5">
        <w:rPr>
          <w:b/>
          <w:bCs/>
          <w:sz w:val="30"/>
          <w:szCs w:val="30"/>
        </w:rPr>
        <w:t>4. Права комиссии</w:t>
      </w:r>
    </w:p>
    <w:p w:rsidR="00354D22" w:rsidRPr="00AE33B5" w:rsidRDefault="00354D22" w:rsidP="00AE33B5"/>
    <w:p w:rsidR="00354D22" w:rsidRPr="00AE33B5" w:rsidRDefault="00354D22" w:rsidP="00AE33B5">
      <w:r w:rsidRPr="00AE33B5">
        <w:t>Комиссия в пределах своей компетенции имеет право:</w:t>
      </w:r>
    </w:p>
    <w:p w:rsidR="00354D22" w:rsidRPr="00AE33B5" w:rsidRDefault="00354D22" w:rsidP="00AE33B5">
      <w:r w:rsidRPr="00AE33B5">
        <w:t>4.1. Принимать решения по вопросам, относящимся к компетенции комиссии.</w:t>
      </w:r>
    </w:p>
    <w:p w:rsidR="00354D22" w:rsidRPr="00AE33B5" w:rsidRDefault="00354D22" w:rsidP="00AE33B5">
      <w:r w:rsidRPr="00AE33B5">
        <w:t>4.2. Заслушивать на своих заседаниях глав городских и сельских поселений Крапивинского муниципального района, государственных внебюджетных фондов и организаций Кемеровской области о проводимой работе по вопросам, относящимся к компетенции комиссии.</w:t>
      </w:r>
    </w:p>
    <w:p w:rsidR="00354D22" w:rsidRPr="00AE33B5" w:rsidRDefault="00354D22" w:rsidP="00AE33B5">
      <w:r w:rsidRPr="00AE33B5">
        <w:t>4.3. Приглашать по согласованию специалистов территориальных органов исполнительной власти в Кемеровской области, государственных внебюджетных фондов для совместного рассмотрения вопросов, находящихся в компетенции комиссии.</w:t>
      </w:r>
    </w:p>
    <w:p w:rsidR="00354D22" w:rsidRPr="00AE33B5" w:rsidRDefault="00354D22" w:rsidP="00AE33B5">
      <w:r w:rsidRPr="00AE33B5">
        <w:t>4.4. Направлять территориальным органам федеральных органов исполнительной власти в Кемеровской области, государственным внебюджетным фондам информацию для использования в работе указанных органов.</w:t>
      </w:r>
    </w:p>
    <w:p w:rsidR="00354D22" w:rsidRPr="00AE33B5" w:rsidRDefault="00354D22" w:rsidP="00AE33B5">
      <w:pPr>
        <w:jc w:val="center"/>
        <w:rPr>
          <w:b/>
          <w:bCs/>
          <w:sz w:val="30"/>
          <w:szCs w:val="30"/>
        </w:rPr>
      </w:pPr>
      <w:bookmarkStart w:id="5" w:name="Par74"/>
      <w:bookmarkEnd w:id="5"/>
    </w:p>
    <w:p w:rsidR="00354D22" w:rsidRPr="00AE33B5" w:rsidRDefault="00354D22" w:rsidP="00AE33B5">
      <w:pPr>
        <w:jc w:val="center"/>
        <w:rPr>
          <w:b/>
          <w:bCs/>
          <w:sz w:val="30"/>
          <w:szCs w:val="30"/>
        </w:rPr>
      </w:pPr>
      <w:r w:rsidRPr="00AE33B5">
        <w:rPr>
          <w:b/>
          <w:bCs/>
          <w:sz w:val="30"/>
          <w:szCs w:val="30"/>
        </w:rPr>
        <w:t>5. Организация работы комиссии</w:t>
      </w:r>
    </w:p>
    <w:p w:rsidR="00354D22" w:rsidRPr="00AE33B5" w:rsidRDefault="00354D22" w:rsidP="00AE33B5"/>
    <w:p w:rsidR="00354D22" w:rsidRPr="00AE33B5" w:rsidRDefault="00354D22" w:rsidP="00AE33B5">
      <w:r w:rsidRPr="00AE33B5">
        <w:t>5.1. Комиссию возглавляет председатель, который руководит ее деятельностью.</w:t>
      </w:r>
    </w:p>
    <w:p w:rsidR="00354D22" w:rsidRPr="00AE33B5" w:rsidRDefault="00354D22" w:rsidP="00AE33B5">
      <w:r w:rsidRPr="00AE33B5">
        <w:t>5.2. Заседания комиссии проводятся по мере необходимости, но не реже одного раза в квартал.</w:t>
      </w:r>
    </w:p>
    <w:p w:rsidR="00354D22" w:rsidRPr="00AE33B5" w:rsidRDefault="00354D22" w:rsidP="00AE33B5">
      <w:r w:rsidRPr="00AE33B5">
        <w:t>Повестку заседания комиссии определяет председатель комиссии, в соответствии с предложениями членов комиссии.</w:t>
      </w:r>
    </w:p>
    <w:p w:rsidR="00354D22" w:rsidRPr="00AE33B5" w:rsidRDefault="00354D22" w:rsidP="00AE33B5">
      <w:r w:rsidRPr="00AE33B5">
        <w:t>5.3. Заседание комиссии считается правомочным, если на нем присутствует не менее половины ее членов. Решения комиссии принимаются большинством голосов присутствующих на заседании комиссии путем открытого голосования.</w:t>
      </w:r>
    </w:p>
    <w:p w:rsidR="00354D22" w:rsidRPr="00AE33B5" w:rsidRDefault="00354D22" w:rsidP="00AE33B5">
      <w:r w:rsidRPr="00AE33B5">
        <w:t>В случае равенства голосов решающим является голос председателя комиссии, председательствующего на заседании.</w:t>
      </w:r>
    </w:p>
    <w:p w:rsidR="00354D22" w:rsidRPr="00AE33B5" w:rsidRDefault="00354D22" w:rsidP="00AE33B5">
      <w:r w:rsidRPr="00AE33B5">
        <w:t>5.4. Решения комиссии оформляются в виде протоколов, которые подписываются председателем комиссии, и направляются членам комиссии в течение 5 рабочих дней со дня проведения комиссии.</w:t>
      </w:r>
    </w:p>
    <w:p w:rsidR="00354D22" w:rsidRPr="00AE33B5" w:rsidRDefault="00354D22" w:rsidP="00AE33B5">
      <w:r w:rsidRPr="00AE33B5">
        <w:t>5.5. Секретарь комиссии:</w:t>
      </w:r>
    </w:p>
    <w:p w:rsidR="00354D22" w:rsidRPr="00AE33B5" w:rsidRDefault="00354D22" w:rsidP="00AE33B5">
      <w:r w:rsidRPr="00AE33B5">
        <w:t>формирует повестку очередного заседания комиссии не позднее чем за 10 рабочих дней до планового заседания и представляет повестку заседания на утверждение председателю комиссии;</w:t>
      </w:r>
    </w:p>
    <w:p w:rsidR="00354D22" w:rsidRPr="00AE33B5" w:rsidRDefault="00354D22" w:rsidP="00AE33B5">
      <w:r w:rsidRPr="00AE33B5">
        <w:t>не позднее чем за 3 рабочих дня до планового заседания направляет повестку членам комиссии;</w:t>
      </w:r>
    </w:p>
    <w:p w:rsidR="00354D22" w:rsidRPr="00AE33B5" w:rsidRDefault="00354D22" w:rsidP="00AE33B5">
      <w:r w:rsidRPr="00AE33B5">
        <w:t>ведет протокол заседания комиссии.</w:t>
      </w:r>
    </w:p>
    <w:p w:rsidR="00354D22" w:rsidRPr="00AE33B5" w:rsidRDefault="00354D22" w:rsidP="00AE33B5">
      <w:r w:rsidRPr="00AE33B5">
        <w:t>5.6. Общий контроль за реализацией принятых комиссией решений осуществляет председатель комиссии.</w:t>
      </w:r>
    </w:p>
    <w:p w:rsidR="00354D22" w:rsidRPr="00AE33B5" w:rsidRDefault="00354D22" w:rsidP="00AE33B5"/>
    <w:p w:rsidR="00354D22" w:rsidRPr="00AE33B5" w:rsidRDefault="00354D22" w:rsidP="00AE33B5">
      <w:r w:rsidRPr="00AE33B5">
        <w:t>И.о.</w:t>
      </w:r>
      <w:r>
        <w:t xml:space="preserve"> </w:t>
      </w:r>
      <w:r w:rsidRPr="00AE33B5">
        <w:t>заместителя главы</w:t>
      </w:r>
    </w:p>
    <w:p w:rsidR="00354D22" w:rsidRDefault="00354D22" w:rsidP="00AE33B5">
      <w:r w:rsidRPr="00AE33B5">
        <w:t>Крапивинского муниципального района</w:t>
      </w:r>
    </w:p>
    <w:p w:rsidR="00354D22" w:rsidRPr="00AE33B5" w:rsidRDefault="00354D22" w:rsidP="00AE33B5">
      <w:r w:rsidRPr="00AE33B5">
        <w:t>Т.Я.</w:t>
      </w:r>
      <w:r>
        <w:t xml:space="preserve"> </w:t>
      </w:r>
      <w:r w:rsidRPr="00AE33B5">
        <w:t>Ащеулова</w:t>
      </w:r>
    </w:p>
    <w:sectPr w:rsidR="00354D22" w:rsidRPr="00AE33B5" w:rsidSect="00AE33B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54DCD"/>
    <w:multiLevelType w:val="hybridMultilevel"/>
    <w:tmpl w:val="80BE8E18"/>
    <w:lvl w:ilvl="0" w:tplc="EA3A7B38">
      <w:start w:val="1"/>
      <w:numFmt w:val="decimal"/>
      <w:lvlText w:val="%1."/>
      <w:lvlJc w:val="left"/>
      <w:pPr>
        <w:ind w:left="1125" w:hanging="45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E304F61"/>
    <w:multiLevelType w:val="hybridMultilevel"/>
    <w:tmpl w:val="80BE8E18"/>
    <w:lvl w:ilvl="0" w:tplc="EA3A7B38">
      <w:start w:val="1"/>
      <w:numFmt w:val="decimal"/>
      <w:lvlText w:val="%1."/>
      <w:lvlJc w:val="left"/>
      <w:pPr>
        <w:ind w:left="1125" w:hanging="45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74B"/>
    <w:rsid w:val="00003FDE"/>
    <w:rsid w:val="000353C7"/>
    <w:rsid w:val="000471A3"/>
    <w:rsid w:val="00053CB9"/>
    <w:rsid w:val="0008475F"/>
    <w:rsid w:val="000912A5"/>
    <w:rsid w:val="000A1C2E"/>
    <w:rsid w:val="000C0649"/>
    <w:rsid w:val="000D20C9"/>
    <w:rsid w:val="0013018B"/>
    <w:rsid w:val="001305C2"/>
    <w:rsid w:val="001638D9"/>
    <w:rsid w:val="00192757"/>
    <w:rsid w:val="001B1EFE"/>
    <w:rsid w:val="001B468D"/>
    <w:rsid w:val="001D2B5B"/>
    <w:rsid w:val="00227EA2"/>
    <w:rsid w:val="00240B81"/>
    <w:rsid w:val="002477F5"/>
    <w:rsid w:val="002554E9"/>
    <w:rsid w:val="0027740C"/>
    <w:rsid w:val="0028062F"/>
    <w:rsid w:val="002C0C32"/>
    <w:rsid w:val="002D0506"/>
    <w:rsid w:val="003146B8"/>
    <w:rsid w:val="00330628"/>
    <w:rsid w:val="00352463"/>
    <w:rsid w:val="003537EA"/>
    <w:rsid w:val="00354D22"/>
    <w:rsid w:val="0035625B"/>
    <w:rsid w:val="003A61BA"/>
    <w:rsid w:val="003C1977"/>
    <w:rsid w:val="003D5EAB"/>
    <w:rsid w:val="003E30E8"/>
    <w:rsid w:val="003F3323"/>
    <w:rsid w:val="003F51D7"/>
    <w:rsid w:val="00407E88"/>
    <w:rsid w:val="00466E15"/>
    <w:rsid w:val="00481898"/>
    <w:rsid w:val="00481F32"/>
    <w:rsid w:val="00483AD8"/>
    <w:rsid w:val="00485608"/>
    <w:rsid w:val="004B726D"/>
    <w:rsid w:val="004D3905"/>
    <w:rsid w:val="004F5EF5"/>
    <w:rsid w:val="00554D9C"/>
    <w:rsid w:val="00587706"/>
    <w:rsid w:val="005C4CAF"/>
    <w:rsid w:val="006031F5"/>
    <w:rsid w:val="00650C16"/>
    <w:rsid w:val="0066684B"/>
    <w:rsid w:val="00684AA2"/>
    <w:rsid w:val="0069537E"/>
    <w:rsid w:val="00696BED"/>
    <w:rsid w:val="006A4178"/>
    <w:rsid w:val="006C4D4C"/>
    <w:rsid w:val="007037D1"/>
    <w:rsid w:val="00722A20"/>
    <w:rsid w:val="007309F0"/>
    <w:rsid w:val="0077129E"/>
    <w:rsid w:val="00774866"/>
    <w:rsid w:val="007A4421"/>
    <w:rsid w:val="007A5C53"/>
    <w:rsid w:val="007B445C"/>
    <w:rsid w:val="007D7FFD"/>
    <w:rsid w:val="00816B6D"/>
    <w:rsid w:val="00820F69"/>
    <w:rsid w:val="00834A19"/>
    <w:rsid w:val="00841976"/>
    <w:rsid w:val="00855813"/>
    <w:rsid w:val="00861983"/>
    <w:rsid w:val="0086604F"/>
    <w:rsid w:val="008C56FF"/>
    <w:rsid w:val="008D1C2E"/>
    <w:rsid w:val="008D5F55"/>
    <w:rsid w:val="008D7F14"/>
    <w:rsid w:val="008E72DB"/>
    <w:rsid w:val="00903358"/>
    <w:rsid w:val="00911581"/>
    <w:rsid w:val="00915666"/>
    <w:rsid w:val="00920DD2"/>
    <w:rsid w:val="009A373E"/>
    <w:rsid w:val="009B72FD"/>
    <w:rsid w:val="00A35B7D"/>
    <w:rsid w:val="00A45EB7"/>
    <w:rsid w:val="00A74587"/>
    <w:rsid w:val="00AE33B5"/>
    <w:rsid w:val="00AE6F0B"/>
    <w:rsid w:val="00B94B31"/>
    <w:rsid w:val="00BC3971"/>
    <w:rsid w:val="00BD1B73"/>
    <w:rsid w:val="00BE0428"/>
    <w:rsid w:val="00C60E6A"/>
    <w:rsid w:val="00C643F5"/>
    <w:rsid w:val="00C6607A"/>
    <w:rsid w:val="00C97D30"/>
    <w:rsid w:val="00CA2096"/>
    <w:rsid w:val="00CE212F"/>
    <w:rsid w:val="00D05BFC"/>
    <w:rsid w:val="00D13FE5"/>
    <w:rsid w:val="00D1613A"/>
    <w:rsid w:val="00D2247E"/>
    <w:rsid w:val="00D74975"/>
    <w:rsid w:val="00D76D28"/>
    <w:rsid w:val="00DC1CCE"/>
    <w:rsid w:val="00E45781"/>
    <w:rsid w:val="00E62C8D"/>
    <w:rsid w:val="00E80105"/>
    <w:rsid w:val="00EA4B5E"/>
    <w:rsid w:val="00EB614A"/>
    <w:rsid w:val="00ED23E4"/>
    <w:rsid w:val="00EF6CDC"/>
    <w:rsid w:val="00F109CD"/>
    <w:rsid w:val="00F30A3F"/>
    <w:rsid w:val="00F7374B"/>
    <w:rsid w:val="00F93243"/>
    <w:rsid w:val="00F94DFF"/>
    <w:rsid w:val="00FB03B6"/>
    <w:rsid w:val="00FB21D5"/>
    <w:rsid w:val="00FB26B4"/>
    <w:rsid w:val="00FB429F"/>
    <w:rsid w:val="00FC0E08"/>
    <w:rsid w:val="00FC37C3"/>
    <w:rsid w:val="00FE1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AE33B5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AE33B5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AE33B5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AE33B5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AE33B5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99"/>
    <w:qFormat/>
    <w:rsid w:val="00F7374B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AE33B5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AE33B5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AE33B5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F7374B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F7374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AE33B5"/>
    <w:rPr>
      <w:color w:val="0000FF"/>
      <w:u w:val="none"/>
    </w:rPr>
  </w:style>
  <w:style w:type="paragraph" w:customStyle="1" w:styleId="10">
    <w:name w:val="10"/>
    <w:basedOn w:val="Normal"/>
    <w:uiPriority w:val="99"/>
    <w:rsid w:val="00F7374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40pt">
    <w:name w:val="40pt"/>
    <w:basedOn w:val="DefaultParagraphFont"/>
    <w:uiPriority w:val="99"/>
    <w:rsid w:val="00F7374B"/>
  </w:style>
  <w:style w:type="paragraph" w:customStyle="1" w:styleId="consplustitle">
    <w:name w:val="consplustitle"/>
    <w:basedOn w:val="Normal"/>
    <w:uiPriority w:val="99"/>
    <w:rsid w:val="00F7374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nonformat">
    <w:name w:val="consplusnonformat"/>
    <w:basedOn w:val="Normal"/>
    <w:uiPriority w:val="99"/>
    <w:rsid w:val="00F7374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30628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6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66E15"/>
    <w:pPr>
      <w:ind w:left="720"/>
    </w:pPr>
  </w:style>
  <w:style w:type="paragraph" w:customStyle="1" w:styleId="ConsPlusNormal">
    <w:name w:val="ConsPlusNormal"/>
    <w:uiPriority w:val="99"/>
    <w:rsid w:val="00240B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834A1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Variable">
    <w:name w:val="HTML Variable"/>
    <w:aliases w:val="!Ссылки в документе"/>
    <w:basedOn w:val="DefaultParagraphFont"/>
    <w:uiPriority w:val="99"/>
    <w:rsid w:val="00AE33B5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AE33B5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AE33B5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AE33B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AE33B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AE33B5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AE33B5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55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392DAD062AE4B349898D4D5617185D4A3F144AE0EF3221603C1F2k0J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4</Pages>
  <Words>1155</Words>
  <Characters>6587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2015-03-17T09:34:00Z</cp:lastPrinted>
  <dcterms:created xsi:type="dcterms:W3CDTF">2015-04-01T05:51:00Z</dcterms:created>
  <dcterms:modified xsi:type="dcterms:W3CDTF">2015-04-02T02:43:00Z</dcterms:modified>
</cp:coreProperties>
</file>