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DC8" w:rsidRPr="00393121" w:rsidRDefault="00393121" w:rsidP="00393121">
      <w:pPr>
        <w:jc w:val="right"/>
        <w:rPr>
          <w:rFonts w:cs="Arial"/>
          <w:b/>
          <w:bCs/>
          <w:kern w:val="28"/>
          <w:sz w:val="32"/>
          <w:szCs w:val="32"/>
        </w:rPr>
      </w:pPr>
      <w:bookmarkStart w:id="0" w:name="_GoBack"/>
      <w:bookmarkEnd w:id="0"/>
      <w:r w:rsidRPr="00393121">
        <w:rPr>
          <w:rFonts w:cs="Arial"/>
          <w:b/>
          <w:bCs/>
          <w:kern w:val="28"/>
          <w:sz w:val="32"/>
          <w:szCs w:val="32"/>
        </w:rPr>
        <w:t>Приложение</w:t>
      </w:r>
    </w:p>
    <w:p w:rsidR="006A5DC8" w:rsidRPr="00393121" w:rsidRDefault="00393121" w:rsidP="00393121">
      <w:pPr>
        <w:jc w:val="right"/>
        <w:rPr>
          <w:rFonts w:cs="Arial"/>
          <w:b/>
          <w:bCs/>
          <w:kern w:val="28"/>
          <w:sz w:val="32"/>
          <w:szCs w:val="32"/>
        </w:rPr>
      </w:pPr>
      <w:r w:rsidRPr="00393121">
        <w:rPr>
          <w:rFonts w:cs="Arial"/>
          <w:b/>
          <w:bCs/>
          <w:kern w:val="28"/>
          <w:sz w:val="32"/>
          <w:szCs w:val="32"/>
        </w:rPr>
        <w:t>к постановлению администрации</w:t>
      </w:r>
    </w:p>
    <w:p w:rsidR="006A5DC8" w:rsidRPr="00393121" w:rsidRDefault="006A5DC8" w:rsidP="00393121">
      <w:pPr>
        <w:jc w:val="right"/>
        <w:rPr>
          <w:rFonts w:cs="Arial"/>
          <w:b/>
          <w:bCs/>
          <w:kern w:val="28"/>
          <w:sz w:val="32"/>
          <w:szCs w:val="32"/>
        </w:rPr>
      </w:pPr>
      <w:r w:rsidRPr="00393121">
        <w:rPr>
          <w:rFonts w:cs="Arial"/>
          <w:b/>
          <w:bCs/>
          <w:kern w:val="28"/>
          <w:sz w:val="32"/>
          <w:szCs w:val="32"/>
        </w:rPr>
        <w:t>Крапивинского муниципального района</w:t>
      </w:r>
    </w:p>
    <w:p w:rsidR="006A5DC8" w:rsidRPr="00393121" w:rsidRDefault="006A5DC8" w:rsidP="00393121">
      <w:pPr>
        <w:jc w:val="right"/>
        <w:rPr>
          <w:rFonts w:cs="Arial"/>
          <w:b/>
          <w:bCs/>
          <w:kern w:val="28"/>
          <w:sz w:val="32"/>
          <w:szCs w:val="32"/>
        </w:rPr>
      </w:pPr>
      <w:r w:rsidRPr="00393121">
        <w:rPr>
          <w:rFonts w:cs="Arial"/>
          <w:b/>
          <w:bCs/>
          <w:kern w:val="28"/>
          <w:sz w:val="32"/>
          <w:szCs w:val="32"/>
        </w:rPr>
        <w:t>от 21.04.2014 г. №433</w:t>
      </w:r>
    </w:p>
    <w:p w:rsidR="006A5DC8" w:rsidRPr="00393121" w:rsidRDefault="006A5DC8" w:rsidP="00393121">
      <w:pPr>
        <w:rPr>
          <w:rFonts w:cs="Arial"/>
        </w:rPr>
      </w:pPr>
    </w:p>
    <w:p w:rsidR="006A5DC8" w:rsidRPr="00831D06" w:rsidRDefault="006A5DC8" w:rsidP="00831D06">
      <w:pPr>
        <w:jc w:val="center"/>
        <w:rPr>
          <w:rFonts w:cs="Arial"/>
          <w:b/>
          <w:bCs/>
          <w:kern w:val="32"/>
          <w:sz w:val="32"/>
          <w:szCs w:val="32"/>
        </w:rPr>
      </w:pPr>
      <w:r w:rsidRPr="00831D06">
        <w:rPr>
          <w:rFonts w:cs="Arial"/>
          <w:b/>
          <w:bCs/>
          <w:kern w:val="32"/>
          <w:sz w:val="32"/>
          <w:szCs w:val="32"/>
        </w:rPr>
        <w:t>Примерное положение</w:t>
      </w:r>
      <w:r w:rsidR="00831D06">
        <w:rPr>
          <w:rFonts w:cs="Arial"/>
          <w:b/>
          <w:bCs/>
          <w:kern w:val="32"/>
          <w:sz w:val="32"/>
          <w:szCs w:val="32"/>
        </w:rPr>
        <w:t xml:space="preserve"> </w:t>
      </w:r>
      <w:r w:rsidRPr="00831D06">
        <w:rPr>
          <w:rFonts w:cs="Arial"/>
          <w:b/>
          <w:bCs/>
          <w:kern w:val="32"/>
          <w:sz w:val="32"/>
          <w:szCs w:val="32"/>
        </w:rPr>
        <w:t xml:space="preserve">об оплате </w:t>
      </w:r>
      <w:proofErr w:type="gramStart"/>
      <w:r w:rsidRPr="00831D06">
        <w:rPr>
          <w:rFonts w:cs="Arial"/>
          <w:b/>
          <w:bCs/>
          <w:kern w:val="32"/>
          <w:sz w:val="32"/>
          <w:szCs w:val="32"/>
        </w:rPr>
        <w:t xml:space="preserve">труда работников </w:t>
      </w:r>
      <w:r w:rsidR="00393121" w:rsidRPr="00831D06">
        <w:rPr>
          <w:rFonts w:cs="Arial"/>
          <w:b/>
          <w:bCs/>
          <w:kern w:val="32"/>
          <w:sz w:val="32"/>
          <w:szCs w:val="32"/>
        </w:rPr>
        <w:t>муниципальных</w:t>
      </w:r>
      <w:r w:rsidR="00831D06">
        <w:rPr>
          <w:rFonts w:cs="Arial"/>
          <w:b/>
          <w:bCs/>
          <w:kern w:val="32"/>
          <w:sz w:val="32"/>
          <w:szCs w:val="32"/>
        </w:rPr>
        <w:t xml:space="preserve"> </w:t>
      </w:r>
      <w:r w:rsidRPr="00831D06">
        <w:rPr>
          <w:rFonts w:cs="Arial"/>
          <w:b/>
          <w:bCs/>
          <w:kern w:val="32"/>
          <w:sz w:val="32"/>
          <w:szCs w:val="32"/>
        </w:rPr>
        <w:t>учреждений здравоохранения Крапивинского района</w:t>
      </w:r>
      <w:proofErr w:type="gramEnd"/>
    </w:p>
    <w:p w:rsidR="006A5DC8" w:rsidRPr="00393121" w:rsidRDefault="006A5DC8" w:rsidP="00393121">
      <w:pPr>
        <w:rPr>
          <w:rFonts w:cs="Arial"/>
        </w:rPr>
      </w:pPr>
    </w:p>
    <w:p w:rsidR="006A5DC8" w:rsidRPr="00393121" w:rsidRDefault="006A5DC8" w:rsidP="00393121">
      <w:pPr>
        <w:numPr>
          <w:ilvl w:val="0"/>
          <w:numId w:val="5"/>
        </w:numPr>
        <w:jc w:val="center"/>
        <w:rPr>
          <w:rFonts w:cs="Arial"/>
          <w:b/>
          <w:bCs/>
          <w:iCs/>
          <w:sz w:val="30"/>
          <w:szCs w:val="28"/>
        </w:rPr>
      </w:pPr>
      <w:r w:rsidRPr="00393121">
        <w:rPr>
          <w:rFonts w:cs="Arial"/>
          <w:b/>
          <w:bCs/>
          <w:iCs/>
          <w:sz w:val="30"/>
          <w:szCs w:val="28"/>
        </w:rPr>
        <w:t>Общие положения</w:t>
      </w:r>
    </w:p>
    <w:p w:rsidR="006A5DC8" w:rsidRPr="00393121" w:rsidRDefault="006A5DC8" w:rsidP="00393121">
      <w:pPr>
        <w:rPr>
          <w:rFonts w:cs="Arial"/>
        </w:rPr>
      </w:pPr>
    </w:p>
    <w:p w:rsidR="006A5DC8" w:rsidRPr="00393121" w:rsidRDefault="00393121" w:rsidP="00393121">
      <w:pPr>
        <w:rPr>
          <w:rFonts w:eastAsia="Calibri" w:cs="Arial"/>
        </w:rPr>
      </w:pPr>
      <w:r>
        <w:rPr>
          <w:rFonts w:cs="Arial"/>
        </w:rPr>
        <w:t xml:space="preserve">1.1. </w:t>
      </w:r>
      <w:proofErr w:type="gramStart"/>
      <w:r w:rsidR="006A5DC8" w:rsidRPr="00393121">
        <w:rPr>
          <w:rFonts w:cs="Arial"/>
        </w:rPr>
        <w:t>Настоящее примерное положение об оплате труда работников муниципальных учреждений здравоохранения Крапивинского района (далее-Положение) разработано в соответствии со статьей 144 Трудового кодекса Российской Федерации, постановлением Коллегии Администрации Кемеровской области от 16 12.2010</w:t>
      </w:r>
      <w:r w:rsidR="00E62119">
        <w:rPr>
          <w:rFonts w:cs="Arial"/>
        </w:rPr>
        <w:t xml:space="preserve"> </w:t>
      </w:r>
      <w:r w:rsidR="006A5DC8" w:rsidRPr="00393121">
        <w:rPr>
          <w:rFonts w:cs="Arial"/>
        </w:rPr>
        <w:t>г. №551 «О введении новых систем оплаты труда работников государственных учреждений Кемеровской области»,</w:t>
      </w:r>
      <w:r>
        <w:rPr>
          <w:rFonts w:cs="Arial"/>
        </w:rPr>
        <w:t xml:space="preserve"> </w:t>
      </w:r>
      <w:r w:rsidR="006A5DC8" w:rsidRPr="00393121">
        <w:rPr>
          <w:rFonts w:cs="Arial"/>
        </w:rPr>
        <w:t>Постановления Коллегии администрации Кеме</w:t>
      </w:r>
      <w:r>
        <w:rPr>
          <w:rFonts w:cs="Arial"/>
        </w:rPr>
        <w:t xml:space="preserve">ровской области от 29.03.2011 </w:t>
      </w:r>
      <w:r w:rsidR="00E62119">
        <w:rPr>
          <w:rFonts w:cs="Arial"/>
        </w:rPr>
        <w:t xml:space="preserve">г. </w:t>
      </w:r>
      <w:r>
        <w:rPr>
          <w:rFonts w:cs="Arial"/>
        </w:rPr>
        <w:t>№</w:t>
      </w:r>
      <w:r w:rsidR="006A5DC8" w:rsidRPr="00393121">
        <w:rPr>
          <w:rFonts w:cs="Arial"/>
        </w:rPr>
        <w:t>124 «О примерном положении оплаты труда работников государственных</w:t>
      </w:r>
      <w:proofErr w:type="gramEnd"/>
      <w:r w:rsidR="006A5DC8" w:rsidRPr="00393121">
        <w:rPr>
          <w:rFonts w:cs="Arial"/>
        </w:rPr>
        <w:t xml:space="preserve"> учреждений здравоохранения Кемеровской области, находящихся в ведении департамента охраны здоровья населения Кемеровской области» и распространяется на работников муниципальных учреждений здравоохранения Крапивинского муниципального района (далее-учреждения).</w:t>
      </w:r>
    </w:p>
    <w:p w:rsidR="006A5DC8" w:rsidRPr="00393121" w:rsidRDefault="00393121" w:rsidP="00393121">
      <w:pPr>
        <w:rPr>
          <w:rFonts w:eastAsia="Calibri" w:cs="Arial"/>
        </w:rPr>
      </w:pPr>
      <w:r>
        <w:rPr>
          <w:rFonts w:eastAsia="Calibri" w:cs="Arial"/>
        </w:rPr>
        <w:t xml:space="preserve">1.2. </w:t>
      </w:r>
      <w:r w:rsidR="006A5DC8" w:rsidRPr="00393121">
        <w:rPr>
          <w:rFonts w:eastAsia="Calibri" w:cs="Arial"/>
        </w:rPr>
        <w:t>Для целей настоящего Положения используются понятия, установленные законодательством Российской Федерации, Трудовым кодексом Российской Федерации, а также следующие понятия:</w:t>
      </w:r>
    </w:p>
    <w:p w:rsidR="006A5DC8" w:rsidRPr="00393121" w:rsidRDefault="006A5DC8" w:rsidP="00393121">
      <w:pPr>
        <w:rPr>
          <w:rFonts w:eastAsia="Calibri" w:cs="Arial"/>
        </w:rPr>
      </w:pPr>
      <w:r w:rsidRPr="00393121">
        <w:rPr>
          <w:rFonts w:eastAsia="Calibri" w:cs="Arial"/>
        </w:rPr>
        <w:t xml:space="preserve">системы оплаты труда </w:t>
      </w:r>
      <w:r w:rsidRPr="00393121">
        <w:rPr>
          <w:rFonts w:cs="Arial"/>
        </w:rPr>
        <w:t xml:space="preserve">работников учреждений (далее – </w:t>
      </w:r>
      <w:r w:rsidRPr="00393121">
        <w:rPr>
          <w:rFonts w:eastAsia="Calibri" w:cs="Arial"/>
        </w:rPr>
        <w:t>системы оплаты труда</w:t>
      </w:r>
      <w:r w:rsidRPr="00393121">
        <w:rPr>
          <w:rFonts w:cs="Arial"/>
        </w:rPr>
        <w:t xml:space="preserve">) </w:t>
      </w:r>
      <w:r w:rsidRPr="00393121">
        <w:rPr>
          <w:rFonts w:eastAsia="Calibri" w:cs="Arial"/>
        </w:rPr>
        <w:t xml:space="preserve">– совокупность правовых норм, определяющих условия и </w:t>
      </w:r>
      <w:proofErr w:type="gramStart"/>
      <w:r w:rsidRPr="00393121">
        <w:rPr>
          <w:rFonts w:eastAsia="Calibri" w:cs="Arial"/>
        </w:rPr>
        <w:t>размеры оплаты труда</w:t>
      </w:r>
      <w:proofErr w:type="gramEnd"/>
      <w:r w:rsidRPr="00393121">
        <w:rPr>
          <w:rFonts w:eastAsia="Calibri" w:cs="Arial"/>
        </w:rPr>
        <w:t xml:space="preserve"> работников учреждений с учетом отраслевых сфер деятельности;</w:t>
      </w:r>
    </w:p>
    <w:p w:rsidR="006A5DC8" w:rsidRPr="00393121" w:rsidRDefault="006A5DC8" w:rsidP="00393121">
      <w:pPr>
        <w:rPr>
          <w:rFonts w:eastAsia="Calibri" w:cs="Arial"/>
        </w:rPr>
      </w:pPr>
      <w:proofErr w:type="gramStart"/>
      <w:r w:rsidRPr="00393121">
        <w:rPr>
          <w:rFonts w:eastAsia="Calibri" w:cs="Arial"/>
        </w:rPr>
        <w:t>профессиональные квалификационные группы должностей руководителей, специалистов и служащих – группы должностей руководителей (за исключением руководителей учреждений, их заместителей и главных бухгалтеров учреждений), специалистов и служащих учреждений, сформированные с учетом отраслевой сферы деятельности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(далее – квалификационный уровень);</w:t>
      </w:r>
      <w:proofErr w:type="gramEnd"/>
    </w:p>
    <w:p w:rsidR="006A5DC8" w:rsidRPr="00393121" w:rsidRDefault="006A5DC8" w:rsidP="00393121">
      <w:pPr>
        <w:rPr>
          <w:rFonts w:eastAsia="Calibri" w:cs="Arial"/>
        </w:rPr>
      </w:pPr>
      <w:proofErr w:type="gramStart"/>
      <w:r w:rsidRPr="00393121">
        <w:rPr>
          <w:rFonts w:eastAsia="Calibri" w:cs="Arial"/>
        </w:rPr>
        <w:t>профессиональные квалификационные группы профессий рабочих – группы профессий рабочих учреждений, сформированные с учетом отраслевой сферы деятельности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(далее – квалификационный уровень);</w:t>
      </w:r>
      <w:proofErr w:type="gramEnd"/>
    </w:p>
    <w:p w:rsidR="006A5DC8" w:rsidRPr="00393121" w:rsidRDefault="006A5DC8" w:rsidP="00393121">
      <w:pPr>
        <w:rPr>
          <w:rFonts w:eastAsia="Calibri" w:cs="Arial"/>
        </w:rPr>
      </w:pPr>
      <w:proofErr w:type="gramStart"/>
      <w:r w:rsidRPr="00393121">
        <w:rPr>
          <w:rFonts w:eastAsia="Calibri" w:cs="Arial"/>
        </w:rPr>
        <w:t>оклад по профессиональной квалификационной группе – минимальный оклад (должностной оклад) работника учреждения, осуществляющего профессиональную деятельность в должности руководителя (за исключением руководителя учреждения, его заместителей, главного бухгалтера</w:t>
      </w:r>
      <w:r w:rsidR="00393121">
        <w:rPr>
          <w:rFonts w:eastAsia="Calibri" w:cs="Arial"/>
        </w:rPr>
        <w:t xml:space="preserve"> </w:t>
      </w:r>
      <w:r w:rsidRPr="00393121">
        <w:rPr>
          <w:rFonts w:eastAsia="Calibri" w:cs="Arial"/>
        </w:rPr>
        <w:t>учреждения), специалиста и служащего учреждения или по профессии рабочего учреждения, входящих в соответствующую профессиональную квалификационную группу, за календарный месяц без учета компенсационных и стимулирующих выплат (далее – оклад по ПКГ);</w:t>
      </w:r>
      <w:proofErr w:type="gramEnd"/>
    </w:p>
    <w:p w:rsidR="006A5DC8" w:rsidRPr="00393121" w:rsidRDefault="006A5DC8" w:rsidP="00393121">
      <w:pPr>
        <w:rPr>
          <w:rFonts w:eastAsia="Calibri" w:cs="Arial"/>
        </w:rPr>
      </w:pPr>
      <w:r w:rsidRPr="00393121">
        <w:rPr>
          <w:rFonts w:eastAsia="Calibri" w:cs="Arial"/>
        </w:rPr>
        <w:lastRenderedPageBreak/>
        <w:t>ставка заработной платы по профессиональной квалификационной группе – минимальный размер ставки оплаты труда работника, осуществляющего профессиональную деятельность по должности служащего, входящего в соответствующую профессиональную квалификационную группу, за выполнение нормы труда определенной сложности (квалификации) за единицу времени без учета компенсационных, стимулирующих и социальных выплат (далее – ставка заработной платы по ПКГ);</w:t>
      </w:r>
    </w:p>
    <w:p w:rsidR="006A5DC8" w:rsidRPr="00393121" w:rsidRDefault="006A5DC8" w:rsidP="00393121">
      <w:pPr>
        <w:rPr>
          <w:rFonts w:eastAsia="Calibri" w:cs="Arial"/>
        </w:rPr>
      </w:pPr>
      <w:r w:rsidRPr="00393121">
        <w:rPr>
          <w:rFonts w:eastAsia="Calibri" w:cs="Arial"/>
        </w:rPr>
        <w:t xml:space="preserve">оклад (должностной оклад) – фиксированный </w:t>
      </w:r>
      <w:proofErr w:type="gramStart"/>
      <w:r w:rsidRPr="00393121">
        <w:rPr>
          <w:rFonts w:eastAsia="Calibri" w:cs="Arial"/>
        </w:rPr>
        <w:t>размер оплаты труда</w:t>
      </w:r>
      <w:proofErr w:type="gramEnd"/>
      <w:r w:rsidRPr="00393121">
        <w:rPr>
          <w:rFonts w:eastAsia="Calibri" w:cs="Arial"/>
        </w:rPr>
        <w:t xml:space="preserve"> работника за исполнение трудовых (должностных) обязанностей</w:t>
      </w:r>
      <w:r w:rsidR="00393121">
        <w:rPr>
          <w:rFonts w:eastAsia="Calibri" w:cs="Arial"/>
        </w:rPr>
        <w:t xml:space="preserve"> </w:t>
      </w:r>
      <w:r w:rsidRPr="00393121">
        <w:rPr>
          <w:rFonts w:eastAsia="Calibri" w:cs="Arial"/>
        </w:rPr>
        <w:t>определенной сложности за календарный месяц без учета компенсационных, стимулирующих и социальных выплат;</w:t>
      </w:r>
    </w:p>
    <w:p w:rsidR="006A5DC8" w:rsidRPr="00393121" w:rsidRDefault="006A5DC8" w:rsidP="00393121">
      <w:pPr>
        <w:rPr>
          <w:rFonts w:eastAsia="Calibri" w:cs="Arial"/>
        </w:rPr>
      </w:pPr>
      <w:r w:rsidRPr="00393121">
        <w:rPr>
          <w:rFonts w:eastAsia="Calibri" w:cs="Arial"/>
        </w:rPr>
        <w:t xml:space="preserve">ставка заработной платы – фиксированный </w:t>
      </w:r>
      <w:proofErr w:type="gramStart"/>
      <w:r w:rsidRPr="00393121">
        <w:rPr>
          <w:rFonts w:eastAsia="Calibri" w:cs="Arial"/>
        </w:rPr>
        <w:t>размер оплаты труда</w:t>
      </w:r>
      <w:proofErr w:type="gramEnd"/>
      <w:r w:rsidRPr="00393121">
        <w:rPr>
          <w:rFonts w:eastAsia="Calibri" w:cs="Arial"/>
        </w:rPr>
        <w:t xml:space="preserve">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6A5DC8" w:rsidRPr="00393121" w:rsidRDefault="00393121" w:rsidP="00393121">
      <w:pPr>
        <w:rPr>
          <w:rFonts w:cs="Arial"/>
        </w:rPr>
      </w:pPr>
      <w:r>
        <w:rPr>
          <w:rFonts w:cs="Arial"/>
        </w:rPr>
        <w:t xml:space="preserve">1.3. </w:t>
      </w:r>
      <w:r w:rsidR="006A5DC8" w:rsidRPr="00393121">
        <w:rPr>
          <w:rFonts w:cs="Arial"/>
        </w:rPr>
        <w:t>Система оплаты труда работников учреждений устанавливается с учетом:</w:t>
      </w:r>
    </w:p>
    <w:p w:rsidR="006A5DC8" w:rsidRPr="00393121" w:rsidRDefault="006A5DC8" w:rsidP="00393121">
      <w:pPr>
        <w:rPr>
          <w:rFonts w:cs="Arial"/>
        </w:rPr>
      </w:pPr>
      <w:r w:rsidRPr="00393121">
        <w:rPr>
          <w:rFonts w:cs="Arial"/>
        </w:rPr>
        <w:t>единого тарифно-квалификационного</w:t>
      </w:r>
      <w:r w:rsidR="00393121">
        <w:rPr>
          <w:rFonts w:cs="Arial"/>
        </w:rPr>
        <w:t xml:space="preserve"> </w:t>
      </w:r>
      <w:r w:rsidRPr="00393121">
        <w:rPr>
          <w:rFonts w:cs="Arial"/>
        </w:rPr>
        <w:t>справочника работ и профессий рабочих;</w:t>
      </w:r>
    </w:p>
    <w:p w:rsidR="006A5DC8" w:rsidRPr="00393121" w:rsidRDefault="006A5DC8" w:rsidP="00393121">
      <w:pPr>
        <w:rPr>
          <w:rFonts w:cs="Arial"/>
        </w:rPr>
      </w:pPr>
      <w:r w:rsidRPr="00393121">
        <w:rPr>
          <w:rFonts w:cs="Arial"/>
        </w:rPr>
        <w:t>единого квалификационного справочника должностей руководителей, специалистов и служащих;</w:t>
      </w:r>
    </w:p>
    <w:p w:rsidR="006A5DC8" w:rsidRPr="00393121" w:rsidRDefault="006A5DC8" w:rsidP="00393121">
      <w:pPr>
        <w:rPr>
          <w:rFonts w:cs="Arial"/>
        </w:rPr>
      </w:pPr>
      <w:r w:rsidRPr="00393121">
        <w:rPr>
          <w:rFonts w:cs="Arial"/>
        </w:rPr>
        <w:t>государственных гарантий по оплате труда;</w:t>
      </w:r>
    </w:p>
    <w:p w:rsidR="006A5DC8" w:rsidRPr="00393121" w:rsidRDefault="006A5DC8" w:rsidP="00393121">
      <w:pPr>
        <w:rPr>
          <w:rFonts w:cs="Arial"/>
        </w:rPr>
      </w:pPr>
      <w:r w:rsidRPr="00393121">
        <w:rPr>
          <w:rFonts w:cs="Arial"/>
        </w:rPr>
        <w:t>перечня видов выплат компенсационного характера;</w:t>
      </w:r>
    </w:p>
    <w:p w:rsidR="006A5DC8" w:rsidRPr="00393121" w:rsidRDefault="006A5DC8" w:rsidP="00393121">
      <w:pPr>
        <w:rPr>
          <w:rFonts w:cs="Arial"/>
        </w:rPr>
      </w:pPr>
      <w:r w:rsidRPr="00393121">
        <w:rPr>
          <w:rFonts w:cs="Arial"/>
        </w:rPr>
        <w:t>перечня видов выплат стимулирующего характера;</w:t>
      </w:r>
    </w:p>
    <w:p w:rsidR="006A5DC8" w:rsidRPr="00393121" w:rsidRDefault="006A5DC8" w:rsidP="00393121">
      <w:pPr>
        <w:rPr>
          <w:rFonts w:cs="Arial"/>
        </w:rPr>
      </w:pPr>
      <w:r w:rsidRPr="00393121">
        <w:rPr>
          <w:rFonts w:cs="Arial"/>
        </w:rPr>
        <w:t>примерных положений по оплате труда работников государственных учреждений Кемеровской области, утверждаемых Коллегией Администрации Кемеровской области;</w:t>
      </w:r>
    </w:p>
    <w:p w:rsidR="006A5DC8" w:rsidRPr="00393121" w:rsidRDefault="006A5DC8" w:rsidP="00393121">
      <w:pPr>
        <w:rPr>
          <w:rFonts w:cs="Arial"/>
        </w:rPr>
      </w:pPr>
      <w:r w:rsidRPr="00393121">
        <w:rPr>
          <w:rFonts w:cs="Arial"/>
        </w:rPr>
        <w:t>единых рекомендаций Российской трехсторонней комиссии по регулированию социально-трудовых отношений;</w:t>
      </w:r>
    </w:p>
    <w:p w:rsidR="006A5DC8" w:rsidRPr="00393121" w:rsidRDefault="006A5DC8" w:rsidP="00393121">
      <w:pPr>
        <w:rPr>
          <w:rFonts w:cs="Arial"/>
        </w:rPr>
      </w:pPr>
      <w:r w:rsidRPr="00393121">
        <w:rPr>
          <w:rFonts w:cs="Arial"/>
        </w:rPr>
        <w:lastRenderedPageBreak/>
        <w:t>мнения представительного органа работников.</w:t>
      </w:r>
    </w:p>
    <w:p w:rsidR="006A5DC8" w:rsidRPr="00393121" w:rsidRDefault="006A5DC8" w:rsidP="00393121">
      <w:pPr>
        <w:rPr>
          <w:rFonts w:cs="Arial"/>
        </w:rPr>
      </w:pPr>
      <w:r w:rsidRPr="00393121">
        <w:rPr>
          <w:rFonts w:cs="Arial"/>
        </w:rPr>
        <w:t>1.4. Настоящее Положение разработано в целях сохранения отраслевых особенностей, связанных с условиями оплаты труда, применяемыми при исчислении заработной платы работников учреждений, определяет примерные порядок и условия установления окладов (должностных окладов), ставок заработной платы, а также выплат компенсационного</w:t>
      </w:r>
      <w:r w:rsidR="00393121">
        <w:rPr>
          <w:rFonts w:cs="Arial"/>
        </w:rPr>
        <w:t xml:space="preserve"> </w:t>
      </w:r>
      <w:r w:rsidRPr="00393121">
        <w:rPr>
          <w:rFonts w:cs="Arial"/>
        </w:rPr>
        <w:t xml:space="preserve">стимулирующего характера работников учреждений. </w:t>
      </w:r>
    </w:p>
    <w:p w:rsidR="006A5DC8" w:rsidRPr="00393121" w:rsidRDefault="006A5DC8" w:rsidP="00393121">
      <w:pPr>
        <w:rPr>
          <w:rFonts w:cs="Arial"/>
        </w:rPr>
      </w:pPr>
      <w:r w:rsidRPr="00393121">
        <w:rPr>
          <w:rFonts w:cs="Arial"/>
        </w:rPr>
        <w:t>1.5. Условия оплаты труда работников учреждений (далее – условия оплаты труда) включают размер окладов (должностных окладов), ставок заработной платы, выплат компенсационного и стимулирующего характера.</w:t>
      </w:r>
    </w:p>
    <w:p w:rsidR="006A5DC8" w:rsidRPr="00393121" w:rsidRDefault="006A5DC8" w:rsidP="00393121">
      <w:pPr>
        <w:rPr>
          <w:rFonts w:cs="Arial"/>
        </w:rPr>
      </w:pPr>
      <w:r w:rsidRPr="00393121">
        <w:rPr>
          <w:rFonts w:cs="Arial"/>
        </w:rPr>
        <w:t>Условия оплаты труда, включая размер оклада (должностного оклада), ставки заработной платы работника, повышающие коэффициенты к окладам (должностным окладам), ставкам заработной платы и иные выплаты компенсационного характера, выплаты стимулирующего характера, являются обязательными для включения в трудовой договор или в дополнительное соглашение между работодателем и работником.</w:t>
      </w:r>
    </w:p>
    <w:p w:rsidR="006A5DC8" w:rsidRPr="00393121" w:rsidRDefault="006A5DC8" w:rsidP="00393121">
      <w:pPr>
        <w:rPr>
          <w:rFonts w:cs="Arial"/>
        </w:rPr>
      </w:pPr>
      <w:r w:rsidRPr="00393121">
        <w:rPr>
          <w:rFonts w:cs="Arial"/>
        </w:rPr>
        <w:t xml:space="preserve">1.6. </w:t>
      </w:r>
      <w:proofErr w:type="gramStart"/>
      <w:r w:rsidRPr="00393121">
        <w:rPr>
          <w:rFonts w:cs="Arial"/>
        </w:rPr>
        <w:t>Заработная плата работников (без учета премий и иных стимулирующих выплат), устанавливаемая в соответствии с новой системой</w:t>
      </w:r>
      <w:r w:rsidR="00393121">
        <w:rPr>
          <w:rFonts w:cs="Arial"/>
        </w:rPr>
        <w:t xml:space="preserve"> </w:t>
      </w:r>
      <w:r w:rsidRPr="00393121">
        <w:rPr>
          <w:rFonts w:cs="Arial"/>
        </w:rPr>
        <w:t>оплаты труда, не может быть ниже заработной платы (без учета премий и иных стимулирующих выплат), выплачиваемой до введения новых систем оплаты труда, при условии сохранения объема должностных обязанностей работников и выполнения ими работ той же квалификации.</w:t>
      </w:r>
      <w:proofErr w:type="gramEnd"/>
    </w:p>
    <w:p w:rsidR="006A5DC8" w:rsidRPr="00393121" w:rsidRDefault="006A5DC8" w:rsidP="00393121">
      <w:pPr>
        <w:rPr>
          <w:rFonts w:cs="Arial"/>
        </w:rPr>
      </w:pPr>
      <w:r w:rsidRPr="00393121">
        <w:rPr>
          <w:rFonts w:cs="Arial"/>
        </w:rPr>
        <w:t xml:space="preserve">1.7. </w:t>
      </w:r>
      <w:proofErr w:type="gramStart"/>
      <w:r w:rsidRPr="00393121">
        <w:rPr>
          <w:rFonts w:cs="Arial"/>
        </w:rPr>
        <w:t>Заработная плата</w:t>
      </w:r>
      <w:r w:rsidR="00393121">
        <w:rPr>
          <w:rFonts w:cs="Arial"/>
        </w:rPr>
        <w:t xml:space="preserve"> </w:t>
      </w:r>
      <w:r w:rsidRPr="00393121">
        <w:rPr>
          <w:rFonts w:cs="Arial"/>
        </w:rPr>
        <w:t>работника, состоящая из вознаграждения за труд в зависимости от квалификации работника, сложности, количества, качества и условий выполняемой работы, компенсационных выплат (доплат и надбавок компенсационного характера, в том числе за работу в условиях, отклоняющихся от нормальных, работу в особых климатических условиях</w:t>
      </w:r>
      <w:r w:rsidR="00393121">
        <w:rPr>
          <w:rFonts w:cs="Arial"/>
        </w:rPr>
        <w:t xml:space="preserve"> </w:t>
      </w:r>
      <w:r w:rsidRPr="00393121">
        <w:rPr>
          <w:rFonts w:cs="Arial"/>
        </w:rPr>
        <w:t>и иных выплат компенсационного характера) и стимулирующих выплат (доплат и надбавок стимулирующего характера, премий и иных поощрительных и</w:t>
      </w:r>
      <w:proofErr w:type="gramEnd"/>
      <w:r w:rsidRPr="00393121">
        <w:rPr>
          <w:rFonts w:cs="Arial"/>
        </w:rPr>
        <w:t xml:space="preserve"> разовых выплат)</w:t>
      </w:r>
      <w:r w:rsidR="00393121">
        <w:rPr>
          <w:rFonts w:cs="Arial"/>
        </w:rPr>
        <w:t xml:space="preserve"> </w:t>
      </w:r>
      <w:r w:rsidRPr="00393121">
        <w:rPr>
          <w:rFonts w:cs="Arial"/>
        </w:rPr>
        <w:t xml:space="preserve">не может быть ниже минимального </w:t>
      </w:r>
      <w:proofErr w:type="gramStart"/>
      <w:r w:rsidRPr="00393121">
        <w:rPr>
          <w:rFonts w:cs="Arial"/>
        </w:rPr>
        <w:t>размера оплаты труда</w:t>
      </w:r>
      <w:proofErr w:type="gramEnd"/>
      <w:r w:rsidRPr="00393121">
        <w:rPr>
          <w:rFonts w:cs="Arial"/>
        </w:rPr>
        <w:t>, установленного в Кемеровской области.</w:t>
      </w:r>
    </w:p>
    <w:p w:rsidR="006A5DC8" w:rsidRPr="00393121" w:rsidRDefault="006A5DC8" w:rsidP="00393121">
      <w:pPr>
        <w:rPr>
          <w:rFonts w:cs="Arial"/>
        </w:rPr>
      </w:pPr>
      <w:r w:rsidRPr="00393121">
        <w:rPr>
          <w:rFonts w:cs="Arial"/>
        </w:rPr>
        <w:t xml:space="preserve">1.8. Системы оплаты труда работников учреждений устанавливаются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Кемеровской области, нормативными актами Крапивинского муниципального района. </w:t>
      </w:r>
    </w:p>
    <w:p w:rsidR="006A5DC8" w:rsidRPr="00393121" w:rsidRDefault="006A5DC8" w:rsidP="00393121">
      <w:pPr>
        <w:rPr>
          <w:rFonts w:eastAsia="ヒラギノ角ゴ Pro W3" w:cs="Arial"/>
        </w:rPr>
      </w:pPr>
      <w:r w:rsidRPr="00393121">
        <w:rPr>
          <w:rFonts w:eastAsia="ヒラギノ角ゴ Pro W3" w:cs="Arial"/>
        </w:rPr>
        <w:t>1.9. Наименования должностей медицинского и фармацевтического персонала должны соответствовать номенклатуре должностей медицинских работников и фармацевтических работников, утверждаемой в установленном порядке Министерством здравоохранения Российской Федерации. Тарификация медицинских и фармацевтических работников учреждений осуществляется на основе квалификационных характеристик должностей работников в сфере здравоохранения.</w:t>
      </w:r>
    </w:p>
    <w:p w:rsidR="006A5DC8" w:rsidRPr="00393121" w:rsidRDefault="006A5DC8" w:rsidP="00393121">
      <w:pPr>
        <w:rPr>
          <w:rFonts w:eastAsia="ヒラギノ角ゴ Pro W3" w:cs="Arial"/>
        </w:rPr>
      </w:pPr>
      <w:r w:rsidRPr="00393121">
        <w:rPr>
          <w:rFonts w:eastAsia="ヒラギノ角ゴ Pro W3" w:cs="Arial"/>
        </w:rPr>
        <w:t>Наименование должностей профессий рабочих устанавливается с учетом Единого тарифно-квалификационного справочника работ и профессий рабочих (ЕКТС), наименование должностей руководителей, специалистов и служащих (общеотраслевых, в сфере образования, культуры, искусства и кинематографии, здравоохранения и предоставления социальных услуг) – с учетом единого квалификационного справочника должностей руководителей, специалистов и служащих.</w:t>
      </w:r>
    </w:p>
    <w:p w:rsidR="006A5DC8" w:rsidRPr="00393121" w:rsidRDefault="006A5DC8" w:rsidP="00393121">
      <w:pPr>
        <w:rPr>
          <w:rFonts w:cs="Arial"/>
        </w:rPr>
      </w:pPr>
      <w:proofErr w:type="gramStart"/>
      <w:r w:rsidRPr="00393121">
        <w:rPr>
          <w:rFonts w:cs="Arial"/>
        </w:rPr>
        <w:t xml:space="preserve">Лица, кроме медицинских и фармацевтических работников, не имеющие специальной подготовки или стажа работы, установленные в разделе </w:t>
      </w:r>
      <w:r w:rsidRPr="00393121">
        <w:rPr>
          <w:rFonts w:cs="Arial"/>
        </w:rPr>
        <w:lastRenderedPageBreak/>
        <w:t>«Требования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также, как и лица, имеющие специальную подготовку и стаж работы.</w:t>
      </w:r>
      <w:proofErr w:type="gramEnd"/>
    </w:p>
    <w:p w:rsidR="006A5DC8" w:rsidRPr="00393121" w:rsidRDefault="006A5DC8" w:rsidP="00393121">
      <w:pPr>
        <w:rPr>
          <w:rFonts w:cs="Arial"/>
        </w:rPr>
      </w:pPr>
      <w:r w:rsidRPr="00393121">
        <w:rPr>
          <w:rFonts w:cs="Arial"/>
        </w:rPr>
        <w:t xml:space="preserve">Такой же порядок тарификации может применяться к лицам из числа должностей младшего медицинского и фармацевтического персонала. </w:t>
      </w:r>
    </w:p>
    <w:p w:rsidR="006A5DC8" w:rsidRPr="00393121" w:rsidRDefault="006A5DC8" w:rsidP="00393121">
      <w:pPr>
        <w:rPr>
          <w:rFonts w:cs="Arial"/>
        </w:rPr>
      </w:pPr>
      <w:r w:rsidRPr="00393121">
        <w:rPr>
          <w:rFonts w:cs="Arial"/>
        </w:rPr>
        <w:t>1.10.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в соответствии с занимаемой должностью.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6A5DC8" w:rsidRPr="00393121" w:rsidRDefault="006A5DC8" w:rsidP="00393121">
      <w:pPr>
        <w:rPr>
          <w:rFonts w:cs="Arial"/>
        </w:rPr>
      </w:pPr>
      <w:r w:rsidRPr="00393121">
        <w:rPr>
          <w:rFonts w:cs="Arial"/>
        </w:rPr>
        <w:lastRenderedPageBreak/>
        <w:t>1.11. Заработная плата работника предельными размерами не ограничивается.</w:t>
      </w:r>
    </w:p>
    <w:p w:rsidR="006A5DC8" w:rsidRPr="00393121" w:rsidRDefault="006A5DC8" w:rsidP="00393121">
      <w:pPr>
        <w:rPr>
          <w:rFonts w:cs="Arial"/>
        </w:rPr>
      </w:pPr>
      <w:r w:rsidRPr="00393121">
        <w:rPr>
          <w:rFonts w:cs="Arial"/>
        </w:rPr>
        <w:t>1.12. Порядок проведения тарификации работников учреждений приведен в приложении №1 к настоящему Положению.</w:t>
      </w:r>
    </w:p>
    <w:p w:rsidR="006A5DC8" w:rsidRPr="00393121" w:rsidRDefault="006A5DC8" w:rsidP="00393121">
      <w:pPr>
        <w:rPr>
          <w:rFonts w:cs="Arial"/>
        </w:rPr>
      </w:pPr>
      <w:r w:rsidRPr="00393121">
        <w:rPr>
          <w:rFonts w:cs="Arial"/>
        </w:rPr>
        <w:t>Руководитель учреждения несет ответственность за своевременную и правильную оплату труда работников в соответствии с действующим законодательством.</w:t>
      </w:r>
    </w:p>
    <w:p w:rsidR="006A5DC8" w:rsidRPr="00393121" w:rsidRDefault="006A5DC8" w:rsidP="00393121">
      <w:pPr>
        <w:rPr>
          <w:rFonts w:cs="Arial"/>
        </w:rPr>
      </w:pPr>
      <w:r w:rsidRPr="00393121">
        <w:rPr>
          <w:rFonts w:cs="Arial"/>
        </w:rPr>
        <w:t>1.13. Объем бюджетных ассигнований на оплату труда работников, предусматриваемый соответствующим главным распорядителем средств местного бюджета в бюджете Крапивинского района и бюджетах государственных внебюджетных фондов (средства ОМС), может быть уменьшен только при условии уменьшения объема предоставляемых муниципальным учреждением муниципальных услуг.</w:t>
      </w:r>
    </w:p>
    <w:p w:rsidR="006A5DC8" w:rsidRPr="00393121" w:rsidRDefault="006A5DC8" w:rsidP="00393121">
      <w:pPr>
        <w:rPr>
          <w:rFonts w:cs="Arial"/>
        </w:rPr>
      </w:pPr>
    </w:p>
    <w:p w:rsidR="006A5DC8" w:rsidRPr="00393121" w:rsidRDefault="006A5DC8" w:rsidP="00393121">
      <w:pPr>
        <w:jc w:val="center"/>
        <w:rPr>
          <w:rFonts w:cs="Arial"/>
          <w:b/>
          <w:bCs/>
          <w:iCs/>
          <w:sz w:val="30"/>
          <w:szCs w:val="28"/>
        </w:rPr>
      </w:pPr>
      <w:r w:rsidRPr="00393121">
        <w:rPr>
          <w:rFonts w:cs="Arial"/>
          <w:b/>
          <w:bCs/>
          <w:iCs/>
          <w:sz w:val="30"/>
          <w:szCs w:val="28"/>
        </w:rPr>
        <w:t>2. Порядок и условия оплаты труда</w:t>
      </w:r>
    </w:p>
    <w:p w:rsidR="006A5DC8" w:rsidRPr="00393121" w:rsidRDefault="006A5DC8" w:rsidP="00393121">
      <w:pPr>
        <w:jc w:val="center"/>
        <w:rPr>
          <w:rFonts w:cs="Arial"/>
          <w:b/>
          <w:bCs/>
          <w:iCs/>
          <w:sz w:val="30"/>
          <w:szCs w:val="28"/>
        </w:rPr>
      </w:pPr>
    </w:p>
    <w:p w:rsidR="006A5DC8" w:rsidRPr="00393121" w:rsidRDefault="006A5DC8" w:rsidP="00393121">
      <w:pPr>
        <w:rPr>
          <w:rFonts w:cs="Arial"/>
        </w:rPr>
      </w:pPr>
      <w:r w:rsidRPr="00393121">
        <w:rPr>
          <w:rFonts w:cs="Arial"/>
        </w:rPr>
        <w:t>2.1. Заработная плата</w:t>
      </w:r>
      <w:r w:rsidR="00393121">
        <w:rPr>
          <w:rFonts w:cs="Arial"/>
        </w:rPr>
        <w:t xml:space="preserve"> </w:t>
      </w:r>
      <w:r w:rsidRPr="00393121">
        <w:rPr>
          <w:rFonts w:cs="Arial"/>
        </w:rPr>
        <w:t>работников учреждений включает в себя:</w:t>
      </w:r>
    </w:p>
    <w:p w:rsidR="006A5DC8" w:rsidRPr="00393121" w:rsidRDefault="006A5DC8" w:rsidP="00393121">
      <w:pPr>
        <w:rPr>
          <w:rFonts w:cs="Arial"/>
        </w:rPr>
      </w:pPr>
      <w:r w:rsidRPr="00393121">
        <w:rPr>
          <w:rFonts w:cs="Arial"/>
        </w:rPr>
        <w:t>оклад</w:t>
      </w:r>
      <w:r w:rsidR="00393121">
        <w:rPr>
          <w:rFonts w:cs="Arial"/>
        </w:rPr>
        <w:t xml:space="preserve"> </w:t>
      </w:r>
      <w:r w:rsidRPr="00393121">
        <w:rPr>
          <w:rFonts w:cs="Arial"/>
        </w:rPr>
        <w:t>по</w:t>
      </w:r>
      <w:r w:rsidR="00393121">
        <w:rPr>
          <w:rFonts w:cs="Arial"/>
        </w:rPr>
        <w:t xml:space="preserve"> </w:t>
      </w:r>
      <w:r w:rsidRPr="00393121">
        <w:rPr>
          <w:rFonts w:cs="Arial"/>
        </w:rPr>
        <w:t>ПКГ, ставку заработной платы по ПКГ;</w:t>
      </w:r>
    </w:p>
    <w:p w:rsidR="006A5DC8" w:rsidRPr="00393121" w:rsidRDefault="006A5DC8" w:rsidP="00393121">
      <w:pPr>
        <w:rPr>
          <w:rFonts w:cs="Arial"/>
        </w:rPr>
      </w:pPr>
      <w:r w:rsidRPr="00393121">
        <w:rPr>
          <w:rFonts w:cs="Arial"/>
        </w:rPr>
        <w:t>оклад (должностной оклад), ставку заработной платы;</w:t>
      </w:r>
    </w:p>
    <w:p w:rsidR="006A5DC8" w:rsidRPr="00393121" w:rsidRDefault="006A5DC8" w:rsidP="00393121">
      <w:pPr>
        <w:rPr>
          <w:rFonts w:cs="Arial"/>
        </w:rPr>
      </w:pPr>
      <w:r w:rsidRPr="00393121">
        <w:rPr>
          <w:rFonts w:cs="Arial"/>
        </w:rPr>
        <w:t>повышающие коэффициенты к окладу (должностному окладу), ставке заработной платы по занимаемой должности, за работу на селе, за квалификационную категорию, ученую степень, почетное звание (учитывая специфику отрасли), персональные повышающие коэффициенты к окладу (должностному окладу), ставке заработной платы;</w:t>
      </w:r>
    </w:p>
    <w:p w:rsidR="006A5DC8" w:rsidRPr="00393121" w:rsidRDefault="006A5DC8" w:rsidP="00393121">
      <w:pPr>
        <w:rPr>
          <w:rFonts w:cs="Arial"/>
        </w:rPr>
      </w:pPr>
      <w:r w:rsidRPr="00393121">
        <w:rPr>
          <w:rFonts w:cs="Arial"/>
        </w:rPr>
        <w:t>выплаты компенсационного характера (компенсационные выплаты);</w:t>
      </w:r>
    </w:p>
    <w:p w:rsidR="006A5DC8" w:rsidRPr="00393121" w:rsidRDefault="006A5DC8" w:rsidP="00393121">
      <w:pPr>
        <w:rPr>
          <w:rFonts w:cs="Arial"/>
        </w:rPr>
      </w:pPr>
      <w:r w:rsidRPr="00393121">
        <w:rPr>
          <w:rFonts w:cs="Arial"/>
        </w:rPr>
        <w:t xml:space="preserve">выплаты стимулирующего характера (стимулирующие выплаты). </w:t>
      </w:r>
    </w:p>
    <w:p w:rsidR="006A5DC8" w:rsidRPr="00393121" w:rsidRDefault="006A5DC8" w:rsidP="00393121">
      <w:pPr>
        <w:rPr>
          <w:rFonts w:eastAsia="Calibri" w:cs="Arial"/>
        </w:rPr>
      </w:pPr>
      <w:r w:rsidRPr="00393121">
        <w:rPr>
          <w:rFonts w:eastAsia="Calibri" w:cs="Arial"/>
        </w:rPr>
        <w:t>2.2. Заработная плата работников учреждения рассчитывается по следующей формуле:</w:t>
      </w:r>
    </w:p>
    <w:p w:rsidR="006A5DC8" w:rsidRPr="00393121" w:rsidRDefault="006A5DC8" w:rsidP="00393121">
      <w:pPr>
        <w:rPr>
          <w:rFonts w:cs="Arial"/>
        </w:rPr>
      </w:pPr>
      <w:r w:rsidRPr="00393121">
        <w:rPr>
          <w:rFonts w:cs="Arial"/>
        </w:rPr>
        <w:t>ЗП=(Ор) +(ОрХК2)+((Ор</w:t>
      </w:r>
      <w:proofErr w:type="gramStart"/>
      <w:r w:rsidRPr="00393121">
        <w:rPr>
          <w:rFonts w:cs="Arial"/>
        </w:rPr>
        <w:t>)Х</w:t>
      </w:r>
      <w:proofErr w:type="gramEnd"/>
      <w:r w:rsidRPr="00393121">
        <w:rPr>
          <w:rFonts w:cs="Arial"/>
        </w:rPr>
        <w:t>(К3))+КВ+СВ, где</w:t>
      </w:r>
      <w:r w:rsidR="00393121">
        <w:rPr>
          <w:rFonts w:cs="Arial"/>
        </w:rPr>
        <w:t xml:space="preserve"> </w:t>
      </w:r>
      <w:r w:rsidRPr="00393121">
        <w:rPr>
          <w:rFonts w:cs="Arial"/>
        </w:rPr>
        <w:t xml:space="preserve"> </w:t>
      </w:r>
    </w:p>
    <w:p w:rsidR="006A5DC8" w:rsidRPr="00393121" w:rsidRDefault="005C5F04" w:rsidP="00393121">
      <w:pPr>
        <w:rPr>
          <w:rFonts w:cs="Arial"/>
        </w:rPr>
      </w:pPr>
      <w:r>
        <w:rPr>
          <w:rFonts w:cs="Arial"/>
          <w:noProof/>
        </w:rPr>
        <mc:AlternateContent>
          <mc:Choice Requires="wps">
            <w:drawing>
              <wp:anchor distT="0" distB="0" distL="114300" distR="114300" simplePos="0" relativeHeight="251656704" behindDoc="0" locked="0" layoutInCell="1" allowOverlap="1">
                <wp:simplePos x="0" y="0"/>
                <wp:positionH relativeFrom="column">
                  <wp:posOffset>867410</wp:posOffset>
                </wp:positionH>
                <wp:positionV relativeFrom="paragraph">
                  <wp:posOffset>-56515</wp:posOffset>
                </wp:positionV>
                <wp:extent cx="172720" cy="352425"/>
                <wp:effectExtent l="9525" t="8255" r="9525" b="952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72720" cy="352425"/>
                        </a:xfrm>
                        <a:prstGeom prst="leftBrace">
                          <a:avLst>
                            <a:gd name="adj1" fmla="val 17004"/>
                            <a:gd name="adj2" fmla="val 5350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margin-left:68.3pt;margin-top:-4.45pt;width:13.6pt;height:27.7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" adj=",11558"/>
            </w:pict>
          </mc:Fallback>
        </mc:AlternateContent>
      </w:r>
    </w:p>
    <w:p w:rsidR="006A5DC8" w:rsidRPr="00393121" w:rsidRDefault="00393121" w:rsidP="00393121">
      <w:pPr>
        <w:rPr>
          <w:rFonts w:eastAsia="ヒラギノ角ゴ Pro W3" w:cs="Arial"/>
        </w:rPr>
      </w:pPr>
      <w:r>
        <w:rPr>
          <w:rFonts w:eastAsia="ヒラギノ角ゴ Pro W3" w:cs="Arial"/>
        </w:rPr>
        <w:t xml:space="preserve"> </w:t>
      </w:r>
      <w:r w:rsidR="006A5DC8" w:rsidRPr="00393121">
        <w:rPr>
          <w:rFonts w:eastAsia="ヒラギノ角ゴ Pro W3" w:cs="Arial"/>
        </w:rPr>
        <w:t xml:space="preserve">оклад (должностной оклад), </w:t>
      </w:r>
    </w:p>
    <w:p w:rsidR="006A5DC8" w:rsidRPr="00393121" w:rsidRDefault="005C5F04" w:rsidP="00393121">
      <w:pPr>
        <w:rPr>
          <w:rFonts w:eastAsia="ヒラギノ角ゴ Pro W3" w:cs="Arial"/>
        </w:rPr>
      </w:pPr>
      <w:r>
        <w:rPr>
          <w:rFonts w:eastAsia="ヒラギノ角ゴ Pro W3" w:cs="Arial"/>
          <w:noProof/>
        </w:rPr>
        <mc:AlternateContent>
          <mc:Choice Requires="wps">
            <w:drawing>
              <wp:anchor distT="0" distB="0" distL="114300" distR="114300" simplePos="0" relativeHeight="251657728" behindDoc="0" locked="0" layoutInCell="1" allowOverlap="1">
                <wp:simplePos x="0" y="0"/>
                <wp:positionH relativeFrom="column">
                  <wp:posOffset>1176020</wp:posOffset>
                </wp:positionH>
                <wp:positionV relativeFrom="paragraph">
                  <wp:posOffset>-236855</wp:posOffset>
                </wp:positionV>
                <wp:extent cx="311785" cy="1109345"/>
                <wp:effectExtent l="9525" t="10795" r="5080" b="1079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11785" cy="1109345"/>
                        </a:xfrm>
                        <a:prstGeom prst="leftBrace">
                          <a:avLst>
                            <a:gd name="adj1" fmla="val 29650"/>
                            <a:gd name="adj2" fmla="val 5225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87" style="position:absolute;margin-left:92.6pt;margin-top:-18.65pt;width:24.55pt;height:87.3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" adj=",11288"/>
            </w:pict>
          </mc:Fallback>
        </mc:AlternateContent>
      </w:r>
      <w:r w:rsidR="00393121">
        <w:rPr>
          <w:rFonts w:eastAsia="ヒラギノ角ゴ Pro W3" w:cs="Arial"/>
        </w:rPr>
        <w:t xml:space="preserve"> </w:t>
      </w:r>
      <w:r w:rsidR="006A5DC8" w:rsidRPr="00393121">
        <w:rPr>
          <w:rFonts w:eastAsia="ヒラギノ角ゴ Pro W3" w:cs="Arial"/>
        </w:rPr>
        <w:t xml:space="preserve">ставка заработной платы </w:t>
      </w:r>
    </w:p>
    <w:p w:rsidR="006A5DC8" w:rsidRPr="00393121" w:rsidRDefault="006A5DC8" w:rsidP="00393121">
      <w:pPr>
        <w:rPr>
          <w:rFonts w:eastAsia="ヒラギノ角ゴ Pro W3" w:cs="Arial"/>
        </w:rPr>
      </w:pPr>
    </w:p>
    <w:p w:rsidR="006A5DC8" w:rsidRPr="00393121" w:rsidRDefault="006A5DC8" w:rsidP="00393121">
      <w:pPr>
        <w:rPr>
          <w:rFonts w:eastAsia="ヒラギノ角ゴ Pro W3" w:cs="Arial"/>
        </w:rPr>
      </w:pPr>
      <w:r w:rsidRPr="00393121">
        <w:rPr>
          <w:rFonts w:eastAsia="ヒラギノ角ゴ Pro W3" w:cs="Arial"/>
        </w:rPr>
        <w:t xml:space="preserve"> повышенный оклад (должностной оклад), </w:t>
      </w:r>
    </w:p>
    <w:p w:rsidR="006A5DC8" w:rsidRPr="00393121" w:rsidRDefault="00393121" w:rsidP="00393121">
      <w:pPr>
        <w:rPr>
          <w:rFonts w:eastAsia="ヒラギノ角ゴ Pro W3" w:cs="Arial"/>
        </w:rPr>
      </w:pPr>
      <w:r>
        <w:rPr>
          <w:rFonts w:eastAsia="ヒラギノ角ゴ Pro W3" w:cs="Arial"/>
        </w:rPr>
        <w:t xml:space="preserve">  </w:t>
      </w:r>
      <w:r w:rsidR="006A5DC8" w:rsidRPr="00393121">
        <w:rPr>
          <w:rFonts w:eastAsia="ヒラギノ角ゴ Pro W3" w:cs="Arial"/>
        </w:rPr>
        <w:t>ставка заработной платы</w:t>
      </w:r>
    </w:p>
    <w:p w:rsidR="006A5DC8" w:rsidRPr="00393121" w:rsidRDefault="005C5F04" w:rsidP="00393121">
      <w:pPr>
        <w:rPr>
          <w:rFonts w:eastAsia="ヒラギノ角ゴ Pro W3" w:cs="Arial"/>
        </w:rPr>
      </w:pPr>
      <w:r>
        <w:rPr>
          <w:rFonts w:eastAsia="ヒラギノ角ゴ Pro W3" w:cs="Arial"/>
          <w:noProof/>
        </w:rPr>
        <mc:AlternateContent>
          <mc:Choice Requires="wps">
            <w:drawing>
              <wp:anchor distT="0" distB="0" distL="114300" distR="114300" simplePos="0" relativeHeight="251658752" behindDoc="0" locked="0" layoutInCell="1" allowOverlap="1">
                <wp:simplePos x="0" y="0"/>
                <wp:positionH relativeFrom="column">
                  <wp:posOffset>1751965</wp:posOffset>
                </wp:positionH>
                <wp:positionV relativeFrom="paragraph">
                  <wp:posOffset>-944880</wp:posOffset>
                </wp:positionV>
                <wp:extent cx="127000" cy="2076450"/>
                <wp:effectExtent l="9525" t="825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27000" cy="2076450"/>
                        </a:xfrm>
                        <a:prstGeom prst="leftBrace">
                          <a:avLst>
                            <a:gd name="adj1" fmla="val 120581"/>
                            <a:gd name="adj2" fmla="val 492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87" style="position:absolute;margin-left:137.95pt;margin-top:-74.4pt;width:10pt;height:163.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" adj="1593,10632"/>
            </w:pict>
          </mc:Fallback>
        </mc:AlternateContent>
      </w:r>
    </w:p>
    <w:p w:rsidR="006A5DC8" w:rsidRPr="00393121" w:rsidRDefault="00393121" w:rsidP="00393121">
      <w:pPr>
        <w:rPr>
          <w:rFonts w:eastAsia="ヒラギノ角ゴ Pro W3" w:cs="Arial"/>
        </w:rPr>
      </w:pPr>
      <w:r>
        <w:rPr>
          <w:rFonts w:eastAsia="ヒラギノ角ゴ Pro W3" w:cs="Arial"/>
        </w:rPr>
        <w:t xml:space="preserve">     </w:t>
      </w:r>
      <w:r w:rsidR="006A5DC8" w:rsidRPr="00393121">
        <w:rPr>
          <w:rFonts w:eastAsia="ヒラギノ角ゴ Pro W3" w:cs="Arial"/>
        </w:rPr>
        <w:t>тарифная часть</w:t>
      </w:r>
      <w:r>
        <w:rPr>
          <w:rFonts w:eastAsia="ヒラギノ角ゴ Pro W3" w:cs="Arial"/>
        </w:rPr>
        <w:t xml:space="preserve"> </w:t>
      </w:r>
      <w:r w:rsidR="006A5DC8" w:rsidRPr="00393121">
        <w:rPr>
          <w:rFonts w:eastAsia="ヒラギノ角ゴ Pro W3" w:cs="Arial"/>
        </w:rPr>
        <w:t>ЗП</w:t>
      </w:r>
    </w:p>
    <w:p w:rsidR="006A5DC8" w:rsidRPr="00393121" w:rsidRDefault="00393121" w:rsidP="00393121">
      <w:pPr>
        <w:rPr>
          <w:rFonts w:cs="Arial"/>
        </w:rPr>
      </w:pPr>
      <w:r>
        <w:rPr>
          <w:rFonts w:cs="Arial"/>
        </w:rPr>
        <w:t xml:space="preserve">       </w:t>
      </w:r>
    </w:p>
    <w:p w:rsidR="006A5DC8" w:rsidRPr="00393121" w:rsidRDefault="00393121" w:rsidP="00393121">
      <w:pPr>
        <w:rPr>
          <w:rFonts w:eastAsia="ヒラギノ角ゴ Pro W3" w:cs="Arial"/>
        </w:rPr>
      </w:pPr>
      <w:r>
        <w:rPr>
          <w:rFonts w:eastAsia="ヒラギノ角ゴ Pro W3" w:cs="Arial"/>
        </w:rPr>
        <w:t xml:space="preserve">    </w:t>
      </w:r>
      <w:r w:rsidR="006A5DC8" w:rsidRPr="00393121">
        <w:rPr>
          <w:rFonts w:eastAsia="ヒラギノ角ゴ Pro W3" w:cs="Arial"/>
        </w:rPr>
        <w:t>при этом,</w:t>
      </w:r>
      <w:r>
        <w:rPr>
          <w:rFonts w:eastAsia="ヒラギノ角ゴ Pro W3" w:cs="Arial"/>
        </w:rPr>
        <w:t xml:space="preserve"> </w:t>
      </w:r>
    </w:p>
    <w:p w:rsidR="006A5DC8" w:rsidRPr="00393121" w:rsidRDefault="006A5DC8" w:rsidP="00393121">
      <w:pPr>
        <w:rPr>
          <w:rFonts w:eastAsia="ヒラギノ角ゴ Pro W3" w:cs="Arial"/>
        </w:rPr>
      </w:pPr>
      <w:r w:rsidRPr="00393121">
        <w:rPr>
          <w:rFonts w:eastAsia="ヒラギノ角ゴ Pro W3" w:cs="Arial"/>
        </w:rPr>
        <w:t>Ор = (ОХК</w:t>
      </w:r>
      <w:proofErr w:type="gramStart"/>
      <w:r w:rsidRPr="00393121">
        <w:rPr>
          <w:rFonts w:eastAsia="ヒラギノ角ゴ Pro W3" w:cs="Arial"/>
        </w:rPr>
        <w:t>1</w:t>
      </w:r>
      <w:proofErr w:type="gramEnd"/>
      <w:r w:rsidRPr="00393121">
        <w:rPr>
          <w:rFonts w:eastAsia="ヒラギノ角ゴ Pro W3" w:cs="Arial"/>
        </w:rPr>
        <w:t xml:space="preserve">)ХКс, </w:t>
      </w:r>
    </w:p>
    <w:p w:rsidR="006A5DC8" w:rsidRPr="00393121" w:rsidRDefault="006A5DC8" w:rsidP="00393121">
      <w:pPr>
        <w:rPr>
          <w:rFonts w:cs="Arial"/>
        </w:rPr>
      </w:pPr>
      <w:r w:rsidRPr="00393121">
        <w:rPr>
          <w:rFonts w:cs="Arial"/>
        </w:rPr>
        <w:t>ЗП - заработная плата работника;</w:t>
      </w:r>
    </w:p>
    <w:p w:rsidR="006A5DC8" w:rsidRPr="00393121" w:rsidRDefault="006A5DC8" w:rsidP="00393121">
      <w:pPr>
        <w:rPr>
          <w:rFonts w:cs="Arial"/>
        </w:rPr>
      </w:pPr>
      <w:r w:rsidRPr="00393121">
        <w:rPr>
          <w:rFonts w:cs="Arial"/>
        </w:rPr>
        <w:t>О - минимальный размер оклада (ставки) по ПКГ, руб.;</w:t>
      </w:r>
    </w:p>
    <w:p w:rsidR="006A5DC8" w:rsidRPr="00393121" w:rsidRDefault="006A5DC8" w:rsidP="00393121">
      <w:pPr>
        <w:rPr>
          <w:rFonts w:eastAsia="ヒラギノ角ゴ Pro W3" w:cs="Arial"/>
        </w:rPr>
      </w:pPr>
      <w:r w:rsidRPr="00393121">
        <w:rPr>
          <w:rFonts w:eastAsia="ヒラギノ角ゴ Pro W3" w:cs="Arial"/>
        </w:rPr>
        <w:t>Ор – оклад (должностной оклад), ставка заработной платы;</w:t>
      </w:r>
    </w:p>
    <w:p w:rsidR="006A5DC8" w:rsidRPr="00393121" w:rsidRDefault="006A5DC8" w:rsidP="00393121">
      <w:pPr>
        <w:rPr>
          <w:rFonts w:cs="Arial"/>
        </w:rPr>
      </w:pPr>
      <w:r w:rsidRPr="00393121">
        <w:rPr>
          <w:rFonts w:cs="Arial"/>
        </w:rPr>
        <w:t>К</w:t>
      </w:r>
      <w:proofErr w:type="gramStart"/>
      <w:r w:rsidRPr="00393121">
        <w:rPr>
          <w:rFonts w:cs="Arial"/>
        </w:rPr>
        <w:t>1</w:t>
      </w:r>
      <w:proofErr w:type="gramEnd"/>
      <w:r w:rsidRPr="00393121">
        <w:rPr>
          <w:rFonts w:cs="Arial"/>
        </w:rPr>
        <w:t xml:space="preserve"> - повышающий коэффициент к окладу (должностному окладу), ставке заработной платы по занимаемой должности;</w:t>
      </w:r>
    </w:p>
    <w:p w:rsidR="006A5DC8" w:rsidRPr="00393121" w:rsidRDefault="006A5DC8" w:rsidP="00393121">
      <w:pPr>
        <w:rPr>
          <w:rFonts w:cs="Arial"/>
        </w:rPr>
      </w:pPr>
      <w:r w:rsidRPr="00393121">
        <w:rPr>
          <w:rFonts w:cs="Arial"/>
        </w:rPr>
        <w:t>Кс - повышающий коэффициент к окладу (должностному окладу), ставке заработной платы за работу на селе, Кс=1,25;</w:t>
      </w:r>
    </w:p>
    <w:p w:rsidR="006A5DC8" w:rsidRPr="00393121" w:rsidRDefault="006A5DC8" w:rsidP="00393121">
      <w:pPr>
        <w:rPr>
          <w:rFonts w:cs="Arial"/>
        </w:rPr>
      </w:pPr>
      <w:r w:rsidRPr="00393121">
        <w:rPr>
          <w:rFonts w:cs="Arial"/>
        </w:rPr>
        <w:t>К</w:t>
      </w:r>
      <w:proofErr w:type="gramStart"/>
      <w:r w:rsidRPr="00393121">
        <w:rPr>
          <w:rFonts w:cs="Arial"/>
        </w:rPr>
        <w:t>2</w:t>
      </w:r>
      <w:proofErr w:type="gramEnd"/>
      <w:r w:rsidRPr="00393121">
        <w:rPr>
          <w:rFonts w:cs="Arial"/>
        </w:rPr>
        <w:t xml:space="preserve"> - повышающий коэффициент к окладу (должностному окладу), ставке заработной платы за наличие квалификационной категории, ученой степени, почетного звания;</w:t>
      </w:r>
    </w:p>
    <w:p w:rsidR="006A5DC8" w:rsidRPr="00393121" w:rsidRDefault="006A5DC8" w:rsidP="00393121">
      <w:pPr>
        <w:rPr>
          <w:rFonts w:cs="Arial"/>
        </w:rPr>
      </w:pPr>
      <w:r w:rsidRPr="00393121">
        <w:rPr>
          <w:rFonts w:cs="Arial"/>
        </w:rPr>
        <w:t>К3 - персональный повышающий коэффициент к окладу (должностному окладу),</w:t>
      </w:r>
      <w:r w:rsidR="00393121">
        <w:rPr>
          <w:rFonts w:cs="Arial"/>
        </w:rPr>
        <w:t xml:space="preserve"> </w:t>
      </w:r>
      <w:r w:rsidRPr="00393121">
        <w:rPr>
          <w:rFonts w:cs="Arial"/>
        </w:rPr>
        <w:t>ставке заработной платы;</w:t>
      </w:r>
    </w:p>
    <w:p w:rsidR="006A5DC8" w:rsidRPr="00393121" w:rsidRDefault="006A5DC8" w:rsidP="00393121">
      <w:pPr>
        <w:rPr>
          <w:rFonts w:cs="Arial"/>
        </w:rPr>
      </w:pPr>
      <w:r w:rsidRPr="00393121">
        <w:rPr>
          <w:rFonts w:cs="Arial"/>
        </w:rPr>
        <w:lastRenderedPageBreak/>
        <w:t>КВ - компенсационные выплаты работнику, руб.;</w:t>
      </w:r>
    </w:p>
    <w:p w:rsidR="006A5DC8" w:rsidRPr="00393121" w:rsidRDefault="006A5DC8" w:rsidP="00393121">
      <w:pPr>
        <w:rPr>
          <w:rFonts w:cs="Arial"/>
        </w:rPr>
      </w:pPr>
      <w:proofErr w:type="gramStart"/>
      <w:r w:rsidRPr="00393121">
        <w:rPr>
          <w:rFonts w:cs="Arial"/>
        </w:rPr>
        <w:t>СВ</w:t>
      </w:r>
      <w:proofErr w:type="gramEnd"/>
      <w:r w:rsidRPr="00393121">
        <w:rPr>
          <w:rFonts w:cs="Arial"/>
        </w:rPr>
        <w:t xml:space="preserve"> - стимулирующие выплаты работнику, руб.</w:t>
      </w:r>
    </w:p>
    <w:p w:rsidR="006A5DC8" w:rsidRPr="00393121" w:rsidRDefault="006A5DC8" w:rsidP="00393121">
      <w:pPr>
        <w:rPr>
          <w:rFonts w:cs="Arial"/>
        </w:rPr>
      </w:pPr>
      <w:r w:rsidRPr="00393121">
        <w:rPr>
          <w:rFonts w:cs="Arial"/>
        </w:rPr>
        <w:t xml:space="preserve">2.3. </w:t>
      </w:r>
      <w:proofErr w:type="gramStart"/>
      <w:r w:rsidRPr="00393121">
        <w:rPr>
          <w:rFonts w:cs="Arial"/>
        </w:rPr>
        <w:t>Размеры окладов (должностных окладов), ставок заработной платы работникам учреждений в соответствии с положениями об оплате труда работников устанавливаются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 по результатам тарификации (приложение №1 к настоящему Положению).</w:t>
      </w:r>
      <w:proofErr w:type="gramEnd"/>
    </w:p>
    <w:p w:rsidR="006A5DC8" w:rsidRPr="00393121" w:rsidRDefault="006A5DC8" w:rsidP="00393121">
      <w:pPr>
        <w:rPr>
          <w:rFonts w:cs="Arial"/>
        </w:rPr>
      </w:pPr>
      <w:r w:rsidRPr="00393121">
        <w:rPr>
          <w:rFonts w:cs="Arial"/>
        </w:rPr>
        <w:t>Размер оклада (должностного оклада), ставки заработной платы работника определяется путем умножения минимального размера оклада (ставки) по соответствующей профессионально-квалификационной группе на величину повышающего коэффициента к окладу (должностному окладу), ставке заработной платы по занимаемой должности в соответствии с квалификационным уровнем ПКГ.</w:t>
      </w:r>
    </w:p>
    <w:p w:rsidR="006A5DC8" w:rsidRPr="00393121" w:rsidRDefault="006A5DC8" w:rsidP="00393121">
      <w:pPr>
        <w:rPr>
          <w:rFonts w:cs="Arial"/>
        </w:rPr>
      </w:pPr>
      <w:proofErr w:type="gramStart"/>
      <w:r w:rsidRPr="00393121">
        <w:rPr>
          <w:rFonts w:cs="Arial"/>
        </w:rPr>
        <w:t>Размеры окладов (должностных окладов), ставок заработной платы работников устанавливаются по соответствующим ПКГ с учетом требований к профессиональной подготовке и уровню квалификации в соответствии с приложениями №8-11 к настоящему Положению.</w:t>
      </w:r>
      <w:r w:rsidRPr="00393121">
        <w:rPr>
          <w:rFonts w:cs="Arial"/>
        </w:rPr>
        <w:tab/>
      </w:r>
      <w:proofErr w:type="gramEnd"/>
    </w:p>
    <w:p w:rsidR="006A5DC8" w:rsidRPr="00393121" w:rsidRDefault="006A5DC8" w:rsidP="00393121">
      <w:pPr>
        <w:rPr>
          <w:rFonts w:cs="Arial"/>
        </w:rPr>
      </w:pPr>
      <w:r w:rsidRPr="00393121">
        <w:rPr>
          <w:rFonts w:cs="Arial"/>
        </w:rPr>
        <w:t xml:space="preserve">Размеры окладов (должностных окладов), ставок заработной платы и величины повышающего коэффициента по занимаемой должности устанавливаются работникам: </w:t>
      </w:r>
    </w:p>
    <w:p w:rsidR="006A5DC8" w:rsidRPr="00393121" w:rsidRDefault="006A5DC8" w:rsidP="00393121">
      <w:pPr>
        <w:rPr>
          <w:rFonts w:cs="Arial"/>
        </w:rPr>
      </w:pPr>
      <w:r w:rsidRPr="00393121">
        <w:rPr>
          <w:rFonts w:cs="Arial"/>
        </w:rPr>
        <w:t>по должностям руководителей, специалистов и служащих</w:t>
      </w:r>
      <w:r w:rsidR="00393121">
        <w:rPr>
          <w:rFonts w:cs="Arial"/>
        </w:rPr>
        <w:t xml:space="preserve"> </w:t>
      </w:r>
      <w:r w:rsidRPr="00393121">
        <w:rPr>
          <w:rFonts w:cs="Arial"/>
        </w:rPr>
        <w:t>в сфере здравоохранения (приложени</w:t>
      </w:r>
      <w:r w:rsidR="00E62119">
        <w:rPr>
          <w:rFonts w:cs="Arial"/>
        </w:rPr>
        <w:t xml:space="preserve">е № 8 к настоящему Положению); </w:t>
      </w:r>
    </w:p>
    <w:p w:rsidR="006A5DC8" w:rsidRPr="00393121" w:rsidRDefault="006A5DC8" w:rsidP="00393121">
      <w:pPr>
        <w:rPr>
          <w:rFonts w:cs="Arial"/>
        </w:rPr>
      </w:pPr>
      <w:r w:rsidRPr="00393121">
        <w:rPr>
          <w:rFonts w:cs="Arial"/>
        </w:rPr>
        <w:t>по должностям руководителей, специалистов и служащих в сфере здравоохранения и предоставления социальных услуг (приложение № 9 к настоящему Положению);</w:t>
      </w:r>
    </w:p>
    <w:p w:rsidR="006A5DC8" w:rsidRPr="00393121" w:rsidRDefault="006A5DC8" w:rsidP="00393121">
      <w:pPr>
        <w:rPr>
          <w:rFonts w:cs="Arial"/>
        </w:rPr>
      </w:pPr>
      <w:r w:rsidRPr="00393121">
        <w:rPr>
          <w:rFonts w:cs="Arial"/>
        </w:rPr>
        <w:t>по общеотраслевым должностям руководителей, специалистов и служащих</w:t>
      </w:r>
      <w:r w:rsidR="00393121">
        <w:rPr>
          <w:rFonts w:cs="Arial"/>
        </w:rPr>
        <w:t xml:space="preserve"> </w:t>
      </w:r>
      <w:r w:rsidRPr="00393121">
        <w:rPr>
          <w:rFonts w:cs="Arial"/>
        </w:rPr>
        <w:t>(приложение</w:t>
      </w:r>
      <w:r w:rsidR="00393121">
        <w:rPr>
          <w:rFonts w:cs="Arial"/>
        </w:rPr>
        <w:t xml:space="preserve"> </w:t>
      </w:r>
      <w:r w:rsidRPr="00393121">
        <w:rPr>
          <w:rFonts w:cs="Arial"/>
        </w:rPr>
        <w:t>№ 10 к настоящему Положению);</w:t>
      </w:r>
    </w:p>
    <w:p w:rsidR="006A5DC8" w:rsidRPr="00393121" w:rsidRDefault="006A5DC8" w:rsidP="00393121">
      <w:pPr>
        <w:rPr>
          <w:rFonts w:cs="Arial"/>
        </w:rPr>
      </w:pPr>
      <w:r w:rsidRPr="00393121">
        <w:rPr>
          <w:rFonts w:cs="Arial"/>
        </w:rPr>
        <w:t>по общеотраслевым профессиям рабочих (приложение № 11 к настоящему Положению).</w:t>
      </w:r>
    </w:p>
    <w:p w:rsidR="006A5DC8" w:rsidRPr="00393121" w:rsidRDefault="006A5DC8" w:rsidP="00393121">
      <w:pPr>
        <w:rPr>
          <w:rFonts w:eastAsia="Calibri" w:cs="Arial"/>
        </w:rPr>
      </w:pPr>
      <w:r w:rsidRPr="00393121">
        <w:rPr>
          <w:rFonts w:eastAsia="Calibri" w:cs="Arial"/>
        </w:rPr>
        <w:t xml:space="preserve">Специалистам </w:t>
      </w:r>
      <w:r w:rsidRPr="00393121">
        <w:rPr>
          <w:rFonts w:cs="Arial"/>
        </w:rPr>
        <w:t xml:space="preserve">учреждений, </w:t>
      </w:r>
      <w:r w:rsidRPr="00393121">
        <w:rPr>
          <w:rFonts w:eastAsia="Calibri" w:cs="Arial"/>
        </w:rPr>
        <w:t>работающим на селе (или в сельской местности и поселках городского типа (рабочих поселках)), устанавливаются повышенные на 25 процентов оклады (должностные оклады), ставки заработной платы</w:t>
      </w:r>
      <w:r w:rsidR="00393121">
        <w:rPr>
          <w:rFonts w:eastAsia="Calibri" w:cs="Arial"/>
        </w:rPr>
        <w:t xml:space="preserve"> </w:t>
      </w:r>
      <w:r w:rsidRPr="00393121">
        <w:rPr>
          <w:rFonts w:eastAsia="Calibri" w:cs="Arial"/>
        </w:rPr>
        <w:t>по сравнению с окладами (должностными окладами), ставками заработной платы специалистов, осуществляющих</w:t>
      </w:r>
      <w:r w:rsidR="00393121">
        <w:rPr>
          <w:rFonts w:eastAsia="Calibri" w:cs="Arial"/>
        </w:rPr>
        <w:t xml:space="preserve"> </w:t>
      </w:r>
      <w:r w:rsidRPr="00393121">
        <w:rPr>
          <w:rFonts w:eastAsia="Calibri" w:cs="Arial"/>
        </w:rPr>
        <w:t xml:space="preserve">аналогичные виды деятельности в городских условиях. </w:t>
      </w:r>
      <w:proofErr w:type="gramStart"/>
      <w:r w:rsidRPr="00393121">
        <w:rPr>
          <w:rFonts w:eastAsia="Calibri" w:cs="Arial"/>
        </w:rPr>
        <w:t>В этом случае р</w:t>
      </w:r>
      <w:r w:rsidRPr="00393121">
        <w:rPr>
          <w:rFonts w:cs="Arial"/>
        </w:rPr>
        <w:t>азмер оклада (должностного оклада), ставки заработной платы работника определяется путем умножения минимального размера оклада (ставки) по соответствующей профессионально-квалификационной группе на величину повышающего коэффициента оклада (должностного оклада), ставки заработной платы по занимаемой должности по соответствующему квалификационному уровню ПКГ и на повышающий коэффициент к окладу (должностному окладу), ставке заработной платы за работу на селе, Кс=1,25</w:t>
      </w:r>
      <w:r w:rsidRPr="00393121">
        <w:rPr>
          <w:rFonts w:eastAsia="Calibri" w:cs="Arial"/>
        </w:rPr>
        <w:t>.</w:t>
      </w:r>
      <w:proofErr w:type="gramEnd"/>
    </w:p>
    <w:p w:rsidR="006A5DC8" w:rsidRPr="00393121" w:rsidRDefault="006A5DC8" w:rsidP="00393121">
      <w:pPr>
        <w:rPr>
          <w:rFonts w:cs="Arial"/>
        </w:rPr>
      </w:pPr>
      <w:r w:rsidRPr="00393121">
        <w:rPr>
          <w:rFonts w:cs="Arial"/>
        </w:rPr>
        <w:t>2.4. Оклады (должностные оклады), ставки заработной платы социальным работникам психиатрических (психоневрологических) учреждений устанавливаются в соответствии с приложением № 8 к настоящему Положению по должности фельдшер.</w:t>
      </w:r>
    </w:p>
    <w:p w:rsidR="006A5DC8" w:rsidRPr="00393121" w:rsidRDefault="006A5DC8" w:rsidP="00393121">
      <w:pPr>
        <w:rPr>
          <w:rFonts w:cs="Arial"/>
        </w:rPr>
      </w:pPr>
      <w:proofErr w:type="gramStart"/>
      <w:r w:rsidRPr="00393121">
        <w:rPr>
          <w:rFonts w:cs="Arial"/>
        </w:rPr>
        <w:t xml:space="preserve">Оклады (должностные оклады), ставки заработной платы старших медицинских сестер и старших акушерок, вводимых вместо должностей главных медицинских сестер в штат учреждений, в том числе действующих на правах структурных подразделений в составе лечебно-профилактических учреждений, устанавливаются в соответствии с приложением № 8 к настоящему Положению по </w:t>
      </w:r>
      <w:r w:rsidRPr="00393121">
        <w:rPr>
          <w:rFonts w:cs="Arial"/>
        </w:rPr>
        <w:lastRenderedPageBreak/>
        <w:t>должности заведующий фельдшерско-акушерским пунктом – фельдшер (акушерка, медицинская сестра).</w:t>
      </w:r>
      <w:proofErr w:type="gramEnd"/>
    </w:p>
    <w:p w:rsidR="006A5DC8" w:rsidRPr="00393121" w:rsidRDefault="006A5DC8" w:rsidP="00393121">
      <w:pPr>
        <w:rPr>
          <w:rFonts w:cs="Arial"/>
        </w:rPr>
      </w:pPr>
      <w:r w:rsidRPr="00393121">
        <w:rPr>
          <w:rFonts w:cs="Arial"/>
        </w:rPr>
        <w:t>Оклады (должностные оклады), ставки заработной платы старших медицинских сестер и старших акушерок отделений учреждений, должности которых вводятся соответственно должностям врачей-заведующих отделениями, устанавливаются в соответствии с приложением № 8 к настоящему Положению по должности старшей медицинской сестры.</w:t>
      </w:r>
    </w:p>
    <w:p w:rsidR="006A5DC8" w:rsidRPr="00393121" w:rsidRDefault="006A5DC8" w:rsidP="00393121">
      <w:pPr>
        <w:rPr>
          <w:rFonts w:cs="Arial"/>
        </w:rPr>
      </w:pPr>
      <w:r w:rsidRPr="00393121">
        <w:rPr>
          <w:rFonts w:cs="Arial"/>
        </w:rPr>
        <w:t>Оклады (должностные оклады), ставки заработной платы старших врачей станций (отделений) скорой медицинской помощи и горноспасательных частей; городских районных педиатров устанавливаются в соответствии с приложением №8 к настоящему Положению по должности старшего врача.</w:t>
      </w:r>
    </w:p>
    <w:p w:rsidR="006A5DC8" w:rsidRPr="00393121" w:rsidRDefault="006A5DC8" w:rsidP="00393121">
      <w:pPr>
        <w:rPr>
          <w:rFonts w:cs="Arial"/>
        </w:rPr>
      </w:pPr>
      <w:r w:rsidRPr="00393121">
        <w:rPr>
          <w:rFonts w:cs="Arial"/>
        </w:rPr>
        <w:t>2.5. Оклады (должностные оклады), ставки заработной платы врачей-специалистов</w:t>
      </w:r>
      <w:r w:rsidR="00393121">
        <w:rPr>
          <w:rFonts w:cs="Arial"/>
        </w:rPr>
        <w:t xml:space="preserve"> </w:t>
      </w:r>
      <w:r w:rsidRPr="00393121">
        <w:rPr>
          <w:rFonts w:cs="Arial"/>
        </w:rPr>
        <w:t>хирургического профиля, оперирующих в стационарах лечебно-профилактических учреждений, устанавливаемые в соответствии с</w:t>
      </w:r>
      <w:r w:rsidR="00393121">
        <w:rPr>
          <w:rFonts w:cs="Arial"/>
        </w:rPr>
        <w:t xml:space="preserve"> </w:t>
      </w:r>
      <w:r w:rsidRPr="00393121">
        <w:rPr>
          <w:rFonts w:cs="Arial"/>
        </w:rPr>
        <w:t xml:space="preserve">приложением № 8 к настоящему Положению, распространяется </w:t>
      </w:r>
      <w:proofErr w:type="gramStart"/>
      <w:r w:rsidRPr="00393121">
        <w:rPr>
          <w:rFonts w:cs="Arial"/>
        </w:rPr>
        <w:t>на</w:t>
      </w:r>
      <w:proofErr w:type="gramEnd"/>
      <w:r w:rsidRPr="00393121">
        <w:rPr>
          <w:rFonts w:cs="Arial"/>
        </w:rPr>
        <w:t>:</w:t>
      </w:r>
    </w:p>
    <w:p w:rsidR="006A5DC8" w:rsidRPr="00393121" w:rsidRDefault="006A5DC8" w:rsidP="00393121">
      <w:pPr>
        <w:rPr>
          <w:rFonts w:cs="Arial"/>
        </w:rPr>
      </w:pPr>
      <w:r w:rsidRPr="00393121">
        <w:rPr>
          <w:rFonts w:cs="Arial"/>
        </w:rPr>
        <w:t>2.5.1.</w:t>
      </w:r>
      <w:r w:rsidR="00393121">
        <w:rPr>
          <w:rFonts w:cs="Arial"/>
        </w:rPr>
        <w:t xml:space="preserve"> </w:t>
      </w:r>
      <w:r w:rsidRPr="00393121">
        <w:rPr>
          <w:rFonts w:cs="Arial"/>
        </w:rPr>
        <w:t>Оперирующих врачей-хирургов всех наименований ниже перечисленных хирургических отделений (палат) для взрослых и детей в стационарах:</w:t>
      </w:r>
    </w:p>
    <w:p w:rsidR="006A5DC8" w:rsidRPr="00393121" w:rsidRDefault="006A5DC8" w:rsidP="00393121">
      <w:pPr>
        <w:rPr>
          <w:rFonts w:cs="Arial"/>
        </w:rPr>
      </w:pPr>
      <w:proofErr w:type="gramStart"/>
      <w:r w:rsidRPr="00393121">
        <w:rPr>
          <w:rFonts w:cs="Arial"/>
        </w:rPr>
        <w:t>акушерское</w:t>
      </w:r>
      <w:proofErr w:type="gramEnd"/>
      <w:r w:rsidRPr="00393121">
        <w:rPr>
          <w:rFonts w:cs="Arial"/>
        </w:rPr>
        <w:t xml:space="preserve"> (в том числе физиологическое, обсервационное, патологии беременности);</w:t>
      </w:r>
    </w:p>
    <w:p w:rsidR="006A5DC8" w:rsidRPr="00393121" w:rsidRDefault="006A5DC8" w:rsidP="00393121">
      <w:pPr>
        <w:rPr>
          <w:rFonts w:cs="Arial"/>
        </w:rPr>
      </w:pPr>
      <w:r w:rsidRPr="00393121">
        <w:rPr>
          <w:rFonts w:cs="Arial"/>
        </w:rPr>
        <w:t>гинекологическое;</w:t>
      </w:r>
    </w:p>
    <w:p w:rsidR="006A5DC8" w:rsidRPr="00393121" w:rsidRDefault="006A5DC8" w:rsidP="00393121">
      <w:pPr>
        <w:rPr>
          <w:rFonts w:cs="Arial"/>
        </w:rPr>
      </w:pPr>
      <w:r w:rsidRPr="00393121">
        <w:rPr>
          <w:rFonts w:cs="Arial"/>
        </w:rPr>
        <w:t>гнойной хирургии;</w:t>
      </w:r>
    </w:p>
    <w:p w:rsidR="006A5DC8" w:rsidRPr="00393121" w:rsidRDefault="006A5DC8" w:rsidP="00393121">
      <w:pPr>
        <w:rPr>
          <w:rFonts w:cs="Arial"/>
        </w:rPr>
      </w:pPr>
      <w:r w:rsidRPr="00393121">
        <w:rPr>
          <w:rFonts w:cs="Arial"/>
        </w:rPr>
        <w:t>кардиохирургическое;</w:t>
      </w:r>
    </w:p>
    <w:p w:rsidR="006A5DC8" w:rsidRPr="00393121" w:rsidRDefault="006A5DC8" w:rsidP="00393121">
      <w:pPr>
        <w:rPr>
          <w:rFonts w:cs="Arial"/>
        </w:rPr>
      </w:pPr>
      <w:r w:rsidRPr="00393121">
        <w:rPr>
          <w:rFonts w:cs="Arial"/>
        </w:rPr>
        <w:t>колопроктологическое;</w:t>
      </w:r>
    </w:p>
    <w:p w:rsidR="006A5DC8" w:rsidRPr="00393121" w:rsidRDefault="006A5DC8" w:rsidP="00393121">
      <w:pPr>
        <w:rPr>
          <w:rFonts w:cs="Arial"/>
        </w:rPr>
      </w:pPr>
      <w:r w:rsidRPr="00393121">
        <w:rPr>
          <w:rFonts w:cs="Arial"/>
        </w:rPr>
        <w:t>микрохирургическое;</w:t>
      </w:r>
    </w:p>
    <w:p w:rsidR="006A5DC8" w:rsidRPr="00393121" w:rsidRDefault="006A5DC8" w:rsidP="00393121">
      <w:pPr>
        <w:rPr>
          <w:rFonts w:cs="Arial"/>
        </w:rPr>
      </w:pPr>
      <w:proofErr w:type="gramStart"/>
      <w:r w:rsidRPr="00393121">
        <w:rPr>
          <w:rFonts w:cs="Arial"/>
        </w:rPr>
        <w:t>нейрохирургическое</w:t>
      </w:r>
      <w:proofErr w:type="gramEnd"/>
      <w:r w:rsidRPr="00393121">
        <w:rPr>
          <w:rFonts w:cs="Arial"/>
        </w:rPr>
        <w:t xml:space="preserve"> (в том числе спинномозговой травмы);</w:t>
      </w:r>
    </w:p>
    <w:p w:rsidR="006A5DC8" w:rsidRPr="00393121" w:rsidRDefault="006A5DC8" w:rsidP="00393121">
      <w:pPr>
        <w:rPr>
          <w:rFonts w:cs="Arial"/>
        </w:rPr>
      </w:pPr>
      <w:r w:rsidRPr="00393121">
        <w:rPr>
          <w:rFonts w:cs="Arial"/>
        </w:rPr>
        <w:t>ожоговое;</w:t>
      </w:r>
    </w:p>
    <w:p w:rsidR="006A5DC8" w:rsidRPr="00393121" w:rsidRDefault="006A5DC8" w:rsidP="00393121">
      <w:pPr>
        <w:rPr>
          <w:rFonts w:cs="Arial"/>
        </w:rPr>
      </w:pPr>
      <w:r w:rsidRPr="00393121">
        <w:rPr>
          <w:rFonts w:cs="Arial"/>
        </w:rPr>
        <w:t>онкологическое;</w:t>
      </w:r>
    </w:p>
    <w:p w:rsidR="006A5DC8" w:rsidRPr="00393121" w:rsidRDefault="006A5DC8" w:rsidP="00393121">
      <w:pPr>
        <w:rPr>
          <w:rFonts w:cs="Arial"/>
        </w:rPr>
      </w:pPr>
      <w:r w:rsidRPr="00393121">
        <w:rPr>
          <w:rFonts w:cs="Arial"/>
        </w:rPr>
        <w:t>оперблок;</w:t>
      </w:r>
    </w:p>
    <w:p w:rsidR="006A5DC8" w:rsidRPr="00393121" w:rsidRDefault="006A5DC8" w:rsidP="00393121">
      <w:pPr>
        <w:rPr>
          <w:rFonts w:cs="Arial"/>
        </w:rPr>
      </w:pPr>
      <w:r w:rsidRPr="00393121">
        <w:rPr>
          <w:rFonts w:cs="Arial"/>
        </w:rPr>
        <w:t>ортопедическое;</w:t>
      </w:r>
    </w:p>
    <w:p w:rsidR="006A5DC8" w:rsidRPr="00393121" w:rsidRDefault="006A5DC8" w:rsidP="00393121">
      <w:pPr>
        <w:rPr>
          <w:rFonts w:cs="Arial"/>
        </w:rPr>
      </w:pPr>
      <w:r w:rsidRPr="00393121">
        <w:rPr>
          <w:rFonts w:cs="Arial"/>
        </w:rPr>
        <w:t>отоларингологическое;</w:t>
      </w:r>
    </w:p>
    <w:p w:rsidR="006A5DC8" w:rsidRPr="00393121" w:rsidRDefault="006A5DC8" w:rsidP="00393121">
      <w:pPr>
        <w:rPr>
          <w:rFonts w:cs="Arial"/>
        </w:rPr>
      </w:pPr>
      <w:r w:rsidRPr="00393121">
        <w:rPr>
          <w:rFonts w:cs="Arial"/>
        </w:rPr>
        <w:t>офтальмологическое;</w:t>
      </w:r>
    </w:p>
    <w:p w:rsidR="006A5DC8" w:rsidRPr="00393121" w:rsidRDefault="006A5DC8" w:rsidP="00393121">
      <w:pPr>
        <w:rPr>
          <w:rFonts w:cs="Arial"/>
        </w:rPr>
      </w:pPr>
      <w:r w:rsidRPr="00393121">
        <w:rPr>
          <w:rFonts w:cs="Arial"/>
        </w:rPr>
        <w:t>портальной гипертензии;</w:t>
      </w:r>
    </w:p>
    <w:p w:rsidR="006A5DC8" w:rsidRPr="00393121" w:rsidRDefault="006A5DC8" w:rsidP="00393121">
      <w:pPr>
        <w:rPr>
          <w:rFonts w:cs="Arial"/>
        </w:rPr>
      </w:pPr>
      <w:r w:rsidRPr="00393121">
        <w:rPr>
          <w:rFonts w:cs="Arial"/>
        </w:rPr>
        <w:t>реконструктивной и пластической хирургии;</w:t>
      </w:r>
    </w:p>
    <w:p w:rsidR="006A5DC8" w:rsidRPr="00393121" w:rsidRDefault="006A5DC8" w:rsidP="00393121">
      <w:pPr>
        <w:rPr>
          <w:rFonts w:cs="Arial"/>
        </w:rPr>
      </w:pPr>
      <w:r w:rsidRPr="00393121">
        <w:rPr>
          <w:rFonts w:cs="Arial"/>
        </w:rPr>
        <w:t>рентгенохирургических методов диагностики и лечения (в том числе кабинет);</w:t>
      </w:r>
    </w:p>
    <w:p w:rsidR="006A5DC8" w:rsidRPr="00393121" w:rsidRDefault="006A5DC8" w:rsidP="00393121">
      <w:pPr>
        <w:rPr>
          <w:rFonts w:cs="Arial"/>
        </w:rPr>
      </w:pPr>
      <w:r w:rsidRPr="00393121">
        <w:rPr>
          <w:rFonts w:cs="Arial"/>
        </w:rPr>
        <w:t>родовое (родильное);</w:t>
      </w:r>
    </w:p>
    <w:p w:rsidR="006A5DC8" w:rsidRPr="00393121" w:rsidRDefault="006A5DC8" w:rsidP="00393121">
      <w:pPr>
        <w:rPr>
          <w:rFonts w:cs="Arial"/>
        </w:rPr>
      </w:pPr>
      <w:r w:rsidRPr="00393121">
        <w:rPr>
          <w:rFonts w:cs="Arial"/>
        </w:rPr>
        <w:t>сосудистой хирургии;</w:t>
      </w:r>
    </w:p>
    <w:p w:rsidR="006A5DC8" w:rsidRPr="00393121" w:rsidRDefault="006A5DC8" w:rsidP="00393121">
      <w:pPr>
        <w:rPr>
          <w:rFonts w:cs="Arial"/>
        </w:rPr>
      </w:pPr>
      <w:proofErr w:type="gramStart"/>
      <w:r w:rsidRPr="00393121">
        <w:rPr>
          <w:rFonts w:cs="Arial"/>
        </w:rPr>
        <w:t>травматологическое</w:t>
      </w:r>
      <w:proofErr w:type="gramEnd"/>
      <w:r w:rsidRPr="00393121">
        <w:rPr>
          <w:rFonts w:cs="Arial"/>
        </w:rPr>
        <w:t xml:space="preserve"> (в том числе травмы кисти);</w:t>
      </w:r>
    </w:p>
    <w:p w:rsidR="006A5DC8" w:rsidRPr="00393121" w:rsidRDefault="006A5DC8" w:rsidP="00393121">
      <w:pPr>
        <w:rPr>
          <w:rFonts w:cs="Arial"/>
        </w:rPr>
      </w:pPr>
      <w:r w:rsidRPr="00393121">
        <w:rPr>
          <w:rFonts w:cs="Arial"/>
        </w:rPr>
        <w:t>травматолого-ортопедическое;</w:t>
      </w:r>
    </w:p>
    <w:p w:rsidR="006A5DC8" w:rsidRPr="00393121" w:rsidRDefault="006A5DC8" w:rsidP="00393121">
      <w:pPr>
        <w:rPr>
          <w:rFonts w:cs="Arial"/>
        </w:rPr>
      </w:pPr>
      <w:proofErr w:type="gramStart"/>
      <w:r w:rsidRPr="00393121">
        <w:rPr>
          <w:rFonts w:cs="Arial"/>
        </w:rPr>
        <w:t>туберкулезное</w:t>
      </w:r>
      <w:proofErr w:type="gramEnd"/>
      <w:r w:rsidRPr="00393121">
        <w:rPr>
          <w:rFonts w:cs="Arial"/>
        </w:rPr>
        <w:t xml:space="preserve"> для больных костно-суставным туберкулезом;</w:t>
      </w:r>
    </w:p>
    <w:p w:rsidR="006A5DC8" w:rsidRPr="00393121" w:rsidRDefault="006A5DC8" w:rsidP="00393121">
      <w:pPr>
        <w:rPr>
          <w:rFonts w:cs="Arial"/>
        </w:rPr>
      </w:pPr>
      <w:proofErr w:type="gramStart"/>
      <w:r w:rsidRPr="00393121">
        <w:rPr>
          <w:rFonts w:cs="Arial"/>
        </w:rPr>
        <w:t>туберкулезное</w:t>
      </w:r>
      <w:proofErr w:type="gramEnd"/>
      <w:r w:rsidRPr="00393121">
        <w:rPr>
          <w:rFonts w:cs="Arial"/>
        </w:rPr>
        <w:t xml:space="preserve"> для больных урогенитальным туберкулезом;</w:t>
      </w:r>
    </w:p>
    <w:p w:rsidR="006A5DC8" w:rsidRPr="00393121" w:rsidRDefault="006A5DC8" w:rsidP="00393121">
      <w:pPr>
        <w:rPr>
          <w:rFonts w:cs="Arial"/>
        </w:rPr>
      </w:pPr>
      <w:r w:rsidRPr="00393121">
        <w:rPr>
          <w:rFonts w:cs="Arial"/>
        </w:rPr>
        <w:t>туберкулезное легочно-хирургическое;</w:t>
      </w:r>
    </w:p>
    <w:p w:rsidR="006A5DC8" w:rsidRPr="00393121" w:rsidRDefault="006A5DC8" w:rsidP="00393121">
      <w:pPr>
        <w:rPr>
          <w:rFonts w:cs="Arial"/>
        </w:rPr>
      </w:pPr>
      <w:proofErr w:type="gramStart"/>
      <w:r w:rsidRPr="00393121">
        <w:rPr>
          <w:rFonts w:cs="Arial"/>
        </w:rPr>
        <w:t>урологическое</w:t>
      </w:r>
      <w:proofErr w:type="gramEnd"/>
      <w:r w:rsidRPr="00393121">
        <w:rPr>
          <w:rFonts w:cs="Arial"/>
        </w:rPr>
        <w:t xml:space="preserve"> (в том числе пересадка почки);</w:t>
      </w:r>
    </w:p>
    <w:p w:rsidR="006A5DC8" w:rsidRPr="00393121" w:rsidRDefault="006A5DC8" w:rsidP="00393121">
      <w:pPr>
        <w:rPr>
          <w:rFonts w:cs="Arial"/>
        </w:rPr>
      </w:pPr>
      <w:r w:rsidRPr="00393121">
        <w:rPr>
          <w:rFonts w:cs="Arial"/>
        </w:rPr>
        <w:t>хирургическое;</w:t>
      </w:r>
    </w:p>
    <w:p w:rsidR="006A5DC8" w:rsidRPr="00393121" w:rsidRDefault="006A5DC8" w:rsidP="00393121">
      <w:pPr>
        <w:rPr>
          <w:rFonts w:cs="Arial"/>
        </w:rPr>
      </w:pPr>
      <w:r w:rsidRPr="00393121">
        <w:rPr>
          <w:rFonts w:cs="Arial"/>
        </w:rPr>
        <w:t>хирургического лечения сложных нарушений ритма сердца и электрокардиостимуляции;</w:t>
      </w:r>
    </w:p>
    <w:p w:rsidR="006A5DC8" w:rsidRPr="00393121" w:rsidRDefault="006A5DC8" w:rsidP="00393121">
      <w:pPr>
        <w:rPr>
          <w:rFonts w:cs="Arial"/>
        </w:rPr>
      </w:pPr>
      <w:r w:rsidRPr="00393121">
        <w:rPr>
          <w:rFonts w:cs="Arial"/>
        </w:rPr>
        <w:t>хирургическое торакальное;</w:t>
      </w:r>
    </w:p>
    <w:p w:rsidR="006A5DC8" w:rsidRPr="00393121" w:rsidRDefault="006A5DC8" w:rsidP="00393121">
      <w:pPr>
        <w:rPr>
          <w:rFonts w:cs="Arial"/>
        </w:rPr>
      </w:pPr>
      <w:r w:rsidRPr="00393121">
        <w:rPr>
          <w:rFonts w:cs="Arial"/>
        </w:rPr>
        <w:t>челюстно-лицевой хирургии (</w:t>
      </w:r>
      <w:proofErr w:type="gramStart"/>
      <w:r w:rsidRPr="00393121">
        <w:rPr>
          <w:rFonts w:cs="Arial"/>
        </w:rPr>
        <w:t>стоматологическое</w:t>
      </w:r>
      <w:proofErr w:type="gramEnd"/>
      <w:r w:rsidRPr="00393121">
        <w:rPr>
          <w:rFonts w:cs="Arial"/>
        </w:rPr>
        <w:t>);</w:t>
      </w:r>
    </w:p>
    <w:p w:rsidR="006A5DC8" w:rsidRPr="00393121" w:rsidRDefault="006A5DC8" w:rsidP="00393121">
      <w:pPr>
        <w:rPr>
          <w:rFonts w:cs="Arial"/>
        </w:rPr>
      </w:pPr>
      <w:r w:rsidRPr="00393121">
        <w:rPr>
          <w:rFonts w:cs="Arial"/>
        </w:rPr>
        <w:t>эндоскопическое.</w:t>
      </w:r>
    </w:p>
    <w:p w:rsidR="006A5DC8" w:rsidRPr="00393121" w:rsidRDefault="006A5DC8" w:rsidP="00393121">
      <w:pPr>
        <w:rPr>
          <w:rFonts w:cs="Arial"/>
        </w:rPr>
      </w:pPr>
      <w:r w:rsidRPr="00393121">
        <w:rPr>
          <w:rFonts w:cs="Arial"/>
        </w:rPr>
        <w:t xml:space="preserve">2.5.2. Врачей-анестезиологов-реаниматологов: отделений (групп) анестезиологии-реанимации, отделений (палат) для реанимации и интенсивной </w:t>
      </w:r>
      <w:r w:rsidRPr="00393121">
        <w:rPr>
          <w:rFonts w:cs="Arial"/>
        </w:rPr>
        <w:lastRenderedPageBreak/>
        <w:t>терапии стационаров больничных учреждений, диспансеров и родильных домов, отделений экстренной и планово-консультативной помощи, групп анестезиологии-реанимации станций (отделений) скорой медицинской помощи.</w:t>
      </w:r>
    </w:p>
    <w:p w:rsidR="006A5DC8" w:rsidRPr="00393121" w:rsidRDefault="006A5DC8" w:rsidP="00393121">
      <w:pPr>
        <w:rPr>
          <w:rFonts w:cs="Arial"/>
        </w:rPr>
      </w:pPr>
      <w:r w:rsidRPr="00393121">
        <w:rPr>
          <w:rFonts w:cs="Arial"/>
        </w:rPr>
        <w:t>2.5.3. Врачей-хирургов, врачей-урологов и врачей-рентгенологов: отделений рентгенударно-волнового дистанционного дробления камней, лазерной хирургии, лабораторий искусственного кровообращения; рентгенохирургических методов диагностики и лечения; врачей-хирургов отделений гемодиализа; врачей-хирургов всех наименований отделений экстренной и планово-консультативной помощи; врачей-трансфузиологов отделений гравитационной хирургии крови; врачей-судебно-медицинских экспертов (за исключением занятых амбулаторным приемом), врачей-судебно-психиатрических экспертов; врачей-эндоскопистов, осуществляющих лечебные мероприятия в стационарах; врачей-патологоанатомов.</w:t>
      </w:r>
    </w:p>
    <w:p w:rsidR="006A5DC8" w:rsidRPr="00393121" w:rsidRDefault="006A5DC8" w:rsidP="00393121">
      <w:pPr>
        <w:rPr>
          <w:rFonts w:cs="Arial"/>
        </w:rPr>
      </w:pPr>
      <w:r w:rsidRPr="00393121">
        <w:rPr>
          <w:rFonts w:cs="Arial"/>
        </w:rPr>
        <w:t>2.5.4. Врачей-хирургов поликлиник (амбулаторно-поликлинических подразделений) в период их работы в стационаре в порядке чередования на срок не более 3 месяцев в году или 4 месяцев подряд один раз в два года.</w:t>
      </w:r>
    </w:p>
    <w:p w:rsidR="006A5DC8" w:rsidRPr="00393121" w:rsidRDefault="006A5DC8" w:rsidP="00393121">
      <w:pPr>
        <w:rPr>
          <w:rFonts w:cs="Arial"/>
        </w:rPr>
      </w:pPr>
      <w:r w:rsidRPr="00393121">
        <w:rPr>
          <w:rFonts w:cs="Arial"/>
        </w:rPr>
        <w:t>2.5.5. Врачей-хирургов при их работе в стационаре и поликлинике (амбулаторно-поликлиническом подразделении), если по объему работы невозможно выделение должности врача-хирурга соответствующей специальности для амбулаторного приема больных по этой специальности.</w:t>
      </w:r>
    </w:p>
    <w:p w:rsidR="006A5DC8" w:rsidRPr="00393121" w:rsidRDefault="006A5DC8" w:rsidP="00393121">
      <w:pPr>
        <w:rPr>
          <w:rFonts w:cs="Arial"/>
        </w:rPr>
      </w:pPr>
      <w:r w:rsidRPr="00393121">
        <w:rPr>
          <w:rFonts w:cs="Arial"/>
        </w:rPr>
        <w:t>2.5.6. Врачей медицинских отделов протезно-ортопедических предприятий и объединений; врачей пунктов (отделений) медицинской помощи на дому;</w:t>
      </w:r>
    </w:p>
    <w:p w:rsidR="006A5DC8" w:rsidRPr="00393121" w:rsidRDefault="006A5DC8" w:rsidP="00393121">
      <w:pPr>
        <w:rPr>
          <w:rFonts w:cs="Arial"/>
        </w:rPr>
      </w:pPr>
      <w:r w:rsidRPr="00393121">
        <w:rPr>
          <w:rFonts w:cs="Arial"/>
        </w:rPr>
        <w:t>2.5.7. Врачей-специалистов выездной бригады скорой медицинской помощи; врача - неонатолога отделений (палат) для новорожденных детей; постоянно действующего передвижного медицинского отряда (установки).</w:t>
      </w:r>
    </w:p>
    <w:p w:rsidR="006A5DC8" w:rsidRPr="00393121" w:rsidRDefault="006A5DC8" w:rsidP="00393121">
      <w:pPr>
        <w:rPr>
          <w:rFonts w:cs="Arial"/>
        </w:rPr>
      </w:pPr>
      <w:r w:rsidRPr="00393121">
        <w:rPr>
          <w:rFonts w:cs="Arial"/>
        </w:rPr>
        <w:t>2.6. Оклады (должностные оклады), ставки заработной платы старших фельдшеров, акушерок, медицинских сестер, зубных техников, фармацевтов, врачей, провизоров приведены с учетом увеличения за осуществление руководства подчиненных им исполнителей.</w:t>
      </w:r>
    </w:p>
    <w:p w:rsidR="006A5DC8" w:rsidRPr="00393121" w:rsidRDefault="006A5DC8" w:rsidP="00393121">
      <w:pPr>
        <w:rPr>
          <w:rFonts w:cs="Arial"/>
        </w:rPr>
      </w:pPr>
      <w:r w:rsidRPr="00393121">
        <w:rPr>
          <w:rFonts w:cs="Arial"/>
        </w:rPr>
        <w:t>2.7. Тарификация должности руководителя группы учета производится по должности «Начальник отдела».</w:t>
      </w:r>
    </w:p>
    <w:p w:rsidR="006A5DC8" w:rsidRPr="00393121" w:rsidRDefault="006A5DC8" w:rsidP="00393121">
      <w:pPr>
        <w:rPr>
          <w:rFonts w:cs="Arial"/>
        </w:rPr>
      </w:pPr>
      <w:r w:rsidRPr="00393121">
        <w:rPr>
          <w:rFonts w:cs="Arial"/>
        </w:rPr>
        <w:t xml:space="preserve">Оклады (должностные оклады), ставки заработной платы заместителей </w:t>
      </w:r>
      <w:proofErr w:type="gramStart"/>
      <w:r w:rsidRPr="00393121">
        <w:rPr>
          <w:rFonts w:cs="Arial"/>
        </w:rPr>
        <w:t>заведующих</w:t>
      </w:r>
      <w:proofErr w:type="gramEnd"/>
      <w:r w:rsidRPr="00393121">
        <w:rPr>
          <w:rFonts w:cs="Arial"/>
        </w:rPr>
        <w:t xml:space="preserve"> медицинских складов мобилизационного резерва устанавливаются в соответствии с приложением № 10 к настоящему Положению по должности начальника отдела медицинского склада мобилизационного резерва.</w:t>
      </w:r>
    </w:p>
    <w:p w:rsidR="006A5DC8" w:rsidRPr="00393121" w:rsidRDefault="006A5DC8" w:rsidP="00393121">
      <w:pPr>
        <w:rPr>
          <w:rFonts w:cs="Arial"/>
        </w:rPr>
      </w:pPr>
      <w:r w:rsidRPr="00393121">
        <w:rPr>
          <w:rFonts w:cs="Arial"/>
        </w:rPr>
        <w:t>Оклады (должностные оклады), ставки заработной платы специалиста по гражданской обороне устанавливаются в соответствии с приложением № 10 к настоящему Положению по должности специалиста по кадрам.</w:t>
      </w:r>
    </w:p>
    <w:p w:rsidR="006A5DC8" w:rsidRPr="00393121" w:rsidRDefault="006A5DC8" w:rsidP="00393121">
      <w:pPr>
        <w:rPr>
          <w:rFonts w:cs="Arial"/>
        </w:rPr>
      </w:pPr>
      <w:r w:rsidRPr="00393121">
        <w:rPr>
          <w:rFonts w:cs="Arial"/>
        </w:rPr>
        <w:t>2.8. Разряд работ водителей автомобилей производится с учетом тарифно-квалификационных характеристик.</w:t>
      </w:r>
    </w:p>
    <w:p w:rsidR="006A5DC8" w:rsidRPr="00393121" w:rsidRDefault="006A5DC8" w:rsidP="00393121">
      <w:pPr>
        <w:rPr>
          <w:rFonts w:cs="Arial"/>
        </w:rPr>
      </w:pPr>
      <w:r w:rsidRPr="00393121">
        <w:rPr>
          <w:rFonts w:cs="Arial"/>
        </w:rPr>
        <w:t>На один разряд выше тарифицируются водители автомобилей в случаях:</w:t>
      </w:r>
    </w:p>
    <w:p w:rsidR="006A5DC8" w:rsidRPr="00393121" w:rsidRDefault="006A5DC8" w:rsidP="00393121">
      <w:pPr>
        <w:rPr>
          <w:rFonts w:cs="Arial"/>
        </w:rPr>
      </w:pPr>
      <w:r w:rsidRPr="00393121">
        <w:rPr>
          <w:rFonts w:cs="Arial"/>
        </w:rPr>
        <w:t>работы на 2 - 3 видах автомобилей (легковом, грузовом, автобусе и т.п.);</w:t>
      </w:r>
    </w:p>
    <w:p w:rsidR="006A5DC8" w:rsidRPr="00393121" w:rsidRDefault="006A5DC8" w:rsidP="00393121">
      <w:pPr>
        <w:rPr>
          <w:rFonts w:cs="Arial"/>
        </w:rPr>
      </w:pPr>
      <w:r w:rsidRPr="00393121">
        <w:rPr>
          <w:rFonts w:cs="Arial"/>
        </w:rPr>
        <w:t>выполнения всего комплекса работ по ремонту и техническому обслуживанию управляемого автомобиля при отсутствии в учреждениях специализированной службы технического обслуживания автомобилей.</w:t>
      </w:r>
    </w:p>
    <w:p w:rsidR="006A5DC8" w:rsidRPr="00393121" w:rsidRDefault="006A5DC8" w:rsidP="00393121">
      <w:pPr>
        <w:rPr>
          <w:rFonts w:cs="Arial"/>
        </w:rPr>
      </w:pPr>
      <w:r w:rsidRPr="00393121">
        <w:rPr>
          <w:rFonts w:cs="Arial"/>
        </w:rPr>
        <w:t>2.9. Повышающие коэффициенты (К</w:t>
      </w:r>
      <w:proofErr w:type="gramStart"/>
      <w:r w:rsidRPr="00393121">
        <w:rPr>
          <w:rFonts w:cs="Arial"/>
        </w:rPr>
        <w:t>2</w:t>
      </w:r>
      <w:proofErr w:type="gramEnd"/>
      <w:r w:rsidRPr="00393121">
        <w:rPr>
          <w:rFonts w:cs="Arial"/>
        </w:rPr>
        <w:t xml:space="preserve">): </w:t>
      </w:r>
    </w:p>
    <w:p w:rsidR="006A5DC8" w:rsidRPr="00393121" w:rsidRDefault="006A5DC8" w:rsidP="00393121">
      <w:pPr>
        <w:rPr>
          <w:rFonts w:eastAsia="ヒラギノ角ゴ Pro W3" w:cs="Arial"/>
        </w:rPr>
      </w:pPr>
      <w:r w:rsidRPr="00393121">
        <w:rPr>
          <w:rFonts w:eastAsia="ヒラギノ角ゴ Pro W3" w:cs="Arial"/>
        </w:rPr>
        <w:t>2.9.1. Повышающий коэффициент к окладу (должностному окладу), ставке заработной платы</w:t>
      </w:r>
      <w:r w:rsidR="00393121">
        <w:rPr>
          <w:rFonts w:eastAsia="ヒラギノ角ゴ Pro W3" w:cs="Arial"/>
        </w:rPr>
        <w:t xml:space="preserve"> </w:t>
      </w:r>
      <w:r w:rsidRPr="00393121">
        <w:rPr>
          <w:rFonts w:eastAsia="ヒラギノ角ゴ Pro W3" w:cs="Arial"/>
        </w:rPr>
        <w:t>за квалификационную категорию устанавливается</w:t>
      </w:r>
      <w:r w:rsidR="00393121">
        <w:rPr>
          <w:rFonts w:eastAsia="ヒラギノ角ゴ Pro W3" w:cs="Arial"/>
        </w:rPr>
        <w:t xml:space="preserve"> </w:t>
      </w:r>
      <w:r w:rsidRPr="00393121">
        <w:rPr>
          <w:rFonts w:eastAsia="ヒラギノ角ゴ Pro W3" w:cs="Arial"/>
        </w:rPr>
        <w:t>в связи с присвоением квалификационной категории в следующих размерах:</w:t>
      </w:r>
    </w:p>
    <w:p w:rsidR="006A5DC8" w:rsidRPr="00393121" w:rsidRDefault="006A5DC8" w:rsidP="00393121">
      <w:pPr>
        <w:rPr>
          <w:rFonts w:cs="Arial"/>
        </w:rPr>
      </w:pPr>
      <w:r w:rsidRPr="00393121">
        <w:rPr>
          <w:rFonts w:cs="Arial"/>
        </w:rPr>
        <w:t>врачам и провизорам, среднему медицинскому и фармацевтическому персоналу, которым в результате аттестации присвоена вторая квалификационная категория,</w:t>
      </w:r>
      <w:r w:rsidR="00393121">
        <w:rPr>
          <w:rFonts w:cs="Arial"/>
        </w:rPr>
        <w:t xml:space="preserve"> </w:t>
      </w:r>
      <w:r w:rsidRPr="00393121">
        <w:rPr>
          <w:rFonts w:cs="Arial"/>
        </w:rPr>
        <w:t>- 0,1;</w:t>
      </w:r>
    </w:p>
    <w:p w:rsidR="006A5DC8" w:rsidRPr="00393121" w:rsidRDefault="006A5DC8" w:rsidP="00393121">
      <w:pPr>
        <w:rPr>
          <w:rFonts w:cs="Arial"/>
        </w:rPr>
      </w:pPr>
      <w:r w:rsidRPr="00393121">
        <w:rPr>
          <w:rFonts w:cs="Arial"/>
        </w:rPr>
        <w:lastRenderedPageBreak/>
        <w:t>врачам и провизорам, среднему медицинскому и фармацевтическому персоналу, которым в результате аттестации присвоена первая квалификационная категория,</w:t>
      </w:r>
      <w:r w:rsidR="00393121">
        <w:rPr>
          <w:rFonts w:cs="Arial"/>
        </w:rPr>
        <w:t xml:space="preserve"> </w:t>
      </w:r>
      <w:r w:rsidRPr="00393121">
        <w:rPr>
          <w:rFonts w:cs="Arial"/>
        </w:rPr>
        <w:t>- 0,2;</w:t>
      </w:r>
    </w:p>
    <w:p w:rsidR="006A5DC8" w:rsidRPr="00393121" w:rsidRDefault="006A5DC8" w:rsidP="00393121">
      <w:pPr>
        <w:rPr>
          <w:rFonts w:cs="Arial"/>
        </w:rPr>
      </w:pPr>
      <w:r w:rsidRPr="00393121">
        <w:rPr>
          <w:rFonts w:cs="Arial"/>
        </w:rPr>
        <w:t>врачам и провизорам, среднему медицинскому и фармацевтическому персоналу, которым в результате аттестации присвоена высшая квалификационная категория,</w:t>
      </w:r>
      <w:r w:rsidR="00393121">
        <w:rPr>
          <w:rFonts w:cs="Arial"/>
        </w:rPr>
        <w:t xml:space="preserve"> </w:t>
      </w:r>
      <w:r w:rsidRPr="00393121">
        <w:rPr>
          <w:rFonts w:cs="Arial"/>
        </w:rPr>
        <w:t>- 0,3;</w:t>
      </w:r>
    </w:p>
    <w:p w:rsidR="006A5DC8" w:rsidRPr="00393121" w:rsidRDefault="006A5DC8" w:rsidP="00393121">
      <w:pPr>
        <w:rPr>
          <w:rFonts w:cs="Arial"/>
        </w:rPr>
      </w:pPr>
      <w:r w:rsidRPr="00393121">
        <w:rPr>
          <w:rFonts w:cs="Arial"/>
        </w:rPr>
        <w:t>заведующим молочной кухней, заведующим аптекой лечебно-профилактического учреждения, которым в результате аттестации присвоена первая квалификационная категория,</w:t>
      </w:r>
      <w:r w:rsidR="00393121">
        <w:rPr>
          <w:rFonts w:cs="Arial"/>
        </w:rPr>
        <w:t xml:space="preserve"> </w:t>
      </w:r>
      <w:r w:rsidRPr="00393121">
        <w:rPr>
          <w:rFonts w:cs="Arial"/>
        </w:rPr>
        <w:t>- 0,1;</w:t>
      </w:r>
    </w:p>
    <w:p w:rsidR="006A5DC8" w:rsidRPr="00393121" w:rsidRDefault="006A5DC8" w:rsidP="00393121">
      <w:pPr>
        <w:rPr>
          <w:rFonts w:cs="Arial"/>
        </w:rPr>
      </w:pPr>
      <w:r w:rsidRPr="00393121">
        <w:rPr>
          <w:rFonts w:cs="Arial"/>
        </w:rPr>
        <w:t>заведующим молочной кухней, заведующим аптекой лечебно-профилактического учреждения, которым в результате аттестации присвоена высшая</w:t>
      </w:r>
      <w:r w:rsidR="00393121">
        <w:rPr>
          <w:rFonts w:cs="Arial"/>
        </w:rPr>
        <w:t xml:space="preserve"> </w:t>
      </w:r>
      <w:r w:rsidRPr="00393121">
        <w:rPr>
          <w:rFonts w:cs="Arial"/>
        </w:rPr>
        <w:t>квалификационная категория,</w:t>
      </w:r>
      <w:r w:rsidR="00393121">
        <w:rPr>
          <w:rFonts w:cs="Arial"/>
        </w:rPr>
        <w:t xml:space="preserve"> </w:t>
      </w:r>
      <w:r w:rsidRPr="00393121">
        <w:rPr>
          <w:rFonts w:cs="Arial"/>
        </w:rPr>
        <w:t>- 0,2;</w:t>
      </w:r>
    </w:p>
    <w:p w:rsidR="006A5DC8" w:rsidRPr="00393121" w:rsidRDefault="006A5DC8" w:rsidP="00393121">
      <w:pPr>
        <w:rPr>
          <w:rFonts w:eastAsia="ヒラギノ角ゴ Pro W3" w:cs="Arial"/>
        </w:rPr>
      </w:pPr>
      <w:r w:rsidRPr="00393121">
        <w:rPr>
          <w:rFonts w:eastAsia="ヒラギノ角ゴ Pro W3" w:cs="Arial"/>
        </w:rPr>
        <w:t>2.9.2.</w:t>
      </w:r>
      <w:r w:rsidR="00393121">
        <w:rPr>
          <w:rFonts w:eastAsia="ヒラギノ角ゴ Pro W3" w:cs="Arial"/>
        </w:rPr>
        <w:t xml:space="preserve"> </w:t>
      </w:r>
      <w:r w:rsidRPr="00393121">
        <w:rPr>
          <w:rFonts w:eastAsia="ヒラギノ角ゴ Pro W3" w:cs="Arial"/>
        </w:rPr>
        <w:t>Повышающий коэффициент к окладу (должностному окладу) за ученую степень устанавливается</w:t>
      </w:r>
      <w:r w:rsidR="00393121">
        <w:rPr>
          <w:rFonts w:eastAsia="ヒラギノ角ゴ Pro W3" w:cs="Arial"/>
        </w:rPr>
        <w:t xml:space="preserve"> </w:t>
      </w:r>
      <w:r w:rsidRPr="00393121">
        <w:rPr>
          <w:rFonts w:eastAsia="ヒラギノ角ゴ Pro W3" w:cs="Arial"/>
        </w:rPr>
        <w:t>в связи с присвоением ученой степени в следующих размерах:</w:t>
      </w:r>
    </w:p>
    <w:p w:rsidR="006A5DC8" w:rsidRPr="00393121" w:rsidRDefault="006A5DC8" w:rsidP="00393121">
      <w:pPr>
        <w:rPr>
          <w:rFonts w:eastAsia="ヒラギノ角ゴ Pro W3" w:cs="Arial"/>
        </w:rPr>
      </w:pPr>
      <w:r w:rsidRPr="00393121">
        <w:rPr>
          <w:rFonts w:eastAsia="ヒラギノ角ゴ Pro W3" w:cs="Arial"/>
        </w:rPr>
        <w:t>лицам, в том числе допущенным в установленном порядке к медицинской деятельности, занимающим врачебные и провизорские должности, имеющим ученую степень кандидата медицинских (фармацевтических, биологических, химических) наук,</w:t>
      </w:r>
      <w:r w:rsidR="00393121">
        <w:rPr>
          <w:rFonts w:eastAsia="ヒラギノ角ゴ Pro W3" w:cs="Arial"/>
        </w:rPr>
        <w:t xml:space="preserve"> </w:t>
      </w:r>
      <w:r w:rsidRPr="00393121">
        <w:rPr>
          <w:rFonts w:eastAsia="ヒラギノ角ゴ Pro W3" w:cs="Arial"/>
        </w:rPr>
        <w:t>– 0,1;</w:t>
      </w:r>
    </w:p>
    <w:p w:rsidR="006A5DC8" w:rsidRPr="00393121" w:rsidRDefault="006A5DC8" w:rsidP="00393121">
      <w:pPr>
        <w:rPr>
          <w:rFonts w:eastAsia="ヒラギノ角ゴ Pro W3" w:cs="Arial"/>
        </w:rPr>
      </w:pPr>
      <w:r w:rsidRPr="00393121">
        <w:rPr>
          <w:rFonts w:eastAsia="ヒラギノ角ゴ Pro W3" w:cs="Arial"/>
        </w:rPr>
        <w:t>лицам, в том числе допущенным в установленном порядке к медицинской деятельности, занимающим врачебные и провизорские должности, имеющим ученую степень доктора медицинских (фармацевтических, биологических, химических) наук,</w:t>
      </w:r>
      <w:r w:rsidR="00393121">
        <w:rPr>
          <w:rFonts w:eastAsia="ヒラギノ角ゴ Pro W3" w:cs="Arial"/>
        </w:rPr>
        <w:t xml:space="preserve"> </w:t>
      </w:r>
      <w:r w:rsidRPr="00393121">
        <w:rPr>
          <w:rFonts w:eastAsia="ヒラギノ角ゴ Pro W3" w:cs="Arial"/>
        </w:rPr>
        <w:t>– 0,2;</w:t>
      </w:r>
    </w:p>
    <w:p w:rsidR="006A5DC8" w:rsidRPr="00393121" w:rsidRDefault="006A5DC8" w:rsidP="00393121">
      <w:pPr>
        <w:rPr>
          <w:rFonts w:cs="Arial"/>
        </w:rPr>
      </w:pPr>
      <w:r w:rsidRPr="00393121">
        <w:rPr>
          <w:rFonts w:cs="Arial"/>
        </w:rPr>
        <w:t>2.9.3. Повышающий коэффициент к окладу (должностному окладу), ставке заработной платы за почетное звание устанавливается в следующих размерах:</w:t>
      </w:r>
    </w:p>
    <w:p w:rsidR="006A5DC8" w:rsidRPr="00393121" w:rsidRDefault="006A5DC8" w:rsidP="00393121">
      <w:pPr>
        <w:rPr>
          <w:rFonts w:cs="Arial"/>
        </w:rPr>
      </w:pPr>
      <w:r w:rsidRPr="00393121">
        <w:rPr>
          <w:rFonts w:cs="Arial"/>
        </w:rPr>
        <w:t>врачам, имеющим почетное звание «Заслуженный врач»,</w:t>
      </w:r>
      <w:r w:rsidR="00393121">
        <w:rPr>
          <w:rFonts w:cs="Arial"/>
        </w:rPr>
        <w:t xml:space="preserve"> </w:t>
      </w:r>
      <w:r w:rsidRPr="00393121">
        <w:rPr>
          <w:rFonts w:cs="Arial"/>
        </w:rPr>
        <w:t>- 0,1;</w:t>
      </w:r>
    </w:p>
    <w:p w:rsidR="006A5DC8" w:rsidRPr="00393121" w:rsidRDefault="006A5DC8" w:rsidP="00393121">
      <w:pPr>
        <w:rPr>
          <w:rFonts w:cs="Arial"/>
        </w:rPr>
      </w:pPr>
      <w:r w:rsidRPr="00393121">
        <w:rPr>
          <w:rFonts w:cs="Arial"/>
        </w:rPr>
        <w:t>врачам, имеющим почетное звание «Народный</w:t>
      </w:r>
      <w:r w:rsidR="00393121">
        <w:rPr>
          <w:rFonts w:cs="Arial"/>
        </w:rPr>
        <w:t xml:space="preserve"> </w:t>
      </w:r>
      <w:r w:rsidRPr="00393121">
        <w:rPr>
          <w:rFonts w:cs="Arial"/>
        </w:rPr>
        <w:t>врач»,</w:t>
      </w:r>
      <w:r w:rsidR="00393121">
        <w:rPr>
          <w:rFonts w:cs="Arial"/>
        </w:rPr>
        <w:t xml:space="preserve"> </w:t>
      </w:r>
      <w:r w:rsidRPr="00393121">
        <w:rPr>
          <w:rFonts w:cs="Arial"/>
        </w:rPr>
        <w:t>- 0,2.</w:t>
      </w:r>
    </w:p>
    <w:p w:rsidR="006A5DC8" w:rsidRPr="00393121" w:rsidRDefault="006A5DC8" w:rsidP="00393121">
      <w:pPr>
        <w:rPr>
          <w:rFonts w:cs="Arial"/>
        </w:rPr>
      </w:pPr>
      <w:r w:rsidRPr="00393121">
        <w:rPr>
          <w:rFonts w:cs="Arial"/>
        </w:rPr>
        <w:t>Повышающий коэффициент к окладу (должностному окладу), ставке заработной платы за почетное звание применяется только по основной работе.</w:t>
      </w:r>
    </w:p>
    <w:p w:rsidR="006A5DC8" w:rsidRPr="00393121" w:rsidRDefault="006A5DC8" w:rsidP="00393121">
      <w:pPr>
        <w:rPr>
          <w:rFonts w:cs="Arial"/>
        </w:rPr>
      </w:pPr>
      <w:r w:rsidRPr="00393121">
        <w:rPr>
          <w:rFonts w:cs="Arial"/>
        </w:rPr>
        <w:t>При наличии у работника двух почетных званий «Народный врач» и «Заслуженный врач» упомянутый коэффициент применяется по одному из оснований.</w:t>
      </w:r>
    </w:p>
    <w:p w:rsidR="006A5DC8" w:rsidRPr="00393121" w:rsidRDefault="006A5DC8" w:rsidP="00393121">
      <w:pPr>
        <w:rPr>
          <w:rFonts w:cs="Arial"/>
        </w:rPr>
      </w:pPr>
      <w:r w:rsidRPr="00393121">
        <w:rPr>
          <w:rFonts w:cs="Arial"/>
        </w:rPr>
        <w:t xml:space="preserve">2.9.4. </w:t>
      </w:r>
      <w:proofErr w:type="gramStart"/>
      <w:r w:rsidRPr="00393121">
        <w:rPr>
          <w:rFonts w:cs="Arial"/>
        </w:rPr>
        <w:t>Размер оклада (должностного оклада), ставки заработной платы работника увеличивается на повышающий коэффициент к окладу (должностному окладу), ставке заработной платы за квалификационную категорию, ученую степень, почетное звание в случае наличия основания для их применения и определяется путем умножения размера оклада (должностного оклада), ставки заработной платы на повышающий коэффициент за</w:t>
      </w:r>
      <w:r w:rsidR="00393121">
        <w:rPr>
          <w:rFonts w:cs="Arial"/>
        </w:rPr>
        <w:t xml:space="preserve"> </w:t>
      </w:r>
      <w:r w:rsidRPr="00393121">
        <w:rPr>
          <w:rFonts w:cs="Arial"/>
        </w:rPr>
        <w:t xml:space="preserve">наличие квалификационной категории, ученой степени, почетного звания и суммируется с его окладом. </w:t>
      </w:r>
      <w:proofErr w:type="gramEnd"/>
    </w:p>
    <w:p w:rsidR="006A5DC8" w:rsidRPr="00393121" w:rsidRDefault="006A5DC8" w:rsidP="00393121">
      <w:pPr>
        <w:rPr>
          <w:rFonts w:cs="Arial"/>
        </w:rPr>
      </w:pPr>
      <w:proofErr w:type="gramStart"/>
      <w:r w:rsidRPr="00393121">
        <w:rPr>
          <w:rFonts w:cs="Arial"/>
        </w:rPr>
        <w:t>Если оклад (должностной оклад), ставка заработной платы подлежат увеличению одновременно по нескольким повышающим коэффициентам: за</w:t>
      </w:r>
      <w:r w:rsidR="00393121">
        <w:rPr>
          <w:rFonts w:cs="Arial"/>
        </w:rPr>
        <w:t xml:space="preserve"> </w:t>
      </w:r>
      <w:r w:rsidRPr="00393121">
        <w:rPr>
          <w:rFonts w:cs="Arial"/>
        </w:rPr>
        <w:t>наличие у работника квалификационной категории, ученой степени,</w:t>
      </w:r>
      <w:r w:rsidR="00393121">
        <w:rPr>
          <w:rFonts w:cs="Arial"/>
        </w:rPr>
        <w:t xml:space="preserve"> </w:t>
      </w:r>
      <w:r w:rsidRPr="00393121">
        <w:rPr>
          <w:rFonts w:cs="Arial"/>
        </w:rPr>
        <w:t>почетного звания,</w:t>
      </w:r>
      <w:r w:rsidR="00393121">
        <w:rPr>
          <w:rFonts w:cs="Arial"/>
        </w:rPr>
        <w:t xml:space="preserve"> </w:t>
      </w:r>
      <w:r w:rsidRPr="00393121">
        <w:rPr>
          <w:rFonts w:cs="Arial"/>
        </w:rPr>
        <w:t>то размер оклада (должностного оклада), ставки заработной платы определяется путем умножения оклада (должностного оклада), ставки заработной платы на сумму повышающих коэффициентов: за наличие квалификационной категории, ученой степени, почетного звания и суммируется с его окладом.</w:t>
      </w:r>
      <w:proofErr w:type="gramEnd"/>
    </w:p>
    <w:p w:rsidR="006A5DC8" w:rsidRPr="00393121" w:rsidRDefault="006A5DC8" w:rsidP="00393121">
      <w:pPr>
        <w:rPr>
          <w:rFonts w:cs="Arial"/>
        </w:rPr>
      </w:pPr>
      <w:r w:rsidRPr="00393121">
        <w:rPr>
          <w:rFonts w:cs="Arial"/>
        </w:rPr>
        <w:t xml:space="preserve">Применение повышающих коэффициентов к окладу (должностному окладу), ставке заработной платы за наличие у работника квалификационной категории, ученой степени, почетного звания образует новый оклад (должностной оклад), ставку заработной платы и учитывается при начислении иных стимулирующих и компенсационных выплат. </w:t>
      </w:r>
    </w:p>
    <w:p w:rsidR="006A5DC8" w:rsidRPr="00393121" w:rsidRDefault="006A5DC8" w:rsidP="00393121">
      <w:pPr>
        <w:rPr>
          <w:rFonts w:cs="Arial"/>
        </w:rPr>
      </w:pPr>
      <w:r w:rsidRPr="00393121">
        <w:rPr>
          <w:rFonts w:cs="Arial"/>
        </w:rPr>
        <w:lastRenderedPageBreak/>
        <w:t xml:space="preserve">Применение повышающего коэффициента за наличие почетного звания «Заслуженный врач» производится также врачам, получившим почетное звание «Заслуженный врач республики» в республиках, входивших в состав СССР по 31 декабря </w:t>
      </w:r>
      <w:smartTag w:uri="urn:schemas-microsoft-com:office:smarttags" w:element="metricconverter">
        <w:smartTagPr>
          <w:attr w:name="ProductID" w:val="1991 г"/>
        </w:smartTagPr>
        <w:r w:rsidRPr="00393121">
          <w:rPr>
            <w:rFonts w:cs="Arial"/>
          </w:rPr>
          <w:t>1991 г</w:t>
        </w:r>
      </w:smartTag>
      <w:r w:rsidRPr="00393121">
        <w:rPr>
          <w:rFonts w:cs="Arial"/>
        </w:rPr>
        <w:t>.</w:t>
      </w:r>
    </w:p>
    <w:p w:rsidR="006A5DC8" w:rsidRPr="00393121" w:rsidRDefault="006A5DC8" w:rsidP="00393121">
      <w:pPr>
        <w:rPr>
          <w:rFonts w:cs="Arial"/>
        </w:rPr>
      </w:pPr>
      <w:r w:rsidRPr="00393121">
        <w:rPr>
          <w:rFonts w:cs="Arial"/>
        </w:rPr>
        <w:t>Квалификационная категория учитывается при определении повышающего коэффициента за наличие квалификационной категории при работе медицинских и фармацевтических работников по специальности, по которой им присвоена квалификационная категория.</w:t>
      </w:r>
    </w:p>
    <w:p w:rsidR="006A5DC8" w:rsidRPr="00393121" w:rsidRDefault="006A5DC8" w:rsidP="00393121">
      <w:pPr>
        <w:rPr>
          <w:rFonts w:cs="Arial"/>
        </w:rPr>
      </w:pPr>
      <w:r w:rsidRPr="00393121">
        <w:rPr>
          <w:rFonts w:cs="Arial"/>
        </w:rPr>
        <w:t>Врачам-руководителям структурных подразделений квалификационная категория учитывается, когда специальность, по которой им присвоена квалификационная категория, соответствует профилю возглавляемого подразделения.</w:t>
      </w:r>
    </w:p>
    <w:p w:rsidR="006A5DC8" w:rsidRPr="00393121" w:rsidRDefault="006A5DC8" w:rsidP="00393121">
      <w:pPr>
        <w:rPr>
          <w:rFonts w:cs="Arial"/>
        </w:rPr>
      </w:pPr>
      <w:r w:rsidRPr="00393121">
        <w:rPr>
          <w:rFonts w:cs="Arial"/>
        </w:rPr>
        <w:t>Провизорам (фармацевтам) - руководителям аптечных учреждений (аптечных учреждений, входящих на правах структурных подразделений в состав лечебно-профилактических учреждений) квалификационная категория учитывается по специальности «Управление и экономика фармации» или по провизорской (фармацевтической) специальности.</w:t>
      </w:r>
    </w:p>
    <w:p w:rsidR="006A5DC8" w:rsidRPr="00393121" w:rsidRDefault="006A5DC8" w:rsidP="00393121">
      <w:pPr>
        <w:rPr>
          <w:rFonts w:cs="Arial"/>
        </w:rPr>
      </w:pPr>
      <w:r w:rsidRPr="00393121">
        <w:rPr>
          <w:rFonts w:cs="Arial"/>
        </w:rPr>
        <w:t>Руководителям (со средним медицинским образованием): молочной кухни, хосписа, больницы (дома) сестринского ухода квалификационная категория учитывается по любой специальности среднего медицинского персонала учреждения здравоохранения.</w:t>
      </w:r>
    </w:p>
    <w:p w:rsidR="006A5DC8" w:rsidRPr="00393121" w:rsidRDefault="006A5DC8" w:rsidP="00393121">
      <w:pPr>
        <w:rPr>
          <w:rFonts w:cs="Arial"/>
        </w:rPr>
      </w:pPr>
      <w:r w:rsidRPr="00393121">
        <w:rPr>
          <w:rFonts w:cs="Arial"/>
        </w:rPr>
        <w:t>Повышающий коэффициент за квалификационную категорию устанавливается в течение 5 лет со дня издания приказа о присвоении квалификационной категории.</w:t>
      </w:r>
    </w:p>
    <w:p w:rsidR="006A5DC8" w:rsidRPr="00393121" w:rsidRDefault="006A5DC8" w:rsidP="00393121">
      <w:pPr>
        <w:rPr>
          <w:rFonts w:cs="Arial"/>
        </w:rPr>
      </w:pPr>
      <w:r w:rsidRPr="00393121">
        <w:rPr>
          <w:rFonts w:cs="Arial"/>
        </w:rPr>
        <w:t>За три месяца до окончания срока действия квалификационной категории работник может письменно обратиться в аттестационную комиссию для прохождения переаттестации в установленном порядке, а аттестационная комиссия обязана рассмотреть аттестационные материалы на присвоение квалификационной категории в течение 3 месяцев со дня их получения.</w:t>
      </w:r>
    </w:p>
    <w:p w:rsidR="006A5DC8" w:rsidRPr="00393121" w:rsidRDefault="006A5DC8" w:rsidP="00393121">
      <w:pPr>
        <w:rPr>
          <w:rFonts w:cs="Arial"/>
        </w:rPr>
      </w:pPr>
      <w:r w:rsidRPr="00393121">
        <w:rPr>
          <w:rFonts w:cs="Arial"/>
        </w:rPr>
        <w:t>В случае уважительной причины по представлению руководителя учреждения здравоохранения дата переаттестации специалиста может быть перенесена на 3 месяца, в течение которых работнику выплачивается оклад</w:t>
      </w:r>
      <w:r w:rsidR="00393121">
        <w:rPr>
          <w:rFonts w:cs="Arial"/>
        </w:rPr>
        <w:t xml:space="preserve"> </w:t>
      </w:r>
      <w:r w:rsidRPr="00393121">
        <w:rPr>
          <w:rFonts w:cs="Arial"/>
        </w:rPr>
        <w:t>с учетом повышающего коэффициента за квалификационную категорию.</w:t>
      </w:r>
    </w:p>
    <w:p w:rsidR="006A5DC8" w:rsidRPr="00393121" w:rsidRDefault="006A5DC8" w:rsidP="00393121">
      <w:pPr>
        <w:rPr>
          <w:rFonts w:cs="Arial"/>
        </w:rPr>
      </w:pPr>
      <w:r w:rsidRPr="00393121">
        <w:rPr>
          <w:rFonts w:cs="Arial"/>
        </w:rPr>
        <w:t>В случае отказа специалиста от очередной переаттестации присвоенная ранее квалификационная категория утрачивается с момента истечения пятилетнего срока ее присвоения.</w:t>
      </w:r>
    </w:p>
    <w:p w:rsidR="006A5DC8" w:rsidRPr="00393121" w:rsidRDefault="006A5DC8" w:rsidP="00393121">
      <w:pPr>
        <w:rPr>
          <w:rFonts w:cs="Arial"/>
        </w:rPr>
      </w:pPr>
      <w:r w:rsidRPr="00393121">
        <w:rPr>
          <w:rFonts w:cs="Arial"/>
        </w:rPr>
        <w:t>Аттестация лиц, занимающих должности медицинских и фармацевтических работников, производится на основании действующих положений о порядке аттестации врачей, провизоров, средних медицинских и фармацевтических работников.</w:t>
      </w:r>
    </w:p>
    <w:p w:rsidR="006A5DC8" w:rsidRPr="00393121" w:rsidRDefault="006A5DC8" w:rsidP="00393121">
      <w:pPr>
        <w:rPr>
          <w:rFonts w:cs="Arial"/>
        </w:rPr>
      </w:pPr>
      <w:r w:rsidRPr="00393121">
        <w:rPr>
          <w:rFonts w:cs="Arial"/>
        </w:rPr>
        <w:t>Изменение размеров окладов (должностных окладов), ставок заработной платы производится в следующие сроки:</w:t>
      </w:r>
    </w:p>
    <w:p w:rsidR="006A5DC8" w:rsidRPr="00393121" w:rsidRDefault="006A5DC8" w:rsidP="00393121">
      <w:pPr>
        <w:rPr>
          <w:rFonts w:cs="Arial"/>
        </w:rPr>
      </w:pPr>
      <w:r w:rsidRPr="00393121">
        <w:rPr>
          <w:rFonts w:cs="Arial"/>
        </w:rPr>
        <w:t>при изменении</w:t>
      </w:r>
      <w:r w:rsidR="00393121">
        <w:rPr>
          <w:rFonts w:cs="Arial"/>
        </w:rPr>
        <w:t xml:space="preserve"> </w:t>
      </w:r>
      <w:r w:rsidRPr="00393121">
        <w:rPr>
          <w:rFonts w:cs="Arial"/>
        </w:rPr>
        <w:t>оклада (должностного оклада),</w:t>
      </w:r>
      <w:r w:rsidR="00393121">
        <w:rPr>
          <w:rFonts w:cs="Arial"/>
        </w:rPr>
        <w:t xml:space="preserve"> </w:t>
      </w:r>
      <w:r w:rsidRPr="00393121">
        <w:rPr>
          <w:rFonts w:cs="Arial"/>
        </w:rPr>
        <w:t>ставки заработной платы</w:t>
      </w:r>
      <w:r w:rsidR="00393121">
        <w:rPr>
          <w:rFonts w:cs="Arial"/>
        </w:rPr>
        <w:t xml:space="preserve"> </w:t>
      </w:r>
      <w:r w:rsidRPr="00393121">
        <w:rPr>
          <w:rFonts w:cs="Arial"/>
        </w:rPr>
        <w:t>– согласно дате приказа по учреждению здравоохранения;</w:t>
      </w:r>
    </w:p>
    <w:p w:rsidR="006A5DC8" w:rsidRPr="00393121" w:rsidRDefault="006A5DC8" w:rsidP="00393121">
      <w:pPr>
        <w:rPr>
          <w:rFonts w:cs="Arial"/>
        </w:rPr>
      </w:pPr>
      <w:r w:rsidRPr="00393121">
        <w:rPr>
          <w:rFonts w:cs="Arial"/>
        </w:rPr>
        <w:t>при присвоении почетного звания «Народный врач» и «Заслуженный врач» - со дня присвоения почетного звания;</w:t>
      </w:r>
    </w:p>
    <w:p w:rsidR="006A5DC8" w:rsidRPr="00393121" w:rsidRDefault="006A5DC8" w:rsidP="00393121">
      <w:pPr>
        <w:rPr>
          <w:rFonts w:cs="Arial"/>
        </w:rPr>
      </w:pPr>
      <w:r w:rsidRPr="00393121">
        <w:rPr>
          <w:rFonts w:cs="Arial"/>
        </w:rPr>
        <w:t>при присвоении квалификационной категории – согласно дате приказа органа (учреждения), при котором создана аттестационная комиссия;</w:t>
      </w:r>
    </w:p>
    <w:p w:rsidR="006A5DC8" w:rsidRPr="00393121" w:rsidRDefault="006A5DC8" w:rsidP="00393121">
      <w:pPr>
        <w:rPr>
          <w:rFonts w:cs="Arial"/>
        </w:rPr>
      </w:pPr>
      <w:r w:rsidRPr="00393121">
        <w:rPr>
          <w:rFonts w:cs="Arial"/>
        </w:rPr>
        <w:t xml:space="preserve"> при присуждении ученой степени – с даты вступления в силу решения о присуждении ученой степени.</w:t>
      </w:r>
    </w:p>
    <w:p w:rsidR="006A5DC8" w:rsidRPr="00393121" w:rsidRDefault="006A5DC8" w:rsidP="00393121">
      <w:pPr>
        <w:rPr>
          <w:rFonts w:cs="Arial"/>
        </w:rPr>
      </w:pPr>
      <w:r w:rsidRPr="00393121">
        <w:rPr>
          <w:rFonts w:cs="Arial"/>
        </w:rPr>
        <w:t>Решение о присуждении ученой степени доктора наук вступает в силу с даты его принятия президиумом Высшей аттестационной комиссии.</w:t>
      </w:r>
    </w:p>
    <w:p w:rsidR="006A5DC8" w:rsidRPr="00393121" w:rsidRDefault="006A5DC8" w:rsidP="00393121">
      <w:pPr>
        <w:rPr>
          <w:rFonts w:cs="Arial"/>
        </w:rPr>
      </w:pPr>
      <w:r w:rsidRPr="00393121">
        <w:rPr>
          <w:rFonts w:cs="Arial"/>
        </w:rPr>
        <w:lastRenderedPageBreak/>
        <w:t>Решение о присуждении ученой степени кандидата наук вступает в силу с даты принятия президиумом Высшей аттестационной комиссии решения о выдаче диплома кандидата наук.</w:t>
      </w:r>
    </w:p>
    <w:p w:rsidR="006A5DC8" w:rsidRPr="00393121" w:rsidRDefault="006A5DC8" w:rsidP="00393121">
      <w:pPr>
        <w:rPr>
          <w:rFonts w:cs="Arial"/>
        </w:rPr>
      </w:pPr>
      <w:r w:rsidRPr="00393121">
        <w:rPr>
          <w:rFonts w:cs="Arial"/>
        </w:rPr>
        <w:t>2.10. Персональный повышающий коэффициент к окладу (должностному окладу), ставке заработной платы</w:t>
      </w:r>
    </w:p>
    <w:p w:rsidR="006A5DC8" w:rsidRPr="00393121" w:rsidRDefault="006A5DC8" w:rsidP="00393121">
      <w:pPr>
        <w:rPr>
          <w:rFonts w:cs="Arial"/>
        </w:rPr>
      </w:pPr>
      <w:r w:rsidRPr="00393121">
        <w:rPr>
          <w:rFonts w:cs="Arial"/>
        </w:rPr>
        <w:t>Решение о введении персональных повышающих коэффициентов к окладу (должностному окладу), ставке заработной платы принимается в отношении работников, чей оклад (должностной оклад), ставка заработной платы по новой системе оплаты труда сложился ниже оклада, установленного по Единой тарифной сетке.</w:t>
      </w:r>
    </w:p>
    <w:p w:rsidR="006A5DC8" w:rsidRPr="00393121" w:rsidRDefault="006A5DC8" w:rsidP="00393121">
      <w:pPr>
        <w:rPr>
          <w:rFonts w:cs="Arial"/>
        </w:rPr>
      </w:pPr>
      <w:r w:rsidRPr="00393121">
        <w:rPr>
          <w:rFonts w:cs="Arial"/>
        </w:rPr>
        <w:t xml:space="preserve">Размер персонального повышающего коэффициента к окладу (должностному окладу), ставке заработной платы устанавливается до 2. </w:t>
      </w:r>
    </w:p>
    <w:p w:rsidR="006A5DC8" w:rsidRPr="00393121" w:rsidRDefault="006A5DC8" w:rsidP="00393121">
      <w:pPr>
        <w:rPr>
          <w:rFonts w:cs="Arial"/>
        </w:rPr>
      </w:pPr>
      <w:r w:rsidRPr="00393121">
        <w:rPr>
          <w:rFonts w:cs="Arial"/>
        </w:rPr>
        <w:t>Размер выплаты</w:t>
      </w:r>
      <w:r w:rsidR="00393121">
        <w:rPr>
          <w:rFonts w:cs="Arial"/>
        </w:rPr>
        <w:t xml:space="preserve"> </w:t>
      </w:r>
      <w:r w:rsidRPr="00393121">
        <w:rPr>
          <w:rFonts w:cs="Arial"/>
        </w:rPr>
        <w:t xml:space="preserve">по персональному повышающему коэффициенту к окладу (должностному окладу), ставке заработной платы определяется путем умножения размера оклада (должностного оклада), ставки заработной платы на данный коэффициент. </w:t>
      </w:r>
    </w:p>
    <w:p w:rsidR="006A5DC8" w:rsidRPr="00393121" w:rsidRDefault="006A5DC8" w:rsidP="00393121">
      <w:pPr>
        <w:rPr>
          <w:rFonts w:cs="Arial"/>
        </w:rPr>
      </w:pPr>
      <w:r w:rsidRPr="00393121">
        <w:rPr>
          <w:rFonts w:cs="Arial"/>
        </w:rPr>
        <w:t>Применение персонального повышающего коэффициента к окладу (должностному окладу), ставке заработной платы не образует новый оклад и не учитывается при начислении иных стимулирующих и компенсационных выплат.</w:t>
      </w:r>
    </w:p>
    <w:p w:rsidR="006A5DC8" w:rsidRPr="00393121" w:rsidRDefault="006A5DC8" w:rsidP="00393121">
      <w:pPr>
        <w:rPr>
          <w:rFonts w:cs="Arial"/>
        </w:rPr>
      </w:pPr>
      <w:r w:rsidRPr="00393121">
        <w:rPr>
          <w:rFonts w:cs="Arial"/>
        </w:rPr>
        <w:t xml:space="preserve">2.11. Продолжительность рабочего времени медицинских работников регламентируется статьей 350 Трудового кодекса Российской Федерации, постановлением Правительства Российской Федерации от 14.02.2003 №101 «О продолжительности рабочего времени медицинских работников в зависимости от занимаемой ими должности и (или) специальности» и устанавливается правилами внутреннего трудового распорядка. </w:t>
      </w:r>
    </w:p>
    <w:p w:rsidR="006A5DC8" w:rsidRPr="00393121" w:rsidRDefault="006A5DC8" w:rsidP="00393121">
      <w:pPr>
        <w:rPr>
          <w:rFonts w:cs="Arial"/>
        </w:rPr>
      </w:pPr>
    </w:p>
    <w:p w:rsidR="006A5DC8" w:rsidRPr="00393121" w:rsidRDefault="006A5DC8" w:rsidP="00393121">
      <w:pPr>
        <w:jc w:val="center"/>
        <w:rPr>
          <w:rFonts w:cs="Arial"/>
          <w:b/>
          <w:bCs/>
          <w:iCs/>
          <w:sz w:val="30"/>
          <w:szCs w:val="28"/>
        </w:rPr>
      </w:pPr>
      <w:r w:rsidRPr="00393121">
        <w:rPr>
          <w:rFonts w:cs="Arial"/>
          <w:b/>
          <w:bCs/>
          <w:iCs/>
          <w:sz w:val="30"/>
          <w:szCs w:val="28"/>
        </w:rPr>
        <w:t>3. Порядок и условия установления выплат компенсационного характера</w:t>
      </w:r>
    </w:p>
    <w:p w:rsidR="006A5DC8" w:rsidRPr="00393121" w:rsidRDefault="006A5DC8" w:rsidP="00393121">
      <w:pPr>
        <w:rPr>
          <w:rFonts w:cs="Arial"/>
        </w:rPr>
      </w:pPr>
    </w:p>
    <w:p w:rsidR="006A5DC8" w:rsidRPr="00393121" w:rsidRDefault="006A5DC8" w:rsidP="00393121">
      <w:pPr>
        <w:rPr>
          <w:rFonts w:cs="Arial"/>
        </w:rPr>
      </w:pPr>
      <w:r w:rsidRPr="00393121">
        <w:rPr>
          <w:rFonts w:cs="Arial"/>
        </w:rPr>
        <w:t>3.1. К выплатам компенсационного характера относятся:</w:t>
      </w:r>
    </w:p>
    <w:p w:rsidR="006A5DC8" w:rsidRPr="00393121" w:rsidRDefault="006A5DC8" w:rsidP="00393121">
      <w:pPr>
        <w:rPr>
          <w:rFonts w:cs="Arial"/>
        </w:rPr>
      </w:pPr>
      <w:r w:rsidRPr="00393121">
        <w:rPr>
          <w:rFonts w:cs="Arial"/>
        </w:rPr>
        <w:t>выплаты работникам, занятым на тяжелых работах, работах с вредными и (или) опасными и иными условиями труда;</w:t>
      </w:r>
    </w:p>
    <w:p w:rsidR="006A5DC8" w:rsidRPr="00393121" w:rsidRDefault="006A5DC8" w:rsidP="00393121">
      <w:pPr>
        <w:rPr>
          <w:rFonts w:cs="Arial"/>
        </w:rPr>
      </w:pPr>
      <w:r w:rsidRPr="00393121">
        <w:rPr>
          <w:rFonts w:cs="Arial"/>
        </w:rPr>
        <w:t>выплаты за работу в местностях с особыми климатическими условиями (районный коэффициент);</w:t>
      </w:r>
    </w:p>
    <w:p w:rsidR="006A5DC8" w:rsidRPr="00393121" w:rsidRDefault="006A5DC8" w:rsidP="00393121">
      <w:pPr>
        <w:rPr>
          <w:rFonts w:cs="Arial"/>
        </w:rPr>
      </w:pPr>
      <w:r w:rsidRPr="00393121">
        <w:rPr>
          <w:rFonts w:cs="Arial"/>
        </w:rPr>
        <w:t>выплаты за работу в условиях, отклоняющихся от нормальных (при выполнении работ различной квалификации, разъездном характере работы, совмещении профессий (должностей), расширении зон обслуживания, исполнении обязанностей временно отсутствующего работника без освобождения от работы, определенной трудовым договором, в выходные и нерабочие праздничные дни, сверхурочной работе, работе в ночное и вечернее время и при выполнении работ в других условиях, отклоняющихся от нормальных);</w:t>
      </w:r>
    </w:p>
    <w:p w:rsidR="006A5DC8" w:rsidRPr="00393121" w:rsidRDefault="006A5DC8" w:rsidP="00393121">
      <w:pPr>
        <w:rPr>
          <w:rFonts w:cs="Arial"/>
        </w:rPr>
      </w:pPr>
      <w:r w:rsidRPr="00393121">
        <w:rPr>
          <w:rFonts w:cs="Arial"/>
        </w:rPr>
        <w:t>выплаты за дополнительные виды работ, не входящие в должностные обязанности работников, но непосредственно связанные с их выполнением;</w:t>
      </w:r>
    </w:p>
    <w:p w:rsidR="006A5DC8" w:rsidRPr="00393121" w:rsidRDefault="006A5DC8" w:rsidP="00393121">
      <w:pPr>
        <w:rPr>
          <w:rFonts w:cs="Arial"/>
        </w:rPr>
      </w:pPr>
      <w:r w:rsidRPr="00393121">
        <w:rPr>
          <w:rFonts w:cs="Arial"/>
        </w:rPr>
        <w:t>процентные надбавки за работу со сведениями, составляющими государственную тайну, их засекречиванием и рассекречиванием, а также за работу с шифрами;</w:t>
      </w:r>
    </w:p>
    <w:p w:rsidR="006A5DC8" w:rsidRPr="00393121" w:rsidRDefault="006A5DC8" w:rsidP="00393121">
      <w:pPr>
        <w:rPr>
          <w:rFonts w:cs="Arial"/>
        </w:rPr>
      </w:pPr>
      <w:r w:rsidRPr="00393121">
        <w:rPr>
          <w:rFonts w:cs="Arial"/>
        </w:rPr>
        <w:t xml:space="preserve">иные выплаты и надбавки компенсационного характера. </w:t>
      </w:r>
    </w:p>
    <w:p w:rsidR="006A5DC8" w:rsidRPr="00393121" w:rsidRDefault="006A5DC8" w:rsidP="00393121">
      <w:pPr>
        <w:rPr>
          <w:rFonts w:cs="Arial"/>
        </w:rPr>
      </w:pPr>
      <w:r w:rsidRPr="00393121">
        <w:rPr>
          <w:rFonts w:cs="Arial"/>
        </w:rPr>
        <w:t>3.2. Выплаты компенсационного характера устанавливаются к окладам (должностным окладам), ставкам заработной платы работников в процентах к окладам (должностным окладам), ставкам заработной платы или в абсолютных размерах в пределах средств фонда оплаты труда.</w:t>
      </w:r>
    </w:p>
    <w:p w:rsidR="006A5DC8" w:rsidRPr="00393121" w:rsidRDefault="006A5DC8" w:rsidP="00393121">
      <w:pPr>
        <w:rPr>
          <w:rFonts w:cs="Arial"/>
        </w:rPr>
      </w:pPr>
      <w:r w:rsidRPr="00393121">
        <w:rPr>
          <w:rFonts w:cs="Arial"/>
        </w:rPr>
        <w:lastRenderedPageBreak/>
        <w:t>3.3. Размеры выплат компенсационного характера не могут быть ниже предусмотренных трудовым законодательством и иными нормативными правовыми актами, содержащими нормы трудового права.</w:t>
      </w:r>
    </w:p>
    <w:p w:rsidR="006A5DC8" w:rsidRPr="00393121" w:rsidRDefault="006A5DC8" w:rsidP="00393121">
      <w:pPr>
        <w:rPr>
          <w:rFonts w:cs="Arial"/>
        </w:rPr>
      </w:pPr>
      <w:r w:rsidRPr="00393121">
        <w:rPr>
          <w:rFonts w:cs="Arial"/>
        </w:rPr>
        <w:t xml:space="preserve">3.4. Выплаты компенсационного характера, размеры и условия их установления определяются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положениями об оплате труда работников учреждения и конкретизируются в трудовых договорах работников. </w:t>
      </w:r>
    </w:p>
    <w:p w:rsidR="006A5DC8" w:rsidRPr="00393121" w:rsidRDefault="006A5DC8" w:rsidP="00393121">
      <w:pPr>
        <w:rPr>
          <w:rFonts w:cs="Arial"/>
        </w:rPr>
      </w:pPr>
      <w:r w:rsidRPr="00393121">
        <w:rPr>
          <w:rFonts w:cs="Arial"/>
        </w:rPr>
        <w:t>3.5. Выплаты</w:t>
      </w:r>
      <w:r w:rsidR="00393121">
        <w:rPr>
          <w:rFonts w:cs="Arial"/>
        </w:rPr>
        <w:t xml:space="preserve"> </w:t>
      </w:r>
      <w:r w:rsidRPr="00393121">
        <w:rPr>
          <w:rFonts w:cs="Arial"/>
        </w:rPr>
        <w:t>работникам, занятым на тяжелых работах, работах с вредными и (или) опасными и иными условиями труда</w:t>
      </w:r>
    </w:p>
    <w:p w:rsidR="006A5DC8" w:rsidRPr="00393121" w:rsidRDefault="006A5DC8" w:rsidP="00393121">
      <w:pPr>
        <w:rPr>
          <w:rFonts w:cs="Arial"/>
        </w:rPr>
      </w:pPr>
      <w:r w:rsidRPr="00393121">
        <w:rPr>
          <w:rFonts w:cs="Arial"/>
        </w:rPr>
        <w:t>3.5.1. Работникам учреждений здравоохранения (структурных подразделений) для лечения больных СПИД, ВИЧ-инфицированных, лепрозных, психически больных, больных туберкулезом и других учреждений здравоохранения (структурных подразделений) с вредными и (или) опасными условиями труда устанавливаются дополнительные выплаты в размере 60, 40, 30, 25 и 15 процентов по перечню учреждений здравоохранения, подразделений и должностей, работа в которых дает работникам право на дополнительные выплаты в связи с вредными и (или) опасными для здоровья условиями труда (далее – перечень) (приложение</w:t>
      </w:r>
      <w:r w:rsidR="00393121">
        <w:rPr>
          <w:rFonts w:cs="Arial"/>
        </w:rPr>
        <w:t xml:space="preserve"> </w:t>
      </w:r>
      <w:r w:rsidRPr="00393121">
        <w:rPr>
          <w:rFonts w:cs="Arial"/>
        </w:rPr>
        <w:t>№ 2</w:t>
      </w:r>
      <w:r w:rsidR="00393121">
        <w:rPr>
          <w:rFonts w:cs="Arial"/>
        </w:rPr>
        <w:t xml:space="preserve"> </w:t>
      </w:r>
      <w:r w:rsidRPr="00393121">
        <w:rPr>
          <w:rFonts w:cs="Arial"/>
        </w:rPr>
        <w:t>к настоящему Положению).</w:t>
      </w:r>
    </w:p>
    <w:p w:rsidR="006A5DC8" w:rsidRPr="00393121" w:rsidRDefault="006A5DC8" w:rsidP="00393121">
      <w:pPr>
        <w:rPr>
          <w:rFonts w:cs="Arial"/>
        </w:rPr>
      </w:pPr>
      <w:r w:rsidRPr="00393121">
        <w:rPr>
          <w:rFonts w:cs="Arial"/>
        </w:rPr>
        <w:t>Конкретный перечень должностей работников к окладам (должностным окладам), ставкам заработной платы которых устанавливаются дополнительные выплаты в связи с наличием в их работе вредных и (или) опасных для здоровья условий труда, предусмотренных указанным перечнем, утверждается руководителем учреждения с учетом мнения представительного органа работников (при наличии) и является обязательным приложением к коллективному договору.</w:t>
      </w:r>
    </w:p>
    <w:p w:rsidR="006A5DC8" w:rsidRPr="00393121" w:rsidRDefault="006A5DC8" w:rsidP="00393121">
      <w:pPr>
        <w:rPr>
          <w:rFonts w:cs="Arial"/>
        </w:rPr>
      </w:pPr>
      <w:r w:rsidRPr="00393121">
        <w:rPr>
          <w:rFonts w:cs="Arial"/>
        </w:rPr>
        <w:t>3.5.2. Работникам других учреждений (подразделений), непредусмотренных перечнем, привлекаемым для проведения консультаций, экспертизы, оказания медицинской помощи и другой работы, в учреждения (подразделения), указанные в перечне, оплата производится за фактически отработанное время с учетом дополнительных выплат</w:t>
      </w:r>
      <w:r w:rsidR="00393121">
        <w:rPr>
          <w:rFonts w:cs="Arial"/>
        </w:rPr>
        <w:t xml:space="preserve"> </w:t>
      </w:r>
      <w:r w:rsidRPr="00393121">
        <w:rPr>
          <w:rFonts w:cs="Arial"/>
        </w:rPr>
        <w:t>за работу в особых условиях.</w:t>
      </w:r>
    </w:p>
    <w:p w:rsidR="006A5DC8" w:rsidRPr="00393121" w:rsidRDefault="006A5DC8" w:rsidP="00393121">
      <w:pPr>
        <w:rPr>
          <w:rFonts w:cs="Arial"/>
        </w:rPr>
      </w:pPr>
      <w:r w:rsidRPr="00393121">
        <w:rPr>
          <w:rFonts w:cs="Arial"/>
        </w:rPr>
        <w:t>Выплаты работникам, занятым на тяжелых работах, работах с вредными и (или) опасными и иными особыми условиями труда, устанавливаются не ниже размеров, установленных трудовым законодательством и иными нормативными правовыми актами, содержащими нормы трудового права, если в установленном порядке не дано заключение о полном соответствии рабочего места, где выполняется работа,</w:t>
      </w:r>
      <w:r w:rsidR="00393121">
        <w:rPr>
          <w:rFonts w:cs="Arial"/>
        </w:rPr>
        <w:t xml:space="preserve"> </w:t>
      </w:r>
      <w:r w:rsidRPr="00393121">
        <w:rPr>
          <w:rFonts w:cs="Arial"/>
        </w:rPr>
        <w:t>требованиям безопасности.</w:t>
      </w:r>
    </w:p>
    <w:p w:rsidR="006A5DC8" w:rsidRPr="00393121" w:rsidRDefault="006A5DC8" w:rsidP="00393121">
      <w:pPr>
        <w:rPr>
          <w:rFonts w:cs="Arial"/>
        </w:rPr>
      </w:pPr>
      <w:r w:rsidRPr="00393121">
        <w:rPr>
          <w:rFonts w:cs="Arial"/>
        </w:rPr>
        <w:t>3.5.3. Другие выплаты:</w:t>
      </w:r>
    </w:p>
    <w:p w:rsidR="006A5DC8" w:rsidRPr="00393121" w:rsidRDefault="006A5DC8" w:rsidP="00393121">
      <w:pPr>
        <w:rPr>
          <w:rFonts w:cs="Arial"/>
        </w:rPr>
      </w:pPr>
      <w:r w:rsidRPr="00393121">
        <w:rPr>
          <w:rFonts w:cs="Arial"/>
        </w:rPr>
        <w:t>3.5.3.1. Работникам госпиталей для ветеранов войн и специальных отделений больниц (при условии использования этих отделений не менее чем на 90 процентов для лечения ветеранов войн и лиц, приравненных к ним по льготам), а также центров восстановительной терапии для воинов-интернационалистов устанавливается выплата к окладу (должностному окладу), ставке заработной платы в размере:</w:t>
      </w:r>
    </w:p>
    <w:p w:rsidR="006A5DC8" w:rsidRPr="00393121" w:rsidRDefault="006A5DC8" w:rsidP="00393121">
      <w:pPr>
        <w:rPr>
          <w:rFonts w:cs="Arial"/>
        </w:rPr>
      </w:pPr>
      <w:r w:rsidRPr="00393121">
        <w:rPr>
          <w:rFonts w:cs="Arial"/>
        </w:rPr>
        <w:t>медицинским и фармацевтическим работникам – 15 процентов.</w:t>
      </w:r>
    </w:p>
    <w:p w:rsidR="006A5DC8" w:rsidRPr="00393121" w:rsidRDefault="006A5DC8" w:rsidP="00393121">
      <w:pPr>
        <w:rPr>
          <w:rFonts w:cs="Arial"/>
        </w:rPr>
      </w:pPr>
      <w:r w:rsidRPr="00393121">
        <w:rPr>
          <w:rFonts w:cs="Arial"/>
        </w:rPr>
        <w:t>другим работникам – 10 процентов.</w:t>
      </w:r>
    </w:p>
    <w:p w:rsidR="006A5DC8" w:rsidRPr="00393121" w:rsidRDefault="006A5DC8" w:rsidP="00393121">
      <w:pPr>
        <w:rPr>
          <w:rFonts w:cs="Arial"/>
        </w:rPr>
      </w:pPr>
      <w:r w:rsidRPr="00393121">
        <w:rPr>
          <w:rFonts w:cs="Arial"/>
        </w:rPr>
        <w:t xml:space="preserve">3.5.3.2. Работникам домов ребенка, а также медицинским работникам детских домов и школ-интернатов для детей-сирот и детей, оставшихся без попечения родителей, в том числе медицинским работникам, состоящим в штате лечебно-профилактических учреждений, занятых исключительно обслуживанием </w:t>
      </w:r>
      <w:r w:rsidRPr="00393121">
        <w:rPr>
          <w:rFonts w:cs="Arial"/>
        </w:rPr>
        <w:lastRenderedPageBreak/>
        <w:t>детей в этих учреждениях образования устанавливается выплата к окладу (должностному окладу), ставке заработной платы в размере</w:t>
      </w:r>
      <w:r w:rsidR="00393121">
        <w:rPr>
          <w:rFonts w:cs="Arial"/>
        </w:rPr>
        <w:t xml:space="preserve"> </w:t>
      </w:r>
      <w:r w:rsidRPr="00393121">
        <w:rPr>
          <w:rFonts w:cs="Arial"/>
        </w:rPr>
        <w:t>20 процентов.</w:t>
      </w:r>
    </w:p>
    <w:p w:rsidR="006A5DC8" w:rsidRPr="00393121" w:rsidRDefault="006A5DC8" w:rsidP="00393121">
      <w:pPr>
        <w:rPr>
          <w:rFonts w:cs="Arial"/>
        </w:rPr>
      </w:pPr>
      <w:r w:rsidRPr="00393121">
        <w:rPr>
          <w:rFonts w:cs="Arial"/>
        </w:rPr>
        <w:t>3.5.3.3. Педагогическим работникам за работу в учреждениях здравоохранения: специализированных домах ребенка, детских больницах (отделениях), санаториях и других устанавливается выплата к окладу (должностному окладу), ставке заработной платы в размере</w:t>
      </w:r>
      <w:r w:rsidR="00393121">
        <w:rPr>
          <w:rFonts w:cs="Arial"/>
        </w:rPr>
        <w:t xml:space="preserve"> </w:t>
      </w:r>
      <w:r w:rsidRPr="00393121">
        <w:rPr>
          <w:rFonts w:cs="Arial"/>
        </w:rPr>
        <w:t>20 процентов.</w:t>
      </w:r>
    </w:p>
    <w:p w:rsidR="006A5DC8" w:rsidRPr="00393121" w:rsidRDefault="006A5DC8" w:rsidP="00393121">
      <w:pPr>
        <w:rPr>
          <w:rFonts w:cs="Arial"/>
        </w:rPr>
      </w:pPr>
      <w:r w:rsidRPr="00393121">
        <w:rPr>
          <w:rFonts w:cs="Arial"/>
        </w:rPr>
        <w:t>3.5.3.4. Выплаты рабочим, занятым на тяжелых работах устанавливаются в размере от 12 до 24 процентов от оклада (должностного оклада), ставки заработной платы</w:t>
      </w:r>
      <w:r w:rsidR="00393121">
        <w:rPr>
          <w:rFonts w:cs="Arial"/>
        </w:rPr>
        <w:t xml:space="preserve"> </w:t>
      </w:r>
      <w:r w:rsidRPr="00393121">
        <w:rPr>
          <w:rFonts w:cs="Arial"/>
        </w:rPr>
        <w:t>по результатам аттестации рабочего места. Указанные выплаты начисляются за время фактической занятости рабочего на таких рабочих местах. Перечень конкретных работ, профессий рабочих и размеры выплат утверждаются руководителем учреждения с учетом мнения представительного органа работников (при наличии).</w:t>
      </w:r>
    </w:p>
    <w:p w:rsidR="006A5DC8" w:rsidRPr="00393121" w:rsidRDefault="006A5DC8" w:rsidP="00393121">
      <w:pPr>
        <w:rPr>
          <w:rFonts w:cs="Arial"/>
        </w:rPr>
      </w:pPr>
      <w:r w:rsidRPr="00393121">
        <w:rPr>
          <w:rFonts w:cs="Arial"/>
        </w:rPr>
        <w:t>Во всех случаях, упомянутых в пункте 3.5 настоящего Положения, выплата к окладу (должностному окладу), ставке заработной платы работников устанавливается в процентах, абсолютный размер каждой выплаты исчисляется из оклада (должностного оклада), ставки заработной платы без учета других выплат.</w:t>
      </w:r>
    </w:p>
    <w:p w:rsidR="006A5DC8" w:rsidRPr="00393121" w:rsidRDefault="006A5DC8" w:rsidP="00393121">
      <w:pPr>
        <w:rPr>
          <w:rFonts w:cs="Arial"/>
        </w:rPr>
      </w:pPr>
      <w:r w:rsidRPr="00393121">
        <w:rPr>
          <w:rFonts w:cs="Arial"/>
        </w:rPr>
        <w:t>3.6. Выплаты за работу в местностях с особыми климатическими условиями (районный коэффициент)</w:t>
      </w:r>
    </w:p>
    <w:p w:rsidR="006A5DC8" w:rsidRPr="00393121" w:rsidRDefault="006A5DC8" w:rsidP="00393121">
      <w:pPr>
        <w:rPr>
          <w:rFonts w:cs="Arial"/>
        </w:rPr>
      </w:pPr>
      <w:r w:rsidRPr="00393121">
        <w:rPr>
          <w:rFonts w:cs="Arial"/>
        </w:rPr>
        <w:t>Согласно постановлению Совмина СССР, ВЦСПС от 01.08.89 № 601 «О районных коэффициентах к заработной плате рабочих и служащих предприятий, организаций и учреждений, расположенных в Кемеровской области и на территории г.г. Воркуты и Инты» работникам учреждений устанавливается районный коэффициент в размере 30 процентов от заработной платы работника, подлежащей начислению в соответствующем месяце с учетом всех установленных выплат.</w:t>
      </w:r>
    </w:p>
    <w:p w:rsidR="006A5DC8" w:rsidRPr="00393121" w:rsidRDefault="006A5DC8" w:rsidP="00393121">
      <w:pPr>
        <w:rPr>
          <w:rFonts w:cs="Arial"/>
        </w:rPr>
      </w:pPr>
      <w:r w:rsidRPr="00393121">
        <w:rPr>
          <w:rFonts w:cs="Arial"/>
        </w:rPr>
        <w:t>3.7. Выплаты за работу в условиях, отклоняющихся от нормальных (при выполнении работ различной квалификации, разъездном характере работы, совмещении профессий (должностей), расширении зон обслуживания, исполнении обязанностей временно отсутствующего работника без освобождения от работы, определенной трудовым договором, в выходные и нерабочие праздничные дни, сверхурочной работы, работы в ночное и вечернее время, при выполнении работ в других условиях, отклоняющихся от нормальных), производятся в следующих размерах:</w:t>
      </w:r>
    </w:p>
    <w:p w:rsidR="006A5DC8" w:rsidRPr="00393121" w:rsidRDefault="006A5DC8" w:rsidP="00393121">
      <w:pPr>
        <w:rPr>
          <w:rFonts w:cs="Arial"/>
        </w:rPr>
      </w:pPr>
      <w:r w:rsidRPr="00393121">
        <w:rPr>
          <w:rFonts w:cs="Arial"/>
        </w:rPr>
        <w:t>3.7.1. Работникам учреждений здравоохранения, выполняющим в одном и том же учреждении в пределах рабочего дня наряду со своей основной работой, обусловленной трудовым договором, дополнительную работу по другой должности (профессии) или исполняющим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w:t>
      </w:r>
    </w:p>
    <w:p w:rsidR="006A5DC8" w:rsidRPr="00393121" w:rsidRDefault="006A5DC8" w:rsidP="00393121">
      <w:pPr>
        <w:rPr>
          <w:rFonts w:cs="Arial"/>
        </w:rPr>
      </w:pPr>
      <w:r w:rsidRPr="00393121">
        <w:rPr>
          <w:rFonts w:cs="Arial"/>
        </w:rPr>
        <w:t>Размер доплаты и срок, на который она устанавливается, определяются по письменному соглашению сторон трудового договора с учетом содержания и (или) объема дополнительной работы.</w:t>
      </w:r>
    </w:p>
    <w:p w:rsidR="006A5DC8" w:rsidRPr="00393121" w:rsidRDefault="006A5DC8" w:rsidP="00393121">
      <w:pPr>
        <w:rPr>
          <w:rFonts w:cs="Arial"/>
        </w:rPr>
      </w:pPr>
      <w:r w:rsidRPr="00393121">
        <w:rPr>
          <w:rFonts w:cs="Arial"/>
        </w:rPr>
        <w:t xml:space="preserve">3.7.2. Сверхурочная работа оплачивается за первые два часа работы не менее чем в полуторном размере оклада (должностного оклада), ставки заработной платы с учетом выплат компенсационного характера, установленных пунктом 3.5 настоящего Положения, за последующие часы - не менее чем в двойном размере. </w:t>
      </w:r>
    </w:p>
    <w:p w:rsidR="006A5DC8" w:rsidRPr="00393121" w:rsidRDefault="006A5DC8" w:rsidP="00393121">
      <w:pPr>
        <w:rPr>
          <w:rFonts w:cs="Arial"/>
        </w:rPr>
      </w:pPr>
      <w:r w:rsidRPr="00393121">
        <w:rPr>
          <w:rFonts w:cs="Arial"/>
        </w:rPr>
        <w:t xml:space="preserve">Конкретные размеры оплаты за сверхурочную работу могут определяться коллективным договором, локальным нормативным актом или трудовым </w:t>
      </w:r>
      <w:r w:rsidRPr="00393121">
        <w:rPr>
          <w:rFonts w:cs="Arial"/>
        </w:rPr>
        <w:lastRenderedPageBreak/>
        <w:t>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6A5DC8" w:rsidRPr="00393121" w:rsidRDefault="006A5DC8" w:rsidP="00393121">
      <w:pPr>
        <w:rPr>
          <w:rFonts w:cs="Arial"/>
        </w:rPr>
      </w:pPr>
      <w:r w:rsidRPr="00393121">
        <w:rPr>
          <w:rFonts w:cs="Arial"/>
        </w:rPr>
        <w:t>3.7.3. Работникам учреждений здравоохранения, в том числе водителям санитарного автотранспорта, состоящим в штате автотранспортных предприятий и других организаций, доплата за работу в ночное время производится в размере 50 процентов от оклада (должностного оклада), ставки заработной платы с учетом выплат компенсационного характера, установленных пунктом 3.5 настоящего Положения, за каждый час работы в ночное время:</w:t>
      </w:r>
    </w:p>
    <w:p w:rsidR="006A5DC8" w:rsidRPr="00393121" w:rsidRDefault="006A5DC8" w:rsidP="00393121">
      <w:pPr>
        <w:rPr>
          <w:rFonts w:cs="Arial"/>
        </w:rPr>
      </w:pPr>
      <w:r w:rsidRPr="00393121">
        <w:rPr>
          <w:rFonts w:cs="Arial"/>
        </w:rPr>
        <w:t xml:space="preserve">медицинским, фармацевтическим работникам, специалистам и служащим - из расчета оклада (должностного оклада), ставки заработной платы по занимаемой должности; </w:t>
      </w:r>
    </w:p>
    <w:p w:rsidR="006A5DC8" w:rsidRPr="00393121" w:rsidRDefault="006A5DC8" w:rsidP="00393121">
      <w:pPr>
        <w:rPr>
          <w:rFonts w:cs="Arial"/>
        </w:rPr>
      </w:pPr>
      <w:r w:rsidRPr="00393121">
        <w:rPr>
          <w:rFonts w:cs="Arial"/>
        </w:rPr>
        <w:t>рабочим - из расчета часовой ставки (оклада) с учетом выплаты за работу в</w:t>
      </w:r>
      <w:r w:rsidR="00393121">
        <w:rPr>
          <w:rFonts w:cs="Arial"/>
        </w:rPr>
        <w:t xml:space="preserve"> </w:t>
      </w:r>
      <w:r w:rsidRPr="00393121">
        <w:rPr>
          <w:rFonts w:cs="Arial"/>
        </w:rPr>
        <w:t>тяжелых условиях труда.</w:t>
      </w:r>
    </w:p>
    <w:p w:rsidR="006A5DC8" w:rsidRPr="00393121" w:rsidRDefault="006A5DC8" w:rsidP="00393121">
      <w:pPr>
        <w:rPr>
          <w:rFonts w:cs="Arial"/>
        </w:rPr>
      </w:pPr>
      <w:r w:rsidRPr="00393121">
        <w:rPr>
          <w:rFonts w:cs="Arial"/>
        </w:rPr>
        <w:t xml:space="preserve">Медицинскому персоналу, занятому оказанием экстренной, скорой и неотложной медицинской помощи, выездному персоналу и работникам связи станций (отделений) скорой медицинской помощи доплата за работу в ночное время производится в размере 100 процентов оклада (должностного оклада), ставки заработной платы с учетом выплат компенсационного характера, установленных пунктом 3.5 настоящего Положения. </w:t>
      </w:r>
    </w:p>
    <w:p w:rsidR="006A5DC8" w:rsidRPr="00393121" w:rsidRDefault="006A5DC8" w:rsidP="00393121">
      <w:pPr>
        <w:rPr>
          <w:rFonts w:cs="Arial"/>
        </w:rPr>
      </w:pPr>
      <w:r w:rsidRPr="00393121">
        <w:rPr>
          <w:rFonts w:cs="Arial"/>
        </w:rPr>
        <w:t xml:space="preserve"> Перечень этих подразделений (должностей) утверждается руководителем учреждения здравоохранения с учетом мнения представительного органа работников (при наличии) и является обязательным приложением к коллективному договору.</w:t>
      </w:r>
    </w:p>
    <w:p w:rsidR="006A5DC8" w:rsidRPr="00393121" w:rsidRDefault="006A5DC8" w:rsidP="00393121">
      <w:pPr>
        <w:rPr>
          <w:rFonts w:cs="Arial"/>
        </w:rPr>
      </w:pPr>
      <w:r w:rsidRPr="00393121">
        <w:rPr>
          <w:rFonts w:cs="Arial"/>
        </w:rPr>
        <w:t>Ночным считается время с 22 часов до 6 часов.</w:t>
      </w:r>
    </w:p>
    <w:p w:rsidR="006A5DC8" w:rsidRPr="00393121" w:rsidRDefault="006A5DC8" w:rsidP="00393121">
      <w:pPr>
        <w:rPr>
          <w:rFonts w:cs="Arial"/>
        </w:rPr>
      </w:pPr>
      <w:r w:rsidRPr="00393121">
        <w:rPr>
          <w:rFonts w:cs="Arial"/>
        </w:rPr>
        <w:t xml:space="preserve">3.7.4. Доплата за работу в выходные и нерабочие праздничные дни производится работникам, привлекавшимся к работе в выходные и нерабочие праздничные дни. </w:t>
      </w:r>
    </w:p>
    <w:p w:rsidR="006A5DC8" w:rsidRPr="00393121" w:rsidRDefault="006A5DC8" w:rsidP="00393121">
      <w:pPr>
        <w:rPr>
          <w:rFonts w:cs="Arial"/>
        </w:rPr>
      </w:pPr>
      <w:r w:rsidRPr="00393121">
        <w:rPr>
          <w:rFonts w:cs="Arial"/>
        </w:rPr>
        <w:t>Размер доплаты составляет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w:t>
      </w:r>
      <w:r w:rsidR="00393121">
        <w:rPr>
          <w:rFonts w:cs="Arial"/>
        </w:rPr>
        <w:t xml:space="preserve"> </w:t>
      </w:r>
      <w:r w:rsidRPr="00393121">
        <w:rPr>
          <w:rFonts w:cs="Arial"/>
        </w:rPr>
        <w:t>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6A5DC8" w:rsidRPr="00393121" w:rsidRDefault="006A5DC8" w:rsidP="00393121">
      <w:pPr>
        <w:rPr>
          <w:rFonts w:cs="Arial"/>
        </w:rPr>
      </w:pPr>
      <w:r w:rsidRPr="00393121">
        <w:rPr>
          <w:rFonts w:cs="Arial"/>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(при наличии), трудовым договором.</w:t>
      </w:r>
    </w:p>
    <w:p w:rsidR="006A5DC8" w:rsidRPr="00393121" w:rsidRDefault="006A5DC8" w:rsidP="00393121">
      <w:pPr>
        <w:rPr>
          <w:rFonts w:cs="Arial"/>
        </w:rPr>
      </w:pPr>
      <w:r w:rsidRPr="00393121">
        <w:rPr>
          <w:rFonts w:cs="Arial"/>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6A5DC8" w:rsidRPr="00393121" w:rsidRDefault="006A5DC8" w:rsidP="00393121">
      <w:pPr>
        <w:rPr>
          <w:rFonts w:cs="Arial"/>
        </w:rPr>
      </w:pPr>
      <w:r w:rsidRPr="00393121">
        <w:rPr>
          <w:rFonts w:cs="Arial"/>
        </w:rPr>
        <w:t xml:space="preserve">Доплата за работу в выходные и нерабочие праздничные дни производится работникам, привлекавшимся к работе в выходные и нерабочие праздничные дни, исчисляется от оклада (должностного оклада), ставки заработной платы, с учетом выплат компенсационного характера, установленных пунктом 3.5 настоящего Положения. </w:t>
      </w:r>
    </w:p>
    <w:p w:rsidR="006A5DC8" w:rsidRPr="00393121" w:rsidRDefault="006A5DC8" w:rsidP="00393121">
      <w:pPr>
        <w:rPr>
          <w:rFonts w:cs="Arial"/>
        </w:rPr>
      </w:pPr>
      <w:r w:rsidRPr="00393121">
        <w:rPr>
          <w:rFonts w:cs="Arial"/>
        </w:rPr>
        <w:t>3.7.5. Работникам учреждений, которым с их согласия вводится рабочий день с разделением смены на части (с перерывом в работе свыше</w:t>
      </w:r>
      <w:r w:rsidR="00393121">
        <w:rPr>
          <w:rFonts w:cs="Arial"/>
        </w:rPr>
        <w:t xml:space="preserve"> </w:t>
      </w:r>
      <w:r w:rsidRPr="00393121">
        <w:rPr>
          <w:rFonts w:cs="Arial"/>
        </w:rPr>
        <w:t xml:space="preserve"> 2 часов), за отработанное время в эти дни устанавливается доплата из расчета оклада (должностного оклада), ставки заработной платы по занимаемой должности с </w:t>
      </w:r>
      <w:r w:rsidRPr="00393121">
        <w:rPr>
          <w:rFonts w:cs="Arial"/>
        </w:rPr>
        <w:lastRenderedPageBreak/>
        <w:t>учетом выплат компенсационного характера, установленных пунктом 3.5 настоящего Положения.</w:t>
      </w:r>
    </w:p>
    <w:p w:rsidR="006A5DC8" w:rsidRPr="00393121" w:rsidRDefault="006A5DC8" w:rsidP="00393121">
      <w:pPr>
        <w:rPr>
          <w:rFonts w:cs="Arial"/>
        </w:rPr>
      </w:pPr>
      <w:r w:rsidRPr="00393121">
        <w:rPr>
          <w:rFonts w:cs="Arial"/>
        </w:rPr>
        <w:t>Время внутрисменного перерыва в рабочее время не включается.</w:t>
      </w:r>
    </w:p>
    <w:p w:rsidR="006A5DC8" w:rsidRPr="00393121" w:rsidRDefault="006A5DC8" w:rsidP="00393121">
      <w:pPr>
        <w:rPr>
          <w:rFonts w:cs="Arial"/>
        </w:rPr>
      </w:pPr>
      <w:r w:rsidRPr="00393121">
        <w:rPr>
          <w:rFonts w:cs="Arial"/>
        </w:rPr>
        <w:t>Перечень должностей работников, которым могут устанавливаться указанные доплаты и размеры доплат, определяется руководителем учреждения с учетом мнения представительного органа работников (при наличии) и является обязательным приложением к коллективному договору.</w:t>
      </w:r>
    </w:p>
    <w:p w:rsidR="006A5DC8" w:rsidRPr="00393121" w:rsidRDefault="006A5DC8" w:rsidP="00393121">
      <w:pPr>
        <w:rPr>
          <w:rFonts w:cs="Arial"/>
        </w:rPr>
      </w:pPr>
      <w:r w:rsidRPr="00393121">
        <w:rPr>
          <w:rFonts w:cs="Arial"/>
        </w:rPr>
        <w:t>3.7.6. Врачам - руководителям учреждений и их заместителям-врачам разрешается вести в учреждениях, в штате которых они состоят, работу по специальности в пределах рабочего времени по основной должности с оплатой в размере до 25 процентов оклада (должностного оклада), ставки заработной платы врача соответствующей специальности с учетом выплат компенсационного характера, установленных пунктом 3.5 настоящего Положения.</w:t>
      </w:r>
    </w:p>
    <w:p w:rsidR="006A5DC8" w:rsidRPr="00393121" w:rsidRDefault="006A5DC8" w:rsidP="00393121">
      <w:pPr>
        <w:rPr>
          <w:rFonts w:cs="Arial"/>
        </w:rPr>
      </w:pPr>
      <w:r w:rsidRPr="00393121">
        <w:rPr>
          <w:rFonts w:cs="Arial"/>
        </w:rPr>
        <w:t xml:space="preserve">Работа руководителей и их заместителей по специальности независимо от ее характера и объема должна отражаться в соответствующих документах. </w:t>
      </w:r>
      <w:r w:rsidRPr="00393121">
        <w:rPr>
          <w:rFonts w:cs="Arial"/>
        </w:rPr>
        <w:tab/>
        <w:t xml:space="preserve">Размер доплаты руководителям устанавливается учредителем. Размер доплаты заместителям определяется приказом руководителя муниципального бюджетного учреждения здравоохранения Крапивинского района. </w:t>
      </w:r>
    </w:p>
    <w:p w:rsidR="006A5DC8" w:rsidRPr="00393121" w:rsidRDefault="006A5DC8" w:rsidP="00393121">
      <w:pPr>
        <w:rPr>
          <w:rFonts w:cs="Arial"/>
        </w:rPr>
      </w:pPr>
      <w:r w:rsidRPr="00393121">
        <w:rPr>
          <w:rFonts w:cs="Arial"/>
        </w:rPr>
        <w:t>3.7.7. Медицинским и другим работникам учреждений, непосредственно участвующим в оказании противотуберкулезной помощи, связанной с опасностью инфицирования микобактериями туберкулеза, устанавливается дополнительная оплата в размере не менее 25 процентов от оклада (должностного оклада), ставки заработной платы по перечню согласно приложению № 5 к настоящему Положению.</w:t>
      </w:r>
    </w:p>
    <w:p w:rsidR="006A5DC8" w:rsidRPr="00393121" w:rsidRDefault="006A5DC8" w:rsidP="00393121">
      <w:pPr>
        <w:rPr>
          <w:rFonts w:cs="Arial"/>
        </w:rPr>
      </w:pPr>
      <w:r w:rsidRPr="00393121">
        <w:rPr>
          <w:rFonts w:cs="Arial"/>
        </w:rPr>
        <w:t xml:space="preserve"> 3.8. Выплаты за условия труда:</w:t>
      </w:r>
    </w:p>
    <w:p w:rsidR="006A5DC8" w:rsidRPr="00393121" w:rsidRDefault="006A5DC8" w:rsidP="00393121">
      <w:pPr>
        <w:rPr>
          <w:rFonts w:cs="Arial"/>
        </w:rPr>
      </w:pPr>
      <w:r w:rsidRPr="00393121">
        <w:rPr>
          <w:rFonts w:cs="Arial"/>
        </w:rPr>
        <w:t>медицинскому и педагогическому персоналу психиатрических больниц (отделений) специализированного типа устанавливается</w:t>
      </w:r>
      <w:r w:rsidR="00393121">
        <w:rPr>
          <w:rFonts w:cs="Arial"/>
        </w:rPr>
        <w:t xml:space="preserve"> </w:t>
      </w:r>
      <w:r w:rsidRPr="00393121">
        <w:rPr>
          <w:rFonts w:cs="Arial"/>
        </w:rPr>
        <w:t>выплата к окладу (должностному окладу), ставке заработной платы за работу в опасных условиях труда в размере 30 процентов;</w:t>
      </w:r>
    </w:p>
    <w:p w:rsidR="006A5DC8" w:rsidRPr="00393121" w:rsidRDefault="006A5DC8" w:rsidP="00393121">
      <w:pPr>
        <w:rPr>
          <w:rFonts w:cs="Arial"/>
        </w:rPr>
      </w:pPr>
      <w:r w:rsidRPr="00393121">
        <w:rPr>
          <w:rFonts w:cs="Arial"/>
        </w:rPr>
        <w:t>работникам учреждений здравоохранения, осуществляющим диагностику и лечение ВИЧ-инфицированных устанавливается выплата к окладу (должностному окладу), ставке заработной платы за работу в опасных</w:t>
      </w:r>
      <w:r w:rsidR="00393121">
        <w:rPr>
          <w:rFonts w:cs="Arial"/>
        </w:rPr>
        <w:t xml:space="preserve"> </w:t>
      </w:r>
      <w:r w:rsidRPr="00393121">
        <w:rPr>
          <w:rFonts w:cs="Arial"/>
        </w:rPr>
        <w:t>условиях труда по перечню приложения №3 к настоящему Положению</w:t>
      </w:r>
      <w:r w:rsidR="00393121">
        <w:rPr>
          <w:rFonts w:cs="Arial"/>
        </w:rPr>
        <w:t xml:space="preserve"> </w:t>
      </w:r>
      <w:r w:rsidRPr="00393121">
        <w:rPr>
          <w:rFonts w:cs="Arial"/>
        </w:rPr>
        <w:t>в размере 20 процентов.</w:t>
      </w:r>
    </w:p>
    <w:p w:rsidR="006A5DC8" w:rsidRPr="00393121" w:rsidRDefault="006A5DC8" w:rsidP="00393121">
      <w:pPr>
        <w:rPr>
          <w:rFonts w:cs="Arial"/>
        </w:rPr>
      </w:pPr>
      <w:r w:rsidRPr="00393121">
        <w:rPr>
          <w:rFonts w:cs="Arial"/>
        </w:rPr>
        <w:t>3.9. Работникам учреждений, работающих круглосуточно, устанавливается выплата за работу в вечернее время (с 18 до 22 часов) при многосменном режиме работы (две и более смены) в размере 20 процентов от оклада (должностного оклада), ставки заработной платы.</w:t>
      </w:r>
    </w:p>
    <w:p w:rsidR="006A5DC8" w:rsidRPr="00393121" w:rsidRDefault="006A5DC8" w:rsidP="00393121">
      <w:pPr>
        <w:rPr>
          <w:rFonts w:cs="Arial"/>
        </w:rPr>
      </w:pPr>
      <w:r w:rsidRPr="00393121">
        <w:rPr>
          <w:rFonts w:cs="Arial"/>
        </w:rPr>
        <w:t>3.10. Надбавка за работу со сведениями, составляющими государственную тайну, их засекречиванием и рассекречиванием выплачивается в соответствии с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Ежемесячная процентная надбавка устанавливается к окладу (должностному окладу), ставке заработной платы</w:t>
      </w:r>
      <w:r w:rsidR="00393121">
        <w:rPr>
          <w:rFonts w:cs="Arial"/>
        </w:rPr>
        <w:t xml:space="preserve"> </w:t>
      </w:r>
      <w:r w:rsidRPr="00393121">
        <w:rPr>
          <w:rFonts w:cs="Arial"/>
        </w:rPr>
        <w:t xml:space="preserve">на определенный срок. </w:t>
      </w:r>
    </w:p>
    <w:p w:rsidR="006A5DC8" w:rsidRPr="00393121" w:rsidRDefault="006A5DC8" w:rsidP="00393121">
      <w:pPr>
        <w:rPr>
          <w:rFonts w:cs="Arial"/>
        </w:rPr>
      </w:pPr>
      <w:r w:rsidRPr="00393121">
        <w:rPr>
          <w:rFonts w:cs="Arial"/>
        </w:rPr>
        <w:t>Руководителям (главным врачам, директорам, заведующим, начальникам) и работникам учреждений, допущенным к государственной тайне на постоянной основе и имеющим оформленный в установленном законом порядке допуск к сведениям соответствующей степени секретности, устанавливается</w:t>
      </w:r>
      <w:r w:rsidR="00393121">
        <w:rPr>
          <w:rFonts w:cs="Arial"/>
        </w:rPr>
        <w:t xml:space="preserve"> </w:t>
      </w:r>
      <w:r w:rsidRPr="00393121">
        <w:rPr>
          <w:rFonts w:cs="Arial"/>
        </w:rPr>
        <w:t xml:space="preserve">ежемесячная процентная надбавка к окладу (должностному окладу), ставке заработной платы в зависимости от степени секретности сведений, к которым они имеют доступ, в следующих размерах: </w:t>
      </w:r>
    </w:p>
    <w:p w:rsidR="006A5DC8" w:rsidRPr="00393121" w:rsidRDefault="006A5DC8" w:rsidP="00393121">
      <w:pPr>
        <w:rPr>
          <w:rFonts w:cs="Arial"/>
        </w:rPr>
      </w:pPr>
      <w:r w:rsidRPr="00393121">
        <w:rPr>
          <w:rFonts w:cs="Arial"/>
        </w:rPr>
        <w:lastRenderedPageBreak/>
        <w:t>за работу со сведениями, имеющими степень секретности «особой важности»,</w:t>
      </w:r>
      <w:r w:rsidR="00393121">
        <w:rPr>
          <w:rFonts w:cs="Arial"/>
        </w:rPr>
        <w:t xml:space="preserve"> </w:t>
      </w:r>
      <w:r w:rsidRPr="00393121">
        <w:rPr>
          <w:rFonts w:cs="Arial"/>
        </w:rPr>
        <w:t>50 - 75 процентов;</w:t>
      </w:r>
    </w:p>
    <w:p w:rsidR="006A5DC8" w:rsidRPr="00393121" w:rsidRDefault="006A5DC8" w:rsidP="00393121">
      <w:pPr>
        <w:rPr>
          <w:rFonts w:cs="Arial"/>
        </w:rPr>
      </w:pPr>
      <w:r w:rsidRPr="00393121">
        <w:rPr>
          <w:rFonts w:cs="Arial"/>
        </w:rPr>
        <w:t xml:space="preserve"> за работу со сведениями, имеющими степень секретности «совершенно секретно»,</w:t>
      </w:r>
      <w:r w:rsidR="00393121">
        <w:rPr>
          <w:rFonts w:cs="Arial"/>
        </w:rPr>
        <w:t xml:space="preserve"> </w:t>
      </w:r>
      <w:r w:rsidRPr="00393121">
        <w:rPr>
          <w:rFonts w:cs="Arial"/>
        </w:rPr>
        <w:t xml:space="preserve">30 - 50 процентов; </w:t>
      </w:r>
    </w:p>
    <w:p w:rsidR="006A5DC8" w:rsidRPr="00393121" w:rsidRDefault="006A5DC8" w:rsidP="00393121">
      <w:pPr>
        <w:rPr>
          <w:rFonts w:cs="Arial"/>
        </w:rPr>
      </w:pPr>
      <w:r w:rsidRPr="00393121">
        <w:rPr>
          <w:rFonts w:cs="Arial"/>
        </w:rPr>
        <w:t>за работу со сведениями, имеющими степень секретности «секретно» при оформлении допуска с проведением проверочных мероприятий - 10 -</w:t>
      </w:r>
      <w:r w:rsidR="00393121">
        <w:rPr>
          <w:rFonts w:cs="Arial"/>
        </w:rPr>
        <w:t xml:space="preserve"> </w:t>
      </w:r>
      <w:r w:rsidRPr="00393121">
        <w:rPr>
          <w:rFonts w:cs="Arial"/>
        </w:rPr>
        <w:t>15 процентов, без проведения проверочных мероприятий - 5 - 10 процентов.</w:t>
      </w:r>
    </w:p>
    <w:p w:rsidR="006A5DC8" w:rsidRPr="00393121" w:rsidRDefault="006A5DC8" w:rsidP="00393121">
      <w:pPr>
        <w:rPr>
          <w:rFonts w:cs="Arial"/>
        </w:rPr>
      </w:pPr>
      <w:r w:rsidRPr="00393121">
        <w:rPr>
          <w:rFonts w:cs="Arial"/>
        </w:rPr>
        <w:t xml:space="preserve">Руководителям учреждений надбавка устанавливается администрацией Крапивинского муниципального района. Ежемесячная процентная надбавка выплачивается за счет утвержденного в установленном порядке фонда оплаты труда. </w:t>
      </w:r>
    </w:p>
    <w:p w:rsidR="006A5DC8" w:rsidRPr="00393121" w:rsidRDefault="006A5DC8" w:rsidP="00393121">
      <w:pPr>
        <w:rPr>
          <w:rFonts w:cs="Arial"/>
        </w:rPr>
      </w:pPr>
    </w:p>
    <w:p w:rsidR="006A5DC8" w:rsidRPr="00393121" w:rsidRDefault="006A5DC8" w:rsidP="00393121">
      <w:pPr>
        <w:jc w:val="center"/>
        <w:rPr>
          <w:rFonts w:cs="Arial"/>
          <w:b/>
          <w:bCs/>
          <w:iCs/>
          <w:sz w:val="30"/>
          <w:szCs w:val="28"/>
        </w:rPr>
      </w:pPr>
      <w:r w:rsidRPr="00393121">
        <w:rPr>
          <w:rFonts w:cs="Arial"/>
          <w:b/>
          <w:bCs/>
          <w:iCs/>
          <w:sz w:val="30"/>
          <w:szCs w:val="28"/>
        </w:rPr>
        <w:t>4. Порядок и условия стимулирования работников учреждений</w:t>
      </w:r>
    </w:p>
    <w:p w:rsidR="006A5DC8" w:rsidRPr="00393121" w:rsidRDefault="006A5DC8" w:rsidP="00393121">
      <w:pPr>
        <w:rPr>
          <w:rFonts w:cs="Arial"/>
        </w:rPr>
      </w:pPr>
    </w:p>
    <w:p w:rsidR="006A5DC8" w:rsidRPr="00393121" w:rsidRDefault="006A5DC8" w:rsidP="00393121">
      <w:pPr>
        <w:rPr>
          <w:rFonts w:cs="Arial"/>
        </w:rPr>
      </w:pPr>
      <w:r w:rsidRPr="00393121">
        <w:rPr>
          <w:rFonts w:cs="Arial"/>
        </w:rPr>
        <w:t>4.1. К выплатам стимулирующего характера относятся:</w:t>
      </w:r>
    </w:p>
    <w:p w:rsidR="006A5DC8" w:rsidRPr="00393121" w:rsidRDefault="006A5DC8" w:rsidP="00393121">
      <w:pPr>
        <w:rPr>
          <w:rFonts w:cs="Arial"/>
        </w:rPr>
      </w:pPr>
      <w:r w:rsidRPr="00393121">
        <w:rPr>
          <w:rFonts w:cs="Arial"/>
        </w:rPr>
        <w:t>выплаты за интенсивность и высокие результаты работы;</w:t>
      </w:r>
    </w:p>
    <w:p w:rsidR="006A5DC8" w:rsidRPr="00393121" w:rsidRDefault="006A5DC8" w:rsidP="00393121">
      <w:pPr>
        <w:rPr>
          <w:rFonts w:cs="Arial"/>
        </w:rPr>
      </w:pPr>
      <w:r w:rsidRPr="00393121">
        <w:rPr>
          <w:rFonts w:cs="Arial"/>
        </w:rPr>
        <w:t>выплаты за качество выполняемых работ (в том числе за классность);</w:t>
      </w:r>
    </w:p>
    <w:p w:rsidR="006A5DC8" w:rsidRPr="00393121" w:rsidRDefault="006A5DC8" w:rsidP="00393121">
      <w:pPr>
        <w:rPr>
          <w:rFonts w:cs="Arial"/>
        </w:rPr>
      </w:pPr>
      <w:r w:rsidRPr="00393121">
        <w:rPr>
          <w:rFonts w:cs="Arial"/>
        </w:rPr>
        <w:t>выплаты за непрерывный стаж работы, выслугу лет;</w:t>
      </w:r>
    </w:p>
    <w:p w:rsidR="006A5DC8" w:rsidRPr="00393121" w:rsidRDefault="006A5DC8" w:rsidP="00393121">
      <w:pPr>
        <w:rPr>
          <w:rFonts w:cs="Arial"/>
        </w:rPr>
      </w:pPr>
      <w:r w:rsidRPr="00393121">
        <w:rPr>
          <w:rFonts w:cs="Arial"/>
        </w:rPr>
        <w:t>премиальные выплаты по итогам работы;</w:t>
      </w:r>
    </w:p>
    <w:p w:rsidR="006A5DC8" w:rsidRPr="00393121" w:rsidRDefault="006A5DC8" w:rsidP="00393121">
      <w:pPr>
        <w:rPr>
          <w:rFonts w:cs="Arial"/>
        </w:rPr>
      </w:pPr>
      <w:r w:rsidRPr="00393121">
        <w:rPr>
          <w:rFonts w:cs="Arial"/>
        </w:rPr>
        <w:t>иные поощрительные выплаты.</w:t>
      </w:r>
    </w:p>
    <w:p w:rsidR="006A5DC8" w:rsidRPr="00393121" w:rsidRDefault="006A5DC8" w:rsidP="00393121">
      <w:pPr>
        <w:rPr>
          <w:rFonts w:eastAsia="ヒラギノ角ゴ Pro W3" w:cs="Arial"/>
        </w:rPr>
      </w:pPr>
      <w:r w:rsidRPr="00393121">
        <w:rPr>
          <w:rFonts w:eastAsia="ヒラギノ角ゴ Pro W3" w:cs="Arial"/>
        </w:rPr>
        <w:t xml:space="preserve">4.2. Условием выплат стимулирующего характера является достижение работником определенных количественных и качественных показателей работы. </w:t>
      </w:r>
    </w:p>
    <w:p w:rsidR="006A5DC8" w:rsidRPr="00393121" w:rsidRDefault="006A5DC8" w:rsidP="00393121">
      <w:pPr>
        <w:rPr>
          <w:rFonts w:cs="Arial"/>
        </w:rPr>
      </w:pPr>
      <w:r w:rsidRPr="00393121">
        <w:rPr>
          <w:rFonts w:cs="Arial"/>
        </w:rPr>
        <w:t>4.3. Размеры, порядок и условия осуществления выплат стимулирующего характера (за интенсивность и высокие результаты работы, за качество выполняемых работ; премиальные выплаты по итогам работы, иные поощрительные выплаты) устанавливаются в соответствии с положениями об оплате труда работников учреждения, коллективными договорами, соглашениями, локальными нормативными актами с учетом мнения представительного органа</w:t>
      </w:r>
      <w:r w:rsidR="00393121">
        <w:rPr>
          <w:rFonts w:cs="Arial"/>
        </w:rPr>
        <w:t xml:space="preserve"> </w:t>
      </w:r>
      <w:r w:rsidRPr="00393121">
        <w:rPr>
          <w:rFonts w:cs="Arial"/>
        </w:rPr>
        <w:t>(при наличии) в пределах утвержденного фонда оплаты труда</w:t>
      </w:r>
      <w:r w:rsidR="00393121">
        <w:rPr>
          <w:rFonts w:cs="Arial"/>
        </w:rPr>
        <w:t xml:space="preserve"> </w:t>
      </w:r>
      <w:r w:rsidRPr="00393121">
        <w:rPr>
          <w:rFonts w:cs="Arial"/>
        </w:rPr>
        <w:t>и максимальными размерами для конкретного работника не ограничиваются.</w:t>
      </w:r>
    </w:p>
    <w:p w:rsidR="006A5DC8" w:rsidRPr="00393121" w:rsidRDefault="006A5DC8" w:rsidP="00393121">
      <w:pPr>
        <w:rPr>
          <w:rFonts w:eastAsia="ヒラギノ角ゴ Pro W3" w:cs="Arial"/>
        </w:rPr>
      </w:pPr>
      <w:r w:rsidRPr="00393121">
        <w:rPr>
          <w:rFonts w:eastAsia="ヒラギノ角ゴ Pro W3" w:cs="Arial"/>
        </w:rPr>
        <w:t>4.4. Выплаты стимулирующего характера устанавливаются как в процентах к окладам (должностным</w:t>
      </w:r>
      <w:r w:rsidR="00393121">
        <w:rPr>
          <w:rFonts w:eastAsia="ヒラギノ角ゴ Pro W3" w:cs="Arial"/>
        </w:rPr>
        <w:t xml:space="preserve"> </w:t>
      </w:r>
      <w:r w:rsidRPr="00393121">
        <w:rPr>
          <w:rFonts w:eastAsia="ヒラギノ角ゴ Pro W3" w:cs="Arial"/>
        </w:rPr>
        <w:t>окладам), ставкам заработной платы, так и в абсолютных размерах.</w:t>
      </w:r>
    </w:p>
    <w:p w:rsidR="006A5DC8" w:rsidRPr="00393121" w:rsidRDefault="006A5DC8" w:rsidP="00393121">
      <w:pPr>
        <w:rPr>
          <w:rFonts w:eastAsia="ヒラギノ角ゴ Pro W3" w:cs="Arial"/>
        </w:rPr>
      </w:pPr>
      <w:r w:rsidRPr="00393121">
        <w:rPr>
          <w:rFonts w:eastAsia="ヒラギノ角ゴ Pro W3" w:cs="Arial"/>
        </w:rPr>
        <w:t>4.5. На выплаты стимулирующего</w:t>
      </w:r>
      <w:r w:rsidR="00393121">
        <w:rPr>
          <w:rFonts w:eastAsia="ヒラギノ角ゴ Pro W3" w:cs="Arial"/>
        </w:rPr>
        <w:t xml:space="preserve"> </w:t>
      </w:r>
      <w:r w:rsidRPr="00393121">
        <w:rPr>
          <w:rFonts w:eastAsia="ヒラギノ角ゴ Pro W3" w:cs="Arial"/>
        </w:rPr>
        <w:t>характера рекомендуется направлять не менее 30 процентов от фонда оплаты труда (включая централизованный фонд учреждения).</w:t>
      </w:r>
    </w:p>
    <w:p w:rsidR="006A5DC8" w:rsidRPr="00393121" w:rsidRDefault="006A5DC8" w:rsidP="00393121">
      <w:pPr>
        <w:rPr>
          <w:rFonts w:eastAsia="ヒラギノ角ゴ Pro W3" w:cs="Arial"/>
        </w:rPr>
      </w:pPr>
      <w:r w:rsidRPr="00393121">
        <w:rPr>
          <w:rFonts w:eastAsia="ヒラギノ角ゴ Pro W3" w:cs="Arial"/>
        </w:rPr>
        <w:t>4.6. На выплаты стимулирующего характера дополнительно направляется экономия средств фонда оплаты труда в соответствии с положением об оплате труда работников МБУЗ «Крапивинская ЦРБ» с учетом мнения представительного органа работников (при наличии).</w:t>
      </w:r>
    </w:p>
    <w:p w:rsidR="006A5DC8" w:rsidRPr="00393121" w:rsidRDefault="006A5DC8" w:rsidP="00393121">
      <w:pPr>
        <w:rPr>
          <w:rFonts w:cs="Arial"/>
        </w:rPr>
      </w:pPr>
      <w:r w:rsidRPr="00393121">
        <w:rPr>
          <w:rFonts w:cs="Arial"/>
        </w:rPr>
        <w:t xml:space="preserve">4.7. Выплаты за классность водителям автомобилей устанавливаются в следующих размерах: II класс – 10 процентов, I класс – 25 процентов. Выплата за классность ежемесячно выплачивается водителям в процентах от установленного оклада (должностного оклада), ставки заработной платы за отработанное в качестве водителя время. </w:t>
      </w:r>
    </w:p>
    <w:p w:rsidR="006A5DC8" w:rsidRPr="00393121" w:rsidRDefault="006A5DC8" w:rsidP="00393121">
      <w:pPr>
        <w:rPr>
          <w:rFonts w:cs="Arial"/>
        </w:rPr>
      </w:pPr>
      <w:r w:rsidRPr="00393121">
        <w:rPr>
          <w:rFonts w:cs="Arial"/>
        </w:rPr>
        <w:t>4.8. Выплаты за непрерывный стаж работы, выслугу лет</w:t>
      </w:r>
    </w:p>
    <w:p w:rsidR="006A5DC8" w:rsidRPr="00393121" w:rsidRDefault="006A5DC8" w:rsidP="00393121">
      <w:pPr>
        <w:rPr>
          <w:rFonts w:cs="Arial"/>
        </w:rPr>
      </w:pPr>
      <w:r w:rsidRPr="00393121">
        <w:rPr>
          <w:rFonts w:cs="Arial"/>
        </w:rPr>
        <w:t>Выплата за непрерывный стаж работы относится к обязательным выплатам стимулирующего характера.</w:t>
      </w:r>
    </w:p>
    <w:p w:rsidR="006A5DC8" w:rsidRPr="00393121" w:rsidRDefault="006A5DC8" w:rsidP="00393121">
      <w:pPr>
        <w:rPr>
          <w:rFonts w:cs="Arial"/>
        </w:rPr>
      </w:pPr>
      <w:r w:rsidRPr="00393121">
        <w:rPr>
          <w:rFonts w:cs="Arial"/>
        </w:rPr>
        <w:t>В учреждениях устанавливается выплата за непрерывный стаж работы в учреждениях здравоохранения в следующих максимальных размерах:</w:t>
      </w:r>
    </w:p>
    <w:p w:rsidR="006A5DC8" w:rsidRPr="00393121" w:rsidRDefault="006A5DC8" w:rsidP="00393121">
      <w:pPr>
        <w:rPr>
          <w:rFonts w:cs="Arial"/>
        </w:rPr>
      </w:pPr>
      <w:r w:rsidRPr="00393121">
        <w:rPr>
          <w:rFonts w:cs="Arial"/>
        </w:rPr>
        <w:lastRenderedPageBreak/>
        <w:t>4.8.1. В размере 30 процентов от оклада (должностного оклада), ставки заработной платы за первые три года и по 25 процентов за каждые последующие два года непрерывной работы, но не выше 80 процентов от оклада (должностного оклада), ставки заработной платы:</w:t>
      </w:r>
    </w:p>
    <w:p w:rsidR="006A5DC8" w:rsidRPr="00393121" w:rsidRDefault="006A5DC8" w:rsidP="00393121">
      <w:pPr>
        <w:rPr>
          <w:rFonts w:cs="Arial"/>
        </w:rPr>
      </w:pPr>
      <w:r w:rsidRPr="00393121">
        <w:rPr>
          <w:rFonts w:cs="Arial"/>
        </w:rPr>
        <w:t>старшим врачам станций (отделений) скорой медицинской помощи;</w:t>
      </w:r>
    </w:p>
    <w:p w:rsidR="006A5DC8" w:rsidRPr="00393121" w:rsidRDefault="006A5DC8" w:rsidP="00393121">
      <w:pPr>
        <w:rPr>
          <w:rFonts w:cs="Arial"/>
        </w:rPr>
      </w:pPr>
      <w:r w:rsidRPr="00393121">
        <w:rPr>
          <w:rFonts w:cs="Arial"/>
        </w:rPr>
        <w:t>врачам, среднему и младшему медицинскому персоналу и водителям, в том числе состоящим в штате автотранспортных предприятий, выездных бригад станций (отделений) скорой медицинской помощи и выездных реанимационных гематологических бригад;</w:t>
      </w:r>
    </w:p>
    <w:p w:rsidR="006A5DC8" w:rsidRPr="00393121" w:rsidRDefault="006A5DC8" w:rsidP="00393121">
      <w:pPr>
        <w:rPr>
          <w:rFonts w:cs="Arial"/>
        </w:rPr>
      </w:pPr>
      <w:r w:rsidRPr="00393121">
        <w:rPr>
          <w:rFonts w:cs="Arial"/>
        </w:rPr>
        <w:t>врачам, среднему и младшему медицинскому персоналу и водителям выездных бригад отделений плановой и экстренной консультативной медицинской помощи (станций санитарной авиации). В таких же размерах выплачиваются надбавки к часовым ставкам врачей-консультантов (врачей-специалистов), привлекаемых отделениями плановой и экстренной консультативной помощи (станциями санитарной авиации) для оказания экстренной консультативной медицинской помощи, с учетом их стажа непрерывной работы в учреждениях здравоохранения на врачебных должностях всех наименований, в том числе и по совместительству, за время выполнения указанной работы с учетом времени переезда;</w:t>
      </w:r>
    </w:p>
    <w:p w:rsidR="006A5DC8" w:rsidRPr="00393121" w:rsidRDefault="006A5DC8" w:rsidP="00393121">
      <w:pPr>
        <w:rPr>
          <w:rFonts w:cs="Arial"/>
        </w:rPr>
      </w:pPr>
      <w:r w:rsidRPr="00393121">
        <w:rPr>
          <w:rFonts w:cs="Arial"/>
        </w:rPr>
        <w:t>врачам, среднему и младшему медицинскому персоналу хосписов.</w:t>
      </w:r>
    </w:p>
    <w:p w:rsidR="006A5DC8" w:rsidRPr="00393121" w:rsidRDefault="006A5DC8" w:rsidP="00393121">
      <w:pPr>
        <w:rPr>
          <w:rFonts w:cs="Arial"/>
        </w:rPr>
      </w:pPr>
      <w:r w:rsidRPr="00393121">
        <w:rPr>
          <w:rFonts w:cs="Arial"/>
        </w:rPr>
        <w:t>За врачами выездных бригад станций (отделений) скорой медицинской помощи, перешедшими на должности главного врача станции скорой медицинской помощи и его заместителя, заведующих отделениями, подстанциями скорой медицинской помощи, а также за работниками из числа среднего медицинского персонала выездных бригад станций (отделений) скорой медицинской помощи, перешедшими на должности фельдшера (медицинской сестры) по приему вызовов и передаче их выездным бригадам или старшего фельдшера подстанции скорой медицинской помощи, сохраняются выплаты в размерах, соответствующих непрерывному стажу работы в выездных бригадах.</w:t>
      </w:r>
    </w:p>
    <w:p w:rsidR="006A5DC8" w:rsidRPr="00393121" w:rsidRDefault="006A5DC8" w:rsidP="00393121">
      <w:pPr>
        <w:rPr>
          <w:rFonts w:cs="Arial"/>
        </w:rPr>
      </w:pPr>
      <w:r w:rsidRPr="00393121">
        <w:rPr>
          <w:rFonts w:cs="Arial"/>
        </w:rPr>
        <w:t>4.8.2. В размере 30 процентов от оклада (должностного оклада), ставки заработной платы за первые три года и по 15 процентов за каждые последующие два года непрерывной работы, но не выше 60 процентов оклада (должностного оклада), ставки заработной платы:</w:t>
      </w:r>
    </w:p>
    <w:p w:rsidR="006A5DC8" w:rsidRPr="00393121" w:rsidRDefault="006A5DC8" w:rsidP="00393121">
      <w:pPr>
        <w:rPr>
          <w:rFonts w:cs="Arial"/>
        </w:rPr>
      </w:pPr>
      <w:r w:rsidRPr="00393121">
        <w:rPr>
          <w:rFonts w:cs="Arial"/>
        </w:rPr>
        <w:t>врачам и среднему медицинскому персоналу расположенных в сельской местности: участковых больниц и амбулаторий, в том числе линейных; домов-интернатов всех типов;</w:t>
      </w:r>
    </w:p>
    <w:p w:rsidR="006A5DC8" w:rsidRPr="00393121" w:rsidRDefault="006A5DC8" w:rsidP="00393121">
      <w:pPr>
        <w:rPr>
          <w:rFonts w:cs="Arial"/>
        </w:rPr>
      </w:pPr>
      <w:r w:rsidRPr="00393121">
        <w:rPr>
          <w:rFonts w:cs="Arial"/>
        </w:rPr>
        <w:t>среднему медицинскому персоналу фельдшерско-акушерских пунктов;</w:t>
      </w:r>
    </w:p>
    <w:p w:rsidR="006A5DC8" w:rsidRPr="00393121" w:rsidRDefault="006A5DC8" w:rsidP="00393121">
      <w:pPr>
        <w:rPr>
          <w:rFonts w:cs="Arial"/>
        </w:rPr>
      </w:pPr>
      <w:r w:rsidRPr="00393121">
        <w:rPr>
          <w:rFonts w:cs="Arial"/>
        </w:rPr>
        <w:t>заведующим терапевтическими и педиатрическими отделениями поликлиник, а также участковым терапевтам и педиатрам, участковым медицинским сестрам терапевтических и педиатрических территориальных участков;</w:t>
      </w:r>
    </w:p>
    <w:p w:rsidR="006A5DC8" w:rsidRPr="00393121" w:rsidRDefault="006A5DC8" w:rsidP="00393121">
      <w:pPr>
        <w:rPr>
          <w:rFonts w:cs="Arial"/>
        </w:rPr>
      </w:pPr>
      <w:r w:rsidRPr="00393121">
        <w:rPr>
          <w:rFonts w:cs="Arial"/>
        </w:rPr>
        <w:t>заведующим общей (семейной) практики, врачам общей практики (семейным врачам), медицинским сестрам врачей общей практики (семейным врачам);</w:t>
      </w:r>
    </w:p>
    <w:p w:rsidR="006A5DC8" w:rsidRPr="00393121" w:rsidRDefault="006A5DC8" w:rsidP="00393121">
      <w:pPr>
        <w:rPr>
          <w:rFonts w:cs="Arial"/>
        </w:rPr>
      </w:pPr>
      <w:r w:rsidRPr="00393121">
        <w:rPr>
          <w:rFonts w:cs="Arial"/>
        </w:rPr>
        <w:t>фельдшерам, работающим на территориальных терапевтических и педиатрических участках в поликлиниках и поликлинических отделениях;</w:t>
      </w:r>
    </w:p>
    <w:p w:rsidR="006A5DC8" w:rsidRPr="00393121" w:rsidRDefault="006A5DC8" w:rsidP="00393121">
      <w:pPr>
        <w:rPr>
          <w:rFonts w:cs="Arial"/>
        </w:rPr>
      </w:pPr>
      <w:r w:rsidRPr="00393121">
        <w:rPr>
          <w:rFonts w:cs="Arial"/>
        </w:rPr>
        <w:t>врачам пунктов (отделений) медицинской помощи на дому;</w:t>
      </w:r>
    </w:p>
    <w:p w:rsidR="006A5DC8" w:rsidRPr="00393121" w:rsidRDefault="006A5DC8" w:rsidP="00393121">
      <w:pPr>
        <w:rPr>
          <w:rFonts w:cs="Arial"/>
        </w:rPr>
      </w:pPr>
      <w:r w:rsidRPr="00393121">
        <w:rPr>
          <w:rFonts w:cs="Arial"/>
        </w:rPr>
        <w:t>врачам, в том числе председателям и главным экспертам врачебно-трудовых экспертных комиссий;</w:t>
      </w:r>
    </w:p>
    <w:p w:rsidR="006A5DC8" w:rsidRPr="00393121" w:rsidRDefault="006A5DC8" w:rsidP="00393121">
      <w:pPr>
        <w:rPr>
          <w:rFonts w:cs="Arial"/>
        </w:rPr>
      </w:pPr>
      <w:r w:rsidRPr="00393121">
        <w:rPr>
          <w:rFonts w:cs="Arial"/>
        </w:rPr>
        <w:t>врачам-фтизиатрам и среднему медицинскому персоналу противотуберкулезных учреждений (подразделений), работающим на фтизиатрических участках по обслуживанию взрослого и детского населения;</w:t>
      </w:r>
    </w:p>
    <w:p w:rsidR="006A5DC8" w:rsidRPr="00393121" w:rsidRDefault="006A5DC8" w:rsidP="00393121">
      <w:pPr>
        <w:rPr>
          <w:rFonts w:cs="Arial"/>
        </w:rPr>
      </w:pPr>
      <w:r w:rsidRPr="00393121">
        <w:rPr>
          <w:rFonts w:cs="Arial"/>
        </w:rPr>
        <w:lastRenderedPageBreak/>
        <w:t>работникам учреждений по борьбе с особо опасными инфекциями (подразделений) - в размере 10 процентов оклада (должностного оклада), ставки заработной платы за каждый год работы.</w:t>
      </w:r>
    </w:p>
    <w:p w:rsidR="006A5DC8" w:rsidRPr="00393121" w:rsidRDefault="006A5DC8" w:rsidP="00393121">
      <w:pPr>
        <w:rPr>
          <w:rFonts w:cs="Arial"/>
        </w:rPr>
      </w:pPr>
      <w:r w:rsidRPr="00393121">
        <w:rPr>
          <w:rFonts w:cs="Arial"/>
        </w:rPr>
        <w:t>Максимальный размер выплаты</w:t>
      </w:r>
      <w:r w:rsidR="00393121">
        <w:rPr>
          <w:rFonts w:cs="Arial"/>
        </w:rPr>
        <w:t xml:space="preserve"> </w:t>
      </w:r>
      <w:r w:rsidRPr="00393121">
        <w:rPr>
          <w:rFonts w:cs="Arial"/>
        </w:rPr>
        <w:t>не может превышать для медицинских работников, а также зоологов и энтомологов 60 процентов, для других работников - 40 процентов.</w:t>
      </w:r>
    </w:p>
    <w:p w:rsidR="006A5DC8" w:rsidRPr="00393121" w:rsidRDefault="006A5DC8" w:rsidP="00393121">
      <w:pPr>
        <w:rPr>
          <w:rFonts w:cs="Arial"/>
        </w:rPr>
      </w:pPr>
      <w:r w:rsidRPr="00393121">
        <w:rPr>
          <w:rFonts w:cs="Arial"/>
        </w:rPr>
        <w:t>4.8.3. В размере 30 процентов от оклада (должностного оклада), ставки заработной платы за первые три года и 10 процентов за последующие два года непрерывной работы, но не выше 40 процентов от оклада (должностного оклада), ставки заработной платы - врачам-терапевтам цеховых врачебных участков, среднему медицинскому персоналу цеховых врачебных участков и домов сестринского ухода.</w:t>
      </w:r>
    </w:p>
    <w:p w:rsidR="006A5DC8" w:rsidRPr="00393121" w:rsidRDefault="006A5DC8" w:rsidP="00393121">
      <w:pPr>
        <w:rPr>
          <w:rFonts w:cs="Arial"/>
        </w:rPr>
      </w:pPr>
      <w:r w:rsidRPr="00393121">
        <w:rPr>
          <w:rFonts w:cs="Arial"/>
        </w:rPr>
        <w:t>4.8.4. В размере 20 процентов от оклада (должностного оклада), ставки заработной платы за первые три года и 10 процентов за последующие два года непрерывной работы, но не выше 30 процентов от оклада (должностного оклада), ставки заработной платы - всем работникам учреждений здравоохранения и социальной защиты населения, кроме работников, получающих выплату по основаниям, предусмотренным в подпунктах</w:t>
      </w:r>
      <w:r w:rsidR="00393121">
        <w:rPr>
          <w:rFonts w:cs="Arial"/>
        </w:rPr>
        <w:t xml:space="preserve"> </w:t>
      </w:r>
      <w:r w:rsidRPr="00393121">
        <w:rPr>
          <w:rFonts w:cs="Arial"/>
        </w:rPr>
        <w:t xml:space="preserve"> 4.8.1 – 4.8.3 настоящего Положения.</w:t>
      </w:r>
    </w:p>
    <w:p w:rsidR="006A5DC8" w:rsidRPr="00393121" w:rsidRDefault="006A5DC8" w:rsidP="00393121">
      <w:pPr>
        <w:rPr>
          <w:rFonts w:cs="Arial"/>
        </w:rPr>
      </w:pPr>
      <w:r w:rsidRPr="00393121">
        <w:rPr>
          <w:rFonts w:cs="Arial"/>
        </w:rPr>
        <w:t>Порядок исчисления непрерывного стажа работы, дающего право на получение выплаты за непрерывный стаж работы, устанавливается в соответствии с приложением №</w:t>
      </w:r>
      <w:r w:rsidR="00393121">
        <w:rPr>
          <w:rFonts w:cs="Arial"/>
        </w:rPr>
        <w:t xml:space="preserve"> </w:t>
      </w:r>
      <w:r w:rsidRPr="00393121">
        <w:rPr>
          <w:rFonts w:cs="Arial"/>
        </w:rPr>
        <w:t>6 к настоящему Положению.</w:t>
      </w:r>
    </w:p>
    <w:p w:rsidR="006A5DC8" w:rsidRPr="00393121" w:rsidRDefault="006A5DC8" w:rsidP="00393121">
      <w:pPr>
        <w:rPr>
          <w:rFonts w:cs="Arial"/>
        </w:rPr>
      </w:pPr>
      <w:r w:rsidRPr="00393121">
        <w:rPr>
          <w:rFonts w:cs="Arial"/>
        </w:rPr>
        <w:t>4.8.5. Выплата устанавливается по основной должности исходя из оклада (должностного оклада), ставки заработной платы.</w:t>
      </w:r>
    </w:p>
    <w:p w:rsidR="006A5DC8" w:rsidRPr="00393121" w:rsidRDefault="006A5DC8" w:rsidP="00393121">
      <w:pPr>
        <w:rPr>
          <w:rFonts w:cs="Arial"/>
        </w:rPr>
      </w:pPr>
      <w:r w:rsidRPr="00393121">
        <w:rPr>
          <w:rFonts w:cs="Arial"/>
        </w:rPr>
        <w:t>4.8.6. Работникам, занимающим по совместительству штатные должности медицинского персонала в учреждениях здравоохранения и социальной защиты, выплата устанавливается и по совмещаемым должностям в порядке и на условиях, предусмотренных для этих должностей.</w:t>
      </w:r>
    </w:p>
    <w:p w:rsidR="006A5DC8" w:rsidRPr="00393121" w:rsidRDefault="006A5DC8" w:rsidP="00393121">
      <w:pPr>
        <w:rPr>
          <w:rFonts w:cs="Arial"/>
        </w:rPr>
      </w:pPr>
      <w:r w:rsidRPr="00393121">
        <w:rPr>
          <w:rFonts w:cs="Arial"/>
        </w:rPr>
        <w:t>Порядок, размеры и условия осуществления выплат за непрерывный стаж работы фиксируются в коллективном договоре.</w:t>
      </w:r>
    </w:p>
    <w:p w:rsidR="006A5DC8" w:rsidRPr="00393121" w:rsidRDefault="006A5DC8" w:rsidP="00393121">
      <w:pPr>
        <w:rPr>
          <w:rFonts w:cs="Arial"/>
        </w:rPr>
      </w:pPr>
      <w:r w:rsidRPr="00393121">
        <w:rPr>
          <w:rFonts w:cs="Arial"/>
        </w:rPr>
        <w:t>Изменение выплаты за непрерывный стаж работы производится при изменении непрерывного стажа работы – со дня достижения стажа, дающего право на увеличение размера выплаты за продолжительность непрерывной работы, если документы, подтверждающие непрерывный стаж, находятся в учреждении, или со дня представления необходимого документа, подтверждающего непрерывный стаж работы.</w:t>
      </w:r>
    </w:p>
    <w:p w:rsidR="006A5DC8" w:rsidRPr="00393121" w:rsidRDefault="006A5DC8" w:rsidP="00393121">
      <w:pPr>
        <w:rPr>
          <w:rFonts w:cs="Arial"/>
        </w:rPr>
      </w:pPr>
    </w:p>
    <w:p w:rsidR="006A5DC8" w:rsidRPr="00393121" w:rsidRDefault="006A5DC8" w:rsidP="00393121">
      <w:pPr>
        <w:jc w:val="center"/>
        <w:rPr>
          <w:rFonts w:cs="Arial"/>
          <w:b/>
          <w:bCs/>
          <w:iCs/>
          <w:sz w:val="30"/>
          <w:szCs w:val="28"/>
        </w:rPr>
      </w:pPr>
      <w:r w:rsidRPr="00393121">
        <w:rPr>
          <w:rFonts w:cs="Arial"/>
          <w:b/>
          <w:bCs/>
          <w:iCs/>
          <w:sz w:val="30"/>
          <w:szCs w:val="28"/>
        </w:rPr>
        <w:t>5. Оплата труда руководителей учреждений, их заместителей и</w:t>
      </w:r>
      <w:r w:rsidR="00393121" w:rsidRPr="00393121">
        <w:rPr>
          <w:rFonts w:cs="Arial"/>
          <w:b/>
          <w:bCs/>
          <w:iCs/>
          <w:sz w:val="30"/>
          <w:szCs w:val="28"/>
        </w:rPr>
        <w:t xml:space="preserve"> </w:t>
      </w:r>
      <w:r w:rsidRPr="00393121">
        <w:rPr>
          <w:rFonts w:cs="Arial"/>
          <w:b/>
          <w:bCs/>
          <w:iCs/>
          <w:sz w:val="30"/>
          <w:szCs w:val="28"/>
        </w:rPr>
        <w:t>главных бухгалтеров учреждений</w:t>
      </w:r>
    </w:p>
    <w:p w:rsidR="006A5DC8" w:rsidRPr="00393121" w:rsidRDefault="006A5DC8" w:rsidP="00393121">
      <w:pPr>
        <w:rPr>
          <w:rFonts w:eastAsia="Arial Unicode MS" w:cs="Arial"/>
        </w:rPr>
      </w:pPr>
    </w:p>
    <w:p w:rsidR="006A5DC8" w:rsidRPr="00393121" w:rsidRDefault="006A5DC8" w:rsidP="00393121">
      <w:pPr>
        <w:rPr>
          <w:rFonts w:cs="Arial"/>
        </w:rPr>
      </w:pPr>
      <w:r w:rsidRPr="00393121">
        <w:rPr>
          <w:rFonts w:cs="Arial"/>
        </w:rPr>
        <w:t xml:space="preserve">5.1. Заработная плата руководителей учреждений, их заместителей и главных бухгалтеров учреждений состоит из должностного оклада, выплат компенсационного и стимулирующего характера. </w:t>
      </w:r>
    </w:p>
    <w:p w:rsidR="006A5DC8" w:rsidRPr="00393121" w:rsidRDefault="006A5DC8" w:rsidP="00393121">
      <w:pPr>
        <w:rPr>
          <w:rFonts w:cs="Arial"/>
        </w:rPr>
      </w:pPr>
      <w:r w:rsidRPr="00393121">
        <w:rPr>
          <w:rFonts w:cs="Arial"/>
        </w:rPr>
        <w:t>Должностной оклад руководителя (главного врача) учреждения, определяемый трудовым договором, устанавливается администрацией Крапивинского муниципального района</w:t>
      </w:r>
      <w:r w:rsidR="00393121">
        <w:rPr>
          <w:rFonts w:cs="Arial"/>
        </w:rPr>
        <w:t xml:space="preserve"> </w:t>
      </w:r>
      <w:r w:rsidRPr="00393121">
        <w:rPr>
          <w:rFonts w:cs="Arial"/>
        </w:rPr>
        <w:t>сроком на один календарный год в кратном отношении к средней заработной плате работников, которые относятся к основному персоналу возглавляемого им учреждения, и составляет до 2 размеров указанной средней заработной платы.</w:t>
      </w:r>
      <w:r w:rsidR="00393121">
        <w:rPr>
          <w:rFonts w:cs="Arial"/>
        </w:rPr>
        <w:t xml:space="preserve"> </w:t>
      </w:r>
    </w:p>
    <w:p w:rsidR="006A5DC8" w:rsidRPr="00393121" w:rsidRDefault="006A5DC8" w:rsidP="00393121">
      <w:pPr>
        <w:rPr>
          <w:rFonts w:cs="Arial"/>
        </w:rPr>
      </w:pPr>
      <w:r w:rsidRPr="00393121">
        <w:rPr>
          <w:rFonts w:cs="Arial"/>
        </w:rPr>
        <w:t>Размер должностного оклада определяется соотношением:</w:t>
      </w:r>
    </w:p>
    <w:p w:rsidR="006A5DC8" w:rsidRPr="00393121" w:rsidRDefault="006A5DC8" w:rsidP="00393121">
      <w:pPr>
        <w:rPr>
          <w:rFonts w:cs="Arial"/>
        </w:rPr>
      </w:pPr>
      <w:r w:rsidRPr="00393121">
        <w:rPr>
          <w:rFonts w:cs="Arial"/>
        </w:rPr>
        <w:t>ДО рук = ЗП ср.осн.перс. х К кр,</w:t>
      </w:r>
    </w:p>
    <w:p w:rsidR="006A5DC8" w:rsidRPr="00393121" w:rsidRDefault="006A5DC8" w:rsidP="00393121">
      <w:pPr>
        <w:rPr>
          <w:rFonts w:cs="Arial"/>
        </w:rPr>
      </w:pPr>
      <w:r w:rsidRPr="00393121">
        <w:rPr>
          <w:rFonts w:cs="Arial"/>
        </w:rPr>
        <w:t>где:</w:t>
      </w:r>
    </w:p>
    <w:p w:rsidR="006A5DC8" w:rsidRPr="00393121" w:rsidRDefault="006A5DC8" w:rsidP="00393121">
      <w:pPr>
        <w:rPr>
          <w:rFonts w:cs="Arial"/>
        </w:rPr>
      </w:pPr>
      <w:r w:rsidRPr="00393121">
        <w:rPr>
          <w:rFonts w:cs="Arial"/>
        </w:rPr>
        <w:t>ДО рук - размер должностного оклада руководителя;</w:t>
      </w:r>
    </w:p>
    <w:p w:rsidR="006A5DC8" w:rsidRPr="00393121" w:rsidRDefault="006A5DC8" w:rsidP="00393121">
      <w:pPr>
        <w:rPr>
          <w:rFonts w:cs="Arial"/>
        </w:rPr>
      </w:pPr>
      <w:r w:rsidRPr="00393121">
        <w:rPr>
          <w:rFonts w:cs="Arial"/>
        </w:rPr>
        <w:lastRenderedPageBreak/>
        <w:t>ЗП ср.осн.перс.-размер средней заработной платы основного персонала;</w:t>
      </w:r>
    </w:p>
    <w:p w:rsidR="006A5DC8" w:rsidRPr="00393121" w:rsidRDefault="006A5DC8" w:rsidP="00393121">
      <w:pPr>
        <w:rPr>
          <w:rFonts w:cs="Arial"/>
        </w:rPr>
      </w:pPr>
      <w:r w:rsidRPr="00393121">
        <w:rPr>
          <w:rFonts w:cs="Arial"/>
        </w:rPr>
        <w:t>К кр – коэффициент кратности.</w:t>
      </w:r>
    </w:p>
    <w:p w:rsidR="006A5DC8" w:rsidRPr="00393121" w:rsidRDefault="006A5DC8" w:rsidP="00393121">
      <w:pPr>
        <w:rPr>
          <w:rFonts w:cs="Arial"/>
        </w:rPr>
      </w:pPr>
      <w:r w:rsidRPr="00393121">
        <w:rPr>
          <w:rFonts w:cs="Arial"/>
        </w:rPr>
        <w:t>Коэффициент кратности, применяемый для определения должностного оклада руководителя учреждения, зависит от группы по оплате труда и устанавливает</w:t>
      </w:r>
      <w:r w:rsidR="00393121">
        <w:rPr>
          <w:rFonts w:cs="Arial"/>
        </w:rPr>
        <w:t>ся в соответствии с таблицей 1.</w:t>
      </w:r>
    </w:p>
    <w:p w:rsidR="006A5DC8" w:rsidRDefault="006A5DC8" w:rsidP="00393121">
      <w:pPr>
        <w:rPr>
          <w:rFonts w:cs="Arial"/>
        </w:rPr>
      </w:pPr>
      <w:r w:rsidRPr="00393121">
        <w:rPr>
          <w:rFonts w:cs="Arial"/>
        </w:rPr>
        <w:t>Таблица 1</w:t>
      </w:r>
    </w:p>
    <w:p w:rsidR="00393121" w:rsidRPr="00393121" w:rsidRDefault="00393121" w:rsidP="00393121">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6"/>
      </w:tblGrid>
      <w:tr w:rsidR="006A5DC8" w:rsidRPr="00393121" w:rsidTr="00393121">
        <w:tc>
          <w:tcPr>
            <w:tcW w:w="4785" w:type="dxa"/>
          </w:tcPr>
          <w:p w:rsidR="006A5DC8" w:rsidRPr="00393121" w:rsidRDefault="006A5DC8" w:rsidP="00393121">
            <w:pPr>
              <w:pStyle w:val="Table0"/>
            </w:pPr>
            <w:r w:rsidRPr="00393121">
              <w:t>Группа по оплате труда руководителей</w:t>
            </w:r>
          </w:p>
        </w:tc>
        <w:tc>
          <w:tcPr>
            <w:tcW w:w="4786" w:type="dxa"/>
          </w:tcPr>
          <w:p w:rsidR="006A5DC8" w:rsidRPr="00393121" w:rsidRDefault="006A5DC8" w:rsidP="00393121">
            <w:pPr>
              <w:pStyle w:val="Table0"/>
            </w:pPr>
            <w:r w:rsidRPr="00393121">
              <w:t>Коэффициент кратности</w:t>
            </w:r>
          </w:p>
        </w:tc>
      </w:tr>
      <w:tr w:rsidR="006A5DC8" w:rsidRPr="00393121" w:rsidTr="00393121">
        <w:tc>
          <w:tcPr>
            <w:tcW w:w="4785" w:type="dxa"/>
          </w:tcPr>
          <w:p w:rsidR="006A5DC8" w:rsidRPr="00393121" w:rsidRDefault="006A5DC8" w:rsidP="00393121">
            <w:pPr>
              <w:pStyle w:val="Table"/>
            </w:pPr>
            <w:r w:rsidRPr="00393121">
              <w:t>I</w:t>
            </w:r>
          </w:p>
        </w:tc>
        <w:tc>
          <w:tcPr>
            <w:tcW w:w="4786" w:type="dxa"/>
          </w:tcPr>
          <w:p w:rsidR="006A5DC8" w:rsidRPr="00393121" w:rsidRDefault="006A5DC8" w:rsidP="00393121">
            <w:pPr>
              <w:pStyle w:val="Table"/>
            </w:pPr>
            <w:r w:rsidRPr="00393121">
              <w:t>до 2,0</w:t>
            </w:r>
          </w:p>
        </w:tc>
      </w:tr>
      <w:tr w:rsidR="006A5DC8" w:rsidRPr="00393121" w:rsidTr="00393121">
        <w:tc>
          <w:tcPr>
            <w:tcW w:w="4785" w:type="dxa"/>
          </w:tcPr>
          <w:p w:rsidR="006A5DC8" w:rsidRPr="00393121" w:rsidRDefault="006A5DC8" w:rsidP="00393121">
            <w:pPr>
              <w:pStyle w:val="Table"/>
            </w:pPr>
            <w:r w:rsidRPr="00393121">
              <w:t>II</w:t>
            </w:r>
          </w:p>
        </w:tc>
        <w:tc>
          <w:tcPr>
            <w:tcW w:w="4786" w:type="dxa"/>
          </w:tcPr>
          <w:p w:rsidR="006A5DC8" w:rsidRPr="00393121" w:rsidRDefault="006A5DC8" w:rsidP="00393121">
            <w:pPr>
              <w:pStyle w:val="Table"/>
            </w:pPr>
            <w:r w:rsidRPr="00393121">
              <w:t>до 1,8</w:t>
            </w:r>
          </w:p>
        </w:tc>
      </w:tr>
      <w:tr w:rsidR="006A5DC8" w:rsidRPr="00393121" w:rsidTr="00393121">
        <w:tc>
          <w:tcPr>
            <w:tcW w:w="4785" w:type="dxa"/>
          </w:tcPr>
          <w:p w:rsidR="006A5DC8" w:rsidRPr="00393121" w:rsidRDefault="006A5DC8" w:rsidP="00393121">
            <w:pPr>
              <w:pStyle w:val="Table"/>
            </w:pPr>
            <w:r w:rsidRPr="00393121">
              <w:t>III</w:t>
            </w:r>
          </w:p>
        </w:tc>
        <w:tc>
          <w:tcPr>
            <w:tcW w:w="4786" w:type="dxa"/>
          </w:tcPr>
          <w:p w:rsidR="006A5DC8" w:rsidRPr="00393121" w:rsidRDefault="006A5DC8" w:rsidP="00393121">
            <w:pPr>
              <w:pStyle w:val="Table"/>
            </w:pPr>
            <w:r w:rsidRPr="00393121">
              <w:t>до 1,6</w:t>
            </w:r>
          </w:p>
        </w:tc>
      </w:tr>
      <w:tr w:rsidR="006A5DC8" w:rsidRPr="00393121" w:rsidTr="00393121">
        <w:tc>
          <w:tcPr>
            <w:tcW w:w="4785" w:type="dxa"/>
          </w:tcPr>
          <w:p w:rsidR="006A5DC8" w:rsidRPr="00393121" w:rsidRDefault="006A5DC8" w:rsidP="00393121">
            <w:pPr>
              <w:pStyle w:val="Table"/>
            </w:pPr>
            <w:r w:rsidRPr="00393121">
              <w:t>IV</w:t>
            </w:r>
          </w:p>
        </w:tc>
        <w:tc>
          <w:tcPr>
            <w:tcW w:w="4786" w:type="dxa"/>
          </w:tcPr>
          <w:p w:rsidR="006A5DC8" w:rsidRPr="00393121" w:rsidRDefault="006A5DC8" w:rsidP="00393121">
            <w:pPr>
              <w:pStyle w:val="Table"/>
            </w:pPr>
            <w:r w:rsidRPr="00393121">
              <w:t>до 1,4</w:t>
            </w:r>
          </w:p>
        </w:tc>
      </w:tr>
      <w:tr w:rsidR="006A5DC8" w:rsidRPr="00393121" w:rsidTr="00393121">
        <w:tc>
          <w:tcPr>
            <w:tcW w:w="4785" w:type="dxa"/>
          </w:tcPr>
          <w:p w:rsidR="006A5DC8" w:rsidRPr="00393121" w:rsidRDefault="006A5DC8" w:rsidP="00393121">
            <w:pPr>
              <w:pStyle w:val="Table"/>
            </w:pPr>
            <w:r w:rsidRPr="00393121">
              <w:t>V</w:t>
            </w:r>
          </w:p>
        </w:tc>
        <w:tc>
          <w:tcPr>
            <w:tcW w:w="4786" w:type="dxa"/>
          </w:tcPr>
          <w:p w:rsidR="006A5DC8" w:rsidRPr="00393121" w:rsidRDefault="006A5DC8" w:rsidP="00393121">
            <w:pPr>
              <w:pStyle w:val="Table"/>
            </w:pPr>
            <w:r w:rsidRPr="00393121">
              <w:t xml:space="preserve"> до 1,2</w:t>
            </w:r>
          </w:p>
        </w:tc>
      </w:tr>
    </w:tbl>
    <w:p w:rsidR="006A5DC8" w:rsidRPr="00393121" w:rsidRDefault="006A5DC8" w:rsidP="00393121">
      <w:pPr>
        <w:rPr>
          <w:rFonts w:cs="Arial"/>
        </w:rPr>
      </w:pPr>
    </w:p>
    <w:p w:rsidR="006A5DC8" w:rsidRPr="00393121" w:rsidRDefault="006A5DC8" w:rsidP="00393121">
      <w:pPr>
        <w:rPr>
          <w:rFonts w:cs="Arial"/>
        </w:rPr>
      </w:pPr>
      <w:r w:rsidRPr="00393121">
        <w:rPr>
          <w:rFonts w:cs="Arial"/>
        </w:rPr>
        <w:t>Показатели и порядок отнесения учреждений к группам по оплате труда руководителей определяются в соответствии с приложением № 12 к настоящему Положению. Группа по оплате труда руководителей учреждений и коэффициент кратности устанавливаются учредителем учреждения.</w:t>
      </w:r>
      <w:r w:rsidR="00393121">
        <w:rPr>
          <w:rFonts w:cs="Arial"/>
        </w:rPr>
        <w:t xml:space="preserve"> </w:t>
      </w:r>
    </w:p>
    <w:p w:rsidR="006A5DC8" w:rsidRPr="00393121" w:rsidRDefault="006A5DC8" w:rsidP="00393121">
      <w:pPr>
        <w:rPr>
          <w:rFonts w:cs="Arial"/>
        </w:rPr>
      </w:pPr>
      <w:r w:rsidRPr="00393121">
        <w:rPr>
          <w:rFonts w:cs="Arial"/>
        </w:rPr>
        <w:t xml:space="preserve">5.2. Должностные оклады заместителей руководителей учреждений, главных бухгалтеров учреждений устанавливаются на 10-30 процентов ниже должностных окладов руководителей этих учреждений. </w:t>
      </w:r>
    </w:p>
    <w:p w:rsidR="006A5DC8" w:rsidRPr="00393121" w:rsidRDefault="006A5DC8" w:rsidP="00393121">
      <w:pPr>
        <w:rPr>
          <w:rFonts w:cs="Arial"/>
        </w:rPr>
      </w:pPr>
      <w:r w:rsidRPr="00393121">
        <w:rPr>
          <w:rFonts w:cs="Arial"/>
        </w:rPr>
        <w:t>5.3. Перечень должностей работников, относимых к основному персоналу для расчета средней заработной платы и определения размеров должностных окладов руководителей учреждений, приведен в приложении</w:t>
      </w:r>
      <w:r w:rsidR="00393121">
        <w:rPr>
          <w:rFonts w:cs="Arial"/>
        </w:rPr>
        <w:t xml:space="preserve"> </w:t>
      </w:r>
      <w:r w:rsidRPr="00393121">
        <w:rPr>
          <w:rFonts w:cs="Arial"/>
        </w:rPr>
        <w:t>№ 7 к настоящему Положению.</w:t>
      </w:r>
    </w:p>
    <w:p w:rsidR="006A5DC8" w:rsidRPr="00393121" w:rsidRDefault="006A5DC8" w:rsidP="00393121">
      <w:pPr>
        <w:rPr>
          <w:rFonts w:cs="Arial"/>
        </w:rPr>
      </w:pPr>
      <w:r w:rsidRPr="00393121">
        <w:rPr>
          <w:rFonts w:cs="Arial"/>
        </w:rPr>
        <w:t>5.4. С учетом условий труда руководителям учреждений устанавливаются компенсационные выплаты, предусмотренные разделом 3 настоящего Положения.</w:t>
      </w:r>
    </w:p>
    <w:p w:rsidR="006A5DC8" w:rsidRPr="00393121" w:rsidRDefault="006A5DC8" w:rsidP="00393121">
      <w:pPr>
        <w:rPr>
          <w:rFonts w:cs="Arial"/>
        </w:rPr>
      </w:pPr>
      <w:r w:rsidRPr="00393121">
        <w:rPr>
          <w:rFonts w:cs="Arial"/>
        </w:rPr>
        <w:t>5.5. Руководителям учреждений устанавливаются следующие стимулирующие выплаты:</w:t>
      </w:r>
    </w:p>
    <w:p w:rsidR="006A5DC8" w:rsidRPr="00393121" w:rsidRDefault="006A5DC8" w:rsidP="00393121">
      <w:pPr>
        <w:rPr>
          <w:rFonts w:cs="Arial"/>
        </w:rPr>
      </w:pPr>
      <w:r w:rsidRPr="00393121">
        <w:rPr>
          <w:rFonts w:cs="Arial"/>
        </w:rPr>
        <w:t>5.5.1. За непрерывный стаж работы</w:t>
      </w:r>
      <w:r w:rsidR="00393121">
        <w:rPr>
          <w:rFonts w:cs="Arial"/>
        </w:rPr>
        <w:t xml:space="preserve"> </w:t>
      </w:r>
      <w:r w:rsidRPr="00393121">
        <w:rPr>
          <w:rFonts w:cs="Arial"/>
        </w:rPr>
        <w:t>руководителям учреждений устанавливается в соответствии с пунктом 4.8 настоящего Положения.</w:t>
      </w:r>
    </w:p>
    <w:p w:rsidR="006A5DC8" w:rsidRPr="00393121" w:rsidRDefault="006A5DC8" w:rsidP="00393121">
      <w:pPr>
        <w:rPr>
          <w:rFonts w:cs="Arial"/>
        </w:rPr>
      </w:pPr>
      <w:r w:rsidRPr="00393121">
        <w:rPr>
          <w:rFonts w:cs="Arial"/>
        </w:rPr>
        <w:t>5.5.2. За руководство учреждением, выполняющим функции клинической базы для обучения студентов, врачей-интернов, врачей-ординаторов, аспирантов, за создание необходимых условий для проведения лечебной и научно-педагогической работы на современном уровне руководителю (главному врачу) клинического лечебно-профилактического учреждения устанавливается выплата за клиническую базу к должностному окладу</w:t>
      </w:r>
      <w:r w:rsidR="00393121">
        <w:rPr>
          <w:rFonts w:cs="Arial"/>
        </w:rPr>
        <w:t xml:space="preserve"> </w:t>
      </w:r>
      <w:r w:rsidRPr="00393121">
        <w:rPr>
          <w:rFonts w:cs="Arial"/>
        </w:rPr>
        <w:t>в размере до 50 процентов. Выплата устанавливается при наличии заключенного договора между учреждением здравоохранения и образовательным учреждением о совместной деятельности.</w:t>
      </w:r>
    </w:p>
    <w:p w:rsidR="006A5DC8" w:rsidRPr="00393121" w:rsidRDefault="006A5DC8" w:rsidP="00393121">
      <w:pPr>
        <w:rPr>
          <w:rFonts w:cs="Arial"/>
        </w:rPr>
      </w:pPr>
      <w:r w:rsidRPr="00393121">
        <w:rPr>
          <w:rFonts w:cs="Arial"/>
        </w:rPr>
        <w:t>Размер выплаты устанавливается в зависимости от количества кафедр, функционирующих на базе лечебно-профилактического учреждения:</w:t>
      </w:r>
    </w:p>
    <w:p w:rsidR="006A5DC8" w:rsidRPr="00393121" w:rsidRDefault="006A5DC8" w:rsidP="00393121">
      <w:pPr>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0"/>
        <w:gridCol w:w="4811"/>
      </w:tblGrid>
      <w:tr w:rsidR="006A5DC8" w:rsidRPr="00393121" w:rsidTr="00393121">
        <w:tc>
          <w:tcPr>
            <w:tcW w:w="4810" w:type="dxa"/>
          </w:tcPr>
          <w:p w:rsidR="006A5DC8" w:rsidRPr="00393121" w:rsidRDefault="006A5DC8" w:rsidP="00393121">
            <w:pPr>
              <w:pStyle w:val="Table0"/>
            </w:pPr>
            <w:r w:rsidRPr="00393121">
              <w:t>Количество кафедр</w:t>
            </w:r>
          </w:p>
        </w:tc>
        <w:tc>
          <w:tcPr>
            <w:tcW w:w="4811" w:type="dxa"/>
          </w:tcPr>
          <w:p w:rsidR="006A5DC8" w:rsidRPr="00393121" w:rsidRDefault="006A5DC8" w:rsidP="00393121">
            <w:pPr>
              <w:pStyle w:val="Table0"/>
            </w:pPr>
            <w:r w:rsidRPr="00393121">
              <w:t>Размер выплаты</w:t>
            </w:r>
          </w:p>
        </w:tc>
      </w:tr>
      <w:tr w:rsidR="006A5DC8" w:rsidRPr="00393121" w:rsidTr="00393121">
        <w:tc>
          <w:tcPr>
            <w:tcW w:w="4810" w:type="dxa"/>
          </w:tcPr>
          <w:p w:rsidR="006A5DC8" w:rsidRPr="00393121" w:rsidRDefault="006A5DC8" w:rsidP="00393121">
            <w:pPr>
              <w:pStyle w:val="Table"/>
            </w:pPr>
            <w:r w:rsidRPr="00393121">
              <w:t>1-5</w:t>
            </w:r>
          </w:p>
        </w:tc>
        <w:tc>
          <w:tcPr>
            <w:tcW w:w="4811" w:type="dxa"/>
          </w:tcPr>
          <w:p w:rsidR="006A5DC8" w:rsidRPr="00393121" w:rsidRDefault="006A5DC8" w:rsidP="00393121">
            <w:pPr>
              <w:pStyle w:val="Table"/>
            </w:pPr>
            <w:r w:rsidRPr="00393121">
              <w:t>30%</w:t>
            </w:r>
          </w:p>
        </w:tc>
      </w:tr>
      <w:tr w:rsidR="006A5DC8" w:rsidRPr="00393121" w:rsidTr="00393121">
        <w:tc>
          <w:tcPr>
            <w:tcW w:w="4810" w:type="dxa"/>
          </w:tcPr>
          <w:p w:rsidR="006A5DC8" w:rsidRPr="00393121" w:rsidRDefault="006A5DC8" w:rsidP="00393121">
            <w:pPr>
              <w:pStyle w:val="Table"/>
            </w:pPr>
            <w:r w:rsidRPr="00393121">
              <w:t>6 и более</w:t>
            </w:r>
          </w:p>
        </w:tc>
        <w:tc>
          <w:tcPr>
            <w:tcW w:w="4811" w:type="dxa"/>
          </w:tcPr>
          <w:p w:rsidR="006A5DC8" w:rsidRPr="00393121" w:rsidRDefault="006A5DC8" w:rsidP="00393121">
            <w:pPr>
              <w:pStyle w:val="Table"/>
            </w:pPr>
            <w:r w:rsidRPr="00393121">
              <w:t>50%</w:t>
            </w:r>
          </w:p>
        </w:tc>
      </w:tr>
    </w:tbl>
    <w:p w:rsidR="006A5DC8" w:rsidRPr="00393121" w:rsidRDefault="006A5DC8" w:rsidP="00393121">
      <w:pPr>
        <w:rPr>
          <w:rFonts w:cs="Arial"/>
        </w:rPr>
      </w:pPr>
    </w:p>
    <w:p w:rsidR="006A5DC8" w:rsidRPr="00393121" w:rsidRDefault="006A5DC8" w:rsidP="00393121">
      <w:pPr>
        <w:rPr>
          <w:rFonts w:cs="Arial"/>
        </w:rPr>
      </w:pPr>
      <w:r w:rsidRPr="00393121">
        <w:rPr>
          <w:rFonts w:cs="Arial"/>
        </w:rPr>
        <w:t xml:space="preserve">5.5.3. За наличие квалификационной категории устанавливается стимулирующая выплата: </w:t>
      </w:r>
    </w:p>
    <w:p w:rsidR="006A5DC8" w:rsidRPr="00393121" w:rsidRDefault="006A5DC8" w:rsidP="00393121">
      <w:pPr>
        <w:rPr>
          <w:rFonts w:cs="Arial"/>
        </w:rPr>
      </w:pPr>
      <w:r w:rsidRPr="00393121">
        <w:rPr>
          <w:rFonts w:cs="Arial"/>
        </w:rPr>
        <w:t>врачам-руководителям, которым в результате аттестации присвоена первая квалификационная категория, в размере 10 процентов от должностного оклада;</w:t>
      </w:r>
    </w:p>
    <w:p w:rsidR="006A5DC8" w:rsidRPr="00393121" w:rsidRDefault="006A5DC8" w:rsidP="00393121">
      <w:pPr>
        <w:rPr>
          <w:rFonts w:cs="Arial"/>
        </w:rPr>
      </w:pPr>
      <w:r w:rsidRPr="00393121">
        <w:rPr>
          <w:rFonts w:cs="Arial"/>
        </w:rPr>
        <w:lastRenderedPageBreak/>
        <w:t>врачам-руководителям, которым в результате аттестации присвоена высшая квалификационная категория, в размере 20 процентов от должностного оклада.</w:t>
      </w:r>
    </w:p>
    <w:p w:rsidR="006A5DC8" w:rsidRPr="00393121" w:rsidRDefault="006A5DC8" w:rsidP="00393121">
      <w:pPr>
        <w:rPr>
          <w:rFonts w:cs="Arial"/>
        </w:rPr>
      </w:pPr>
      <w:r w:rsidRPr="00393121">
        <w:rPr>
          <w:rFonts w:cs="Arial"/>
        </w:rPr>
        <w:t>Врачам - руководителям учреждений здравоохранения (амбулаторно-поликлинических учреждений, входящих на правах структурных подразделений в состав этих учреждений) квалификационная категория учитывается по специальности «Социальная гигиена и организация здравоохранения» или по клинической специальности.</w:t>
      </w:r>
    </w:p>
    <w:p w:rsidR="006A5DC8" w:rsidRPr="00393121" w:rsidRDefault="006A5DC8" w:rsidP="00393121">
      <w:pPr>
        <w:rPr>
          <w:rFonts w:cs="Arial"/>
        </w:rPr>
      </w:pPr>
      <w:r w:rsidRPr="00393121">
        <w:rPr>
          <w:rFonts w:cs="Arial"/>
        </w:rPr>
        <w:t>5.5.4. За наличие почетного звания устанавливается стимулирующая выплата:</w:t>
      </w:r>
    </w:p>
    <w:p w:rsidR="006A5DC8" w:rsidRPr="00393121" w:rsidRDefault="006A5DC8" w:rsidP="00393121">
      <w:pPr>
        <w:rPr>
          <w:rFonts w:cs="Arial"/>
        </w:rPr>
      </w:pPr>
      <w:r w:rsidRPr="00393121">
        <w:rPr>
          <w:rFonts w:cs="Arial"/>
        </w:rPr>
        <w:t>врачам-руководителям, имеющим почетное звание «Заслуженный врач», в размере 10 процентов от должностного оклада;</w:t>
      </w:r>
    </w:p>
    <w:p w:rsidR="006A5DC8" w:rsidRPr="00393121" w:rsidRDefault="006A5DC8" w:rsidP="00393121">
      <w:pPr>
        <w:rPr>
          <w:rFonts w:cs="Arial"/>
        </w:rPr>
      </w:pPr>
      <w:r w:rsidRPr="00393121">
        <w:rPr>
          <w:rFonts w:cs="Arial"/>
        </w:rPr>
        <w:t>врачам-руководителям, имеющим почетное звание «Народный врач»,</w:t>
      </w:r>
      <w:r w:rsidR="00393121">
        <w:rPr>
          <w:rFonts w:cs="Arial"/>
        </w:rPr>
        <w:t xml:space="preserve"> </w:t>
      </w:r>
      <w:r w:rsidRPr="00393121">
        <w:rPr>
          <w:rFonts w:cs="Arial"/>
        </w:rPr>
        <w:t>в размере 20 процентов от должностного оклада.</w:t>
      </w:r>
    </w:p>
    <w:p w:rsidR="006A5DC8" w:rsidRPr="00393121" w:rsidRDefault="006A5DC8" w:rsidP="00393121">
      <w:pPr>
        <w:rPr>
          <w:rFonts w:cs="Arial"/>
        </w:rPr>
      </w:pPr>
      <w:r w:rsidRPr="00393121">
        <w:rPr>
          <w:rFonts w:cs="Arial"/>
        </w:rPr>
        <w:t>5.5.5. За наличие ученой степени устанавливается стимулирующая выплата:</w:t>
      </w:r>
    </w:p>
    <w:p w:rsidR="006A5DC8" w:rsidRPr="00393121" w:rsidRDefault="006A5DC8" w:rsidP="00393121">
      <w:pPr>
        <w:rPr>
          <w:rFonts w:cs="Arial"/>
        </w:rPr>
      </w:pPr>
      <w:r w:rsidRPr="00393121">
        <w:rPr>
          <w:rFonts w:cs="Arial"/>
        </w:rPr>
        <w:t>врачам-руководителям, имеющим ученую степень кандидата медицинских (фармацевтических, биологических, химических) наук, в размере 10 процентов от должностного оклада;</w:t>
      </w:r>
    </w:p>
    <w:p w:rsidR="006A5DC8" w:rsidRPr="00393121" w:rsidRDefault="006A5DC8" w:rsidP="00393121">
      <w:pPr>
        <w:rPr>
          <w:rFonts w:cs="Arial"/>
        </w:rPr>
      </w:pPr>
      <w:r w:rsidRPr="00393121">
        <w:rPr>
          <w:rFonts w:cs="Arial"/>
        </w:rPr>
        <w:t>врачам-руководителям, имеющим ученую степень доктора медицинских (фармацевтических, биологических, химических) наук, в размере 20 процентов от должностного оклада.</w:t>
      </w:r>
    </w:p>
    <w:p w:rsidR="006A5DC8" w:rsidRPr="00393121" w:rsidRDefault="006A5DC8" w:rsidP="00393121">
      <w:pPr>
        <w:rPr>
          <w:rFonts w:cs="Arial"/>
        </w:rPr>
      </w:pPr>
      <w:r w:rsidRPr="00393121">
        <w:rPr>
          <w:rFonts w:cs="Arial"/>
        </w:rPr>
        <w:t xml:space="preserve">5.5.6. Выплата, учитывающая производственную мощность и другие показатели по отдельным учреждениям. Размер выплаты определяется в соответствии с методикой определения размера выплат руководителю учреждения согласно приложению № 13 к настоящему Положению. </w:t>
      </w:r>
    </w:p>
    <w:p w:rsidR="006A5DC8" w:rsidRPr="00393121" w:rsidRDefault="006A5DC8" w:rsidP="00393121">
      <w:pPr>
        <w:rPr>
          <w:rFonts w:cs="Arial"/>
        </w:rPr>
      </w:pPr>
      <w:r w:rsidRPr="00393121">
        <w:rPr>
          <w:rFonts w:cs="Arial"/>
        </w:rPr>
        <w:t>5.5.7. Премирование руководителей учреждений устанавливается учредителем за счет централизованного фонда учреждения, образованного в размере не более 3 процентов от фонда оплаты труда учреждения.</w:t>
      </w:r>
    </w:p>
    <w:p w:rsidR="006A5DC8" w:rsidRPr="00393121" w:rsidRDefault="006A5DC8" w:rsidP="00393121">
      <w:pPr>
        <w:rPr>
          <w:rFonts w:cs="Arial"/>
        </w:rPr>
      </w:pPr>
      <w:r w:rsidRPr="00393121">
        <w:rPr>
          <w:rFonts w:cs="Arial"/>
        </w:rPr>
        <w:t>Размер централизованного фонда учреждения определяется по формуле:</w:t>
      </w:r>
    </w:p>
    <w:p w:rsidR="006A5DC8" w:rsidRPr="00393121" w:rsidRDefault="006A5DC8" w:rsidP="00393121">
      <w:pPr>
        <w:rPr>
          <w:rFonts w:cs="Arial"/>
        </w:rPr>
      </w:pPr>
      <w:r w:rsidRPr="00393121">
        <w:rPr>
          <w:rFonts w:cs="Arial"/>
        </w:rPr>
        <w:t>ФОТц = ФОТу х ц,</w:t>
      </w:r>
    </w:p>
    <w:p w:rsidR="006A5DC8" w:rsidRPr="00393121" w:rsidRDefault="006A5DC8" w:rsidP="00393121">
      <w:pPr>
        <w:rPr>
          <w:rFonts w:cs="Arial"/>
        </w:rPr>
      </w:pPr>
      <w:r w:rsidRPr="00393121">
        <w:rPr>
          <w:rFonts w:cs="Arial"/>
        </w:rPr>
        <w:t>где:</w:t>
      </w:r>
    </w:p>
    <w:p w:rsidR="006A5DC8" w:rsidRPr="00393121" w:rsidRDefault="006A5DC8" w:rsidP="00393121">
      <w:pPr>
        <w:rPr>
          <w:rFonts w:cs="Arial"/>
        </w:rPr>
      </w:pPr>
      <w:r w:rsidRPr="00393121">
        <w:rPr>
          <w:rFonts w:cs="Arial"/>
        </w:rPr>
        <w:t>ФОТц – централизованный фонд оплаты труда учреждения;</w:t>
      </w:r>
    </w:p>
    <w:p w:rsidR="006A5DC8" w:rsidRPr="00393121" w:rsidRDefault="006A5DC8" w:rsidP="00393121">
      <w:pPr>
        <w:rPr>
          <w:rFonts w:cs="Arial"/>
        </w:rPr>
      </w:pPr>
      <w:r w:rsidRPr="00393121">
        <w:rPr>
          <w:rFonts w:cs="Arial"/>
        </w:rPr>
        <w:t>ФОТу – фонд оплаты труда учреждения;</w:t>
      </w:r>
    </w:p>
    <w:p w:rsidR="006A5DC8" w:rsidRPr="00393121" w:rsidRDefault="006A5DC8" w:rsidP="00393121">
      <w:pPr>
        <w:rPr>
          <w:rFonts w:cs="Arial"/>
        </w:rPr>
      </w:pPr>
      <w:r w:rsidRPr="00393121">
        <w:rPr>
          <w:rFonts w:cs="Arial"/>
        </w:rPr>
        <w:t>ц - централизуемая доля ФОТ.</w:t>
      </w:r>
    </w:p>
    <w:p w:rsidR="006A5DC8" w:rsidRPr="00393121" w:rsidRDefault="006A5DC8" w:rsidP="00393121">
      <w:pPr>
        <w:rPr>
          <w:rFonts w:cs="Arial"/>
        </w:rPr>
      </w:pPr>
      <w:r w:rsidRPr="00393121">
        <w:rPr>
          <w:rFonts w:cs="Arial"/>
        </w:rPr>
        <w:t>Экономия централизованного фонда учреждения направляется на выплату разовых премий к знаменательным датам, материальной помощи или на увеличение стимулирующих выплат</w:t>
      </w:r>
      <w:r w:rsidR="00393121">
        <w:rPr>
          <w:rFonts w:cs="Arial"/>
        </w:rPr>
        <w:t xml:space="preserve"> </w:t>
      </w:r>
      <w:r w:rsidRPr="00393121">
        <w:rPr>
          <w:rFonts w:cs="Arial"/>
        </w:rPr>
        <w:t xml:space="preserve">руководителю учреждения. </w:t>
      </w:r>
    </w:p>
    <w:p w:rsidR="006A5DC8" w:rsidRPr="00393121" w:rsidRDefault="006A5DC8" w:rsidP="00393121">
      <w:pPr>
        <w:rPr>
          <w:rFonts w:cs="Arial"/>
        </w:rPr>
      </w:pPr>
      <w:r w:rsidRPr="00393121">
        <w:rPr>
          <w:rFonts w:cs="Arial"/>
        </w:rPr>
        <w:t>Размеры премирования руководителей учреждений здравоохранения, порядок и критерии его выплаты ежегодно устанавливаются в дополнительном соглашении к трудовому договору с руководителем учреждения.</w:t>
      </w:r>
    </w:p>
    <w:p w:rsidR="006A5DC8" w:rsidRPr="00393121" w:rsidRDefault="006A5DC8" w:rsidP="00393121">
      <w:pPr>
        <w:rPr>
          <w:rFonts w:cs="Arial"/>
        </w:rPr>
      </w:pPr>
      <w:r w:rsidRPr="00393121">
        <w:rPr>
          <w:rFonts w:cs="Arial"/>
        </w:rPr>
        <w:t>Примерное положение о распределении централизованного фонда учреждений приведено в приложении № 14 к настоящему Положению.</w:t>
      </w:r>
    </w:p>
    <w:p w:rsidR="006A5DC8" w:rsidRPr="00393121" w:rsidRDefault="006A5DC8" w:rsidP="00393121">
      <w:pPr>
        <w:rPr>
          <w:rFonts w:cs="Arial"/>
        </w:rPr>
      </w:pPr>
      <w:r w:rsidRPr="00393121">
        <w:rPr>
          <w:rFonts w:cs="Arial"/>
        </w:rPr>
        <w:t>Неиспользованные средства централизованного фонда учреждения</w:t>
      </w:r>
      <w:r w:rsidR="00393121">
        <w:rPr>
          <w:rFonts w:cs="Arial"/>
        </w:rPr>
        <w:t xml:space="preserve"> </w:t>
      </w:r>
      <w:r w:rsidRPr="00393121">
        <w:rPr>
          <w:rFonts w:cs="Arial"/>
        </w:rPr>
        <w:t>остаются в распоряжении учреждения и используются на выплаты стимулирующего характера работников</w:t>
      </w:r>
      <w:r w:rsidR="00393121">
        <w:rPr>
          <w:rFonts w:cs="Arial"/>
        </w:rPr>
        <w:t xml:space="preserve"> </w:t>
      </w:r>
      <w:r w:rsidRPr="00393121">
        <w:rPr>
          <w:rFonts w:cs="Arial"/>
        </w:rPr>
        <w:t>учреждения.</w:t>
      </w:r>
    </w:p>
    <w:p w:rsidR="006A5DC8" w:rsidRPr="00393121" w:rsidRDefault="006A5DC8" w:rsidP="00393121">
      <w:pPr>
        <w:rPr>
          <w:rFonts w:cs="Arial"/>
        </w:rPr>
      </w:pPr>
      <w:r w:rsidRPr="00393121">
        <w:rPr>
          <w:rFonts w:cs="Arial"/>
        </w:rPr>
        <w:t>5.6. С учетом условий труда заместителям руководителей, главным бухгалтерам учреждений устанавливаются компенсационные выплаты, предусмотренные разделом 3 настоящего Положения, стимулирующие выплаты</w:t>
      </w:r>
      <w:r w:rsidR="00393121">
        <w:rPr>
          <w:rFonts w:cs="Arial"/>
        </w:rPr>
        <w:t xml:space="preserve"> </w:t>
      </w:r>
      <w:r w:rsidRPr="00393121">
        <w:rPr>
          <w:rFonts w:cs="Arial"/>
        </w:rPr>
        <w:t>предусматриваются коллективным договором учреждения.</w:t>
      </w:r>
    </w:p>
    <w:p w:rsidR="006A5DC8" w:rsidRPr="00393121" w:rsidRDefault="006A5DC8" w:rsidP="00393121">
      <w:pPr>
        <w:rPr>
          <w:rFonts w:cs="Arial"/>
        </w:rPr>
      </w:pPr>
      <w:r w:rsidRPr="00393121">
        <w:rPr>
          <w:rFonts w:cs="Arial"/>
        </w:rPr>
        <w:t>5.7. Заместителям руководителей учреждений, кроме стимулирующих выплат, предусмотренных коллективным договором, устанавливаются следующие стимулирующие выплаты:</w:t>
      </w:r>
    </w:p>
    <w:p w:rsidR="006A5DC8" w:rsidRPr="00393121" w:rsidRDefault="006A5DC8" w:rsidP="00393121">
      <w:pPr>
        <w:rPr>
          <w:rFonts w:cs="Arial"/>
        </w:rPr>
      </w:pPr>
      <w:r w:rsidRPr="00393121">
        <w:rPr>
          <w:rFonts w:cs="Arial"/>
        </w:rPr>
        <w:lastRenderedPageBreak/>
        <w:t>5.7.1. За непрерывный стаж работы заместителям руководителей учреждений – в соответствии с пунктом 4.8 настоящего Положения.</w:t>
      </w:r>
    </w:p>
    <w:p w:rsidR="006A5DC8" w:rsidRPr="00393121" w:rsidRDefault="006A5DC8" w:rsidP="00393121">
      <w:pPr>
        <w:rPr>
          <w:rFonts w:cs="Arial"/>
        </w:rPr>
      </w:pPr>
      <w:r w:rsidRPr="00393121">
        <w:rPr>
          <w:rFonts w:cs="Arial"/>
        </w:rPr>
        <w:t xml:space="preserve">5.7.2. За наличие квалификационной категории устанавливается стимулирующая выплата: </w:t>
      </w:r>
    </w:p>
    <w:p w:rsidR="006A5DC8" w:rsidRPr="00393121" w:rsidRDefault="006A5DC8" w:rsidP="00393121">
      <w:pPr>
        <w:rPr>
          <w:rFonts w:cs="Arial"/>
        </w:rPr>
      </w:pPr>
      <w:r w:rsidRPr="00393121">
        <w:rPr>
          <w:rFonts w:cs="Arial"/>
        </w:rPr>
        <w:t>заместителям руководителей учреждений - врачам, которым в результате аттестации присвоена первая квалификационная категория, в размере 10 процентов от должностного оклада;</w:t>
      </w:r>
    </w:p>
    <w:p w:rsidR="006A5DC8" w:rsidRPr="00393121" w:rsidRDefault="006A5DC8" w:rsidP="00393121">
      <w:pPr>
        <w:rPr>
          <w:rFonts w:cs="Arial"/>
        </w:rPr>
      </w:pPr>
      <w:r w:rsidRPr="00393121">
        <w:rPr>
          <w:rFonts w:cs="Arial"/>
        </w:rPr>
        <w:t>заместителям руководителей учреждений - врачам, которым в результате аттестации присвоена высшая квалификационная категория, в размере 20 процентов от должностного оклада.</w:t>
      </w:r>
    </w:p>
    <w:p w:rsidR="006A5DC8" w:rsidRPr="00393121" w:rsidRDefault="006A5DC8" w:rsidP="00393121">
      <w:pPr>
        <w:rPr>
          <w:rFonts w:cs="Arial"/>
        </w:rPr>
      </w:pPr>
      <w:r w:rsidRPr="00393121">
        <w:rPr>
          <w:rFonts w:cs="Arial"/>
        </w:rPr>
        <w:t>Заместителям руководителей учреждений - врачам квалификационная категория учитывается по специальности «Социальная гигиена и организация здравоохранения» или по клинической специальности.</w:t>
      </w:r>
    </w:p>
    <w:p w:rsidR="006A5DC8" w:rsidRPr="00393121" w:rsidRDefault="006A5DC8" w:rsidP="00393121">
      <w:pPr>
        <w:rPr>
          <w:rFonts w:cs="Arial"/>
        </w:rPr>
      </w:pPr>
      <w:r w:rsidRPr="00393121">
        <w:rPr>
          <w:rFonts w:cs="Arial"/>
        </w:rPr>
        <w:t>5.7.3. За наличие почетного звания устанавливается стимулирующая выплата:</w:t>
      </w:r>
    </w:p>
    <w:p w:rsidR="006A5DC8" w:rsidRPr="00393121" w:rsidRDefault="006A5DC8" w:rsidP="00393121">
      <w:pPr>
        <w:rPr>
          <w:rFonts w:cs="Arial"/>
        </w:rPr>
      </w:pPr>
      <w:r w:rsidRPr="00393121">
        <w:rPr>
          <w:rFonts w:cs="Arial"/>
        </w:rPr>
        <w:t>заместителям руководителей учреждений - врачам, имеющим почетное звание «Заслуженный врач», в размере 10 процентов от должностного оклада;</w:t>
      </w:r>
    </w:p>
    <w:p w:rsidR="006A5DC8" w:rsidRPr="00393121" w:rsidRDefault="006A5DC8" w:rsidP="00393121">
      <w:pPr>
        <w:rPr>
          <w:rFonts w:cs="Arial"/>
        </w:rPr>
      </w:pPr>
      <w:r w:rsidRPr="00393121">
        <w:rPr>
          <w:rFonts w:cs="Arial"/>
        </w:rPr>
        <w:t>заместителям руководителей учреждений - врачам, имеющим почетное звание «Народный врач», в размере 20 процентов от должностного оклада.</w:t>
      </w:r>
    </w:p>
    <w:p w:rsidR="006A5DC8" w:rsidRPr="00393121" w:rsidRDefault="006A5DC8" w:rsidP="00393121">
      <w:pPr>
        <w:rPr>
          <w:rFonts w:cs="Arial"/>
        </w:rPr>
      </w:pPr>
      <w:r w:rsidRPr="00393121">
        <w:rPr>
          <w:rFonts w:cs="Arial"/>
        </w:rPr>
        <w:t>5.7.4. За наличие ученой степени устанавливается стимулирующая выплата:</w:t>
      </w:r>
    </w:p>
    <w:p w:rsidR="006A5DC8" w:rsidRPr="00393121" w:rsidRDefault="006A5DC8" w:rsidP="00393121">
      <w:pPr>
        <w:rPr>
          <w:rFonts w:cs="Arial"/>
        </w:rPr>
      </w:pPr>
      <w:r w:rsidRPr="00393121">
        <w:rPr>
          <w:rFonts w:cs="Arial"/>
        </w:rPr>
        <w:t>заместителям руководителей учреждений - врачам, имеющим ученую степень кандидата медицинских (фармацевтических, биологических, химических) наук, в размере 10 процентов от должностного оклада;</w:t>
      </w:r>
    </w:p>
    <w:p w:rsidR="006A5DC8" w:rsidRPr="00393121" w:rsidRDefault="006A5DC8" w:rsidP="00393121">
      <w:pPr>
        <w:rPr>
          <w:rFonts w:cs="Arial"/>
        </w:rPr>
      </w:pPr>
      <w:r w:rsidRPr="00393121">
        <w:rPr>
          <w:rFonts w:cs="Arial"/>
        </w:rPr>
        <w:t>заместителям руководителей учреждений - врачам, имеющим ученую степень доктора медицинских (фармацевтических, биологических, химических) наук, в размере 20 процентов от должностного оклада.</w:t>
      </w:r>
    </w:p>
    <w:p w:rsidR="006A5DC8" w:rsidRPr="00393121" w:rsidRDefault="006A5DC8" w:rsidP="00393121">
      <w:pPr>
        <w:rPr>
          <w:rFonts w:cs="Arial"/>
        </w:rPr>
      </w:pPr>
      <w:r w:rsidRPr="00393121">
        <w:rPr>
          <w:rFonts w:cs="Arial"/>
        </w:rPr>
        <w:t>5.8. Порядок исчисления размера средней заработной платы работников основного персонала для определения размера должностного оклада руководителя учреждения</w:t>
      </w:r>
    </w:p>
    <w:p w:rsidR="006A5DC8" w:rsidRPr="00393121" w:rsidRDefault="006A5DC8" w:rsidP="00393121">
      <w:pPr>
        <w:rPr>
          <w:rFonts w:cs="Arial"/>
        </w:rPr>
      </w:pPr>
      <w:r w:rsidRPr="00393121">
        <w:rPr>
          <w:rFonts w:cs="Arial"/>
        </w:rPr>
        <w:t>5.8.1. При расчете средней заработной платы работников основного персонала</w:t>
      </w:r>
      <w:r w:rsidR="00393121">
        <w:rPr>
          <w:rFonts w:cs="Arial"/>
        </w:rPr>
        <w:t xml:space="preserve"> </w:t>
      </w:r>
      <w:r w:rsidRPr="00393121">
        <w:rPr>
          <w:rFonts w:cs="Arial"/>
        </w:rPr>
        <w:t>учреждения учитываются оклады (должностные оклады, ставки заработной платы) и выплаты стимулирующего характера.</w:t>
      </w:r>
    </w:p>
    <w:p w:rsidR="006A5DC8" w:rsidRPr="00393121" w:rsidRDefault="006A5DC8" w:rsidP="00393121">
      <w:pPr>
        <w:rPr>
          <w:rFonts w:cs="Arial"/>
        </w:rPr>
      </w:pPr>
      <w:r w:rsidRPr="00393121">
        <w:rPr>
          <w:rFonts w:cs="Arial"/>
        </w:rPr>
        <w:t>Расчет средней заработной платы работников</w:t>
      </w:r>
      <w:r w:rsidR="00393121">
        <w:rPr>
          <w:rFonts w:cs="Arial"/>
        </w:rPr>
        <w:t xml:space="preserve"> </w:t>
      </w:r>
      <w:r w:rsidRPr="00393121">
        <w:rPr>
          <w:rFonts w:cs="Arial"/>
        </w:rPr>
        <w:t>основного персонала учреждения осуществляется за календарный год, предшествующий году установления должностного оклада руководителя учреждения.</w:t>
      </w:r>
    </w:p>
    <w:p w:rsidR="006A5DC8" w:rsidRPr="00393121" w:rsidRDefault="006A5DC8" w:rsidP="00393121">
      <w:pPr>
        <w:rPr>
          <w:rFonts w:cs="Arial"/>
        </w:rPr>
      </w:pPr>
      <w:r w:rsidRPr="00393121">
        <w:rPr>
          <w:rFonts w:cs="Arial"/>
        </w:rPr>
        <w:t>При расчете средней заработной платы не учитываются выплаты компенсационного характера работников основного персонала учреждения.</w:t>
      </w:r>
    </w:p>
    <w:p w:rsidR="006A5DC8" w:rsidRPr="00393121" w:rsidRDefault="006A5DC8" w:rsidP="00393121">
      <w:pPr>
        <w:rPr>
          <w:rFonts w:cs="Arial"/>
        </w:rPr>
      </w:pPr>
      <w:r w:rsidRPr="00393121">
        <w:rPr>
          <w:rFonts w:cs="Arial"/>
        </w:rPr>
        <w:t>5.8.2. Средняя заработная плата работников основного персонала учреждения определяется путем деления суммы окладов (должностных окладов), ставок заработной платы и выплат стимулирующего характера работников основного персонала учреждения за отработанное время в предшествующем календарном году на сумму среднемесячной численности работников основного персонала учреждения за все месяцы календарного года, предшествующего году установления должностного оклада руководителя учреждения.</w:t>
      </w:r>
    </w:p>
    <w:p w:rsidR="006A5DC8" w:rsidRPr="00393121" w:rsidRDefault="006A5DC8" w:rsidP="00393121">
      <w:pPr>
        <w:rPr>
          <w:rFonts w:cs="Arial"/>
        </w:rPr>
      </w:pPr>
      <w:r w:rsidRPr="00393121">
        <w:rPr>
          <w:rFonts w:cs="Arial"/>
        </w:rPr>
        <w:t>5.8.3. При определении среднемесячной численности работников основного персонала учреждения учитывается среднемесячная численность работников основного персонала учреждения, работающих на условиях полного рабочего времени, среднемесячная численность работников основного персонала учреждения, работающих на условиях неполного рабочего времени, и среднемесячная численность работников основного персонала учреждения, являющихся внешними совместителями.</w:t>
      </w:r>
    </w:p>
    <w:p w:rsidR="006A5DC8" w:rsidRPr="00393121" w:rsidRDefault="006A5DC8" w:rsidP="00393121">
      <w:pPr>
        <w:rPr>
          <w:rFonts w:cs="Arial"/>
        </w:rPr>
      </w:pPr>
      <w:r w:rsidRPr="00393121">
        <w:rPr>
          <w:rFonts w:cs="Arial"/>
        </w:rPr>
        <w:lastRenderedPageBreak/>
        <w:t>5.8.4. Среднемесячная численность работников основного персонала учреждения, работающих на условиях полного рабочего времени, исчисляется путем суммирования численности работников основного персонала учреждения, работающих на условиях полного рабочего времени, за каждый календарный день месяца, то есть с 1-го по 30-е (31-е) число (в</w:t>
      </w:r>
      <w:r w:rsidR="00393121">
        <w:rPr>
          <w:rFonts w:cs="Arial"/>
        </w:rPr>
        <w:t xml:space="preserve"> </w:t>
      </w:r>
      <w:r w:rsidRPr="00393121">
        <w:rPr>
          <w:rFonts w:cs="Arial"/>
        </w:rPr>
        <w:t>феврале - по 28-е (29-е) число), включая выходные и нерабочие праздничные дни, и деления полученной суммы на число календарных дней месяца.</w:t>
      </w:r>
    </w:p>
    <w:p w:rsidR="006A5DC8" w:rsidRPr="00393121" w:rsidRDefault="006A5DC8" w:rsidP="00393121">
      <w:pPr>
        <w:rPr>
          <w:rFonts w:cs="Arial"/>
        </w:rPr>
      </w:pPr>
      <w:r w:rsidRPr="00393121">
        <w:rPr>
          <w:rFonts w:cs="Arial"/>
        </w:rPr>
        <w:t>Численность работников основного персонала учреждения,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учреждения, работающих на условиях полного рабочего времени, за рабочий день, предшествовавший выходным или нерабочим праздничным дням.</w:t>
      </w:r>
    </w:p>
    <w:p w:rsidR="006A5DC8" w:rsidRPr="00393121" w:rsidRDefault="006A5DC8" w:rsidP="00393121">
      <w:pPr>
        <w:rPr>
          <w:rFonts w:cs="Arial"/>
        </w:rPr>
      </w:pPr>
      <w:r w:rsidRPr="00393121">
        <w:rPr>
          <w:rFonts w:cs="Arial"/>
        </w:rPr>
        <w:t>В численности работников основного персонала учреждения, работающих на условиях полного рабочего времени, за каждый календарный день месяца учитываются работники основного персонала учреждения, фактически работающие на основании табеля учета рабочего времени работников.</w:t>
      </w:r>
    </w:p>
    <w:p w:rsidR="006A5DC8" w:rsidRPr="00393121" w:rsidRDefault="006A5DC8" w:rsidP="00393121">
      <w:pPr>
        <w:rPr>
          <w:rFonts w:cs="Arial"/>
        </w:rPr>
      </w:pPr>
      <w:r w:rsidRPr="00393121">
        <w:rPr>
          <w:rFonts w:cs="Arial"/>
        </w:rPr>
        <w:t>Работник, работающий в учреждении на одну, более чем</w:t>
      </w:r>
      <w:r w:rsidR="00393121">
        <w:rPr>
          <w:rFonts w:cs="Arial"/>
        </w:rPr>
        <w:t xml:space="preserve"> </w:t>
      </w:r>
      <w:r w:rsidRPr="00393121">
        <w:rPr>
          <w:rFonts w:cs="Arial"/>
        </w:rPr>
        <w:t>на одну ставку (оформленный в учреждении как внутренний совместитель), учитывается в списочной численности работников основного персонала учреждения как один человек (целая единица).</w:t>
      </w:r>
    </w:p>
    <w:p w:rsidR="006A5DC8" w:rsidRPr="00393121" w:rsidRDefault="006A5DC8" w:rsidP="00393121">
      <w:pPr>
        <w:rPr>
          <w:rFonts w:cs="Arial"/>
        </w:rPr>
      </w:pPr>
      <w:r w:rsidRPr="00393121">
        <w:rPr>
          <w:rFonts w:cs="Arial"/>
        </w:rPr>
        <w:t>5.8.5. Работники основного персонала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учреждения учитываются пропорционально отработанному времени.</w:t>
      </w:r>
    </w:p>
    <w:p w:rsidR="006A5DC8" w:rsidRPr="00393121" w:rsidRDefault="006A5DC8" w:rsidP="00393121">
      <w:pPr>
        <w:rPr>
          <w:rFonts w:cs="Arial"/>
        </w:rPr>
      </w:pPr>
      <w:r w:rsidRPr="00393121">
        <w:rPr>
          <w:rFonts w:cs="Arial"/>
        </w:rPr>
        <w:t>Расчет средней численности этой категории работников производится в следующем порядке:</w:t>
      </w:r>
    </w:p>
    <w:p w:rsidR="006A5DC8" w:rsidRPr="00393121" w:rsidRDefault="006A5DC8" w:rsidP="00393121">
      <w:pPr>
        <w:rPr>
          <w:rFonts w:cs="Arial"/>
        </w:rPr>
      </w:pPr>
      <w:r w:rsidRPr="00393121">
        <w:rPr>
          <w:rFonts w:cs="Arial"/>
        </w:rPr>
        <w:t>1)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например:</w:t>
      </w:r>
    </w:p>
    <w:p w:rsidR="006A5DC8" w:rsidRPr="00393121" w:rsidRDefault="006A5DC8" w:rsidP="00393121">
      <w:pPr>
        <w:rPr>
          <w:rFonts w:cs="Arial"/>
        </w:rPr>
      </w:pPr>
      <w:r w:rsidRPr="00393121">
        <w:rPr>
          <w:rFonts w:cs="Arial"/>
        </w:rPr>
        <w:t>40 часов - на 8 часов (при пятидневной рабочей неделе) или на</w:t>
      </w:r>
      <w:r w:rsidR="00393121">
        <w:rPr>
          <w:rFonts w:cs="Arial"/>
        </w:rPr>
        <w:t xml:space="preserve"> </w:t>
      </w:r>
      <w:r w:rsidRPr="00393121">
        <w:rPr>
          <w:rFonts w:cs="Arial"/>
        </w:rPr>
        <w:t>6,67 часа (при шестидневной рабочей неделе);</w:t>
      </w:r>
    </w:p>
    <w:p w:rsidR="006A5DC8" w:rsidRPr="00393121" w:rsidRDefault="006A5DC8" w:rsidP="00393121">
      <w:pPr>
        <w:rPr>
          <w:rFonts w:cs="Arial"/>
        </w:rPr>
      </w:pPr>
      <w:r w:rsidRPr="00393121">
        <w:rPr>
          <w:rFonts w:cs="Arial"/>
        </w:rPr>
        <w:t>39 часов - на 7,8 часа (при пятидневной рабочей неделе) или на</w:t>
      </w:r>
      <w:r w:rsidR="00393121">
        <w:rPr>
          <w:rFonts w:cs="Arial"/>
        </w:rPr>
        <w:t xml:space="preserve"> </w:t>
      </w:r>
      <w:r w:rsidRPr="00393121">
        <w:rPr>
          <w:rFonts w:cs="Arial"/>
        </w:rPr>
        <w:t>6,5 часа (при шестидневной рабочей неделе);</w:t>
      </w:r>
    </w:p>
    <w:p w:rsidR="006A5DC8" w:rsidRPr="00393121" w:rsidRDefault="006A5DC8" w:rsidP="00393121">
      <w:pPr>
        <w:rPr>
          <w:rFonts w:cs="Arial"/>
        </w:rPr>
      </w:pPr>
      <w:r w:rsidRPr="00393121">
        <w:rPr>
          <w:rFonts w:cs="Arial"/>
        </w:rPr>
        <w:t>36 часов - на 7,2 часа (при пятидневной рабочей неделе) или на</w:t>
      </w:r>
      <w:r w:rsidR="00393121">
        <w:rPr>
          <w:rFonts w:cs="Arial"/>
        </w:rPr>
        <w:t xml:space="preserve"> </w:t>
      </w:r>
      <w:r w:rsidRPr="00393121">
        <w:rPr>
          <w:rFonts w:cs="Arial"/>
        </w:rPr>
        <w:t>6 часов (при шестидневной рабочей неделе);</w:t>
      </w:r>
    </w:p>
    <w:p w:rsidR="006A5DC8" w:rsidRPr="00393121" w:rsidRDefault="006A5DC8" w:rsidP="00393121">
      <w:pPr>
        <w:rPr>
          <w:rFonts w:cs="Arial"/>
        </w:rPr>
      </w:pPr>
      <w:r w:rsidRPr="00393121">
        <w:rPr>
          <w:rFonts w:cs="Arial"/>
        </w:rPr>
        <w:t>33 часа - на 6,6 часа (при пятидневной рабочей неделе) или на</w:t>
      </w:r>
      <w:r w:rsidR="00393121">
        <w:rPr>
          <w:rFonts w:cs="Arial"/>
        </w:rPr>
        <w:t xml:space="preserve"> </w:t>
      </w:r>
      <w:r w:rsidRPr="00393121">
        <w:rPr>
          <w:rFonts w:cs="Arial"/>
        </w:rPr>
        <w:t>5,5 часа (при шестидневной рабочей неделе);</w:t>
      </w:r>
    </w:p>
    <w:p w:rsidR="006A5DC8" w:rsidRPr="00393121" w:rsidRDefault="006A5DC8" w:rsidP="00393121">
      <w:pPr>
        <w:rPr>
          <w:rFonts w:cs="Arial"/>
        </w:rPr>
      </w:pPr>
      <w:r w:rsidRPr="00393121">
        <w:rPr>
          <w:rFonts w:cs="Arial"/>
        </w:rPr>
        <w:t>30 часов - на 6 часов (при пятидневной рабочей неделе) или на</w:t>
      </w:r>
      <w:r w:rsidR="00393121">
        <w:rPr>
          <w:rFonts w:cs="Arial"/>
        </w:rPr>
        <w:t xml:space="preserve"> </w:t>
      </w:r>
      <w:r w:rsidRPr="00393121">
        <w:rPr>
          <w:rFonts w:cs="Arial"/>
        </w:rPr>
        <w:t>5 часов (при шестидневной рабочей неделе);</w:t>
      </w:r>
    </w:p>
    <w:p w:rsidR="006A5DC8" w:rsidRPr="00393121" w:rsidRDefault="006A5DC8" w:rsidP="00393121">
      <w:pPr>
        <w:rPr>
          <w:rFonts w:cs="Arial"/>
        </w:rPr>
      </w:pPr>
      <w:r w:rsidRPr="00393121">
        <w:rPr>
          <w:rFonts w:cs="Arial"/>
        </w:rPr>
        <w:t>24 часа - на 4,8 часа (при пятидневной рабочей неделе) или на</w:t>
      </w:r>
      <w:r w:rsidR="00393121">
        <w:rPr>
          <w:rFonts w:cs="Arial"/>
        </w:rPr>
        <w:t xml:space="preserve"> </w:t>
      </w:r>
      <w:r w:rsidRPr="00393121">
        <w:rPr>
          <w:rFonts w:cs="Arial"/>
        </w:rPr>
        <w:t>4 часа (при шестидневной рабочей неделе);</w:t>
      </w:r>
    </w:p>
    <w:p w:rsidR="006A5DC8" w:rsidRPr="00393121" w:rsidRDefault="006A5DC8" w:rsidP="00393121">
      <w:pPr>
        <w:rPr>
          <w:rFonts w:cs="Arial"/>
        </w:rPr>
      </w:pPr>
      <w:r w:rsidRPr="00393121">
        <w:rPr>
          <w:rFonts w:cs="Arial"/>
        </w:rPr>
        <w:t xml:space="preserve">2) определяется средняя численность </w:t>
      </w:r>
      <w:r w:rsidR="00393121" w:rsidRPr="00393121">
        <w:rPr>
          <w:rFonts w:cs="Arial"/>
        </w:rPr>
        <w:t>не полностью</w:t>
      </w:r>
      <w:r w:rsidRPr="00393121">
        <w:rPr>
          <w:rFonts w:cs="Arial"/>
        </w:rPr>
        <w:t xml:space="preserve">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6A5DC8" w:rsidRPr="00393121" w:rsidRDefault="006A5DC8" w:rsidP="00393121">
      <w:pPr>
        <w:rPr>
          <w:rFonts w:cs="Arial"/>
        </w:rPr>
      </w:pPr>
      <w:r w:rsidRPr="00393121">
        <w:rPr>
          <w:rFonts w:cs="Arial"/>
        </w:rPr>
        <w:t>5.8.6. Среднемесячная численность работников основного персонала учреждения, являющихся внешними совместителями, исчисляется в соответствии с порядком определения среднемесячной численности работников основного персонала учреждения, работавших на условиях неполного рабочего времени (подпункт 5.8.5 настоящего Положения).</w:t>
      </w:r>
    </w:p>
    <w:p w:rsidR="006A5DC8" w:rsidRPr="00393121" w:rsidRDefault="006A5DC8" w:rsidP="00393121">
      <w:pPr>
        <w:rPr>
          <w:rFonts w:cs="Arial"/>
        </w:rPr>
      </w:pPr>
    </w:p>
    <w:p w:rsidR="006A5DC8" w:rsidRPr="00393121" w:rsidRDefault="006A5DC8" w:rsidP="00393121">
      <w:pPr>
        <w:jc w:val="center"/>
        <w:rPr>
          <w:rFonts w:cs="Arial"/>
          <w:b/>
          <w:bCs/>
          <w:iCs/>
          <w:sz w:val="30"/>
          <w:szCs w:val="28"/>
        </w:rPr>
      </w:pPr>
      <w:r w:rsidRPr="00393121">
        <w:rPr>
          <w:rFonts w:cs="Arial"/>
          <w:b/>
          <w:bCs/>
          <w:iCs/>
          <w:sz w:val="30"/>
          <w:szCs w:val="28"/>
        </w:rPr>
        <w:lastRenderedPageBreak/>
        <w:t>6. Другие вопросы оплаты труда</w:t>
      </w:r>
    </w:p>
    <w:p w:rsidR="006A5DC8" w:rsidRPr="00393121" w:rsidRDefault="006A5DC8" w:rsidP="00393121">
      <w:pPr>
        <w:jc w:val="center"/>
        <w:rPr>
          <w:rFonts w:cs="Arial"/>
          <w:b/>
          <w:bCs/>
          <w:iCs/>
          <w:sz w:val="30"/>
          <w:szCs w:val="28"/>
        </w:rPr>
      </w:pPr>
    </w:p>
    <w:p w:rsidR="006A5DC8" w:rsidRPr="00393121" w:rsidRDefault="006A5DC8" w:rsidP="00393121">
      <w:pPr>
        <w:rPr>
          <w:rFonts w:cs="Arial"/>
        </w:rPr>
      </w:pPr>
      <w:r w:rsidRPr="00393121">
        <w:rPr>
          <w:rFonts w:cs="Arial"/>
        </w:rPr>
        <w:t>6.1. Оплата труда главных медицинских сестер (главных фельдшеров, главных акушерок).</w:t>
      </w:r>
    </w:p>
    <w:p w:rsidR="006A5DC8" w:rsidRPr="00393121" w:rsidRDefault="006A5DC8" w:rsidP="00393121">
      <w:pPr>
        <w:rPr>
          <w:rFonts w:cs="Arial"/>
        </w:rPr>
      </w:pPr>
      <w:r w:rsidRPr="00393121">
        <w:rPr>
          <w:rFonts w:cs="Arial"/>
        </w:rPr>
        <w:t>6.1.1. Должностной оклад главных медицинских сестер (главных фельдшеров, главных акушерок) устанавливается на 30-50 процентов ниже должностных ок</w:t>
      </w:r>
      <w:r w:rsidR="00393121">
        <w:rPr>
          <w:rFonts w:cs="Arial"/>
        </w:rPr>
        <w:t>ладов руководителей учреждений.</w:t>
      </w:r>
    </w:p>
    <w:p w:rsidR="006A5DC8" w:rsidRPr="00393121" w:rsidRDefault="006A5DC8" w:rsidP="00393121">
      <w:pPr>
        <w:rPr>
          <w:rFonts w:cs="Arial"/>
        </w:rPr>
      </w:pPr>
      <w:r w:rsidRPr="00393121">
        <w:rPr>
          <w:rFonts w:cs="Arial"/>
        </w:rPr>
        <w:t>6.1.2. С учетом условий труда</w:t>
      </w:r>
      <w:r w:rsidR="00393121">
        <w:rPr>
          <w:rFonts w:cs="Arial"/>
        </w:rPr>
        <w:t xml:space="preserve"> </w:t>
      </w:r>
      <w:r w:rsidRPr="00393121">
        <w:rPr>
          <w:rFonts w:cs="Arial"/>
        </w:rPr>
        <w:t>главным медицинским сестрам (главным фельдшерам, главным акушеркам) устанавливаются компенсационные выплаты, предусмотренные разделом 3 настоящего Положения, стимулирующие выплаты</w:t>
      </w:r>
      <w:r w:rsidR="00393121">
        <w:rPr>
          <w:rFonts w:cs="Arial"/>
        </w:rPr>
        <w:t xml:space="preserve"> </w:t>
      </w:r>
      <w:r w:rsidRPr="00393121">
        <w:rPr>
          <w:rFonts w:cs="Arial"/>
        </w:rPr>
        <w:t>предусматриваются коллективным договором учреждения.</w:t>
      </w:r>
    </w:p>
    <w:p w:rsidR="006A5DC8" w:rsidRPr="00393121" w:rsidRDefault="006A5DC8" w:rsidP="00393121">
      <w:pPr>
        <w:rPr>
          <w:rFonts w:cs="Arial"/>
        </w:rPr>
      </w:pPr>
      <w:r w:rsidRPr="00393121">
        <w:rPr>
          <w:rFonts w:cs="Arial"/>
        </w:rPr>
        <w:t>6.1.3. Главным медицинским сестрам (главным фельдшерам, главным</w:t>
      </w:r>
      <w:r w:rsidR="00393121">
        <w:rPr>
          <w:rFonts w:cs="Arial"/>
        </w:rPr>
        <w:t xml:space="preserve"> </w:t>
      </w:r>
      <w:r w:rsidRPr="00393121">
        <w:rPr>
          <w:rFonts w:cs="Arial"/>
        </w:rPr>
        <w:t>акушеркам), кроме стимулирующих выплат, предусмотренных коллективным договором, устанавливаются в обязательном порядке следующие стимулирующие выплаты:</w:t>
      </w:r>
    </w:p>
    <w:p w:rsidR="006A5DC8" w:rsidRPr="00393121" w:rsidRDefault="006A5DC8" w:rsidP="00393121">
      <w:pPr>
        <w:rPr>
          <w:rFonts w:cs="Arial"/>
        </w:rPr>
      </w:pPr>
      <w:r w:rsidRPr="00393121">
        <w:rPr>
          <w:rFonts w:cs="Arial"/>
        </w:rPr>
        <w:t>6.1.3.1.За непрерывный стаж работы</w:t>
      </w:r>
      <w:r w:rsidR="00393121">
        <w:rPr>
          <w:rFonts w:cs="Arial"/>
        </w:rPr>
        <w:t xml:space="preserve"> </w:t>
      </w:r>
      <w:r w:rsidRPr="00393121">
        <w:rPr>
          <w:rFonts w:cs="Arial"/>
        </w:rPr>
        <w:t>главным медицинским сестрам (главным фельдшерам, главным акушеркам) учреждений устанавливается в соответствии с пунктом 4.8 настоящего Положения.</w:t>
      </w:r>
    </w:p>
    <w:p w:rsidR="006A5DC8" w:rsidRPr="00393121" w:rsidRDefault="006A5DC8" w:rsidP="00393121">
      <w:pPr>
        <w:rPr>
          <w:rFonts w:cs="Arial"/>
        </w:rPr>
      </w:pPr>
      <w:r w:rsidRPr="00393121">
        <w:rPr>
          <w:rFonts w:cs="Arial"/>
        </w:rPr>
        <w:t xml:space="preserve">6.1.3.2. За наличие квалификационной категории устанавливается стимулирующая выплата: </w:t>
      </w:r>
    </w:p>
    <w:p w:rsidR="006A5DC8" w:rsidRPr="00393121" w:rsidRDefault="006A5DC8" w:rsidP="00393121">
      <w:pPr>
        <w:rPr>
          <w:rFonts w:cs="Arial"/>
        </w:rPr>
      </w:pPr>
      <w:r w:rsidRPr="00393121">
        <w:rPr>
          <w:rFonts w:cs="Arial"/>
        </w:rPr>
        <w:t>главным медицинским сестрам (главным фельдшерам, главным</w:t>
      </w:r>
      <w:r w:rsidR="00393121">
        <w:rPr>
          <w:rFonts w:cs="Arial"/>
        </w:rPr>
        <w:t xml:space="preserve"> </w:t>
      </w:r>
      <w:r w:rsidRPr="00393121">
        <w:rPr>
          <w:rFonts w:cs="Arial"/>
        </w:rPr>
        <w:t>акушеркам), которым в результате аттестации присвоена первая квалификационная категория, в размере 10 процентов от должностного оклада;</w:t>
      </w:r>
    </w:p>
    <w:p w:rsidR="006A5DC8" w:rsidRPr="00393121" w:rsidRDefault="006A5DC8" w:rsidP="00393121">
      <w:pPr>
        <w:rPr>
          <w:rFonts w:cs="Arial"/>
        </w:rPr>
      </w:pPr>
      <w:r w:rsidRPr="00393121">
        <w:rPr>
          <w:rFonts w:cs="Arial"/>
        </w:rPr>
        <w:t>главным медицинским сестрам (главным фельдшерам, главным</w:t>
      </w:r>
      <w:r w:rsidR="00393121">
        <w:rPr>
          <w:rFonts w:cs="Arial"/>
        </w:rPr>
        <w:t xml:space="preserve"> </w:t>
      </w:r>
      <w:r w:rsidRPr="00393121">
        <w:rPr>
          <w:rFonts w:cs="Arial"/>
        </w:rPr>
        <w:t>акушеркам), которым в результате аттестации присвоена высшая квалификационная категория, в размере 20 процентов от должностного оклада.</w:t>
      </w:r>
    </w:p>
    <w:p w:rsidR="006A5DC8" w:rsidRPr="00393121" w:rsidRDefault="006A5DC8" w:rsidP="00393121">
      <w:pPr>
        <w:rPr>
          <w:rFonts w:cs="Arial"/>
        </w:rPr>
      </w:pPr>
      <w:r w:rsidRPr="00393121">
        <w:rPr>
          <w:rFonts w:cs="Arial"/>
        </w:rPr>
        <w:t>Главной медицинской сестре (главному фельдшеру, главному акушеру) квалификационная категория учитывается по любой специальности среднего медицинского персонала учреждения.</w:t>
      </w:r>
    </w:p>
    <w:p w:rsidR="006A5DC8" w:rsidRPr="00393121" w:rsidRDefault="006A5DC8" w:rsidP="00393121">
      <w:pPr>
        <w:rPr>
          <w:rFonts w:cs="Arial"/>
        </w:rPr>
      </w:pPr>
      <w:r w:rsidRPr="00393121">
        <w:rPr>
          <w:rFonts w:cs="Arial"/>
        </w:rPr>
        <w:t>6.2. В учреждениях, работа которых связана с необходимостью привлечения медицинского персонала для оказания экстренной и неотложной помощи населению в выходные и нерабочие праздничные дни, вечернее и ночное время, медицинским работникам медицинских организаций с их согласия может устанавливаться дежурство на дому в порядке, установленном статьей 350 Трудового кодекса Российской Федерации.</w:t>
      </w:r>
    </w:p>
    <w:p w:rsidR="006A5DC8" w:rsidRPr="00393121" w:rsidRDefault="006A5DC8" w:rsidP="00393121">
      <w:pPr>
        <w:rPr>
          <w:rFonts w:cs="Arial"/>
        </w:rPr>
      </w:pPr>
      <w:r w:rsidRPr="00393121">
        <w:rPr>
          <w:rFonts w:cs="Arial"/>
        </w:rPr>
        <w:t>В случае вызова работника в учреждение время, затраченное на оказание медицинской помощи, оплачивается из расчета оклада (должностного оклада), ставки заработной платы врача или среднего медицинского работника, с учетом выплат компенсационного характера, установленных пунктом 3.5 настоящего Положения, за фактически отработанные часы с учетом времени переезда.</w:t>
      </w:r>
    </w:p>
    <w:p w:rsidR="006A5DC8" w:rsidRPr="00393121" w:rsidRDefault="006A5DC8" w:rsidP="00393121">
      <w:pPr>
        <w:rPr>
          <w:rFonts w:cs="Arial"/>
        </w:rPr>
      </w:pPr>
      <w:r w:rsidRPr="00393121">
        <w:rPr>
          <w:rFonts w:cs="Arial"/>
        </w:rPr>
        <w:t>Доплата за работу в ночное время производится только за фактическое время, затраченное на оказание медицинской помощи, с учетом времени переезда.</w:t>
      </w:r>
    </w:p>
    <w:p w:rsidR="006A5DC8" w:rsidRPr="00393121" w:rsidRDefault="006A5DC8" w:rsidP="00393121">
      <w:pPr>
        <w:rPr>
          <w:rFonts w:cs="Arial"/>
        </w:rPr>
      </w:pPr>
      <w:r w:rsidRPr="00393121">
        <w:rPr>
          <w:rFonts w:cs="Arial"/>
        </w:rPr>
        <w:t>6.3. Оплата труда врачей-консультантов, не являющихся штатными работниками учреждений, производится по ставкам почасовой оплаты труда:</w:t>
      </w:r>
    </w:p>
    <w:p w:rsidR="006A5DC8" w:rsidRPr="00393121" w:rsidRDefault="006A5DC8" w:rsidP="00393121">
      <w:pPr>
        <w:rPr>
          <w:rFonts w:cs="Arial"/>
        </w:rPr>
      </w:pPr>
    </w:p>
    <w:tbl>
      <w:tblPr>
        <w:tblW w:w="0" w:type="auto"/>
        <w:tblLayout w:type="fixed"/>
        <w:tblCellMar>
          <w:left w:w="70" w:type="dxa"/>
          <w:right w:w="70" w:type="dxa"/>
        </w:tblCellMar>
        <w:tblLook w:val="0000" w:firstRow="0" w:lastRow="0" w:firstColumn="0" w:lastColumn="0" w:noHBand="0" w:noVBand="0"/>
      </w:tblPr>
      <w:tblGrid>
        <w:gridCol w:w="5387"/>
        <w:gridCol w:w="3969"/>
      </w:tblGrid>
      <w:tr w:rsidR="006A5DC8" w:rsidRPr="00393121" w:rsidTr="00393121">
        <w:trPr>
          <w:cantSplit/>
          <w:trHeight w:val="720"/>
        </w:trPr>
        <w:tc>
          <w:tcPr>
            <w:tcW w:w="538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0"/>
            </w:pPr>
          </w:p>
        </w:tc>
        <w:tc>
          <w:tcPr>
            <w:tcW w:w="3969"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0"/>
            </w:pPr>
            <w:r w:rsidRPr="00393121">
              <w:t>Размеры коэффициентов к окладу по первому квалификационному уровню ПКГ «Врачи и провизоры»</w:t>
            </w:r>
          </w:p>
        </w:tc>
      </w:tr>
      <w:tr w:rsidR="006A5DC8" w:rsidRPr="00393121" w:rsidTr="00393121">
        <w:trPr>
          <w:cantSplit/>
          <w:trHeight w:val="240"/>
        </w:trPr>
        <w:tc>
          <w:tcPr>
            <w:tcW w:w="538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Профессор, доктор наук, народный врач</w:t>
            </w:r>
          </w:p>
        </w:tc>
        <w:tc>
          <w:tcPr>
            <w:tcW w:w="3969"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0,147</w:t>
            </w:r>
          </w:p>
        </w:tc>
      </w:tr>
      <w:tr w:rsidR="006A5DC8" w:rsidRPr="00393121" w:rsidTr="00393121">
        <w:trPr>
          <w:cantSplit/>
          <w:trHeight w:val="240"/>
        </w:trPr>
        <w:tc>
          <w:tcPr>
            <w:tcW w:w="538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Доцент, кандидат наук, заслуженный врач</w:t>
            </w:r>
          </w:p>
        </w:tc>
        <w:tc>
          <w:tcPr>
            <w:tcW w:w="3969"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0,123</w:t>
            </w:r>
          </w:p>
        </w:tc>
      </w:tr>
      <w:tr w:rsidR="006A5DC8" w:rsidRPr="00393121" w:rsidTr="00393121">
        <w:trPr>
          <w:cantSplit/>
          <w:trHeight w:val="240"/>
        </w:trPr>
        <w:tc>
          <w:tcPr>
            <w:tcW w:w="538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lastRenderedPageBreak/>
              <w:t>Лица, не имеющие ученой степени</w:t>
            </w:r>
          </w:p>
        </w:tc>
        <w:tc>
          <w:tcPr>
            <w:tcW w:w="3969"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0,074</w:t>
            </w:r>
          </w:p>
        </w:tc>
      </w:tr>
    </w:tbl>
    <w:p w:rsidR="006A5DC8" w:rsidRPr="00393121" w:rsidRDefault="006A5DC8" w:rsidP="00393121">
      <w:pPr>
        <w:rPr>
          <w:rFonts w:cs="Arial"/>
        </w:rPr>
      </w:pPr>
    </w:p>
    <w:p w:rsidR="006A5DC8" w:rsidRPr="00393121" w:rsidRDefault="006A5DC8" w:rsidP="00393121">
      <w:pPr>
        <w:rPr>
          <w:rFonts w:cs="Arial"/>
        </w:rPr>
      </w:pPr>
      <w:r w:rsidRPr="00393121">
        <w:rPr>
          <w:rFonts w:cs="Arial"/>
        </w:rPr>
        <w:t>В ставки почасовой оплаты включена оплата за ежегодный основной оплачиваемый отпуск.</w:t>
      </w:r>
    </w:p>
    <w:p w:rsidR="006A5DC8" w:rsidRPr="00393121" w:rsidRDefault="006A5DC8" w:rsidP="00393121">
      <w:pPr>
        <w:rPr>
          <w:rFonts w:cs="Arial"/>
        </w:rPr>
      </w:pPr>
      <w:r w:rsidRPr="00393121">
        <w:rPr>
          <w:rFonts w:cs="Arial"/>
        </w:rPr>
        <w:t>Порядок оплаты труда врачей-консультантов, предусмотренный в настоящем пункте, не применяется для оплаты труда врачей, привлекаемых к проведению консультаций в учреждениях, в штате которых они состоят.</w:t>
      </w:r>
    </w:p>
    <w:p w:rsidR="006A5DC8" w:rsidRPr="00393121" w:rsidRDefault="006A5DC8" w:rsidP="00393121">
      <w:pPr>
        <w:rPr>
          <w:rFonts w:cs="Arial"/>
        </w:rPr>
      </w:pPr>
      <w:r w:rsidRPr="00393121">
        <w:rPr>
          <w:rFonts w:cs="Arial"/>
        </w:rPr>
        <w:t xml:space="preserve">Работа врача-консультанта учреждения в объеме не более 12 часов в месяц не считается совместительством. </w:t>
      </w:r>
    </w:p>
    <w:p w:rsidR="006A5DC8" w:rsidRPr="00393121" w:rsidRDefault="006A5DC8" w:rsidP="00393121">
      <w:pPr>
        <w:rPr>
          <w:rFonts w:cs="Arial"/>
        </w:rPr>
      </w:pPr>
    </w:p>
    <w:p w:rsidR="006A5DC8" w:rsidRPr="00393121" w:rsidRDefault="006A5DC8" w:rsidP="00393121">
      <w:pPr>
        <w:jc w:val="center"/>
        <w:rPr>
          <w:rFonts w:cs="Arial"/>
          <w:b/>
          <w:bCs/>
          <w:iCs/>
          <w:sz w:val="30"/>
          <w:szCs w:val="28"/>
        </w:rPr>
      </w:pPr>
      <w:r w:rsidRPr="00393121">
        <w:rPr>
          <w:rFonts w:cs="Arial"/>
          <w:b/>
          <w:bCs/>
          <w:iCs/>
          <w:sz w:val="30"/>
          <w:szCs w:val="28"/>
        </w:rPr>
        <w:t>7. Заключительные положения</w:t>
      </w:r>
    </w:p>
    <w:p w:rsidR="006A5DC8" w:rsidRPr="00393121" w:rsidRDefault="006A5DC8" w:rsidP="00393121">
      <w:pPr>
        <w:rPr>
          <w:rFonts w:cs="Arial"/>
        </w:rPr>
      </w:pPr>
    </w:p>
    <w:p w:rsidR="006A5DC8" w:rsidRPr="00393121" w:rsidRDefault="006A5DC8" w:rsidP="00393121">
      <w:pPr>
        <w:rPr>
          <w:rFonts w:cs="Arial"/>
        </w:rPr>
      </w:pPr>
      <w:r w:rsidRPr="00393121">
        <w:rPr>
          <w:rFonts w:cs="Arial"/>
        </w:rPr>
        <w:t>7.1. Штатное расписание учреждения формируется с использованием штатных нормативов и должно обеспечивать возможность качественного выполнения запланированных муниципальным заданием объемов деятельности.</w:t>
      </w:r>
    </w:p>
    <w:p w:rsidR="006A5DC8" w:rsidRPr="00393121" w:rsidRDefault="006A5DC8" w:rsidP="00393121">
      <w:pPr>
        <w:rPr>
          <w:rFonts w:cs="Arial"/>
        </w:rPr>
      </w:pPr>
      <w:r w:rsidRPr="00393121">
        <w:rPr>
          <w:rFonts w:cs="Arial"/>
        </w:rPr>
        <w:t>Штатное расписание учреждения утверждается руководителем (главным врачом) учреждения в пределах выделенных средств на оплату труда</w:t>
      </w:r>
      <w:r w:rsidR="00393121">
        <w:rPr>
          <w:rFonts w:cs="Arial"/>
        </w:rPr>
        <w:t xml:space="preserve"> </w:t>
      </w:r>
      <w:r w:rsidRPr="00393121">
        <w:rPr>
          <w:rFonts w:cs="Arial"/>
        </w:rPr>
        <w:t>и включает в себя все должности руководителей, специалистов и служащих (профессии рабочих) данного учреждения.</w:t>
      </w:r>
    </w:p>
    <w:p w:rsidR="006A5DC8" w:rsidRPr="00393121" w:rsidRDefault="006A5DC8" w:rsidP="00393121">
      <w:pPr>
        <w:rPr>
          <w:rFonts w:cs="Arial"/>
        </w:rPr>
      </w:pPr>
      <w:r w:rsidRPr="00393121">
        <w:rPr>
          <w:rFonts w:cs="Arial"/>
        </w:rPr>
        <w:t xml:space="preserve">7.2. В случае задержки выплаты заработной платы и других нарушений в сфере оплаты труда руководитель несет ответственность в соответствии с Трудовым кодексом Российской Федерации, законодательством Российской Федерации, Кемеровской области. </w:t>
      </w:r>
    </w:p>
    <w:p w:rsidR="006A5DC8" w:rsidRPr="00393121" w:rsidRDefault="006A5DC8" w:rsidP="00393121">
      <w:pPr>
        <w:rPr>
          <w:rFonts w:cs="Arial"/>
        </w:rPr>
      </w:pPr>
      <w:r w:rsidRPr="00393121">
        <w:rPr>
          <w:rFonts w:cs="Arial"/>
        </w:rPr>
        <w:t>7.3. Все виды выплат, определенные настоящим Положением, осуществляются в пределах утвержденного фонда оплаты труда.</w:t>
      </w:r>
    </w:p>
    <w:p w:rsidR="006A5DC8" w:rsidRPr="00393121" w:rsidRDefault="006A5DC8" w:rsidP="00393121">
      <w:pPr>
        <w:rPr>
          <w:rFonts w:cs="Arial"/>
        </w:rPr>
      </w:pPr>
      <w:r w:rsidRPr="00393121">
        <w:rPr>
          <w:rFonts w:cs="Arial"/>
        </w:rPr>
        <w:t>7.4. Увеличение (индексация) окладов (должностных окладов), ставок заработной платы, стимулирующих выплат производится путем внесения изменений в настоящее Положение или издания отдельного нормативного акта Крапивинского муниципального района.</w:t>
      </w:r>
    </w:p>
    <w:p w:rsidR="006A5DC8" w:rsidRPr="00393121" w:rsidRDefault="006A5DC8" w:rsidP="00393121">
      <w:pPr>
        <w:rPr>
          <w:rFonts w:cs="Arial"/>
        </w:rPr>
      </w:pPr>
    </w:p>
    <w:p w:rsidR="006A5DC8" w:rsidRPr="00393121" w:rsidRDefault="006A5DC8" w:rsidP="00393121">
      <w:pPr>
        <w:jc w:val="right"/>
        <w:rPr>
          <w:rFonts w:cs="Arial"/>
          <w:b/>
          <w:bCs/>
          <w:kern w:val="28"/>
          <w:sz w:val="32"/>
          <w:szCs w:val="32"/>
        </w:rPr>
      </w:pPr>
      <w:r w:rsidRPr="00393121">
        <w:rPr>
          <w:rFonts w:cs="Arial"/>
          <w:b/>
          <w:bCs/>
          <w:kern w:val="28"/>
          <w:sz w:val="32"/>
          <w:szCs w:val="32"/>
        </w:rPr>
        <w:t>Приложение №1</w:t>
      </w:r>
    </w:p>
    <w:p w:rsidR="006A5DC8" w:rsidRPr="00393121" w:rsidRDefault="006A5DC8" w:rsidP="00393121">
      <w:pPr>
        <w:jc w:val="right"/>
        <w:rPr>
          <w:rFonts w:cs="Arial"/>
          <w:b/>
          <w:bCs/>
          <w:kern w:val="28"/>
          <w:sz w:val="32"/>
          <w:szCs w:val="32"/>
        </w:rPr>
      </w:pPr>
      <w:r w:rsidRPr="00393121">
        <w:rPr>
          <w:rFonts w:cs="Arial"/>
          <w:b/>
          <w:bCs/>
          <w:kern w:val="28"/>
          <w:sz w:val="32"/>
          <w:szCs w:val="32"/>
        </w:rPr>
        <w:t>к Положению об оплате труда работников муниципальных учреждений здравоохранения Крапивинского района</w:t>
      </w:r>
    </w:p>
    <w:p w:rsidR="006A5DC8" w:rsidRPr="00393121" w:rsidRDefault="006A5DC8" w:rsidP="00393121">
      <w:pPr>
        <w:rPr>
          <w:rFonts w:cs="Arial"/>
        </w:rPr>
      </w:pPr>
    </w:p>
    <w:p w:rsidR="006A5DC8" w:rsidRPr="00393121" w:rsidRDefault="006A5DC8" w:rsidP="00393121">
      <w:pPr>
        <w:jc w:val="center"/>
        <w:rPr>
          <w:rFonts w:cs="Arial"/>
          <w:b/>
          <w:bCs/>
          <w:kern w:val="32"/>
          <w:sz w:val="32"/>
          <w:szCs w:val="32"/>
        </w:rPr>
      </w:pPr>
      <w:r w:rsidRPr="00393121">
        <w:rPr>
          <w:rFonts w:cs="Arial"/>
          <w:b/>
          <w:bCs/>
          <w:kern w:val="32"/>
          <w:sz w:val="32"/>
          <w:szCs w:val="32"/>
        </w:rPr>
        <w:t>Порядок</w:t>
      </w:r>
      <w:r w:rsidR="00393121" w:rsidRPr="00393121">
        <w:rPr>
          <w:rFonts w:cs="Arial"/>
          <w:b/>
          <w:bCs/>
          <w:kern w:val="32"/>
          <w:sz w:val="32"/>
          <w:szCs w:val="32"/>
        </w:rPr>
        <w:t xml:space="preserve"> </w:t>
      </w:r>
      <w:r w:rsidRPr="00393121">
        <w:rPr>
          <w:rFonts w:cs="Arial"/>
          <w:b/>
          <w:bCs/>
          <w:kern w:val="32"/>
          <w:sz w:val="32"/>
          <w:szCs w:val="32"/>
        </w:rPr>
        <w:t>проведения тарификации работников муниципальных учреждений здравоохранения Крапивинского района</w:t>
      </w:r>
    </w:p>
    <w:p w:rsidR="006A5DC8" w:rsidRPr="00393121" w:rsidRDefault="006A5DC8" w:rsidP="00393121">
      <w:pPr>
        <w:rPr>
          <w:rFonts w:cs="Arial"/>
        </w:rPr>
      </w:pPr>
    </w:p>
    <w:p w:rsidR="006A5DC8" w:rsidRPr="00393121" w:rsidRDefault="00393121" w:rsidP="00393121">
      <w:pPr>
        <w:rPr>
          <w:rFonts w:cs="Arial"/>
        </w:rPr>
      </w:pPr>
      <w:bookmarkStart w:id="1" w:name="sub_40001"/>
      <w:r>
        <w:rPr>
          <w:rFonts w:cs="Arial"/>
        </w:rPr>
        <w:t xml:space="preserve">1. </w:t>
      </w:r>
      <w:r w:rsidR="006A5DC8" w:rsidRPr="00393121">
        <w:rPr>
          <w:rFonts w:cs="Arial"/>
        </w:rPr>
        <w:t>Для проведения работы по определению размеров окладов (должностных окладов), ставок заработной платы медицинских, фармацевтических работников, специалистов и служащих и месячных окладов, ставок заработной платы рабочих, а также размеров выплат за продолжительность непрерывной работы в учреждениях здравоохранения приказом руководителя создается постоянно действующая тарификационная комиссия в составе главного бухгалтера, работника, занимающегося вопросами кадров, начальника планово-экономического отдела (экономиста), представителя выборного профсоюзного органа, а также других лиц, привлекаемых руководителем учреждения к работе по тарификации. Председателем тарификационной комиссии является руководитель учреждения или назначенный им заместитель руководителя.</w:t>
      </w:r>
    </w:p>
    <w:p w:rsidR="006A5DC8" w:rsidRPr="00393121" w:rsidRDefault="00393121" w:rsidP="00393121">
      <w:pPr>
        <w:rPr>
          <w:rFonts w:cs="Arial"/>
        </w:rPr>
      </w:pPr>
      <w:bookmarkStart w:id="2" w:name="sub_40002"/>
      <w:bookmarkEnd w:id="1"/>
      <w:r>
        <w:rPr>
          <w:rFonts w:cs="Arial"/>
        </w:rPr>
        <w:lastRenderedPageBreak/>
        <w:t xml:space="preserve">2. </w:t>
      </w:r>
      <w:r w:rsidR="006A5DC8" w:rsidRPr="00393121">
        <w:rPr>
          <w:rFonts w:cs="Arial"/>
        </w:rPr>
        <w:t>Тарификационная комиссия руководствуется в своей работе действующими условиями оплаты труда соответствующих работников и другими нормативными актами. Результаты работы комиссии отражаются в тарификационных списках. Кроме того, при необходимости, тарификационная комиссия может оформлять результаты своей работы протоколом или любыми другими документами.</w:t>
      </w:r>
    </w:p>
    <w:p w:rsidR="006A5DC8" w:rsidRPr="00393121" w:rsidRDefault="00393121" w:rsidP="00393121">
      <w:pPr>
        <w:rPr>
          <w:rFonts w:cs="Arial"/>
        </w:rPr>
      </w:pPr>
      <w:bookmarkStart w:id="3" w:name="sub_40003"/>
      <w:bookmarkEnd w:id="2"/>
      <w:r>
        <w:rPr>
          <w:rFonts w:cs="Arial"/>
        </w:rPr>
        <w:t xml:space="preserve">3. </w:t>
      </w:r>
      <w:r w:rsidR="006A5DC8" w:rsidRPr="00393121">
        <w:rPr>
          <w:rFonts w:cs="Arial"/>
        </w:rPr>
        <w:t>Порядок работы тарификационной комиссии (ответственный 'за непосредственное составление тарификационного списка, оформление, время заседания комиссии и т.д.) определяется председателем комиссии.</w:t>
      </w:r>
      <w:bookmarkEnd w:id="3"/>
    </w:p>
    <w:p w:rsidR="006A5DC8" w:rsidRPr="00E62119" w:rsidRDefault="006A5DC8" w:rsidP="00393121">
      <w:pPr>
        <w:rPr>
          <w:rFonts w:cs="Arial"/>
        </w:rPr>
      </w:pPr>
      <w:r w:rsidRPr="00393121">
        <w:rPr>
          <w:rFonts w:cs="Arial"/>
        </w:rPr>
        <w:t>Тарификационный список составляется ежегодно по состоянию на</w:t>
      </w:r>
      <w:r w:rsidR="00393121">
        <w:rPr>
          <w:rFonts w:cs="Arial"/>
        </w:rPr>
        <w:t xml:space="preserve"> </w:t>
      </w:r>
      <w:r w:rsidRPr="00393121">
        <w:rPr>
          <w:rFonts w:cs="Arial"/>
        </w:rPr>
        <w:t xml:space="preserve">1 января и заверяется всеми членами </w:t>
      </w:r>
      <w:r w:rsidRPr="00E62119">
        <w:rPr>
          <w:rFonts w:cs="Arial"/>
        </w:rPr>
        <w:t>тарификационной комиссии.</w:t>
      </w:r>
    </w:p>
    <w:p w:rsidR="006A5DC8" w:rsidRPr="00E62119" w:rsidRDefault="00393121" w:rsidP="00393121">
      <w:pPr>
        <w:rPr>
          <w:rFonts w:cs="Arial"/>
        </w:rPr>
      </w:pPr>
      <w:bookmarkStart w:id="4" w:name="sub_40004"/>
      <w:r w:rsidRPr="00E62119">
        <w:rPr>
          <w:rFonts w:cs="Arial"/>
        </w:rPr>
        <w:t xml:space="preserve">4. </w:t>
      </w:r>
      <w:r w:rsidR="006A5DC8" w:rsidRPr="00E62119">
        <w:rPr>
          <w:rFonts w:cs="Arial"/>
        </w:rPr>
        <w:t>Тарификация работников учреждений здравоохранения проводится п</w:t>
      </w:r>
      <w:bookmarkEnd w:id="4"/>
      <w:r w:rsidR="006A5DC8" w:rsidRPr="00E62119">
        <w:rPr>
          <w:rFonts w:cs="Arial"/>
        </w:rPr>
        <w:t>о ф</w:t>
      </w:r>
      <w:r w:rsidR="00E62119">
        <w:rPr>
          <w:rFonts w:cs="Arial"/>
        </w:rPr>
        <w:t>ормам тарификационных списков №</w:t>
      </w:r>
      <w:r w:rsidR="006A5DC8" w:rsidRPr="00E62119">
        <w:rPr>
          <w:rFonts w:cs="Arial"/>
        </w:rPr>
        <w:t>1, 2, 3.</w:t>
      </w:r>
    </w:p>
    <w:p w:rsidR="006A5DC8" w:rsidRPr="00E62119" w:rsidRDefault="006A5DC8" w:rsidP="00393121">
      <w:pPr>
        <w:rPr>
          <w:rFonts w:cs="Arial"/>
        </w:rPr>
      </w:pPr>
      <w:r w:rsidRPr="00E62119">
        <w:rPr>
          <w:rFonts w:cs="Arial"/>
        </w:rPr>
        <w:t>По</w:t>
      </w:r>
      <w:hyperlink w:anchor="sub_111" w:history="1">
        <w:r w:rsidRPr="00E62119">
          <w:rPr>
            <w:rStyle w:val="ad"/>
            <w:rFonts w:cs="Arial"/>
            <w:color w:val="auto"/>
          </w:rPr>
          <w:t xml:space="preserve"> форме тарификационного списка №1</w:t>
        </w:r>
      </w:hyperlink>
      <w:r w:rsidRPr="00E62119">
        <w:rPr>
          <w:rFonts w:cs="Arial"/>
        </w:rPr>
        <w:t xml:space="preserve"> проводится тарификация: руководителя учреждения, главного бухгалтера и их заместителей, главной медицинской сестры,</w:t>
      </w:r>
      <w:r w:rsidR="00393121" w:rsidRPr="00E62119">
        <w:rPr>
          <w:rFonts w:cs="Arial"/>
        </w:rPr>
        <w:t xml:space="preserve"> </w:t>
      </w:r>
      <w:r w:rsidRPr="00E62119">
        <w:rPr>
          <w:rFonts w:cs="Arial"/>
        </w:rPr>
        <w:t>главного фельдшера, главной акушерки, специалистов и служащих, в том числе руководителей структурных подразделений и их заместителей.</w:t>
      </w:r>
    </w:p>
    <w:p w:rsidR="006A5DC8" w:rsidRPr="00393121" w:rsidRDefault="006A5DC8" w:rsidP="00393121">
      <w:pPr>
        <w:rPr>
          <w:rFonts w:cs="Arial"/>
        </w:rPr>
      </w:pPr>
      <w:r w:rsidRPr="00E62119">
        <w:rPr>
          <w:rFonts w:cs="Arial"/>
        </w:rPr>
        <w:t>По</w:t>
      </w:r>
      <w:hyperlink w:anchor="sub_222" w:history="1">
        <w:r w:rsidRPr="00E62119">
          <w:rPr>
            <w:rStyle w:val="ad"/>
            <w:rFonts w:cs="Arial"/>
            <w:color w:val="auto"/>
          </w:rPr>
          <w:t xml:space="preserve"> форме тарификационного списка №2</w:t>
        </w:r>
      </w:hyperlink>
      <w:r w:rsidRPr="00E62119">
        <w:rPr>
          <w:rFonts w:cs="Arial"/>
        </w:rPr>
        <w:t xml:space="preserve"> проводится тарификация медицинского и фармацевтического персонала</w:t>
      </w:r>
      <w:r w:rsidRPr="00393121">
        <w:rPr>
          <w:rFonts w:cs="Arial"/>
        </w:rPr>
        <w:t>.</w:t>
      </w:r>
    </w:p>
    <w:p w:rsidR="006A5DC8" w:rsidRPr="00393121" w:rsidRDefault="006A5DC8" w:rsidP="00393121">
      <w:pPr>
        <w:rPr>
          <w:rFonts w:cs="Arial"/>
        </w:rPr>
      </w:pPr>
      <w:r w:rsidRPr="00393121">
        <w:rPr>
          <w:rFonts w:cs="Arial"/>
        </w:rPr>
        <w:t>По форме тарификационного списка №3 проводится тарификация рабочих.</w:t>
      </w:r>
    </w:p>
    <w:p w:rsidR="006A5DC8" w:rsidRPr="00393121" w:rsidRDefault="006A5DC8" w:rsidP="00393121">
      <w:pPr>
        <w:rPr>
          <w:rFonts w:cs="Arial"/>
        </w:rPr>
      </w:pPr>
      <w:r w:rsidRPr="00393121">
        <w:rPr>
          <w:rFonts w:cs="Arial"/>
        </w:rPr>
        <w:t>Тарификационный список заполняется по категориям персонала по каждой должности (профессии) каждого структурного подразделения в последовательности, соответствующей структуре штатного расписания учреждения здравоохранения.</w:t>
      </w:r>
    </w:p>
    <w:p w:rsidR="006A5DC8" w:rsidRPr="00393121" w:rsidRDefault="00393121" w:rsidP="00393121">
      <w:pPr>
        <w:rPr>
          <w:rFonts w:cs="Arial"/>
        </w:rPr>
      </w:pPr>
      <w:bookmarkStart w:id="5" w:name="sub_40005"/>
      <w:r>
        <w:rPr>
          <w:rFonts w:cs="Arial"/>
        </w:rPr>
        <w:t xml:space="preserve">5. </w:t>
      </w:r>
      <w:r w:rsidR="006A5DC8" w:rsidRPr="00393121">
        <w:rPr>
          <w:rFonts w:cs="Arial"/>
        </w:rPr>
        <w:t>Тарификация лиц, работающих по совместительству (внутреннему и внешнему) в данном учреждении, проводится отдельными строками по каждой должности (профессии). Также отдельно проводится тарификация главного врача и его заместителей - врачей, выполняющих работу по своей врачебной специальности в соответствующих подразделениях.</w:t>
      </w:r>
    </w:p>
    <w:p w:rsidR="006A5DC8" w:rsidRPr="00393121" w:rsidRDefault="00393121" w:rsidP="00393121">
      <w:pPr>
        <w:rPr>
          <w:rFonts w:cs="Arial"/>
        </w:rPr>
      </w:pPr>
      <w:bookmarkStart w:id="6" w:name="sub_40006"/>
      <w:bookmarkEnd w:id="5"/>
      <w:r>
        <w:rPr>
          <w:rFonts w:cs="Arial"/>
        </w:rPr>
        <w:t xml:space="preserve">6. </w:t>
      </w:r>
      <w:r w:rsidR="006A5DC8" w:rsidRPr="00393121">
        <w:rPr>
          <w:rFonts w:cs="Arial"/>
        </w:rPr>
        <w:t>Вакантные должности (в том числе профессии рабочих) отражаются в тех структурных подразделениях, где они имеются. В тарификационных списках месячный фонд заработной платы по вакантным должностям (профессиям рабочих) рассчитывается исходя из средних окладов (должностных окладов), ставок заработной платы и средних размеров повышающего коэффициента за квалификационную категорию (для медицинского и фармацевтического персонала), выплат за непрерывный стаж работы по соответствующим должностям (в том числе по профессиям рабочих).</w:t>
      </w:r>
    </w:p>
    <w:p w:rsidR="006A5DC8" w:rsidRPr="00393121" w:rsidRDefault="006A5DC8" w:rsidP="00393121">
      <w:pPr>
        <w:rPr>
          <w:rFonts w:cs="Arial"/>
        </w:rPr>
      </w:pPr>
      <w:r w:rsidRPr="00393121">
        <w:rPr>
          <w:rFonts w:cs="Arial"/>
        </w:rPr>
        <w:t>Например, следует определить в тарификационном списке месячный фонд заработной платы по вакантной должности врача-инфекциониста.</w:t>
      </w:r>
    </w:p>
    <w:p w:rsidR="006A5DC8" w:rsidRPr="00393121" w:rsidRDefault="006A5DC8" w:rsidP="00393121">
      <w:pPr>
        <w:rPr>
          <w:rFonts w:cs="Arial"/>
        </w:rPr>
      </w:pPr>
      <w:r w:rsidRPr="00393121">
        <w:rPr>
          <w:rFonts w:cs="Arial"/>
        </w:rPr>
        <w:t>При определении среднего оклада по вакантной должности врача-инфекциониста следует исходить из расчета среднего повышающего коэффициента за квалификационную категорию и размера оклада (должностного оклада), ставки заработной платы по данной должности.</w:t>
      </w:r>
    </w:p>
    <w:p w:rsidR="006A5DC8" w:rsidRPr="00393121" w:rsidRDefault="006A5DC8" w:rsidP="00393121">
      <w:pPr>
        <w:rPr>
          <w:rFonts w:cs="Arial"/>
        </w:rPr>
      </w:pPr>
      <w:r w:rsidRPr="00393121">
        <w:rPr>
          <w:rFonts w:cs="Arial"/>
        </w:rPr>
        <w:t>Средний повышающий коэффициент за квалификационную категорию равняется 1,15 / (1+1,1+1,2+1,3):4 / и, следовательно, средний</w:t>
      </w:r>
      <w:r w:rsidR="00393121">
        <w:rPr>
          <w:rFonts w:cs="Arial"/>
        </w:rPr>
        <w:t xml:space="preserve"> </w:t>
      </w:r>
      <w:r w:rsidRPr="00393121">
        <w:rPr>
          <w:rFonts w:cs="Arial"/>
        </w:rPr>
        <w:t>оклад (должностной оклад), ставка заработной платы составят 5301,5 рублей / 4610 (оклад по ПКГ)</w:t>
      </w:r>
      <w:r w:rsidR="00393121">
        <w:rPr>
          <w:rFonts w:cs="Arial"/>
        </w:rPr>
        <w:t xml:space="preserve"> </w:t>
      </w:r>
      <w:r w:rsidRPr="00393121">
        <w:rPr>
          <w:rFonts w:cs="Arial"/>
        </w:rPr>
        <w:t>х 1,15 /</w:t>
      </w:r>
    </w:p>
    <w:p w:rsidR="006A5DC8" w:rsidRPr="00393121" w:rsidRDefault="006A5DC8" w:rsidP="00393121">
      <w:pPr>
        <w:rPr>
          <w:rFonts w:cs="Arial"/>
        </w:rPr>
      </w:pPr>
      <w:r w:rsidRPr="00393121">
        <w:rPr>
          <w:rFonts w:cs="Arial"/>
        </w:rPr>
        <w:t>Средний оклад (должностной оклад), ставка заработной платы</w:t>
      </w:r>
      <w:r w:rsidR="00393121">
        <w:rPr>
          <w:rFonts w:cs="Arial"/>
        </w:rPr>
        <w:t xml:space="preserve"> </w:t>
      </w:r>
      <w:r w:rsidRPr="00393121">
        <w:rPr>
          <w:rFonts w:cs="Arial"/>
        </w:rPr>
        <w:t>указанного врача-инфекциониста по тарификации с учетом дополнительной выплаты</w:t>
      </w:r>
      <w:r w:rsidR="00393121">
        <w:rPr>
          <w:rFonts w:cs="Arial"/>
        </w:rPr>
        <w:t xml:space="preserve"> </w:t>
      </w:r>
      <w:r w:rsidRPr="00393121">
        <w:rPr>
          <w:rFonts w:cs="Arial"/>
        </w:rPr>
        <w:t>за работу</w:t>
      </w:r>
      <w:r w:rsidR="00393121">
        <w:rPr>
          <w:rFonts w:cs="Arial"/>
        </w:rPr>
        <w:t xml:space="preserve"> </w:t>
      </w:r>
      <w:r w:rsidRPr="00393121">
        <w:rPr>
          <w:rFonts w:cs="Arial"/>
        </w:rPr>
        <w:t xml:space="preserve">в связи с вредными и (или) опасными для здоровья условиями труда будет </w:t>
      </w:r>
      <w:r w:rsidRPr="00393121">
        <w:rPr>
          <w:rFonts w:cs="Arial"/>
        </w:rPr>
        <w:lastRenderedPageBreak/>
        <w:t>равен 6096,73 рубля (5301,5 рублей х 15 процентов выплата за работу в связи с вредными и (или)</w:t>
      </w:r>
      <w:r w:rsidR="00393121">
        <w:rPr>
          <w:rFonts w:cs="Arial"/>
        </w:rPr>
        <w:t xml:space="preserve"> </w:t>
      </w:r>
      <w:r w:rsidRPr="00393121">
        <w:rPr>
          <w:rFonts w:cs="Arial"/>
        </w:rPr>
        <w:t>опасными условиями труда).</w:t>
      </w:r>
    </w:p>
    <w:p w:rsidR="006A5DC8" w:rsidRPr="00393121" w:rsidRDefault="006A5DC8" w:rsidP="00393121">
      <w:pPr>
        <w:rPr>
          <w:rFonts w:cs="Arial"/>
        </w:rPr>
      </w:pPr>
      <w:r w:rsidRPr="00393121">
        <w:rPr>
          <w:rFonts w:cs="Arial"/>
        </w:rPr>
        <w:t>Максимальный размер выплаты за непрерывный стаж работы по должности врача – инфекциониста установлен в размере 30 процентов.</w:t>
      </w:r>
    </w:p>
    <w:p w:rsidR="006A5DC8" w:rsidRPr="00393121" w:rsidRDefault="006A5DC8" w:rsidP="00393121">
      <w:pPr>
        <w:rPr>
          <w:rFonts w:cs="Arial"/>
        </w:rPr>
      </w:pPr>
      <w:r w:rsidRPr="00393121">
        <w:rPr>
          <w:rFonts w:cs="Arial"/>
        </w:rPr>
        <w:t>Следовательно, средний размер выплаты за непрерывный стаж работы данного врача-специалиста должен составлять 15 процентов</w:t>
      </w:r>
      <w:r w:rsidR="00393121">
        <w:rPr>
          <w:rFonts w:cs="Arial"/>
        </w:rPr>
        <w:t xml:space="preserve"> </w:t>
      </w:r>
      <w:r w:rsidRPr="00393121">
        <w:rPr>
          <w:rFonts w:cs="Arial"/>
        </w:rPr>
        <w:t>или</w:t>
      </w:r>
      <w:r w:rsidR="00393121">
        <w:rPr>
          <w:rFonts w:cs="Arial"/>
        </w:rPr>
        <w:t xml:space="preserve">    </w:t>
      </w:r>
      <w:r w:rsidRPr="00393121">
        <w:rPr>
          <w:rFonts w:cs="Arial"/>
        </w:rPr>
        <w:t>795 рублей 22 копейки (5301,5 рублей</w:t>
      </w:r>
      <w:r w:rsidR="00393121">
        <w:rPr>
          <w:rFonts w:cs="Arial"/>
        </w:rPr>
        <w:t xml:space="preserve"> </w:t>
      </w:r>
      <w:r w:rsidRPr="00393121">
        <w:rPr>
          <w:rFonts w:cs="Arial"/>
        </w:rPr>
        <w:t>- оклад (должностной оклад), ставка заработной платы с учетом повышающего коэффициента за квалификационную категорию х 15процентов).</w:t>
      </w:r>
    </w:p>
    <w:p w:rsidR="006A5DC8" w:rsidRPr="00393121" w:rsidRDefault="006A5DC8" w:rsidP="00393121">
      <w:pPr>
        <w:rPr>
          <w:rFonts w:cs="Arial"/>
        </w:rPr>
      </w:pPr>
      <w:r w:rsidRPr="00393121">
        <w:rPr>
          <w:rFonts w:cs="Arial"/>
        </w:rPr>
        <w:t>Итого, месячный фонд заработной платы по вакантной должности врача–инфекциониста по тарификации должен составлять 6891 рубль</w:t>
      </w:r>
      <w:r w:rsidR="00393121">
        <w:rPr>
          <w:rFonts w:cs="Arial"/>
        </w:rPr>
        <w:t xml:space="preserve">  </w:t>
      </w:r>
      <w:r w:rsidRPr="00393121">
        <w:rPr>
          <w:rFonts w:cs="Arial"/>
        </w:rPr>
        <w:t>95 копеек (6096,73 рубля – средний должностной оклад + 795,22 рубля – средний размер выплаты</w:t>
      </w:r>
      <w:r w:rsidR="00393121">
        <w:rPr>
          <w:rFonts w:cs="Arial"/>
        </w:rPr>
        <w:t xml:space="preserve"> </w:t>
      </w:r>
      <w:r w:rsidRPr="00393121">
        <w:rPr>
          <w:rFonts w:cs="Arial"/>
        </w:rPr>
        <w:t>за непрерывный стаж работы).</w:t>
      </w:r>
    </w:p>
    <w:p w:rsidR="006A5DC8" w:rsidRPr="00393121" w:rsidRDefault="00393121" w:rsidP="00393121">
      <w:pPr>
        <w:rPr>
          <w:rFonts w:cs="Arial"/>
        </w:rPr>
      </w:pPr>
      <w:bookmarkStart w:id="7" w:name="sub_40007"/>
      <w:bookmarkEnd w:id="6"/>
      <w:r>
        <w:rPr>
          <w:rFonts w:cs="Arial"/>
        </w:rPr>
        <w:t xml:space="preserve">7. </w:t>
      </w:r>
      <w:r w:rsidR="006A5DC8" w:rsidRPr="00393121">
        <w:rPr>
          <w:rFonts w:cs="Arial"/>
        </w:rPr>
        <w:t>Исходные данные для установления оклада (ставки) отдельных категорий работников вносятся в графу «Дополнительные сведения», а именно:</w:t>
      </w:r>
    </w:p>
    <w:bookmarkEnd w:id="7"/>
    <w:p w:rsidR="006A5DC8" w:rsidRPr="00393121" w:rsidRDefault="006A5DC8" w:rsidP="00393121">
      <w:pPr>
        <w:rPr>
          <w:rFonts w:cs="Arial"/>
        </w:rPr>
      </w:pPr>
      <w:r w:rsidRPr="00393121">
        <w:rPr>
          <w:rFonts w:cs="Arial"/>
        </w:rPr>
        <w:t>количество штатных должностей врачей, провизоров, среднего медицинского, фармацевтического и другого персонала, от числа которых в установленном порядке увеличивается оклад руководителей структурных подразделений – врачей, провизоров, средних медицинских и фармацевтических работников;</w:t>
      </w:r>
    </w:p>
    <w:p w:rsidR="006A5DC8" w:rsidRPr="00393121" w:rsidRDefault="006A5DC8" w:rsidP="00393121">
      <w:pPr>
        <w:rPr>
          <w:rFonts w:cs="Arial"/>
        </w:rPr>
      </w:pPr>
      <w:r w:rsidRPr="00393121">
        <w:rPr>
          <w:rFonts w:cs="Arial"/>
        </w:rPr>
        <w:t>квалификационная категория и дата присвоения категории для руководителей учреждений и их заместителей – врачей и провизоров, главных медицинских сестер;</w:t>
      </w:r>
    </w:p>
    <w:p w:rsidR="006A5DC8" w:rsidRPr="00393121" w:rsidRDefault="006A5DC8" w:rsidP="00393121">
      <w:pPr>
        <w:rPr>
          <w:rFonts w:cs="Arial"/>
        </w:rPr>
      </w:pPr>
      <w:r w:rsidRPr="00393121">
        <w:rPr>
          <w:rFonts w:cs="Arial"/>
        </w:rPr>
        <w:t>ученая степень;</w:t>
      </w:r>
    </w:p>
    <w:p w:rsidR="006A5DC8" w:rsidRPr="00393121" w:rsidRDefault="006A5DC8" w:rsidP="00393121">
      <w:pPr>
        <w:rPr>
          <w:rFonts w:cs="Arial"/>
        </w:rPr>
      </w:pPr>
      <w:r w:rsidRPr="00393121">
        <w:rPr>
          <w:rFonts w:cs="Arial"/>
        </w:rPr>
        <w:t>почетное звание;</w:t>
      </w:r>
    </w:p>
    <w:p w:rsidR="006A5DC8" w:rsidRPr="00393121" w:rsidRDefault="006A5DC8" w:rsidP="00393121">
      <w:pPr>
        <w:rPr>
          <w:rFonts w:cs="Arial"/>
        </w:rPr>
      </w:pPr>
      <w:r w:rsidRPr="00393121">
        <w:rPr>
          <w:rFonts w:cs="Arial"/>
        </w:rPr>
        <w:t>номер приказа, в соответствии с которым оплата труда рабочим, выполняющим важные (особо важные) и ответственные (особо ответственные) работы, устанавливается оклад по четвертому квалификационному уровню профессиональной квалификационной группы профессий рабочих второго уровня.</w:t>
      </w:r>
    </w:p>
    <w:p w:rsidR="006A5DC8" w:rsidRPr="00393121" w:rsidRDefault="006A5DC8" w:rsidP="00393121">
      <w:pPr>
        <w:rPr>
          <w:rFonts w:cs="Arial"/>
        </w:rPr>
      </w:pPr>
      <w:r w:rsidRPr="00393121">
        <w:rPr>
          <w:rFonts w:cs="Arial"/>
        </w:rPr>
        <w:t>8. Графы 4, 5, 6, 7 формы № 1 формируют оклады заместителей руководителей учреждения, главного бухгалтера и его заместителей, а также заместителей руководителя структурных подразделений из числа служащих.</w:t>
      </w:r>
    </w:p>
    <w:p w:rsidR="006A5DC8" w:rsidRPr="00393121" w:rsidRDefault="006A5DC8" w:rsidP="00393121">
      <w:pPr>
        <w:rPr>
          <w:rFonts w:cs="Arial"/>
        </w:rPr>
      </w:pPr>
      <w:r w:rsidRPr="00393121">
        <w:rPr>
          <w:rFonts w:cs="Arial"/>
        </w:rPr>
        <w:t>9. Графы 12, 13 формы № 1 и графы 14, 15 формы № 2 предусматривают выплаты в соответствии с подпунктом 3.5.3 настоящего Положения.</w:t>
      </w:r>
    </w:p>
    <w:p w:rsidR="006A5DC8" w:rsidRPr="00393121" w:rsidRDefault="006A5DC8" w:rsidP="00393121">
      <w:pPr>
        <w:rPr>
          <w:rFonts w:cs="Arial"/>
        </w:rPr>
      </w:pPr>
      <w:r w:rsidRPr="00393121">
        <w:rPr>
          <w:rFonts w:cs="Arial"/>
        </w:rPr>
        <w:t xml:space="preserve">10. Если стаж работы, дающий право на осуществление выплаты за непрерывный стаж работы в учреждениях здравоохранения в течение предстоящего года у работника меняется, то при тарификации его стаж следует указать двумя строками: на момент тарификации и на дату изменения стажа, которая вносится в графу «Дополнительные сведения». </w:t>
      </w:r>
    </w:p>
    <w:p w:rsidR="006A5DC8" w:rsidRPr="00393121" w:rsidRDefault="006A5DC8" w:rsidP="00393121">
      <w:pPr>
        <w:rPr>
          <w:rFonts w:cs="Arial"/>
        </w:rPr>
      </w:pPr>
    </w:p>
    <w:p w:rsidR="006A5DC8" w:rsidRPr="00393121" w:rsidRDefault="006A5DC8" w:rsidP="00393121">
      <w:pPr>
        <w:jc w:val="right"/>
        <w:rPr>
          <w:rFonts w:cs="Arial"/>
          <w:b/>
          <w:bCs/>
          <w:kern w:val="28"/>
          <w:sz w:val="32"/>
          <w:szCs w:val="32"/>
        </w:rPr>
      </w:pPr>
      <w:r w:rsidRPr="00393121">
        <w:rPr>
          <w:rFonts w:cs="Arial"/>
          <w:b/>
          <w:bCs/>
          <w:kern w:val="28"/>
          <w:sz w:val="32"/>
          <w:szCs w:val="32"/>
        </w:rPr>
        <w:t>Форма №1</w:t>
      </w:r>
    </w:p>
    <w:p w:rsidR="006A5DC8" w:rsidRPr="00393121" w:rsidRDefault="006A5DC8" w:rsidP="00393121">
      <w:pPr>
        <w:rPr>
          <w:rFonts w:cs="Arial"/>
        </w:rPr>
      </w:pPr>
    </w:p>
    <w:p w:rsidR="006A5DC8" w:rsidRPr="00393121" w:rsidRDefault="006A5DC8" w:rsidP="00393121">
      <w:pPr>
        <w:jc w:val="center"/>
        <w:rPr>
          <w:rFonts w:cs="Arial"/>
          <w:b/>
          <w:bCs/>
          <w:iCs/>
          <w:sz w:val="30"/>
          <w:szCs w:val="28"/>
        </w:rPr>
      </w:pPr>
      <w:r w:rsidRPr="00393121">
        <w:rPr>
          <w:rFonts w:cs="Arial"/>
          <w:b/>
          <w:bCs/>
          <w:iCs/>
          <w:sz w:val="30"/>
          <w:szCs w:val="28"/>
        </w:rPr>
        <w:t>ТАРИФИКАЦИОННЫЙ СПИСОК РАБОТНИКОВ</w:t>
      </w:r>
    </w:p>
    <w:p w:rsidR="006A5DC8" w:rsidRPr="00393121" w:rsidRDefault="006A5DC8" w:rsidP="00393121">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6"/>
      </w:tblGrid>
      <w:tr w:rsidR="006A5DC8" w:rsidRPr="00393121" w:rsidTr="00393121">
        <w:trPr>
          <w:trHeight w:val="881"/>
        </w:trPr>
        <w:tc>
          <w:tcPr>
            <w:tcW w:w="6226" w:type="dxa"/>
          </w:tcPr>
          <w:p w:rsidR="006A5DC8" w:rsidRPr="00393121" w:rsidRDefault="006A5DC8" w:rsidP="00393121">
            <w:pPr>
              <w:pStyle w:val="Table0"/>
            </w:pPr>
            <w:r w:rsidRPr="00393121">
              <w:t>_____________________________________________</w:t>
            </w:r>
          </w:p>
          <w:p w:rsidR="006A5DC8" w:rsidRPr="00393121" w:rsidRDefault="006A5DC8" w:rsidP="00393121">
            <w:pPr>
              <w:pStyle w:val="Table"/>
            </w:pPr>
            <w:r w:rsidRPr="00393121">
              <w:t>полное наименование работников учреждения) по состоянию на</w:t>
            </w:r>
            <w:r w:rsidR="00393121">
              <w:t xml:space="preserve"> </w:t>
            </w:r>
            <w:r w:rsidRPr="00393121">
              <w:t>«___»_________ 20__ г.</w:t>
            </w:r>
          </w:p>
          <w:p w:rsidR="006A5DC8" w:rsidRPr="00393121" w:rsidRDefault="006A5DC8" w:rsidP="00393121">
            <w:pPr>
              <w:pStyle w:val="Table"/>
            </w:pPr>
          </w:p>
        </w:tc>
      </w:tr>
    </w:tbl>
    <w:p w:rsidR="006A5DC8" w:rsidRPr="00393121" w:rsidRDefault="006A5DC8" w:rsidP="00393121">
      <w:pPr>
        <w:rPr>
          <w:rFonts w:cs="Arial"/>
        </w:rPr>
      </w:pPr>
    </w:p>
    <w:p w:rsidR="006A5DC8" w:rsidRPr="00393121" w:rsidRDefault="006A5DC8" w:rsidP="00393121">
      <w:pPr>
        <w:rPr>
          <w:rFonts w:cs="Arial"/>
          <w:b/>
          <w:bCs/>
          <w:sz w:val="28"/>
          <w:szCs w:val="26"/>
        </w:rPr>
      </w:pPr>
      <w:r w:rsidRPr="00393121">
        <w:rPr>
          <w:rFonts w:cs="Arial"/>
          <w:b/>
          <w:bCs/>
          <w:sz w:val="28"/>
          <w:szCs w:val="26"/>
        </w:rPr>
        <w:t>Должности руководителей, специалистов и служащих *</w:t>
      </w:r>
    </w:p>
    <w:p w:rsidR="006A5DC8" w:rsidRPr="00393121" w:rsidRDefault="006A5DC8" w:rsidP="00393121">
      <w:pPr>
        <w:rPr>
          <w:rFonts w:cs="Arial"/>
        </w:rPr>
      </w:pPr>
    </w:p>
    <w:tbl>
      <w:tblPr>
        <w:tblW w:w="0" w:type="auto"/>
        <w:tblLayout w:type="fixed"/>
        <w:tblCellMar>
          <w:left w:w="70" w:type="dxa"/>
          <w:right w:w="70" w:type="dxa"/>
        </w:tblCellMar>
        <w:tblLook w:val="0000" w:firstRow="0" w:lastRow="0" w:firstColumn="0" w:lastColumn="0" w:noHBand="0" w:noVBand="0"/>
      </w:tblPr>
      <w:tblGrid>
        <w:gridCol w:w="567"/>
        <w:gridCol w:w="1053"/>
        <w:gridCol w:w="2970"/>
        <w:gridCol w:w="81"/>
        <w:gridCol w:w="4401"/>
      </w:tblGrid>
      <w:tr w:rsidR="006A5DC8" w:rsidRPr="00393121" w:rsidTr="00393121">
        <w:trPr>
          <w:cantSplit/>
          <w:trHeight w:val="24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0"/>
            </w:pPr>
            <w:r w:rsidRPr="00393121">
              <w:lastRenderedPageBreak/>
              <w:t>1</w:t>
            </w:r>
          </w:p>
        </w:tc>
        <w:tc>
          <w:tcPr>
            <w:tcW w:w="8505" w:type="dxa"/>
            <w:gridSpan w:val="4"/>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0"/>
              <w:rPr>
                <w:szCs w:val="24"/>
              </w:rPr>
            </w:pPr>
            <w:r w:rsidRPr="00393121">
              <w:rPr>
                <w:szCs w:val="24"/>
              </w:rPr>
              <w:t>Фамилия Имя Отчество</w:t>
            </w:r>
          </w:p>
        </w:tc>
      </w:tr>
      <w:tr w:rsidR="006A5DC8" w:rsidRPr="00393121" w:rsidTr="00393121">
        <w:trPr>
          <w:cantSplit/>
          <w:trHeight w:val="24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0"/>
            </w:pPr>
            <w:r w:rsidRPr="00393121">
              <w:t>2</w:t>
            </w:r>
          </w:p>
        </w:tc>
        <w:tc>
          <w:tcPr>
            <w:tcW w:w="8505" w:type="dxa"/>
            <w:gridSpan w:val="4"/>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Наименование должности</w:t>
            </w:r>
          </w:p>
        </w:tc>
      </w:tr>
      <w:tr w:rsidR="006A5DC8" w:rsidRPr="00393121" w:rsidTr="00393121">
        <w:trPr>
          <w:cantSplit/>
          <w:trHeight w:val="36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3</w:t>
            </w:r>
          </w:p>
        </w:tc>
        <w:tc>
          <w:tcPr>
            <w:tcW w:w="8505" w:type="dxa"/>
            <w:gridSpan w:val="4"/>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Оклад (должностной оклад), ставка заработной платы</w:t>
            </w:r>
          </w:p>
        </w:tc>
      </w:tr>
      <w:tr w:rsidR="006A5DC8" w:rsidRPr="00393121" w:rsidTr="00393121">
        <w:trPr>
          <w:cantSplit/>
          <w:trHeight w:val="24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4</w:t>
            </w:r>
          </w:p>
        </w:tc>
        <w:tc>
          <w:tcPr>
            <w:tcW w:w="4104" w:type="dxa"/>
            <w:gridSpan w:val="3"/>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rPr>
                <w:szCs w:val="24"/>
              </w:rPr>
            </w:pPr>
            <w:r w:rsidRPr="00393121">
              <w:rPr>
                <w:szCs w:val="24"/>
              </w:rPr>
              <w:t xml:space="preserve"> В %</w:t>
            </w:r>
            <w:r w:rsidR="00393121">
              <w:t xml:space="preserve">      </w:t>
            </w:r>
          </w:p>
        </w:tc>
        <w:tc>
          <w:tcPr>
            <w:tcW w:w="4401" w:type="dxa"/>
            <w:vMerge w:val="restart"/>
            <w:tcBorders>
              <w:top w:val="single" w:sz="6" w:space="0" w:color="auto"/>
              <w:left w:val="single" w:sz="6" w:space="0" w:color="auto"/>
              <w:right w:val="single" w:sz="6" w:space="0" w:color="auto"/>
            </w:tcBorders>
          </w:tcPr>
          <w:p w:rsidR="006A5DC8" w:rsidRPr="00393121" w:rsidRDefault="006A5DC8" w:rsidP="00393121">
            <w:pPr>
              <w:pStyle w:val="Table"/>
            </w:pPr>
            <w:r w:rsidRPr="00393121">
              <w:t>Размер уменьшения оклада</w:t>
            </w:r>
          </w:p>
        </w:tc>
      </w:tr>
      <w:tr w:rsidR="006A5DC8" w:rsidRPr="00393121" w:rsidTr="00393121">
        <w:trPr>
          <w:cantSplit/>
          <w:trHeight w:val="24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5</w:t>
            </w:r>
          </w:p>
        </w:tc>
        <w:tc>
          <w:tcPr>
            <w:tcW w:w="4104" w:type="dxa"/>
            <w:gridSpan w:val="3"/>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В руб.</w:t>
            </w:r>
          </w:p>
        </w:tc>
        <w:tc>
          <w:tcPr>
            <w:tcW w:w="4401" w:type="dxa"/>
            <w:vMerge/>
            <w:tcBorders>
              <w:left w:val="single" w:sz="6" w:space="0" w:color="auto"/>
              <w:bottom w:val="single" w:sz="6" w:space="0" w:color="auto"/>
              <w:right w:val="single" w:sz="6" w:space="0" w:color="auto"/>
            </w:tcBorders>
          </w:tcPr>
          <w:p w:rsidR="006A5DC8" w:rsidRPr="00393121" w:rsidRDefault="006A5DC8" w:rsidP="00393121">
            <w:pPr>
              <w:pStyle w:val="Table"/>
            </w:pPr>
          </w:p>
        </w:tc>
      </w:tr>
      <w:tr w:rsidR="006A5DC8" w:rsidRPr="00393121" w:rsidTr="00393121">
        <w:trPr>
          <w:cantSplit/>
          <w:trHeight w:val="36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6</w:t>
            </w:r>
          </w:p>
        </w:tc>
        <w:tc>
          <w:tcPr>
            <w:tcW w:w="8505" w:type="dxa"/>
            <w:gridSpan w:val="4"/>
            <w:tcBorders>
              <w:top w:val="single" w:sz="6" w:space="0" w:color="auto"/>
              <w:left w:val="single" w:sz="6" w:space="0" w:color="auto"/>
              <w:bottom w:val="single" w:sz="6" w:space="0" w:color="auto"/>
              <w:right w:val="single" w:sz="6" w:space="0" w:color="auto"/>
            </w:tcBorders>
          </w:tcPr>
          <w:p w:rsidR="006A5DC8" w:rsidRPr="00393121" w:rsidRDefault="006A5DC8" w:rsidP="00831D06">
            <w:pPr>
              <w:pStyle w:val="Table"/>
            </w:pPr>
            <w:r w:rsidRPr="00393121">
              <w:t>Итого оклад по должности заместителя руководителя, главного</w:t>
            </w:r>
            <w:r w:rsidR="00393121">
              <w:t xml:space="preserve"> </w:t>
            </w:r>
            <w:r w:rsidRPr="00393121">
              <w:t>бухгалтера, главной медицинской сестры (главного фельдшера, главной акушерки) (гр. 3 - гр. 5) – руб.</w:t>
            </w:r>
          </w:p>
        </w:tc>
      </w:tr>
      <w:tr w:rsidR="006A5DC8" w:rsidRPr="00393121" w:rsidTr="00393121">
        <w:trPr>
          <w:cantSplit/>
          <w:trHeight w:val="36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7</w:t>
            </w:r>
          </w:p>
        </w:tc>
        <w:tc>
          <w:tcPr>
            <w:tcW w:w="8505" w:type="dxa"/>
            <w:gridSpan w:val="4"/>
            <w:tcBorders>
              <w:top w:val="single" w:sz="6" w:space="0" w:color="auto"/>
              <w:left w:val="single" w:sz="6" w:space="0" w:color="auto"/>
              <w:bottom w:val="single" w:sz="6" w:space="0" w:color="auto"/>
              <w:right w:val="single" w:sz="6" w:space="0" w:color="auto"/>
            </w:tcBorders>
          </w:tcPr>
          <w:p w:rsidR="006A5DC8" w:rsidRPr="00393121" w:rsidRDefault="006A5DC8" w:rsidP="00831D06">
            <w:pPr>
              <w:pStyle w:val="Table"/>
            </w:pPr>
            <w:r w:rsidRPr="00393121">
              <w:t>Оклад с учетом повышения за работу на селе</w:t>
            </w:r>
            <w:r w:rsidR="00831D06">
              <w:t xml:space="preserve"> </w:t>
            </w:r>
            <w:r w:rsidRPr="00393121">
              <w:t>(гр. 3 или гр. 6 x 1,25),</w:t>
            </w:r>
            <w:r w:rsidR="00393121">
              <w:t xml:space="preserve"> </w:t>
            </w:r>
            <w:r w:rsidRPr="00393121">
              <w:t>кроме руководителя, его заместителей, главного бухгалтера, главной медицинской сестры (главного фельдшера, главной акушерки)</w:t>
            </w:r>
          </w:p>
        </w:tc>
      </w:tr>
      <w:tr w:rsidR="006A5DC8" w:rsidRPr="00393121" w:rsidTr="00393121">
        <w:trPr>
          <w:cantSplit/>
          <w:trHeight w:val="36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8</w:t>
            </w:r>
          </w:p>
        </w:tc>
        <w:tc>
          <w:tcPr>
            <w:tcW w:w="8505" w:type="dxa"/>
            <w:gridSpan w:val="4"/>
            <w:tcBorders>
              <w:top w:val="single" w:sz="6" w:space="0" w:color="auto"/>
              <w:left w:val="single" w:sz="6" w:space="0" w:color="auto"/>
              <w:bottom w:val="single" w:sz="6" w:space="0" w:color="auto"/>
              <w:right w:val="single" w:sz="6" w:space="0" w:color="auto"/>
            </w:tcBorders>
          </w:tcPr>
          <w:p w:rsidR="006A5DC8" w:rsidRPr="00393121" w:rsidRDefault="006A5DC8" w:rsidP="00831D06">
            <w:pPr>
              <w:pStyle w:val="Table"/>
            </w:pPr>
            <w:r w:rsidRPr="00393121">
              <w:t>Объем работы по данной должности (1,0; 0,75; 0,5; 0,25) с</w:t>
            </w:r>
            <w:r w:rsidR="00393121">
              <w:t xml:space="preserve"> </w:t>
            </w:r>
            <w:r w:rsidRPr="00393121">
              <w:t>указанием вида работы (основная, совместительство)</w:t>
            </w:r>
            <w:r w:rsidR="00393121">
              <w:t xml:space="preserve"> </w:t>
            </w:r>
          </w:p>
        </w:tc>
      </w:tr>
      <w:tr w:rsidR="006A5DC8" w:rsidRPr="00393121" w:rsidTr="00393121">
        <w:trPr>
          <w:cantSplit/>
          <w:trHeight w:val="36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9</w:t>
            </w:r>
          </w:p>
        </w:tc>
        <w:tc>
          <w:tcPr>
            <w:tcW w:w="8505" w:type="dxa"/>
            <w:gridSpan w:val="4"/>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Итого месячный оклад (должностной оклад), ставка заработной платы (гр. 3 или гр.6, или</w:t>
            </w:r>
            <w:r w:rsidR="00393121">
              <w:t xml:space="preserve"> </w:t>
            </w:r>
            <w:r w:rsidRPr="00393121">
              <w:t>гр.7 x гр. 8)</w:t>
            </w:r>
          </w:p>
        </w:tc>
      </w:tr>
      <w:tr w:rsidR="006A5DC8" w:rsidRPr="00393121" w:rsidTr="00393121">
        <w:trPr>
          <w:cantSplit/>
          <w:trHeight w:val="24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10</w:t>
            </w:r>
          </w:p>
        </w:tc>
        <w:tc>
          <w:tcPr>
            <w:tcW w:w="1053"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В %</w:t>
            </w:r>
            <w:r w:rsidR="00393121">
              <w:t xml:space="preserve"> </w:t>
            </w:r>
            <w:r w:rsidRPr="00393121">
              <w:t xml:space="preserve"> </w:t>
            </w:r>
          </w:p>
        </w:tc>
        <w:tc>
          <w:tcPr>
            <w:tcW w:w="7452" w:type="dxa"/>
            <w:gridSpan w:val="3"/>
            <w:vMerge w:val="restart"/>
            <w:tcBorders>
              <w:top w:val="single" w:sz="6" w:space="0" w:color="auto"/>
              <w:left w:val="single" w:sz="6" w:space="0" w:color="auto"/>
              <w:bottom w:val="nil"/>
              <w:right w:val="single" w:sz="6" w:space="0" w:color="auto"/>
            </w:tcBorders>
          </w:tcPr>
          <w:p w:rsidR="006A5DC8" w:rsidRPr="00393121" w:rsidRDefault="006A5DC8" w:rsidP="00393121">
            <w:pPr>
              <w:pStyle w:val="Table"/>
            </w:pPr>
            <w:r w:rsidRPr="00393121">
              <w:t>Дополнительная выплата в связи с вредными и (или) опасными для здоровья условиями труда</w:t>
            </w:r>
          </w:p>
        </w:tc>
      </w:tr>
      <w:tr w:rsidR="006A5DC8" w:rsidRPr="00393121" w:rsidTr="00393121">
        <w:trPr>
          <w:cantSplit/>
          <w:trHeight w:val="24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11</w:t>
            </w:r>
          </w:p>
        </w:tc>
        <w:tc>
          <w:tcPr>
            <w:tcW w:w="1053"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В руб.</w:t>
            </w:r>
            <w:r w:rsidR="00393121">
              <w:t xml:space="preserve"> </w:t>
            </w:r>
          </w:p>
        </w:tc>
        <w:tc>
          <w:tcPr>
            <w:tcW w:w="7452" w:type="dxa"/>
            <w:gridSpan w:val="3"/>
            <w:vMerge/>
            <w:tcBorders>
              <w:top w:val="nil"/>
              <w:left w:val="single" w:sz="6" w:space="0" w:color="auto"/>
              <w:bottom w:val="single" w:sz="6" w:space="0" w:color="auto"/>
              <w:right w:val="single" w:sz="6" w:space="0" w:color="auto"/>
            </w:tcBorders>
          </w:tcPr>
          <w:p w:rsidR="006A5DC8" w:rsidRPr="00393121" w:rsidRDefault="006A5DC8" w:rsidP="00393121">
            <w:pPr>
              <w:pStyle w:val="Table"/>
            </w:pPr>
          </w:p>
        </w:tc>
      </w:tr>
      <w:tr w:rsidR="006A5DC8" w:rsidRPr="00393121" w:rsidTr="00393121">
        <w:trPr>
          <w:cantSplit/>
          <w:trHeight w:val="24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12</w:t>
            </w:r>
          </w:p>
        </w:tc>
        <w:tc>
          <w:tcPr>
            <w:tcW w:w="1053"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В %</w:t>
            </w:r>
            <w:r w:rsidR="00393121">
              <w:t xml:space="preserve"> </w:t>
            </w:r>
            <w:r w:rsidRPr="00393121">
              <w:t xml:space="preserve"> </w:t>
            </w:r>
          </w:p>
        </w:tc>
        <w:tc>
          <w:tcPr>
            <w:tcW w:w="7452" w:type="dxa"/>
            <w:gridSpan w:val="3"/>
            <w:vMerge w:val="restart"/>
            <w:tcBorders>
              <w:top w:val="single" w:sz="6" w:space="0" w:color="auto"/>
              <w:left w:val="single" w:sz="6" w:space="0" w:color="auto"/>
              <w:bottom w:val="nil"/>
              <w:right w:val="single" w:sz="6" w:space="0" w:color="auto"/>
            </w:tcBorders>
          </w:tcPr>
          <w:p w:rsidR="006A5DC8" w:rsidRPr="00393121" w:rsidRDefault="006A5DC8" w:rsidP="00393121">
            <w:pPr>
              <w:pStyle w:val="Table"/>
            </w:pPr>
            <w:r w:rsidRPr="00393121">
              <w:t>Другие выплаты, предусмотренные подпунктом 3.5.3 настоящего Положения</w:t>
            </w:r>
          </w:p>
        </w:tc>
      </w:tr>
      <w:tr w:rsidR="006A5DC8" w:rsidRPr="00393121" w:rsidTr="00393121">
        <w:trPr>
          <w:cantSplit/>
          <w:trHeight w:val="24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13</w:t>
            </w:r>
          </w:p>
        </w:tc>
        <w:tc>
          <w:tcPr>
            <w:tcW w:w="1053"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В руб.</w:t>
            </w:r>
            <w:r w:rsidR="00393121">
              <w:t xml:space="preserve"> </w:t>
            </w:r>
          </w:p>
        </w:tc>
        <w:tc>
          <w:tcPr>
            <w:tcW w:w="7452" w:type="dxa"/>
            <w:gridSpan w:val="3"/>
            <w:vMerge/>
            <w:tcBorders>
              <w:top w:val="nil"/>
              <w:left w:val="single" w:sz="6" w:space="0" w:color="auto"/>
              <w:bottom w:val="single" w:sz="6" w:space="0" w:color="auto"/>
              <w:right w:val="single" w:sz="6" w:space="0" w:color="auto"/>
            </w:tcBorders>
          </w:tcPr>
          <w:p w:rsidR="006A5DC8" w:rsidRPr="00393121" w:rsidRDefault="006A5DC8" w:rsidP="00393121">
            <w:pPr>
              <w:pStyle w:val="Table"/>
            </w:pPr>
          </w:p>
        </w:tc>
      </w:tr>
      <w:tr w:rsidR="006A5DC8" w:rsidRPr="00393121" w:rsidTr="00393121">
        <w:trPr>
          <w:cantSplit/>
          <w:trHeight w:val="36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14</w:t>
            </w:r>
          </w:p>
        </w:tc>
        <w:tc>
          <w:tcPr>
            <w:tcW w:w="8505" w:type="dxa"/>
            <w:gridSpan w:val="4"/>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Итого (гр. 9 + гр. 11 + гр. 13):</w:t>
            </w:r>
            <w:r w:rsidR="00393121">
              <w:t xml:space="preserve"> </w:t>
            </w:r>
            <w:r w:rsidRPr="00393121">
              <w:t xml:space="preserve"> </w:t>
            </w:r>
          </w:p>
        </w:tc>
      </w:tr>
      <w:tr w:rsidR="006A5DC8" w:rsidRPr="00393121" w:rsidTr="00393121">
        <w:trPr>
          <w:cantSplit/>
          <w:trHeight w:val="24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15</w:t>
            </w:r>
          </w:p>
        </w:tc>
        <w:tc>
          <w:tcPr>
            <w:tcW w:w="8505" w:type="dxa"/>
            <w:gridSpan w:val="4"/>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Непрерывный стаж</w:t>
            </w:r>
            <w:r w:rsidR="00393121">
              <w:t xml:space="preserve"> </w:t>
            </w:r>
            <w:r w:rsidRPr="00393121">
              <w:t>работы</w:t>
            </w:r>
          </w:p>
        </w:tc>
      </w:tr>
      <w:tr w:rsidR="006A5DC8" w:rsidRPr="00393121" w:rsidTr="00393121">
        <w:trPr>
          <w:cantSplit/>
          <w:trHeight w:val="24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16</w:t>
            </w:r>
          </w:p>
        </w:tc>
        <w:tc>
          <w:tcPr>
            <w:tcW w:w="1053"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В %</w:t>
            </w:r>
            <w:r w:rsidR="00393121">
              <w:t xml:space="preserve"> </w:t>
            </w:r>
            <w:r w:rsidRPr="00393121">
              <w:t xml:space="preserve"> </w:t>
            </w:r>
          </w:p>
        </w:tc>
        <w:tc>
          <w:tcPr>
            <w:tcW w:w="2970" w:type="dxa"/>
            <w:vMerge w:val="restart"/>
            <w:tcBorders>
              <w:top w:val="single" w:sz="6" w:space="0" w:color="auto"/>
              <w:left w:val="single" w:sz="6" w:space="0" w:color="auto"/>
              <w:bottom w:val="nil"/>
              <w:right w:val="single" w:sz="6" w:space="0" w:color="auto"/>
            </w:tcBorders>
          </w:tcPr>
          <w:p w:rsidR="006A5DC8" w:rsidRPr="00393121" w:rsidRDefault="006A5DC8" w:rsidP="00831D06">
            <w:pPr>
              <w:pStyle w:val="Table"/>
            </w:pPr>
            <w:r w:rsidRPr="00393121">
              <w:t>Размер выплаты</w:t>
            </w:r>
            <w:r w:rsidR="00831D06">
              <w:t xml:space="preserve"> </w:t>
            </w:r>
            <w:r w:rsidRPr="00393121">
              <w:t>(гр. 9 x гр. 16)</w:t>
            </w:r>
          </w:p>
        </w:tc>
        <w:tc>
          <w:tcPr>
            <w:tcW w:w="4482" w:type="dxa"/>
            <w:gridSpan w:val="2"/>
            <w:vMerge w:val="restart"/>
            <w:tcBorders>
              <w:top w:val="single" w:sz="6" w:space="0" w:color="auto"/>
              <w:left w:val="single" w:sz="6" w:space="0" w:color="auto"/>
              <w:bottom w:val="nil"/>
              <w:right w:val="single" w:sz="6" w:space="0" w:color="auto"/>
            </w:tcBorders>
          </w:tcPr>
          <w:p w:rsidR="006A5DC8" w:rsidRPr="00393121" w:rsidRDefault="006A5DC8" w:rsidP="00393121">
            <w:pPr>
              <w:pStyle w:val="Table"/>
            </w:pPr>
            <w:r w:rsidRPr="00393121">
              <w:t>Выплата за непрерывный стаж работы</w:t>
            </w:r>
          </w:p>
        </w:tc>
      </w:tr>
      <w:tr w:rsidR="006A5DC8" w:rsidRPr="00393121" w:rsidTr="00393121">
        <w:trPr>
          <w:cantSplit/>
          <w:trHeight w:val="36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17</w:t>
            </w:r>
          </w:p>
        </w:tc>
        <w:tc>
          <w:tcPr>
            <w:tcW w:w="1053"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В руб.</w:t>
            </w:r>
            <w:r w:rsidR="00393121">
              <w:t xml:space="preserve"> </w:t>
            </w:r>
          </w:p>
        </w:tc>
        <w:tc>
          <w:tcPr>
            <w:tcW w:w="2970" w:type="dxa"/>
            <w:vMerge/>
            <w:tcBorders>
              <w:top w:val="nil"/>
              <w:left w:val="single" w:sz="6" w:space="0" w:color="auto"/>
              <w:bottom w:val="single" w:sz="6" w:space="0" w:color="auto"/>
              <w:right w:val="single" w:sz="6" w:space="0" w:color="auto"/>
            </w:tcBorders>
          </w:tcPr>
          <w:p w:rsidR="006A5DC8" w:rsidRPr="00393121" w:rsidRDefault="006A5DC8" w:rsidP="00393121">
            <w:pPr>
              <w:pStyle w:val="Table"/>
            </w:pPr>
          </w:p>
        </w:tc>
        <w:tc>
          <w:tcPr>
            <w:tcW w:w="4482" w:type="dxa"/>
            <w:gridSpan w:val="2"/>
            <w:vMerge/>
            <w:tcBorders>
              <w:top w:val="nil"/>
              <w:left w:val="single" w:sz="6" w:space="0" w:color="auto"/>
              <w:bottom w:val="single" w:sz="6" w:space="0" w:color="auto"/>
              <w:right w:val="single" w:sz="6" w:space="0" w:color="auto"/>
            </w:tcBorders>
          </w:tcPr>
          <w:p w:rsidR="006A5DC8" w:rsidRPr="00393121" w:rsidRDefault="006A5DC8" w:rsidP="00393121">
            <w:pPr>
              <w:pStyle w:val="Table"/>
            </w:pPr>
          </w:p>
        </w:tc>
      </w:tr>
      <w:tr w:rsidR="006A5DC8" w:rsidRPr="00393121" w:rsidTr="00393121">
        <w:trPr>
          <w:cantSplit/>
          <w:trHeight w:val="36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18</w:t>
            </w:r>
          </w:p>
        </w:tc>
        <w:tc>
          <w:tcPr>
            <w:tcW w:w="1053"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В %</w:t>
            </w:r>
          </w:p>
        </w:tc>
        <w:tc>
          <w:tcPr>
            <w:tcW w:w="2970" w:type="dxa"/>
            <w:tcBorders>
              <w:top w:val="nil"/>
              <w:left w:val="single" w:sz="6" w:space="0" w:color="auto"/>
              <w:bottom w:val="single" w:sz="6" w:space="0" w:color="auto"/>
              <w:right w:val="single" w:sz="6" w:space="0" w:color="auto"/>
            </w:tcBorders>
          </w:tcPr>
          <w:p w:rsidR="006A5DC8" w:rsidRPr="00393121" w:rsidRDefault="006A5DC8" w:rsidP="00393121">
            <w:pPr>
              <w:pStyle w:val="Table"/>
            </w:pPr>
            <w:r w:rsidRPr="00393121">
              <w:t xml:space="preserve">Размер выплаты </w:t>
            </w:r>
          </w:p>
        </w:tc>
        <w:tc>
          <w:tcPr>
            <w:tcW w:w="4482" w:type="dxa"/>
            <w:gridSpan w:val="2"/>
            <w:vMerge w:val="restart"/>
            <w:tcBorders>
              <w:top w:val="nil"/>
              <w:left w:val="single" w:sz="6" w:space="0" w:color="auto"/>
              <w:right w:val="single" w:sz="6" w:space="0" w:color="auto"/>
            </w:tcBorders>
          </w:tcPr>
          <w:p w:rsidR="006A5DC8" w:rsidRPr="00393121" w:rsidRDefault="006A5DC8" w:rsidP="00393121">
            <w:pPr>
              <w:pStyle w:val="Table"/>
            </w:pPr>
            <w:r w:rsidRPr="00393121">
              <w:t>Выплаты за условия труда</w:t>
            </w:r>
          </w:p>
        </w:tc>
      </w:tr>
      <w:tr w:rsidR="006A5DC8" w:rsidRPr="00393121" w:rsidTr="00393121">
        <w:trPr>
          <w:cantSplit/>
          <w:trHeight w:val="36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19</w:t>
            </w:r>
          </w:p>
        </w:tc>
        <w:tc>
          <w:tcPr>
            <w:tcW w:w="1053"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В руб.</w:t>
            </w:r>
          </w:p>
        </w:tc>
        <w:tc>
          <w:tcPr>
            <w:tcW w:w="2970" w:type="dxa"/>
            <w:tcBorders>
              <w:top w:val="nil"/>
              <w:left w:val="single" w:sz="6" w:space="0" w:color="auto"/>
              <w:bottom w:val="single" w:sz="6" w:space="0" w:color="auto"/>
              <w:right w:val="single" w:sz="6" w:space="0" w:color="auto"/>
            </w:tcBorders>
          </w:tcPr>
          <w:p w:rsidR="006A5DC8" w:rsidRPr="00393121" w:rsidRDefault="006A5DC8" w:rsidP="00393121">
            <w:pPr>
              <w:pStyle w:val="Table"/>
            </w:pPr>
            <w:r w:rsidRPr="00393121">
              <w:t>(гр.9 х гр.18)</w:t>
            </w:r>
          </w:p>
        </w:tc>
        <w:tc>
          <w:tcPr>
            <w:tcW w:w="4482" w:type="dxa"/>
            <w:gridSpan w:val="2"/>
            <w:vMerge/>
            <w:tcBorders>
              <w:left w:val="single" w:sz="6" w:space="0" w:color="auto"/>
              <w:bottom w:val="single" w:sz="6" w:space="0" w:color="auto"/>
              <w:right w:val="single" w:sz="6" w:space="0" w:color="auto"/>
            </w:tcBorders>
          </w:tcPr>
          <w:p w:rsidR="006A5DC8" w:rsidRPr="00393121" w:rsidRDefault="006A5DC8" w:rsidP="00393121">
            <w:pPr>
              <w:pStyle w:val="Table"/>
            </w:pPr>
          </w:p>
        </w:tc>
      </w:tr>
      <w:tr w:rsidR="006A5DC8" w:rsidRPr="00393121" w:rsidTr="00393121">
        <w:trPr>
          <w:cantSplit/>
          <w:trHeight w:val="36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20</w:t>
            </w:r>
          </w:p>
        </w:tc>
        <w:tc>
          <w:tcPr>
            <w:tcW w:w="8505" w:type="dxa"/>
            <w:gridSpan w:val="4"/>
            <w:tcBorders>
              <w:top w:val="single" w:sz="6" w:space="0" w:color="auto"/>
              <w:left w:val="single" w:sz="6" w:space="0" w:color="auto"/>
              <w:bottom w:val="single" w:sz="6" w:space="0" w:color="auto"/>
              <w:right w:val="single" w:sz="6" w:space="0" w:color="auto"/>
            </w:tcBorders>
          </w:tcPr>
          <w:p w:rsidR="006A5DC8" w:rsidRPr="00393121" w:rsidRDefault="006A5DC8" w:rsidP="00831D06">
            <w:pPr>
              <w:pStyle w:val="Table"/>
            </w:pPr>
            <w:r w:rsidRPr="00393121">
              <w:t>Итого месячный фонд заработной платы по тарификационному</w:t>
            </w:r>
            <w:r w:rsidR="00393121">
              <w:t xml:space="preserve"> </w:t>
            </w:r>
            <w:r w:rsidRPr="00393121">
              <w:t>списку (гр. 14 + гр.17 + гр. 19)</w:t>
            </w:r>
          </w:p>
        </w:tc>
      </w:tr>
      <w:tr w:rsidR="006A5DC8" w:rsidRPr="00393121" w:rsidTr="00393121">
        <w:trPr>
          <w:cantSplit/>
          <w:trHeight w:val="24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21</w:t>
            </w:r>
          </w:p>
        </w:tc>
        <w:tc>
          <w:tcPr>
            <w:tcW w:w="8505" w:type="dxa"/>
            <w:gridSpan w:val="4"/>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Дополнительные сведения</w:t>
            </w:r>
          </w:p>
        </w:tc>
      </w:tr>
    </w:tbl>
    <w:p w:rsidR="006A5DC8" w:rsidRPr="00393121" w:rsidRDefault="006A5DC8" w:rsidP="00393121">
      <w:pPr>
        <w:rPr>
          <w:rFonts w:cs="Arial"/>
        </w:rPr>
      </w:pPr>
      <w:r w:rsidRPr="00393121">
        <w:rPr>
          <w:rFonts w:cs="Arial"/>
        </w:rPr>
        <w:t>* Должности специалистов и служащих могут быть вынесены в отдельную таблицу (см. приложение)</w:t>
      </w:r>
    </w:p>
    <w:p w:rsidR="006A5DC8" w:rsidRPr="00393121" w:rsidRDefault="006A5DC8" w:rsidP="00393121">
      <w:pPr>
        <w:rPr>
          <w:rFonts w:cs="Arial"/>
        </w:rPr>
      </w:pPr>
    </w:p>
    <w:p w:rsidR="006A5DC8" w:rsidRPr="00393121" w:rsidRDefault="006A5DC8" w:rsidP="00393121">
      <w:pPr>
        <w:jc w:val="right"/>
        <w:rPr>
          <w:rFonts w:cs="Arial"/>
          <w:b/>
          <w:bCs/>
          <w:kern w:val="28"/>
          <w:sz w:val="32"/>
          <w:szCs w:val="32"/>
        </w:rPr>
      </w:pPr>
      <w:r w:rsidRPr="00393121">
        <w:rPr>
          <w:rFonts w:cs="Arial"/>
          <w:b/>
          <w:bCs/>
          <w:kern w:val="28"/>
          <w:sz w:val="32"/>
          <w:szCs w:val="32"/>
        </w:rPr>
        <w:t>Форма №2</w:t>
      </w:r>
    </w:p>
    <w:p w:rsidR="006A5DC8" w:rsidRPr="00393121" w:rsidRDefault="006A5DC8" w:rsidP="00393121">
      <w:pPr>
        <w:rPr>
          <w:rFonts w:cs="Arial"/>
        </w:rPr>
      </w:pPr>
    </w:p>
    <w:p w:rsidR="006A5DC8" w:rsidRPr="00393121" w:rsidRDefault="006A5DC8" w:rsidP="00393121">
      <w:pPr>
        <w:jc w:val="center"/>
        <w:rPr>
          <w:rFonts w:cs="Arial"/>
          <w:b/>
          <w:bCs/>
          <w:iCs/>
          <w:sz w:val="30"/>
          <w:szCs w:val="28"/>
        </w:rPr>
      </w:pPr>
      <w:r w:rsidRPr="00393121">
        <w:rPr>
          <w:rFonts w:cs="Arial"/>
          <w:b/>
          <w:bCs/>
          <w:iCs/>
          <w:sz w:val="30"/>
          <w:szCs w:val="28"/>
        </w:rPr>
        <w:t>ТАРИФИКАЦИОННЫЙ СПИСОК РАБОТНИКОВ</w:t>
      </w:r>
    </w:p>
    <w:p w:rsidR="006A5DC8" w:rsidRPr="00393121" w:rsidRDefault="006A5DC8" w:rsidP="00393121">
      <w:pPr>
        <w:rPr>
          <w:rFonts w:cs="Arial"/>
        </w:rPr>
      </w:pPr>
    </w:p>
    <w:p w:rsidR="006A5DC8" w:rsidRPr="00393121" w:rsidRDefault="006A5DC8" w:rsidP="00393121">
      <w:pPr>
        <w:rPr>
          <w:rFonts w:cs="Arial"/>
          <w:b/>
          <w:bCs/>
          <w:sz w:val="28"/>
          <w:szCs w:val="26"/>
        </w:rPr>
      </w:pPr>
      <w:r w:rsidRPr="00393121">
        <w:rPr>
          <w:rFonts w:cs="Arial"/>
          <w:b/>
          <w:bCs/>
          <w:sz w:val="28"/>
          <w:szCs w:val="26"/>
        </w:rPr>
        <w:t>Должности медицинского и фармацевтического персонала</w:t>
      </w:r>
    </w:p>
    <w:p w:rsidR="006A5DC8" w:rsidRPr="00393121" w:rsidRDefault="006A5DC8" w:rsidP="00393121">
      <w:pPr>
        <w:rPr>
          <w:rFonts w:cs="Arial"/>
        </w:rPr>
      </w:pPr>
    </w:p>
    <w:tbl>
      <w:tblPr>
        <w:tblW w:w="0" w:type="auto"/>
        <w:tblLayout w:type="fixed"/>
        <w:tblCellMar>
          <w:left w:w="70" w:type="dxa"/>
          <w:right w:w="70" w:type="dxa"/>
        </w:tblCellMar>
        <w:tblLook w:val="0000" w:firstRow="0" w:lastRow="0" w:firstColumn="0" w:lastColumn="0" w:noHBand="0" w:noVBand="0"/>
      </w:tblPr>
      <w:tblGrid>
        <w:gridCol w:w="567"/>
        <w:gridCol w:w="1053"/>
        <w:gridCol w:w="3780"/>
        <w:gridCol w:w="1263"/>
        <w:gridCol w:w="2112"/>
      </w:tblGrid>
      <w:tr w:rsidR="006A5DC8" w:rsidRPr="00393121" w:rsidTr="00393121">
        <w:trPr>
          <w:cantSplit/>
          <w:trHeight w:val="24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0"/>
            </w:pPr>
            <w:r w:rsidRPr="00393121">
              <w:t>1</w:t>
            </w:r>
          </w:p>
        </w:tc>
        <w:tc>
          <w:tcPr>
            <w:tcW w:w="8208" w:type="dxa"/>
            <w:gridSpan w:val="4"/>
            <w:tcBorders>
              <w:top w:val="single" w:sz="6" w:space="0" w:color="auto"/>
              <w:left w:val="single" w:sz="6" w:space="0" w:color="auto"/>
              <w:bottom w:val="single" w:sz="6" w:space="0" w:color="auto"/>
              <w:right w:val="single" w:sz="6" w:space="0" w:color="auto"/>
            </w:tcBorders>
          </w:tcPr>
          <w:p w:rsidR="006A5DC8" w:rsidRPr="00393121" w:rsidRDefault="006A5DC8" w:rsidP="00831D06">
            <w:pPr>
              <w:pStyle w:val="Table0"/>
              <w:rPr>
                <w:szCs w:val="24"/>
              </w:rPr>
            </w:pPr>
            <w:r w:rsidRPr="00393121">
              <w:rPr>
                <w:szCs w:val="24"/>
              </w:rPr>
              <w:t>Фамилия Имя Отчество</w:t>
            </w:r>
          </w:p>
        </w:tc>
      </w:tr>
      <w:tr w:rsidR="006A5DC8" w:rsidRPr="00393121" w:rsidTr="00393121">
        <w:trPr>
          <w:cantSplit/>
          <w:trHeight w:val="24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0"/>
            </w:pPr>
            <w:r w:rsidRPr="00393121">
              <w:t>2</w:t>
            </w:r>
          </w:p>
        </w:tc>
        <w:tc>
          <w:tcPr>
            <w:tcW w:w="8208" w:type="dxa"/>
            <w:gridSpan w:val="4"/>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Наименование должности</w:t>
            </w:r>
          </w:p>
        </w:tc>
      </w:tr>
      <w:tr w:rsidR="006A5DC8" w:rsidRPr="00393121" w:rsidTr="00393121">
        <w:trPr>
          <w:cantSplit/>
          <w:trHeight w:val="48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3</w:t>
            </w:r>
          </w:p>
        </w:tc>
        <w:tc>
          <w:tcPr>
            <w:tcW w:w="8208" w:type="dxa"/>
            <w:gridSpan w:val="4"/>
            <w:tcBorders>
              <w:top w:val="single" w:sz="6" w:space="0" w:color="auto"/>
              <w:left w:val="single" w:sz="6" w:space="0" w:color="auto"/>
              <w:bottom w:val="single" w:sz="6" w:space="0" w:color="auto"/>
              <w:right w:val="single" w:sz="6" w:space="0" w:color="auto"/>
            </w:tcBorders>
          </w:tcPr>
          <w:p w:rsidR="006A5DC8" w:rsidRPr="00393121" w:rsidRDefault="006A5DC8" w:rsidP="00831D06">
            <w:pPr>
              <w:pStyle w:val="Table"/>
            </w:pPr>
            <w:r w:rsidRPr="00393121">
              <w:t>* Квалификационная категория, дата присвоения, для</w:t>
            </w:r>
            <w:r w:rsidR="00831D06">
              <w:t xml:space="preserve"> </w:t>
            </w:r>
            <w:r w:rsidRPr="00393121">
              <w:t>медицинских и фармац</w:t>
            </w:r>
            <w:r w:rsidR="00831D06">
              <w:t>евтических работников - специал</w:t>
            </w:r>
            <w:r w:rsidRPr="00393121">
              <w:t>ность, по</w:t>
            </w:r>
            <w:r w:rsidR="00831D06">
              <w:t xml:space="preserve"> </w:t>
            </w:r>
            <w:r w:rsidRPr="00393121">
              <w:t>которой присвоена категория</w:t>
            </w:r>
          </w:p>
        </w:tc>
      </w:tr>
      <w:tr w:rsidR="006A5DC8" w:rsidRPr="00393121" w:rsidTr="00393121">
        <w:trPr>
          <w:cantSplit/>
          <w:trHeight w:val="36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4</w:t>
            </w:r>
          </w:p>
        </w:tc>
        <w:tc>
          <w:tcPr>
            <w:tcW w:w="8208" w:type="dxa"/>
            <w:gridSpan w:val="4"/>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Оклад (должностной оклад), ставка заработной платы по занимаемой должности по профессиональной квалификационной группе, квалификационному уровню</w:t>
            </w:r>
          </w:p>
        </w:tc>
      </w:tr>
      <w:tr w:rsidR="006A5DC8" w:rsidRPr="00393121" w:rsidTr="00393121">
        <w:trPr>
          <w:cantSplit/>
          <w:trHeight w:val="36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5</w:t>
            </w:r>
          </w:p>
        </w:tc>
        <w:tc>
          <w:tcPr>
            <w:tcW w:w="8208" w:type="dxa"/>
            <w:gridSpan w:val="4"/>
            <w:tcBorders>
              <w:top w:val="single" w:sz="6" w:space="0" w:color="auto"/>
              <w:left w:val="single" w:sz="6" w:space="0" w:color="auto"/>
              <w:bottom w:val="single" w:sz="6" w:space="0" w:color="auto"/>
              <w:right w:val="single" w:sz="6" w:space="0" w:color="auto"/>
            </w:tcBorders>
          </w:tcPr>
          <w:p w:rsidR="006A5DC8" w:rsidRPr="00393121" w:rsidRDefault="006A5DC8" w:rsidP="00831D06">
            <w:pPr>
              <w:pStyle w:val="Table"/>
            </w:pPr>
            <w:r w:rsidRPr="00393121">
              <w:t>Оклад специалиста на селе (гр. 4 х 1,25) в руб.</w:t>
            </w:r>
            <w:r w:rsidR="00393121">
              <w:t xml:space="preserve"> </w:t>
            </w:r>
          </w:p>
        </w:tc>
      </w:tr>
      <w:tr w:rsidR="006A5DC8" w:rsidRPr="00393121" w:rsidTr="00393121">
        <w:trPr>
          <w:cantSplit/>
          <w:trHeight w:val="36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6</w:t>
            </w:r>
          </w:p>
        </w:tc>
        <w:tc>
          <w:tcPr>
            <w:tcW w:w="6096" w:type="dxa"/>
            <w:gridSpan w:val="3"/>
            <w:tcBorders>
              <w:top w:val="single" w:sz="6" w:space="0" w:color="auto"/>
              <w:left w:val="single" w:sz="6" w:space="0" w:color="auto"/>
              <w:bottom w:val="single" w:sz="6" w:space="0" w:color="auto"/>
              <w:right w:val="single" w:sz="6" w:space="0" w:color="auto"/>
            </w:tcBorders>
          </w:tcPr>
          <w:p w:rsidR="006A5DC8" w:rsidRPr="00393121" w:rsidRDefault="006A5DC8" w:rsidP="00831D06">
            <w:pPr>
              <w:pStyle w:val="Table"/>
            </w:pPr>
            <w:r w:rsidRPr="00393121">
              <w:t>За квалификационную категорию</w:t>
            </w:r>
            <w:r w:rsidR="00393121">
              <w:t xml:space="preserve"> </w:t>
            </w:r>
          </w:p>
        </w:tc>
        <w:tc>
          <w:tcPr>
            <w:tcW w:w="2112" w:type="dxa"/>
            <w:vMerge w:val="restart"/>
            <w:tcBorders>
              <w:top w:val="single" w:sz="6" w:space="0" w:color="auto"/>
              <w:left w:val="single" w:sz="6" w:space="0" w:color="auto"/>
              <w:right w:val="single" w:sz="6" w:space="0" w:color="auto"/>
            </w:tcBorders>
          </w:tcPr>
          <w:p w:rsidR="006A5DC8" w:rsidRPr="00393121" w:rsidRDefault="006A5DC8" w:rsidP="00393121">
            <w:pPr>
              <w:pStyle w:val="Table"/>
            </w:pPr>
            <w:r w:rsidRPr="00393121">
              <w:t xml:space="preserve">Повышающие коэффициенты </w:t>
            </w:r>
            <w:r w:rsidRPr="00393121">
              <w:lastRenderedPageBreak/>
              <w:t>за:</w:t>
            </w:r>
            <w:r w:rsidR="00393121">
              <w:t xml:space="preserve"> </w:t>
            </w:r>
          </w:p>
        </w:tc>
      </w:tr>
      <w:tr w:rsidR="006A5DC8" w:rsidRPr="00393121" w:rsidTr="00393121">
        <w:trPr>
          <w:cantSplit/>
          <w:trHeight w:val="24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7</w:t>
            </w:r>
          </w:p>
        </w:tc>
        <w:tc>
          <w:tcPr>
            <w:tcW w:w="6096" w:type="dxa"/>
            <w:gridSpan w:val="3"/>
            <w:tcBorders>
              <w:top w:val="single" w:sz="6" w:space="0" w:color="auto"/>
              <w:left w:val="single" w:sz="6" w:space="0" w:color="auto"/>
              <w:bottom w:val="single" w:sz="6" w:space="0" w:color="auto"/>
              <w:right w:val="single" w:sz="6" w:space="0" w:color="auto"/>
            </w:tcBorders>
          </w:tcPr>
          <w:p w:rsidR="006A5DC8" w:rsidRPr="00393121" w:rsidRDefault="006A5DC8" w:rsidP="00831D06">
            <w:pPr>
              <w:pStyle w:val="Table"/>
            </w:pPr>
            <w:r w:rsidRPr="00393121">
              <w:t>За ученую степень</w:t>
            </w:r>
          </w:p>
        </w:tc>
        <w:tc>
          <w:tcPr>
            <w:tcW w:w="2112" w:type="dxa"/>
            <w:vMerge/>
            <w:tcBorders>
              <w:left w:val="single" w:sz="6" w:space="0" w:color="auto"/>
              <w:right w:val="single" w:sz="6" w:space="0" w:color="auto"/>
            </w:tcBorders>
          </w:tcPr>
          <w:p w:rsidR="006A5DC8" w:rsidRPr="00393121" w:rsidRDefault="006A5DC8" w:rsidP="00393121">
            <w:pPr>
              <w:pStyle w:val="Table"/>
            </w:pPr>
          </w:p>
        </w:tc>
      </w:tr>
      <w:tr w:rsidR="006A5DC8" w:rsidRPr="00393121" w:rsidTr="00393121">
        <w:trPr>
          <w:cantSplit/>
          <w:trHeight w:val="24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lastRenderedPageBreak/>
              <w:t>8</w:t>
            </w:r>
          </w:p>
        </w:tc>
        <w:tc>
          <w:tcPr>
            <w:tcW w:w="6096" w:type="dxa"/>
            <w:gridSpan w:val="3"/>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За почетное звание</w:t>
            </w:r>
          </w:p>
        </w:tc>
        <w:tc>
          <w:tcPr>
            <w:tcW w:w="2112" w:type="dxa"/>
            <w:vMerge/>
            <w:tcBorders>
              <w:left w:val="single" w:sz="6" w:space="0" w:color="auto"/>
              <w:bottom w:val="single" w:sz="6" w:space="0" w:color="auto"/>
              <w:right w:val="single" w:sz="6" w:space="0" w:color="auto"/>
            </w:tcBorders>
          </w:tcPr>
          <w:p w:rsidR="006A5DC8" w:rsidRPr="00393121" w:rsidRDefault="006A5DC8" w:rsidP="00393121">
            <w:pPr>
              <w:pStyle w:val="Table"/>
            </w:pPr>
          </w:p>
        </w:tc>
      </w:tr>
      <w:tr w:rsidR="006A5DC8" w:rsidRPr="00393121" w:rsidTr="00393121">
        <w:trPr>
          <w:cantSplit/>
          <w:trHeight w:val="24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lastRenderedPageBreak/>
              <w:t>9</w:t>
            </w:r>
          </w:p>
        </w:tc>
        <w:tc>
          <w:tcPr>
            <w:tcW w:w="8208" w:type="dxa"/>
            <w:gridSpan w:val="4"/>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Итого оклад (должностной оклад), ставка заработной платы</w:t>
            </w:r>
            <w:r w:rsidR="00393121">
              <w:t xml:space="preserve">  </w:t>
            </w:r>
            <w:r w:rsidRPr="00393121">
              <w:t>(гр. 4 или гр.5 + гр.4 (или гр.5)х (гр. 6+7+ 8))</w:t>
            </w:r>
          </w:p>
        </w:tc>
      </w:tr>
      <w:tr w:rsidR="006A5DC8" w:rsidRPr="00393121" w:rsidTr="00393121">
        <w:trPr>
          <w:cantSplit/>
          <w:trHeight w:val="36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10</w:t>
            </w:r>
          </w:p>
        </w:tc>
        <w:tc>
          <w:tcPr>
            <w:tcW w:w="8208" w:type="dxa"/>
            <w:gridSpan w:val="4"/>
            <w:tcBorders>
              <w:top w:val="single" w:sz="6" w:space="0" w:color="auto"/>
              <w:left w:val="single" w:sz="6" w:space="0" w:color="auto"/>
              <w:bottom w:val="single" w:sz="6" w:space="0" w:color="auto"/>
              <w:right w:val="single" w:sz="6" w:space="0" w:color="auto"/>
            </w:tcBorders>
          </w:tcPr>
          <w:p w:rsidR="006A5DC8" w:rsidRPr="00393121" w:rsidRDefault="006A5DC8" w:rsidP="00831D06">
            <w:pPr>
              <w:pStyle w:val="Table"/>
            </w:pPr>
            <w:r w:rsidRPr="00393121">
              <w:t>Объем работы по данной должности (1,0; 0,75; 0,5; 0,25) с</w:t>
            </w:r>
            <w:r w:rsidR="00393121">
              <w:t xml:space="preserve"> </w:t>
            </w:r>
            <w:r w:rsidRPr="00393121">
              <w:t>указанием вида работы (основная, совместительство)</w:t>
            </w:r>
          </w:p>
        </w:tc>
      </w:tr>
      <w:tr w:rsidR="006A5DC8" w:rsidRPr="00393121" w:rsidTr="00393121">
        <w:trPr>
          <w:cantSplit/>
          <w:trHeight w:val="24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11</w:t>
            </w:r>
          </w:p>
        </w:tc>
        <w:tc>
          <w:tcPr>
            <w:tcW w:w="8208" w:type="dxa"/>
            <w:gridSpan w:val="4"/>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Итого месячный оклад (должностной оклад), ставка заработной платы</w:t>
            </w:r>
            <w:r w:rsidR="00393121">
              <w:t xml:space="preserve"> </w:t>
            </w:r>
            <w:r w:rsidRPr="00393121">
              <w:t>с учетом объема работы</w:t>
            </w:r>
            <w:r w:rsidR="00393121">
              <w:t xml:space="preserve"> </w:t>
            </w:r>
            <w:r w:rsidRPr="00393121">
              <w:t>(гр. 9 x гр. 10)</w:t>
            </w:r>
          </w:p>
        </w:tc>
      </w:tr>
      <w:tr w:rsidR="006A5DC8" w:rsidRPr="00393121" w:rsidTr="00393121">
        <w:trPr>
          <w:cantSplit/>
          <w:trHeight w:val="24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12</w:t>
            </w:r>
          </w:p>
        </w:tc>
        <w:tc>
          <w:tcPr>
            <w:tcW w:w="1053"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В %</w:t>
            </w:r>
            <w:r w:rsidR="00393121">
              <w:t xml:space="preserve"> </w:t>
            </w:r>
            <w:r w:rsidRPr="00393121">
              <w:t xml:space="preserve"> </w:t>
            </w:r>
          </w:p>
        </w:tc>
        <w:tc>
          <w:tcPr>
            <w:tcW w:w="7155" w:type="dxa"/>
            <w:gridSpan w:val="3"/>
            <w:vMerge w:val="restart"/>
            <w:tcBorders>
              <w:top w:val="single" w:sz="6" w:space="0" w:color="auto"/>
              <w:left w:val="single" w:sz="6" w:space="0" w:color="auto"/>
              <w:bottom w:val="nil"/>
              <w:right w:val="single" w:sz="6" w:space="0" w:color="auto"/>
            </w:tcBorders>
          </w:tcPr>
          <w:p w:rsidR="006A5DC8" w:rsidRPr="00393121" w:rsidRDefault="006A5DC8" w:rsidP="00393121">
            <w:pPr>
              <w:pStyle w:val="Table"/>
            </w:pPr>
            <w:r w:rsidRPr="00393121">
              <w:t>Дополнительная выплата в связи с вредными и (или) опасными для здоровья условиями труда</w:t>
            </w:r>
          </w:p>
        </w:tc>
      </w:tr>
      <w:tr w:rsidR="006A5DC8" w:rsidRPr="00393121" w:rsidTr="00393121">
        <w:trPr>
          <w:cantSplit/>
          <w:trHeight w:val="24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13</w:t>
            </w:r>
          </w:p>
        </w:tc>
        <w:tc>
          <w:tcPr>
            <w:tcW w:w="1053"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В руб.</w:t>
            </w:r>
            <w:r w:rsidR="00393121">
              <w:t xml:space="preserve"> </w:t>
            </w:r>
          </w:p>
        </w:tc>
        <w:tc>
          <w:tcPr>
            <w:tcW w:w="7155" w:type="dxa"/>
            <w:gridSpan w:val="3"/>
            <w:vMerge/>
            <w:tcBorders>
              <w:top w:val="nil"/>
              <w:left w:val="single" w:sz="6" w:space="0" w:color="auto"/>
              <w:bottom w:val="single" w:sz="6" w:space="0" w:color="auto"/>
              <w:right w:val="single" w:sz="6" w:space="0" w:color="auto"/>
            </w:tcBorders>
          </w:tcPr>
          <w:p w:rsidR="006A5DC8" w:rsidRPr="00393121" w:rsidRDefault="006A5DC8" w:rsidP="00393121">
            <w:pPr>
              <w:pStyle w:val="Table"/>
            </w:pPr>
          </w:p>
        </w:tc>
      </w:tr>
      <w:tr w:rsidR="006A5DC8" w:rsidRPr="00393121" w:rsidTr="00393121">
        <w:trPr>
          <w:cantSplit/>
          <w:trHeight w:val="24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14</w:t>
            </w:r>
          </w:p>
        </w:tc>
        <w:tc>
          <w:tcPr>
            <w:tcW w:w="1053"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В %</w:t>
            </w:r>
            <w:r w:rsidR="00393121">
              <w:t xml:space="preserve"> </w:t>
            </w:r>
            <w:r w:rsidRPr="00393121">
              <w:t xml:space="preserve"> </w:t>
            </w:r>
          </w:p>
        </w:tc>
        <w:tc>
          <w:tcPr>
            <w:tcW w:w="7155" w:type="dxa"/>
            <w:gridSpan w:val="3"/>
            <w:vMerge w:val="restart"/>
            <w:tcBorders>
              <w:top w:val="single" w:sz="6" w:space="0" w:color="auto"/>
              <w:left w:val="single" w:sz="6" w:space="0" w:color="auto"/>
              <w:bottom w:val="nil"/>
              <w:right w:val="single" w:sz="6" w:space="0" w:color="auto"/>
            </w:tcBorders>
          </w:tcPr>
          <w:p w:rsidR="006A5DC8" w:rsidRPr="00393121" w:rsidRDefault="006A5DC8" w:rsidP="00393121">
            <w:pPr>
              <w:pStyle w:val="Table"/>
            </w:pPr>
            <w:r w:rsidRPr="00393121">
              <w:t>Другие выплаты, предусмотренные подпунктом 3.5.3 настоящего Положения</w:t>
            </w:r>
          </w:p>
        </w:tc>
      </w:tr>
      <w:tr w:rsidR="006A5DC8" w:rsidRPr="00393121" w:rsidTr="00393121">
        <w:trPr>
          <w:cantSplit/>
          <w:trHeight w:val="24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15</w:t>
            </w:r>
          </w:p>
        </w:tc>
        <w:tc>
          <w:tcPr>
            <w:tcW w:w="1053"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В руб.</w:t>
            </w:r>
            <w:r w:rsidR="00393121">
              <w:t xml:space="preserve"> </w:t>
            </w:r>
          </w:p>
        </w:tc>
        <w:tc>
          <w:tcPr>
            <w:tcW w:w="7155" w:type="dxa"/>
            <w:gridSpan w:val="3"/>
            <w:vMerge/>
            <w:tcBorders>
              <w:top w:val="nil"/>
              <w:left w:val="single" w:sz="6" w:space="0" w:color="auto"/>
              <w:bottom w:val="single" w:sz="6" w:space="0" w:color="auto"/>
              <w:right w:val="single" w:sz="6" w:space="0" w:color="auto"/>
            </w:tcBorders>
          </w:tcPr>
          <w:p w:rsidR="006A5DC8" w:rsidRPr="00393121" w:rsidRDefault="006A5DC8" w:rsidP="00393121">
            <w:pPr>
              <w:pStyle w:val="Table"/>
            </w:pPr>
          </w:p>
        </w:tc>
      </w:tr>
      <w:tr w:rsidR="006A5DC8" w:rsidRPr="00393121" w:rsidTr="00393121">
        <w:trPr>
          <w:cantSplit/>
          <w:trHeight w:val="36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16</w:t>
            </w:r>
          </w:p>
        </w:tc>
        <w:tc>
          <w:tcPr>
            <w:tcW w:w="8208" w:type="dxa"/>
            <w:gridSpan w:val="4"/>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Итого (гр. 11 + гр. 13 + гр. 15):</w:t>
            </w:r>
          </w:p>
        </w:tc>
      </w:tr>
      <w:tr w:rsidR="006A5DC8" w:rsidRPr="00393121" w:rsidTr="00393121">
        <w:trPr>
          <w:cantSplit/>
          <w:trHeight w:val="24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17</w:t>
            </w:r>
          </w:p>
        </w:tc>
        <w:tc>
          <w:tcPr>
            <w:tcW w:w="8208" w:type="dxa"/>
            <w:gridSpan w:val="4"/>
            <w:tcBorders>
              <w:top w:val="single" w:sz="6" w:space="0" w:color="auto"/>
              <w:left w:val="single" w:sz="6" w:space="0" w:color="auto"/>
              <w:bottom w:val="single" w:sz="6" w:space="0" w:color="auto"/>
              <w:right w:val="single" w:sz="6" w:space="0" w:color="auto"/>
            </w:tcBorders>
          </w:tcPr>
          <w:p w:rsidR="006A5DC8" w:rsidRPr="00393121" w:rsidRDefault="006A5DC8" w:rsidP="00831D06">
            <w:pPr>
              <w:pStyle w:val="Table"/>
            </w:pPr>
            <w:r w:rsidRPr="00393121">
              <w:t>Непрерывный стаж работы</w:t>
            </w:r>
            <w:r w:rsidR="00393121">
              <w:t xml:space="preserve"> </w:t>
            </w:r>
          </w:p>
        </w:tc>
      </w:tr>
      <w:tr w:rsidR="006A5DC8" w:rsidRPr="00393121" w:rsidTr="00393121">
        <w:trPr>
          <w:cantSplit/>
          <w:trHeight w:val="24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18</w:t>
            </w:r>
          </w:p>
        </w:tc>
        <w:tc>
          <w:tcPr>
            <w:tcW w:w="1053" w:type="dxa"/>
            <w:tcBorders>
              <w:top w:val="single" w:sz="6" w:space="0" w:color="auto"/>
              <w:left w:val="single" w:sz="6" w:space="0" w:color="auto"/>
              <w:bottom w:val="single" w:sz="6" w:space="0" w:color="auto"/>
              <w:right w:val="single" w:sz="4" w:space="0" w:color="auto"/>
            </w:tcBorders>
          </w:tcPr>
          <w:p w:rsidR="006A5DC8" w:rsidRPr="00393121" w:rsidRDefault="006A5DC8" w:rsidP="00393121">
            <w:pPr>
              <w:pStyle w:val="Table"/>
            </w:pPr>
            <w:r w:rsidRPr="00393121">
              <w:t>В %</w:t>
            </w:r>
            <w:r w:rsidR="00393121">
              <w:t xml:space="preserve"> </w:t>
            </w:r>
            <w:r w:rsidRPr="00393121">
              <w:t xml:space="preserve"> </w:t>
            </w:r>
          </w:p>
        </w:tc>
        <w:tc>
          <w:tcPr>
            <w:tcW w:w="3780" w:type="dxa"/>
            <w:vMerge w:val="restart"/>
            <w:tcBorders>
              <w:top w:val="single" w:sz="4" w:space="0" w:color="auto"/>
              <w:left w:val="single" w:sz="4" w:space="0" w:color="auto"/>
              <w:bottom w:val="single" w:sz="4" w:space="0" w:color="auto"/>
              <w:right w:val="single" w:sz="6" w:space="0" w:color="auto"/>
            </w:tcBorders>
          </w:tcPr>
          <w:p w:rsidR="006A5DC8" w:rsidRPr="00393121" w:rsidRDefault="006A5DC8" w:rsidP="00831D06">
            <w:pPr>
              <w:pStyle w:val="Table"/>
            </w:pPr>
            <w:r w:rsidRPr="00393121">
              <w:t>Размер выплаты</w:t>
            </w:r>
            <w:r w:rsidR="00831D06">
              <w:t xml:space="preserve"> </w:t>
            </w:r>
            <w:r w:rsidRPr="00393121">
              <w:t>(гр. 11 x гр. 18)</w:t>
            </w:r>
            <w:r w:rsidR="00393121">
              <w:t xml:space="preserve">   </w:t>
            </w:r>
          </w:p>
        </w:tc>
        <w:tc>
          <w:tcPr>
            <w:tcW w:w="3375" w:type="dxa"/>
            <w:gridSpan w:val="2"/>
            <w:vMerge w:val="restart"/>
            <w:tcBorders>
              <w:top w:val="single" w:sz="4" w:space="0" w:color="auto"/>
              <w:left w:val="single" w:sz="6" w:space="0" w:color="auto"/>
              <w:bottom w:val="single" w:sz="4" w:space="0" w:color="auto"/>
              <w:right w:val="single" w:sz="4" w:space="0" w:color="auto"/>
            </w:tcBorders>
          </w:tcPr>
          <w:p w:rsidR="006A5DC8" w:rsidRPr="00393121" w:rsidRDefault="006A5DC8" w:rsidP="00393121">
            <w:pPr>
              <w:pStyle w:val="Table"/>
            </w:pPr>
            <w:r w:rsidRPr="00393121">
              <w:t>Выплата за непрерывный стаж работы</w:t>
            </w:r>
            <w:r w:rsidR="00393121">
              <w:t xml:space="preserve">  </w:t>
            </w:r>
          </w:p>
        </w:tc>
      </w:tr>
      <w:tr w:rsidR="006A5DC8" w:rsidRPr="00393121" w:rsidTr="00393121">
        <w:trPr>
          <w:cantSplit/>
          <w:trHeight w:val="24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19</w:t>
            </w:r>
          </w:p>
        </w:tc>
        <w:tc>
          <w:tcPr>
            <w:tcW w:w="1053" w:type="dxa"/>
            <w:tcBorders>
              <w:top w:val="single" w:sz="6" w:space="0" w:color="auto"/>
              <w:left w:val="single" w:sz="6" w:space="0" w:color="auto"/>
              <w:bottom w:val="single" w:sz="6" w:space="0" w:color="auto"/>
              <w:right w:val="single" w:sz="4" w:space="0" w:color="auto"/>
            </w:tcBorders>
          </w:tcPr>
          <w:p w:rsidR="006A5DC8" w:rsidRPr="00393121" w:rsidRDefault="006A5DC8" w:rsidP="00393121">
            <w:pPr>
              <w:pStyle w:val="Table"/>
            </w:pPr>
            <w:r w:rsidRPr="00393121">
              <w:t>В руб.</w:t>
            </w:r>
            <w:r w:rsidR="00393121">
              <w:t xml:space="preserve"> </w:t>
            </w:r>
          </w:p>
        </w:tc>
        <w:tc>
          <w:tcPr>
            <w:tcW w:w="3780" w:type="dxa"/>
            <w:vMerge/>
            <w:tcBorders>
              <w:top w:val="nil"/>
              <w:left w:val="single" w:sz="4" w:space="0" w:color="auto"/>
              <w:bottom w:val="single" w:sz="4" w:space="0" w:color="auto"/>
              <w:right w:val="single" w:sz="6" w:space="0" w:color="auto"/>
            </w:tcBorders>
          </w:tcPr>
          <w:p w:rsidR="006A5DC8" w:rsidRPr="00393121" w:rsidRDefault="006A5DC8" w:rsidP="00393121">
            <w:pPr>
              <w:pStyle w:val="Table"/>
            </w:pPr>
          </w:p>
        </w:tc>
        <w:tc>
          <w:tcPr>
            <w:tcW w:w="3375" w:type="dxa"/>
            <w:gridSpan w:val="2"/>
            <w:vMerge/>
            <w:tcBorders>
              <w:top w:val="nil"/>
              <w:left w:val="single" w:sz="6" w:space="0" w:color="auto"/>
              <w:bottom w:val="single" w:sz="4" w:space="0" w:color="auto"/>
              <w:right w:val="single" w:sz="4" w:space="0" w:color="auto"/>
            </w:tcBorders>
          </w:tcPr>
          <w:p w:rsidR="006A5DC8" w:rsidRPr="00393121" w:rsidRDefault="006A5DC8" w:rsidP="00393121">
            <w:pPr>
              <w:pStyle w:val="Table"/>
            </w:pPr>
          </w:p>
        </w:tc>
      </w:tr>
      <w:tr w:rsidR="006A5DC8" w:rsidRPr="00393121" w:rsidTr="00393121">
        <w:trPr>
          <w:cantSplit/>
          <w:trHeight w:val="24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20</w:t>
            </w:r>
          </w:p>
        </w:tc>
        <w:tc>
          <w:tcPr>
            <w:tcW w:w="1053" w:type="dxa"/>
            <w:tcBorders>
              <w:top w:val="single" w:sz="6" w:space="0" w:color="auto"/>
              <w:left w:val="single" w:sz="6" w:space="0" w:color="auto"/>
              <w:bottom w:val="single" w:sz="6" w:space="0" w:color="auto"/>
              <w:right w:val="single" w:sz="4" w:space="0" w:color="auto"/>
            </w:tcBorders>
          </w:tcPr>
          <w:p w:rsidR="006A5DC8" w:rsidRPr="00393121" w:rsidRDefault="006A5DC8" w:rsidP="00393121">
            <w:pPr>
              <w:pStyle w:val="Table"/>
            </w:pPr>
            <w:r w:rsidRPr="00393121">
              <w:t>В %</w:t>
            </w:r>
            <w:r w:rsidR="00393121">
              <w:t xml:space="preserve"> </w:t>
            </w:r>
            <w:r w:rsidRPr="00393121">
              <w:t xml:space="preserve"> </w:t>
            </w:r>
          </w:p>
        </w:tc>
        <w:tc>
          <w:tcPr>
            <w:tcW w:w="3780" w:type="dxa"/>
            <w:vMerge w:val="restart"/>
            <w:tcBorders>
              <w:top w:val="nil"/>
              <w:left w:val="single" w:sz="4" w:space="0" w:color="auto"/>
              <w:bottom w:val="single" w:sz="4" w:space="0" w:color="auto"/>
              <w:right w:val="single" w:sz="6" w:space="0" w:color="auto"/>
            </w:tcBorders>
          </w:tcPr>
          <w:p w:rsidR="006A5DC8" w:rsidRPr="00393121" w:rsidRDefault="006A5DC8" w:rsidP="00831D06">
            <w:pPr>
              <w:pStyle w:val="Table"/>
            </w:pPr>
            <w:r w:rsidRPr="00393121">
              <w:t>Размер выплаты</w:t>
            </w:r>
            <w:r w:rsidR="00393121">
              <w:t xml:space="preserve"> </w:t>
            </w:r>
            <w:r w:rsidRPr="00393121">
              <w:t>(гр. 11 x гр. 20)</w:t>
            </w:r>
            <w:r w:rsidR="00393121">
              <w:t xml:space="preserve">   </w:t>
            </w:r>
          </w:p>
        </w:tc>
        <w:tc>
          <w:tcPr>
            <w:tcW w:w="3375" w:type="dxa"/>
            <w:gridSpan w:val="2"/>
            <w:vMerge w:val="restart"/>
            <w:tcBorders>
              <w:top w:val="nil"/>
              <w:left w:val="single" w:sz="6" w:space="0" w:color="auto"/>
              <w:bottom w:val="single" w:sz="4" w:space="0" w:color="auto"/>
              <w:right w:val="single" w:sz="4" w:space="0" w:color="auto"/>
            </w:tcBorders>
          </w:tcPr>
          <w:p w:rsidR="006A5DC8" w:rsidRPr="00393121" w:rsidRDefault="006A5DC8" w:rsidP="00393121">
            <w:pPr>
              <w:pStyle w:val="Table"/>
            </w:pPr>
            <w:r w:rsidRPr="00393121">
              <w:t>Выплаты за условия труда</w:t>
            </w:r>
            <w:r w:rsidR="00393121">
              <w:t xml:space="preserve">  </w:t>
            </w:r>
          </w:p>
        </w:tc>
      </w:tr>
      <w:tr w:rsidR="006A5DC8" w:rsidRPr="00393121" w:rsidTr="00393121">
        <w:trPr>
          <w:cantSplit/>
          <w:trHeight w:val="24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21</w:t>
            </w:r>
          </w:p>
        </w:tc>
        <w:tc>
          <w:tcPr>
            <w:tcW w:w="1053" w:type="dxa"/>
            <w:tcBorders>
              <w:top w:val="single" w:sz="6" w:space="0" w:color="auto"/>
              <w:left w:val="single" w:sz="6" w:space="0" w:color="auto"/>
              <w:bottom w:val="single" w:sz="6" w:space="0" w:color="auto"/>
              <w:right w:val="single" w:sz="4" w:space="0" w:color="auto"/>
            </w:tcBorders>
          </w:tcPr>
          <w:p w:rsidR="006A5DC8" w:rsidRPr="00393121" w:rsidRDefault="006A5DC8" w:rsidP="00393121">
            <w:pPr>
              <w:pStyle w:val="Table"/>
            </w:pPr>
            <w:r w:rsidRPr="00393121">
              <w:t>В руб.</w:t>
            </w:r>
          </w:p>
        </w:tc>
        <w:tc>
          <w:tcPr>
            <w:tcW w:w="3780" w:type="dxa"/>
            <w:vMerge/>
            <w:tcBorders>
              <w:left w:val="single" w:sz="4" w:space="0" w:color="auto"/>
              <w:bottom w:val="single" w:sz="4" w:space="0" w:color="auto"/>
              <w:right w:val="single" w:sz="6" w:space="0" w:color="auto"/>
            </w:tcBorders>
          </w:tcPr>
          <w:p w:rsidR="006A5DC8" w:rsidRPr="00393121" w:rsidRDefault="006A5DC8" w:rsidP="00393121">
            <w:pPr>
              <w:pStyle w:val="Table"/>
            </w:pPr>
          </w:p>
        </w:tc>
        <w:tc>
          <w:tcPr>
            <w:tcW w:w="3375" w:type="dxa"/>
            <w:gridSpan w:val="2"/>
            <w:vMerge/>
            <w:tcBorders>
              <w:left w:val="single" w:sz="6" w:space="0" w:color="auto"/>
              <w:bottom w:val="single" w:sz="4" w:space="0" w:color="auto"/>
              <w:right w:val="single" w:sz="4" w:space="0" w:color="auto"/>
            </w:tcBorders>
          </w:tcPr>
          <w:p w:rsidR="006A5DC8" w:rsidRPr="00393121" w:rsidRDefault="006A5DC8" w:rsidP="00393121">
            <w:pPr>
              <w:pStyle w:val="Table"/>
            </w:pPr>
          </w:p>
        </w:tc>
      </w:tr>
      <w:tr w:rsidR="006A5DC8" w:rsidRPr="00393121" w:rsidTr="00393121">
        <w:trPr>
          <w:cantSplit/>
          <w:trHeight w:val="36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22</w:t>
            </w:r>
          </w:p>
        </w:tc>
        <w:tc>
          <w:tcPr>
            <w:tcW w:w="8208" w:type="dxa"/>
            <w:gridSpan w:val="4"/>
            <w:tcBorders>
              <w:top w:val="single" w:sz="6" w:space="0" w:color="auto"/>
              <w:left w:val="single" w:sz="6" w:space="0" w:color="auto"/>
              <w:bottom w:val="single" w:sz="6" w:space="0" w:color="auto"/>
              <w:right w:val="single" w:sz="6" w:space="0" w:color="auto"/>
            </w:tcBorders>
          </w:tcPr>
          <w:p w:rsidR="006A5DC8" w:rsidRPr="00393121" w:rsidRDefault="006A5DC8" w:rsidP="00831D06">
            <w:pPr>
              <w:pStyle w:val="Table"/>
            </w:pPr>
            <w:r w:rsidRPr="00393121">
              <w:t>Итого месячный фонд заработной платы по тарификационному</w:t>
            </w:r>
            <w:r w:rsidR="00393121">
              <w:t xml:space="preserve"> </w:t>
            </w:r>
            <w:r w:rsidRPr="00393121">
              <w:t>списку (гр. 16 + гр. 19</w:t>
            </w:r>
            <w:r w:rsidR="00393121">
              <w:t xml:space="preserve"> </w:t>
            </w:r>
            <w:r w:rsidRPr="00393121">
              <w:t>+ гр.21)</w:t>
            </w:r>
          </w:p>
        </w:tc>
      </w:tr>
      <w:tr w:rsidR="006A5DC8" w:rsidRPr="00393121" w:rsidTr="00393121">
        <w:trPr>
          <w:cantSplit/>
          <w:trHeight w:val="24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23</w:t>
            </w:r>
          </w:p>
        </w:tc>
        <w:tc>
          <w:tcPr>
            <w:tcW w:w="8208" w:type="dxa"/>
            <w:gridSpan w:val="4"/>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Дополнительные сведения</w:t>
            </w:r>
          </w:p>
        </w:tc>
      </w:tr>
    </w:tbl>
    <w:p w:rsidR="006A5DC8" w:rsidRPr="00393121" w:rsidRDefault="006A5DC8" w:rsidP="00393121">
      <w:pPr>
        <w:rPr>
          <w:rFonts w:cs="Arial"/>
        </w:rPr>
      </w:pPr>
    </w:p>
    <w:p w:rsidR="006A5DC8" w:rsidRPr="00393121" w:rsidRDefault="006A5DC8" w:rsidP="00393121">
      <w:pPr>
        <w:rPr>
          <w:rFonts w:cs="Arial"/>
        </w:rPr>
      </w:pPr>
      <w:r w:rsidRPr="00393121">
        <w:rPr>
          <w:rFonts w:cs="Arial"/>
        </w:rPr>
        <w:t>* Графа 3 может быть выделена в отдельную таблицу с расшифровкой исходных данных по графам 6, 7, 8 (см. приложение)</w:t>
      </w:r>
    </w:p>
    <w:p w:rsidR="006A5DC8" w:rsidRPr="00393121" w:rsidRDefault="006A5DC8" w:rsidP="00393121">
      <w:pPr>
        <w:rPr>
          <w:rFonts w:cs="Arial"/>
        </w:rPr>
      </w:pPr>
    </w:p>
    <w:p w:rsidR="006A5DC8" w:rsidRPr="00393121" w:rsidRDefault="00393121" w:rsidP="00393121">
      <w:pPr>
        <w:jc w:val="right"/>
        <w:rPr>
          <w:rFonts w:cs="Arial"/>
          <w:b/>
          <w:bCs/>
          <w:kern w:val="28"/>
          <w:sz w:val="32"/>
          <w:szCs w:val="32"/>
        </w:rPr>
      </w:pPr>
      <w:r w:rsidRPr="00393121">
        <w:rPr>
          <w:rFonts w:cs="Arial"/>
          <w:b/>
          <w:bCs/>
          <w:kern w:val="28"/>
          <w:sz w:val="32"/>
          <w:szCs w:val="32"/>
        </w:rPr>
        <w:t>Форма №</w:t>
      </w:r>
      <w:r w:rsidR="006A5DC8" w:rsidRPr="00393121">
        <w:rPr>
          <w:rFonts w:cs="Arial"/>
          <w:b/>
          <w:bCs/>
          <w:kern w:val="28"/>
          <w:sz w:val="32"/>
          <w:szCs w:val="32"/>
        </w:rPr>
        <w:t>3</w:t>
      </w:r>
    </w:p>
    <w:p w:rsidR="006A5DC8" w:rsidRPr="00393121" w:rsidRDefault="006A5DC8" w:rsidP="00393121">
      <w:pPr>
        <w:rPr>
          <w:rFonts w:cs="Arial"/>
        </w:rPr>
      </w:pPr>
    </w:p>
    <w:p w:rsidR="006A5DC8" w:rsidRPr="00393121" w:rsidRDefault="006A5DC8" w:rsidP="00393121">
      <w:pPr>
        <w:jc w:val="center"/>
        <w:rPr>
          <w:rFonts w:cs="Arial"/>
          <w:b/>
          <w:bCs/>
          <w:iCs/>
          <w:sz w:val="30"/>
          <w:szCs w:val="28"/>
        </w:rPr>
      </w:pPr>
      <w:r w:rsidRPr="00393121">
        <w:rPr>
          <w:rFonts w:cs="Arial"/>
          <w:b/>
          <w:bCs/>
          <w:iCs/>
          <w:sz w:val="30"/>
          <w:szCs w:val="28"/>
        </w:rPr>
        <w:t>ТАРИФИКАЦИОННЫЙ СПИСОК РАБОТНИКОВ</w:t>
      </w:r>
    </w:p>
    <w:p w:rsidR="006A5DC8" w:rsidRPr="00393121" w:rsidRDefault="006A5DC8" w:rsidP="00393121">
      <w:pPr>
        <w:rPr>
          <w:rFonts w:cs="Arial"/>
        </w:rPr>
      </w:pPr>
    </w:p>
    <w:p w:rsidR="006A5DC8" w:rsidRPr="00393121" w:rsidRDefault="006A5DC8" w:rsidP="00393121">
      <w:pPr>
        <w:rPr>
          <w:rFonts w:cs="Arial"/>
          <w:b/>
          <w:bCs/>
          <w:sz w:val="28"/>
          <w:szCs w:val="26"/>
        </w:rPr>
      </w:pPr>
      <w:r w:rsidRPr="00393121">
        <w:rPr>
          <w:rFonts w:cs="Arial"/>
          <w:b/>
          <w:bCs/>
          <w:sz w:val="28"/>
          <w:szCs w:val="26"/>
        </w:rPr>
        <w:t>Профессии рабочих</w:t>
      </w:r>
    </w:p>
    <w:p w:rsidR="006A5DC8" w:rsidRPr="00393121" w:rsidRDefault="006A5DC8" w:rsidP="00393121">
      <w:pPr>
        <w:rPr>
          <w:rFonts w:cs="Arial"/>
        </w:rPr>
      </w:pPr>
    </w:p>
    <w:tbl>
      <w:tblPr>
        <w:tblW w:w="0" w:type="auto"/>
        <w:tblLayout w:type="fixed"/>
        <w:tblCellMar>
          <w:left w:w="70" w:type="dxa"/>
          <w:right w:w="70" w:type="dxa"/>
        </w:tblCellMar>
        <w:tblLook w:val="0000" w:firstRow="0" w:lastRow="0" w:firstColumn="0" w:lastColumn="0" w:noHBand="0" w:noVBand="0"/>
      </w:tblPr>
      <w:tblGrid>
        <w:gridCol w:w="567"/>
        <w:gridCol w:w="1053"/>
        <w:gridCol w:w="3510"/>
        <w:gridCol w:w="3645"/>
      </w:tblGrid>
      <w:tr w:rsidR="006A5DC8" w:rsidRPr="00393121" w:rsidTr="00393121">
        <w:trPr>
          <w:cantSplit/>
          <w:trHeight w:val="24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0"/>
            </w:pPr>
            <w:r w:rsidRPr="00393121">
              <w:t>1</w:t>
            </w:r>
          </w:p>
        </w:tc>
        <w:tc>
          <w:tcPr>
            <w:tcW w:w="8208" w:type="dxa"/>
            <w:gridSpan w:val="3"/>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0"/>
              <w:rPr>
                <w:szCs w:val="24"/>
              </w:rPr>
            </w:pPr>
            <w:r w:rsidRPr="00393121">
              <w:rPr>
                <w:szCs w:val="24"/>
              </w:rPr>
              <w:t>Фамилия Имя Отчество</w:t>
            </w:r>
          </w:p>
        </w:tc>
      </w:tr>
      <w:tr w:rsidR="006A5DC8" w:rsidRPr="00393121" w:rsidTr="00393121">
        <w:trPr>
          <w:cantSplit/>
          <w:trHeight w:val="24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0"/>
            </w:pPr>
            <w:r w:rsidRPr="00393121">
              <w:t>2</w:t>
            </w:r>
          </w:p>
        </w:tc>
        <w:tc>
          <w:tcPr>
            <w:tcW w:w="8208" w:type="dxa"/>
            <w:gridSpan w:val="3"/>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Наименование профессии рабочего</w:t>
            </w:r>
          </w:p>
        </w:tc>
      </w:tr>
      <w:tr w:rsidR="006A5DC8" w:rsidRPr="00393121" w:rsidTr="00393121">
        <w:trPr>
          <w:cantSplit/>
          <w:trHeight w:val="24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3</w:t>
            </w:r>
          </w:p>
        </w:tc>
        <w:tc>
          <w:tcPr>
            <w:tcW w:w="8208" w:type="dxa"/>
            <w:gridSpan w:val="3"/>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Разряд работ в соответствии с Единым тарифно-квалификационным справочником работ и профессий рабочих</w:t>
            </w:r>
          </w:p>
        </w:tc>
      </w:tr>
      <w:tr w:rsidR="006A5DC8" w:rsidRPr="00393121" w:rsidTr="00393121">
        <w:trPr>
          <w:cantSplit/>
          <w:trHeight w:val="36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4</w:t>
            </w:r>
          </w:p>
        </w:tc>
        <w:tc>
          <w:tcPr>
            <w:tcW w:w="8208" w:type="dxa"/>
            <w:gridSpan w:val="3"/>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Оклад, ставка заработной платы (в руб.)</w:t>
            </w:r>
          </w:p>
        </w:tc>
      </w:tr>
      <w:tr w:rsidR="006A5DC8" w:rsidRPr="00393121" w:rsidTr="00393121">
        <w:trPr>
          <w:cantSplit/>
          <w:trHeight w:val="36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5</w:t>
            </w:r>
          </w:p>
        </w:tc>
        <w:tc>
          <w:tcPr>
            <w:tcW w:w="8208" w:type="dxa"/>
            <w:gridSpan w:val="3"/>
            <w:tcBorders>
              <w:top w:val="single" w:sz="6" w:space="0" w:color="auto"/>
              <w:left w:val="single" w:sz="6" w:space="0" w:color="auto"/>
              <w:bottom w:val="single" w:sz="6" w:space="0" w:color="auto"/>
              <w:right w:val="single" w:sz="6" w:space="0" w:color="auto"/>
            </w:tcBorders>
          </w:tcPr>
          <w:p w:rsidR="006A5DC8" w:rsidRPr="00393121" w:rsidRDefault="006A5DC8" w:rsidP="00831D06">
            <w:pPr>
              <w:pStyle w:val="Table"/>
            </w:pPr>
            <w:r w:rsidRPr="00393121">
              <w:t>Объем работы по данной ставке (1,0; 0,75; 0,5; 0,25) с</w:t>
            </w:r>
            <w:r w:rsidR="00831D06">
              <w:t xml:space="preserve"> </w:t>
            </w:r>
            <w:r w:rsidRPr="00393121">
              <w:t>указанием вида работы (основная, совместительство)</w:t>
            </w:r>
          </w:p>
        </w:tc>
      </w:tr>
      <w:tr w:rsidR="006A5DC8" w:rsidRPr="00393121" w:rsidTr="00393121">
        <w:trPr>
          <w:cantSplit/>
          <w:trHeight w:val="24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6</w:t>
            </w:r>
          </w:p>
        </w:tc>
        <w:tc>
          <w:tcPr>
            <w:tcW w:w="8208" w:type="dxa"/>
            <w:gridSpan w:val="3"/>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Итого оклад, ставка заработной платы</w:t>
            </w:r>
            <w:r w:rsidR="00393121">
              <w:t xml:space="preserve"> </w:t>
            </w:r>
            <w:r w:rsidRPr="00393121">
              <w:t>(гр. 4 x гр. 5) с учетом объема работы</w:t>
            </w:r>
          </w:p>
        </w:tc>
      </w:tr>
      <w:tr w:rsidR="006A5DC8" w:rsidRPr="00393121" w:rsidTr="00393121">
        <w:trPr>
          <w:cantSplit/>
          <w:trHeight w:val="24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7</w:t>
            </w:r>
          </w:p>
        </w:tc>
        <w:tc>
          <w:tcPr>
            <w:tcW w:w="1053"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В %</w:t>
            </w:r>
            <w:r w:rsidR="00393121">
              <w:t xml:space="preserve"> </w:t>
            </w:r>
            <w:r w:rsidRPr="00393121">
              <w:t xml:space="preserve"> </w:t>
            </w:r>
          </w:p>
        </w:tc>
        <w:tc>
          <w:tcPr>
            <w:tcW w:w="7155" w:type="dxa"/>
            <w:gridSpan w:val="2"/>
            <w:vMerge w:val="restart"/>
            <w:tcBorders>
              <w:top w:val="single" w:sz="6" w:space="0" w:color="auto"/>
              <w:left w:val="single" w:sz="6" w:space="0" w:color="auto"/>
              <w:bottom w:val="nil"/>
              <w:right w:val="single" w:sz="6" w:space="0" w:color="auto"/>
            </w:tcBorders>
          </w:tcPr>
          <w:p w:rsidR="006A5DC8" w:rsidRPr="00393121" w:rsidRDefault="006A5DC8" w:rsidP="00393121">
            <w:pPr>
              <w:pStyle w:val="Table"/>
            </w:pPr>
            <w:r w:rsidRPr="00393121">
              <w:t>Дополнительная выплата в связи с вредными и (или) опасными для здоровья условиями труда</w:t>
            </w:r>
          </w:p>
        </w:tc>
      </w:tr>
      <w:tr w:rsidR="006A5DC8" w:rsidRPr="00393121" w:rsidTr="00393121">
        <w:trPr>
          <w:cantSplit/>
          <w:trHeight w:val="24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8</w:t>
            </w:r>
          </w:p>
        </w:tc>
        <w:tc>
          <w:tcPr>
            <w:tcW w:w="1053"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В руб.</w:t>
            </w:r>
            <w:r w:rsidR="00393121">
              <w:t xml:space="preserve"> </w:t>
            </w:r>
          </w:p>
        </w:tc>
        <w:tc>
          <w:tcPr>
            <w:tcW w:w="7155" w:type="dxa"/>
            <w:gridSpan w:val="2"/>
            <w:vMerge/>
            <w:tcBorders>
              <w:top w:val="nil"/>
              <w:left w:val="single" w:sz="6" w:space="0" w:color="auto"/>
              <w:bottom w:val="single" w:sz="6" w:space="0" w:color="auto"/>
              <w:right w:val="single" w:sz="6" w:space="0" w:color="auto"/>
            </w:tcBorders>
          </w:tcPr>
          <w:p w:rsidR="006A5DC8" w:rsidRPr="00393121" w:rsidRDefault="006A5DC8" w:rsidP="00393121">
            <w:pPr>
              <w:pStyle w:val="Table"/>
            </w:pPr>
          </w:p>
        </w:tc>
      </w:tr>
      <w:tr w:rsidR="006A5DC8" w:rsidRPr="00393121" w:rsidTr="00393121">
        <w:trPr>
          <w:cantSplit/>
          <w:trHeight w:val="24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9</w:t>
            </w:r>
          </w:p>
        </w:tc>
        <w:tc>
          <w:tcPr>
            <w:tcW w:w="1053"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В %</w:t>
            </w:r>
            <w:r w:rsidR="00393121">
              <w:t xml:space="preserve"> </w:t>
            </w:r>
            <w:r w:rsidRPr="00393121">
              <w:t xml:space="preserve"> </w:t>
            </w:r>
          </w:p>
        </w:tc>
        <w:tc>
          <w:tcPr>
            <w:tcW w:w="7155" w:type="dxa"/>
            <w:gridSpan w:val="2"/>
            <w:vMerge w:val="restart"/>
            <w:tcBorders>
              <w:top w:val="single" w:sz="6" w:space="0" w:color="auto"/>
              <w:left w:val="single" w:sz="6" w:space="0" w:color="auto"/>
              <w:bottom w:val="nil"/>
              <w:right w:val="single" w:sz="6" w:space="0" w:color="auto"/>
            </w:tcBorders>
          </w:tcPr>
          <w:p w:rsidR="006A5DC8" w:rsidRPr="00393121" w:rsidRDefault="006A5DC8" w:rsidP="00393121">
            <w:pPr>
              <w:pStyle w:val="Table"/>
            </w:pPr>
            <w:r w:rsidRPr="00393121">
              <w:t>Другие выплаты, предусмотренные подпунктом 3.5.3 настоящего Положения</w:t>
            </w:r>
          </w:p>
        </w:tc>
      </w:tr>
      <w:tr w:rsidR="006A5DC8" w:rsidRPr="00393121" w:rsidTr="00393121">
        <w:trPr>
          <w:cantSplit/>
          <w:trHeight w:val="24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10</w:t>
            </w:r>
          </w:p>
        </w:tc>
        <w:tc>
          <w:tcPr>
            <w:tcW w:w="1053"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В руб.</w:t>
            </w:r>
            <w:r w:rsidR="00393121">
              <w:t xml:space="preserve"> </w:t>
            </w:r>
          </w:p>
        </w:tc>
        <w:tc>
          <w:tcPr>
            <w:tcW w:w="7155" w:type="dxa"/>
            <w:gridSpan w:val="2"/>
            <w:vMerge/>
            <w:tcBorders>
              <w:top w:val="nil"/>
              <w:left w:val="single" w:sz="6" w:space="0" w:color="auto"/>
              <w:bottom w:val="single" w:sz="6" w:space="0" w:color="auto"/>
              <w:right w:val="single" w:sz="6" w:space="0" w:color="auto"/>
            </w:tcBorders>
          </w:tcPr>
          <w:p w:rsidR="006A5DC8" w:rsidRPr="00393121" w:rsidRDefault="006A5DC8" w:rsidP="00393121">
            <w:pPr>
              <w:pStyle w:val="Table"/>
            </w:pPr>
          </w:p>
        </w:tc>
      </w:tr>
      <w:tr w:rsidR="006A5DC8" w:rsidRPr="00393121" w:rsidTr="00393121">
        <w:trPr>
          <w:cantSplit/>
          <w:trHeight w:val="36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11</w:t>
            </w:r>
          </w:p>
        </w:tc>
        <w:tc>
          <w:tcPr>
            <w:tcW w:w="8208" w:type="dxa"/>
            <w:gridSpan w:val="3"/>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Итого (гр. 6 + гр. 8 + гр. 10):</w:t>
            </w:r>
          </w:p>
        </w:tc>
      </w:tr>
      <w:tr w:rsidR="006A5DC8" w:rsidRPr="00393121" w:rsidTr="00393121">
        <w:trPr>
          <w:cantSplit/>
          <w:trHeight w:val="24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12</w:t>
            </w:r>
          </w:p>
        </w:tc>
        <w:tc>
          <w:tcPr>
            <w:tcW w:w="8208" w:type="dxa"/>
            <w:gridSpan w:val="3"/>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Непрерывный стаж работы</w:t>
            </w:r>
          </w:p>
        </w:tc>
      </w:tr>
      <w:tr w:rsidR="006A5DC8" w:rsidRPr="00393121" w:rsidTr="00393121">
        <w:trPr>
          <w:cantSplit/>
          <w:trHeight w:val="24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13</w:t>
            </w:r>
          </w:p>
        </w:tc>
        <w:tc>
          <w:tcPr>
            <w:tcW w:w="1053"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В %</w:t>
            </w:r>
            <w:r w:rsidR="00393121">
              <w:t xml:space="preserve"> </w:t>
            </w:r>
            <w:r w:rsidRPr="00393121">
              <w:t xml:space="preserve"> </w:t>
            </w:r>
          </w:p>
        </w:tc>
        <w:tc>
          <w:tcPr>
            <w:tcW w:w="3510" w:type="dxa"/>
            <w:vMerge w:val="restart"/>
            <w:tcBorders>
              <w:top w:val="single" w:sz="6" w:space="0" w:color="auto"/>
              <w:left w:val="single" w:sz="6" w:space="0" w:color="auto"/>
              <w:bottom w:val="nil"/>
              <w:right w:val="single" w:sz="6" w:space="0" w:color="auto"/>
            </w:tcBorders>
          </w:tcPr>
          <w:p w:rsidR="006A5DC8" w:rsidRPr="00393121" w:rsidRDefault="006A5DC8" w:rsidP="00831D06">
            <w:pPr>
              <w:pStyle w:val="Table"/>
            </w:pPr>
            <w:r w:rsidRPr="00393121">
              <w:t>Размер выплаты</w:t>
            </w:r>
            <w:r w:rsidR="00831D06">
              <w:t xml:space="preserve"> </w:t>
            </w:r>
            <w:r w:rsidRPr="00393121">
              <w:t>(гр. 6 x гр. 13)</w:t>
            </w:r>
          </w:p>
        </w:tc>
        <w:tc>
          <w:tcPr>
            <w:tcW w:w="3645" w:type="dxa"/>
            <w:vMerge w:val="restart"/>
            <w:tcBorders>
              <w:top w:val="single" w:sz="6" w:space="0" w:color="auto"/>
              <w:left w:val="single" w:sz="6" w:space="0" w:color="auto"/>
              <w:bottom w:val="nil"/>
              <w:right w:val="single" w:sz="6" w:space="0" w:color="auto"/>
            </w:tcBorders>
          </w:tcPr>
          <w:p w:rsidR="006A5DC8" w:rsidRPr="00393121" w:rsidRDefault="006A5DC8" w:rsidP="00393121">
            <w:pPr>
              <w:pStyle w:val="Table"/>
            </w:pPr>
            <w:r w:rsidRPr="00393121">
              <w:t>Выплата за непрерывный стаж работы</w:t>
            </w:r>
            <w:r w:rsidR="00393121">
              <w:t xml:space="preserve">  </w:t>
            </w:r>
          </w:p>
        </w:tc>
      </w:tr>
      <w:tr w:rsidR="006A5DC8" w:rsidRPr="00393121" w:rsidTr="00393121">
        <w:trPr>
          <w:cantSplit/>
          <w:trHeight w:val="24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14</w:t>
            </w:r>
          </w:p>
        </w:tc>
        <w:tc>
          <w:tcPr>
            <w:tcW w:w="1053"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В руб.</w:t>
            </w:r>
            <w:r w:rsidR="00393121">
              <w:t xml:space="preserve"> </w:t>
            </w:r>
          </w:p>
        </w:tc>
        <w:tc>
          <w:tcPr>
            <w:tcW w:w="3510" w:type="dxa"/>
            <w:vMerge/>
            <w:tcBorders>
              <w:top w:val="nil"/>
              <w:left w:val="single" w:sz="6" w:space="0" w:color="auto"/>
              <w:bottom w:val="single" w:sz="6" w:space="0" w:color="auto"/>
              <w:right w:val="single" w:sz="6" w:space="0" w:color="auto"/>
            </w:tcBorders>
          </w:tcPr>
          <w:p w:rsidR="006A5DC8" w:rsidRPr="00393121" w:rsidRDefault="006A5DC8" w:rsidP="00393121">
            <w:pPr>
              <w:pStyle w:val="Table"/>
            </w:pPr>
          </w:p>
        </w:tc>
        <w:tc>
          <w:tcPr>
            <w:tcW w:w="3645" w:type="dxa"/>
            <w:vMerge/>
            <w:tcBorders>
              <w:top w:val="nil"/>
              <w:left w:val="single" w:sz="6" w:space="0" w:color="auto"/>
              <w:bottom w:val="single" w:sz="6" w:space="0" w:color="auto"/>
              <w:right w:val="single" w:sz="6" w:space="0" w:color="auto"/>
            </w:tcBorders>
          </w:tcPr>
          <w:p w:rsidR="006A5DC8" w:rsidRPr="00393121" w:rsidRDefault="006A5DC8" w:rsidP="00393121">
            <w:pPr>
              <w:pStyle w:val="Table"/>
            </w:pPr>
          </w:p>
        </w:tc>
      </w:tr>
      <w:tr w:rsidR="006A5DC8" w:rsidRPr="00393121" w:rsidTr="00393121">
        <w:trPr>
          <w:cantSplit/>
          <w:trHeight w:val="24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15</w:t>
            </w:r>
          </w:p>
        </w:tc>
        <w:tc>
          <w:tcPr>
            <w:tcW w:w="1053"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В %</w:t>
            </w:r>
            <w:r w:rsidR="00393121">
              <w:t xml:space="preserve"> </w:t>
            </w:r>
            <w:r w:rsidRPr="00393121">
              <w:t xml:space="preserve"> </w:t>
            </w:r>
          </w:p>
        </w:tc>
        <w:tc>
          <w:tcPr>
            <w:tcW w:w="3510" w:type="dxa"/>
            <w:vMerge w:val="restart"/>
            <w:tcBorders>
              <w:top w:val="nil"/>
              <w:left w:val="single" w:sz="6" w:space="0" w:color="auto"/>
              <w:right w:val="single" w:sz="6" w:space="0" w:color="auto"/>
            </w:tcBorders>
          </w:tcPr>
          <w:p w:rsidR="006A5DC8" w:rsidRPr="00393121" w:rsidRDefault="006A5DC8" w:rsidP="00831D06">
            <w:pPr>
              <w:pStyle w:val="Table"/>
            </w:pPr>
            <w:r w:rsidRPr="00393121">
              <w:t>Размер выплаты</w:t>
            </w:r>
            <w:r w:rsidR="00831D06">
              <w:t xml:space="preserve"> </w:t>
            </w:r>
            <w:r w:rsidRPr="00393121">
              <w:t>(гр. 6 x гр. 15)</w:t>
            </w:r>
          </w:p>
        </w:tc>
        <w:tc>
          <w:tcPr>
            <w:tcW w:w="3645" w:type="dxa"/>
            <w:vMerge w:val="restart"/>
            <w:tcBorders>
              <w:top w:val="nil"/>
              <w:left w:val="single" w:sz="6" w:space="0" w:color="auto"/>
              <w:right w:val="single" w:sz="6" w:space="0" w:color="auto"/>
            </w:tcBorders>
          </w:tcPr>
          <w:p w:rsidR="006A5DC8" w:rsidRPr="00393121" w:rsidRDefault="006A5DC8" w:rsidP="00393121">
            <w:pPr>
              <w:pStyle w:val="Table"/>
            </w:pPr>
            <w:r w:rsidRPr="00393121">
              <w:t xml:space="preserve">Выплаты за условия труда </w:t>
            </w:r>
          </w:p>
        </w:tc>
      </w:tr>
      <w:tr w:rsidR="006A5DC8" w:rsidRPr="00393121" w:rsidTr="00393121">
        <w:trPr>
          <w:cantSplit/>
          <w:trHeight w:val="24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16</w:t>
            </w:r>
          </w:p>
        </w:tc>
        <w:tc>
          <w:tcPr>
            <w:tcW w:w="1053"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В руб.</w:t>
            </w:r>
          </w:p>
        </w:tc>
        <w:tc>
          <w:tcPr>
            <w:tcW w:w="3510" w:type="dxa"/>
            <w:vMerge/>
            <w:tcBorders>
              <w:left w:val="single" w:sz="6" w:space="0" w:color="auto"/>
              <w:bottom w:val="single" w:sz="6" w:space="0" w:color="auto"/>
              <w:right w:val="single" w:sz="6" w:space="0" w:color="auto"/>
            </w:tcBorders>
          </w:tcPr>
          <w:p w:rsidR="006A5DC8" w:rsidRPr="00393121" w:rsidRDefault="006A5DC8" w:rsidP="00393121">
            <w:pPr>
              <w:pStyle w:val="Table"/>
            </w:pPr>
          </w:p>
        </w:tc>
        <w:tc>
          <w:tcPr>
            <w:tcW w:w="3645" w:type="dxa"/>
            <w:vMerge/>
            <w:tcBorders>
              <w:left w:val="single" w:sz="6" w:space="0" w:color="auto"/>
              <w:bottom w:val="single" w:sz="6" w:space="0" w:color="auto"/>
              <w:right w:val="single" w:sz="6" w:space="0" w:color="auto"/>
            </w:tcBorders>
          </w:tcPr>
          <w:p w:rsidR="006A5DC8" w:rsidRPr="00393121" w:rsidRDefault="006A5DC8" w:rsidP="00393121">
            <w:pPr>
              <w:pStyle w:val="Table"/>
            </w:pPr>
          </w:p>
        </w:tc>
      </w:tr>
      <w:tr w:rsidR="006A5DC8" w:rsidRPr="00393121" w:rsidTr="00393121">
        <w:trPr>
          <w:cantSplit/>
          <w:trHeight w:val="36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lastRenderedPageBreak/>
              <w:t>17</w:t>
            </w:r>
          </w:p>
        </w:tc>
        <w:tc>
          <w:tcPr>
            <w:tcW w:w="8208" w:type="dxa"/>
            <w:gridSpan w:val="3"/>
            <w:tcBorders>
              <w:top w:val="single" w:sz="6" w:space="0" w:color="auto"/>
              <w:left w:val="single" w:sz="6" w:space="0" w:color="auto"/>
              <w:bottom w:val="single" w:sz="6" w:space="0" w:color="auto"/>
              <w:right w:val="single" w:sz="6" w:space="0" w:color="auto"/>
            </w:tcBorders>
          </w:tcPr>
          <w:p w:rsidR="006A5DC8" w:rsidRPr="00393121" w:rsidRDefault="006A5DC8" w:rsidP="00831D06">
            <w:pPr>
              <w:pStyle w:val="Table"/>
            </w:pPr>
            <w:r w:rsidRPr="00393121">
              <w:t>Итого месячный фонд заработной платы по тарификационному</w:t>
            </w:r>
            <w:r w:rsidR="00393121">
              <w:t xml:space="preserve"> </w:t>
            </w:r>
            <w:r w:rsidRPr="00393121">
              <w:t>списку (гр. 11 + гр. 14 + гр.16)</w:t>
            </w:r>
          </w:p>
        </w:tc>
      </w:tr>
      <w:tr w:rsidR="006A5DC8" w:rsidRPr="00393121" w:rsidTr="00393121">
        <w:trPr>
          <w:cantSplit/>
          <w:trHeight w:val="24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18</w:t>
            </w:r>
          </w:p>
        </w:tc>
        <w:tc>
          <w:tcPr>
            <w:tcW w:w="8208" w:type="dxa"/>
            <w:gridSpan w:val="3"/>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Дополнительные сведения</w:t>
            </w:r>
          </w:p>
        </w:tc>
      </w:tr>
    </w:tbl>
    <w:p w:rsidR="006A5DC8" w:rsidRPr="00393121" w:rsidRDefault="006A5DC8" w:rsidP="00393121">
      <w:pPr>
        <w:rPr>
          <w:rFonts w:cs="Arial"/>
        </w:rPr>
      </w:pPr>
    </w:p>
    <w:p w:rsidR="006A5DC8" w:rsidRPr="00393121" w:rsidRDefault="006A5DC8" w:rsidP="00393121">
      <w:pPr>
        <w:jc w:val="right"/>
        <w:rPr>
          <w:rFonts w:cs="Arial"/>
          <w:b/>
          <w:bCs/>
          <w:kern w:val="28"/>
          <w:sz w:val="32"/>
          <w:szCs w:val="32"/>
        </w:rPr>
      </w:pPr>
      <w:r w:rsidRPr="00393121">
        <w:rPr>
          <w:rFonts w:cs="Arial"/>
          <w:b/>
          <w:bCs/>
          <w:kern w:val="28"/>
          <w:sz w:val="32"/>
          <w:szCs w:val="32"/>
        </w:rPr>
        <w:t>Приложение</w:t>
      </w:r>
    </w:p>
    <w:p w:rsidR="006A5DC8" w:rsidRPr="00393121" w:rsidRDefault="006A5DC8" w:rsidP="00393121">
      <w:pPr>
        <w:jc w:val="right"/>
        <w:rPr>
          <w:rFonts w:cs="Arial"/>
          <w:b/>
          <w:bCs/>
          <w:kern w:val="28"/>
          <w:sz w:val="32"/>
          <w:szCs w:val="32"/>
        </w:rPr>
      </w:pPr>
      <w:r w:rsidRPr="00393121">
        <w:rPr>
          <w:rFonts w:cs="Arial"/>
          <w:b/>
          <w:bCs/>
          <w:kern w:val="28"/>
          <w:sz w:val="32"/>
          <w:szCs w:val="32"/>
        </w:rPr>
        <w:t>к форме №1</w:t>
      </w:r>
    </w:p>
    <w:p w:rsidR="006A5DC8" w:rsidRPr="00393121" w:rsidRDefault="006A5DC8" w:rsidP="00393121">
      <w:pPr>
        <w:rPr>
          <w:rFonts w:cs="Arial"/>
        </w:rPr>
      </w:pPr>
    </w:p>
    <w:p w:rsidR="006A5DC8" w:rsidRPr="00393121" w:rsidRDefault="006A5DC8" w:rsidP="00393121">
      <w:pPr>
        <w:jc w:val="center"/>
        <w:rPr>
          <w:rFonts w:cs="Arial"/>
          <w:b/>
          <w:bCs/>
          <w:iCs/>
          <w:sz w:val="30"/>
          <w:szCs w:val="28"/>
        </w:rPr>
      </w:pPr>
      <w:r w:rsidRPr="00393121">
        <w:rPr>
          <w:rFonts w:cs="Arial"/>
          <w:b/>
          <w:bCs/>
          <w:iCs/>
          <w:sz w:val="30"/>
          <w:szCs w:val="28"/>
        </w:rPr>
        <w:t>ТАРИФИКАЦИОННЫЙ СПИСОК РАБОТНИКОВ</w:t>
      </w:r>
    </w:p>
    <w:p w:rsidR="00393121" w:rsidRPr="00393121" w:rsidRDefault="00393121" w:rsidP="00393121">
      <w:pPr>
        <w:rPr>
          <w:rFonts w:cs="Arial"/>
        </w:rPr>
      </w:pPr>
    </w:p>
    <w:p w:rsidR="006A5DC8" w:rsidRPr="00393121" w:rsidRDefault="006A5DC8" w:rsidP="00393121">
      <w:pPr>
        <w:rPr>
          <w:rFonts w:cs="Arial"/>
          <w:b/>
          <w:bCs/>
          <w:sz w:val="28"/>
          <w:szCs w:val="26"/>
        </w:rPr>
      </w:pPr>
      <w:r w:rsidRPr="00393121">
        <w:rPr>
          <w:rFonts w:cs="Arial"/>
          <w:b/>
          <w:bCs/>
          <w:sz w:val="28"/>
          <w:szCs w:val="26"/>
        </w:rPr>
        <w:t>Должности специалистов и служащих</w:t>
      </w:r>
    </w:p>
    <w:p w:rsidR="006A5DC8" w:rsidRPr="00393121" w:rsidRDefault="006A5DC8" w:rsidP="00393121">
      <w:pPr>
        <w:rPr>
          <w:rFonts w:cs="Arial"/>
        </w:rPr>
      </w:pPr>
    </w:p>
    <w:tbl>
      <w:tblPr>
        <w:tblW w:w="0" w:type="auto"/>
        <w:tblLayout w:type="fixed"/>
        <w:tblCellMar>
          <w:left w:w="70" w:type="dxa"/>
          <w:right w:w="70" w:type="dxa"/>
        </w:tblCellMar>
        <w:tblLook w:val="0000" w:firstRow="0" w:lastRow="0" w:firstColumn="0" w:lastColumn="0" w:noHBand="0" w:noVBand="0"/>
      </w:tblPr>
      <w:tblGrid>
        <w:gridCol w:w="567"/>
        <w:gridCol w:w="1053"/>
        <w:gridCol w:w="2430"/>
        <w:gridCol w:w="4725"/>
      </w:tblGrid>
      <w:tr w:rsidR="006A5DC8" w:rsidRPr="00393121" w:rsidTr="00393121">
        <w:trPr>
          <w:cantSplit/>
          <w:trHeight w:val="24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0"/>
            </w:pPr>
            <w:r w:rsidRPr="00393121">
              <w:t>1</w:t>
            </w:r>
          </w:p>
        </w:tc>
        <w:tc>
          <w:tcPr>
            <w:tcW w:w="8208" w:type="dxa"/>
            <w:gridSpan w:val="3"/>
            <w:tcBorders>
              <w:top w:val="single" w:sz="6" w:space="0" w:color="auto"/>
              <w:left w:val="single" w:sz="6" w:space="0" w:color="auto"/>
              <w:bottom w:val="single" w:sz="6" w:space="0" w:color="auto"/>
              <w:right w:val="single" w:sz="6" w:space="0" w:color="auto"/>
            </w:tcBorders>
          </w:tcPr>
          <w:p w:rsidR="006A5DC8" w:rsidRPr="00393121" w:rsidRDefault="006A5DC8" w:rsidP="00831D06">
            <w:pPr>
              <w:pStyle w:val="Table0"/>
            </w:pPr>
            <w:r w:rsidRPr="00393121">
              <w:t xml:space="preserve">Фамилия Имя Отчество </w:t>
            </w:r>
          </w:p>
        </w:tc>
      </w:tr>
      <w:tr w:rsidR="006A5DC8" w:rsidRPr="00393121" w:rsidTr="00393121">
        <w:trPr>
          <w:cantSplit/>
          <w:trHeight w:val="24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0"/>
            </w:pPr>
            <w:r w:rsidRPr="00393121">
              <w:t>2</w:t>
            </w:r>
          </w:p>
        </w:tc>
        <w:tc>
          <w:tcPr>
            <w:tcW w:w="8208" w:type="dxa"/>
            <w:gridSpan w:val="3"/>
            <w:tcBorders>
              <w:top w:val="single" w:sz="6" w:space="0" w:color="auto"/>
              <w:left w:val="single" w:sz="6" w:space="0" w:color="auto"/>
              <w:bottom w:val="single" w:sz="6" w:space="0" w:color="auto"/>
              <w:right w:val="single" w:sz="6" w:space="0" w:color="auto"/>
            </w:tcBorders>
          </w:tcPr>
          <w:p w:rsidR="006A5DC8" w:rsidRPr="00393121" w:rsidRDefault="006A5DC8" w:rsidP="00831D06">
            <w:pPr>
              <w:pStyle w:val="Table"/>
            </w:pPr>
            <w:r w:rsidRPr="00393121">
              <w:t>Наименование должности</w:t>
            </w:r>
            <w:r w:rsidR="00393121">
              <w:t xml:space="preserve"> </w:t>
            </w:r>
          </w:p>
        </w:tc>
      </w:tr>
      <w:tr w:rsidR="006A5DC8" w:rsidRPr="00393121" w:rsidTr="00393121">
        <w:trPr>
          <w:cantSplit/>
          <w:trHeight w:val="24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3</w:t>
            </w:r>
          </w:p>
        </w:tc>
        <w:tc>
          <w:tcPr>
            <w:tcW w:w="8208" w:type="dxa"/>
            <w:gridSpan w:val="3"/>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Оклад (должностной оклад), ставка заработной платы по занимаемой должности в соответствии с профессиональной квалификационной группой, квалификационным уровнем, руб.</w:t>
            </w:r>
          </w:p>
        </w:tc>
      </w:tr>
      <w:tr w:rsidR="006A5DC8" w:rsidRPr="00393121" w:rsidTr="00393121">
        <w:trPr>
          <w:cantSplit/>
          <w:trHeight w:val="36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4</w:t>
            </w:r>
          </w:p>
        </w:tc>
        <w:tc>
          <w:tcPr>
            <w:tcW w:w="8208" w:type="dxa"/>
            <w:gridSpan w:val="3"/>
            <w:tcBorders>
              <w:top w:val="single" w:sz="6" w:space="0" w:color="auto"/>
              <w:left w:val="single" w:sz="6" w:space="0" w:color="auto"/>
              <w:bottom w:val="single" w:sz="6" w:space="0" w:color="auto"/>
              <w:right w:val="single" w:sz="6" w:space="0" w:color="auto"/>
            </w:tcBorders>
          </w:tcPr>
          <w:p w:rsidR="006A5DC8" w:rsidRPr="00393121" w:rsidRDefault="006A5DC8" w:rsidP="00831D06">
            <w:pPr>
              <w:pStyle w:val="Table"/>
            </w:pPr>
            <w:r w:rsidRPr="00393121">
              <w:t xml:space="preserve">Оклад специалиста на селе (гр. 3 х 1,25) в руб. </w:t>
            </w:r>
          </w:p>
        </w:tc>
      </w:tr>
      <w:tr w:rsidR="006A5DC8" w:rsidRPr="00393121" w:rsidTr="00393121">
        <w:trPr>
          <w:cantSplit/>
          <w:trHeight w:val="36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5</w:t>
            </w:r>
          </w:p>
        </w:tc>
        <w:tc>
          <w:tcPr>
            <w:tcW w:w="8208" w:type="dxa"/>
            <w:gridSpan w:val="3"/>
            <w:tcBorders>
              <w:top w:val="single" w:sz="6" w:space="0" w:color="auto"/>
              <w:left w:val="single" w:sz="6" w:space="0" w:color="auto"/>
              <w:bottom w:val="single" w:sz="6" w:space="0" w:color="auto"/>
              <w:right w:val="single" w:sz="6" w:space="0" w:color="auto"/>
            </w:tcBorders>
          </w:tcPr>
          <w:p w:rsidR="006A5DC8" w:rsidRPr="00393121" w:rsidRDefault="006A5DC8" w:rsidP="00831D06">
            <w:pPr>
              <w:pStyle w:val="Table"/>
            </w:pPr>
            <w:r w:rsidRPr="00393121">
              <w:t>Объем работы по данной должности (1,0; 0,75; 0,5; 0,25 с</w:t>
            </w:r>
            <w:r w:rsidR="00393121">
              <w:t xml:space="preserve"> </w:t>
            </w:r>
            <w:r w:rsidRPr="00393121">
              <w:t>указанием вида работы (основная, совместительство)</w:t>
            </w:r>
          </w:p>
        </w:tc>
      </w:tr>
      <w:tr w:rsidR="006A5DC8" w:rsidRPr="00393121" w:rsidTr="00393121">
        <w:trPr>
          <w:cantSplit/>
          <w:trHeight w:val="24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6</w:t>
            </w:r>
          </w:p>
        </w:tc>
        <w:tc>
          <w:tcPr>
            <w:tcW w:w="8208" w:type="dxa"/>
            <w:gridSpan w:val="3"/>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Итого месячный оклад (должностной оклад), ставка заработной платы (гр. 3 или гр. 4 x гр. 5)</w:t>
            </w:r>
          </w:p>
        </w:tc>
      </w:tr>
      <w:tr w:rsidR="006A5DC8" w:rsidRPr="00393121" w:rsidTr="00393121">
        <w:trPr>
          <w:cantSplit/>
          <w:trHeight w:val="24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7</w:t>
            </w:r>
          </w:p>
        </w:tc>
        <w:tc>
          <w:tcPr>
            <w:tcW w:w="1053"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В %</w:t>
            </w:r>
            <w:r w:rsidR="00393121">
              <w:t xml:space="preserve"> </w:t>
            </w:r>
            <w:r w:rsidRPr="00393121">
              <w:t xml:space="preserve"> </w:t>
            </w:r>
          </w:p>
        </w:tc>
        <w:tc>
          <w:tcPr>
            <w:tcW w:w="7155" w:type="dxa"/>
            <w:gridSpan w:val="2"/>
            <w:vMerge w:val="restart"/>
            <w:tcBorders>
              <w:top w:val="single" w:sz="6" w:space="0" w:color="auto"/>
              <w:left w:val="single" w:sz="6" w:space="0" w:color="auto"/>
              <w:bottom w:val="nil"/>
              <w:right w:val="single" w:sz="6" w:space="0" w:color="auto"/>
            </w:tcBorders>
          </w:tcPr>
          <w:p w:rsidR="006A5DC8" w:rsidRPr="00393121" w:rsidRDefault="006A5DC8" w:rsidP="00393121">
            <w:pPr>
              <w:pStyle w:val="Table"/>
            </w:pPr>
            <w:r w:rsidRPr="00393121">
              <w:t>Другие выплаты, предусмотренные подпунктом 3.5.3 настоящего Положения</w:t>
            </w:r>
          </w:p>
        </w:tc>
      </w:tr>
      <w:tr w:rsidR="006A5DC8" w:rsidRPr="00393121" w:rsidTr="00393121">
        <w:trPr>
          <w:cantSplit/>
          <w:trHeight w:val="24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8</w:t>
            </w:r>
          </w:p>
        </w:tc>
        <w:tc>
          <w:tcPr>
            <w:tcW w:w="1053"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В руб.</w:t>
            </w:r>
            <w:r w:rsidR="00393121">
              <w:t xml:space="preserve"> </w:t>
            </w:r>
          </w:p>
        </w:tc>
        <w:tc>
          <w:tcPr>
            <w:tcW w:w="7155" w:type="dxa"/>
            <w:gridSpan w:val="2"/>
            <w:vMerge/>
            <w:tcBorders>
              <w:top w:val="nil"/>
              <w:left w:val="single" w:sz="6" w:space="0" w:color="auto"/>
              <w:bottom w:val="single" w:sz="6" w:space="0" w:color="auto"/>
              <w:right w:val="single" w:sz="6" w:space="0" w:color="auto"/>
            </w:tcBorders>
          </w:tcPr>
          <w:p w:rsidR="006A5DC8" w:rsidRPr="00393121" w:rsidRDefault="006A5DC8" w:rsidP="00393121">
            <w:pPr>
              <w:pStyle w:val="Table"/>
            </w:pPr>
          </w:p>
        </w:tc>
      </w:tr>
      <w:tr w:rsidR="006A5DC8" w:rsidRPr="00393121" w:rsidTr="00393121">
        <w:trPr>
          <w:cantSplit/>
          <w:trHeight w:val="24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9</w:t>
            </w:r>
          </w:p>
        </w:tc>
        <w:tc>
          <w:tcPr>
            <w:tcW w:w="8208" w:type="dxa"/>
            <w:gridSpan w:val="3"/>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Итого (гр. 6 + гр.8):</w:t>
            </w:r>
            <w:r w:rsidR="00393121">
              <w:t xml:space="preserve"> </w:t>
            </w:r>
            <w:r w:rsidRPr="00393121">
              <w:t xml:space="preserve"> </w:t>
            </w:r>
          </w:p>
        </w:tc>
      </w:tr>
      <w:tr w:rsidR="006A5DC8" w:rsidRPr="00393121" w:rsidTr="00393121">
        <w:trPr>
          <w:cantSplit/>
          <w:trHeight w:val="24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10</w:t>
            </w:r>
          </w:p>
        </w:tc>
        <w:tc>
          <w:tcPr>
            <w:tcW w:w="8208" w:type="dxa"/>
            <w:gridSpan w:val="3"/>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Непрерывный стаж работы</w:t>
            </w:r>
          </w:p>
        </w:tc>
      </w:tr>
      <w:tr w:rsidR="006A5DC8" w:rsidRPr="00393121" w:rsidTr="00393121">
        <w:trPr>
          <w:cantSplit/>
          <w:trHeight w:val="36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11</w:t>
            </w:r>
          </w:p>
        </w:tc>
        <w:tc>
          <w:tcPr>
            <w:tcW w:w="1053"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В %</w:t>
            </w:r>
            <w:r w:rsidR="00393121">
              <w:t xml:space="preserve"> </w:t>
            </w:r>
            <w:r w:rsidRPr="00393121">
              <w:t xml:space="preserve"> </w:t>
            </w:r>
          </w:p>
        </w:tc>
        <w:tc>
          <w:tcPr>
            <w:tcW w:w="2430" w:type="dxa"/>
            <w:vMerge w:val="restart"/>
            <w:tcBorders>
              <w:top w:val="single" w:sz="6" w:space="0" w:color="auto"/>
              <w:left w:val="single" w:sz="6" w:space="0" w:color="auto"/>
              <w:right w:val="single" w:sz="6" w:space="0" w:color="auto"/>
            </w:tcBorders>
          </w:tcPr>
          <w:p w:rsidR="006A5DC8" w:rsidRPr="00393121" w:rsidRDefault="006A5DC8" w:rsidP="00831D06">
            <w:pPr>
              <w:pStyle w:val="Table"/>
            </w:pPr>
            <w:r w:rsidRPr="00393121">
              <w:t>Размер выплаты</w:t>
            </w:r>
            <w:r w:rsidR="00393121">
              <w:t xml:space="preserve"> </w:t>
            </w:r>
            <w:r w:rsidRPr="00393121">
              <w:t xml:space="preserve">(гр. 6 x гр. 11) </w:t>
            </w:r>
          </w:p>
        </w:tc>
        <w:tc>
          <w:tcPr>
            <w:tcW w:w="4725" w:type="dxa"/>
            <w:vMerge w:val="restart"/>
            <w:tcBorders>
              <w:top w:val="single" w:sz="6" w:space="0" w:color="auto"/>
              <w:left w:val="single" w:sz="6" w:space="0" w:color="auto"/>
              <w:right w:val="single" w:sz="6" w:space="0" w:color="auto"/>
            </w:tcBorders>
          </w:tcPr>
          <w:p w:rsidR="006A5DC8" w:rsidRPr="00393121" w:rsidRDefault="006A5DC8" w:rsidP="00831D06">
            <w:pPr>
              <w:pStyle w:val="Table"/>
            </w:pPr>
            <w:r w:rsidRPr="00393121">
              <w:t>Выплата за непрерывный стаж работы</w:t>
            </w:r>
          </w:p>
        </w:tc>
      </w:tr>
      <w:tr w:rsidR="006A5DC8" w:rsidRPr="00393121" w:rsidTr="00393121">
        <w:trPr>
          <w:cantSplit/>
          <w:trHeight w:val="24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12</w:t>
            </w:r>
          </w:p>
        </w:tc>
        <w:tc>
          <w:tcPr>
            <w:tcW w:w="1053"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В руб.</w:t>
            </w:r>
            <w:r w:rsidR="00393121">
              <w:t xml:space="preserve"> </w:t>
            </w:r>
          </w:p>
        </w:tc>
        <w:tc>
          <w:tcPr>
            <w:tcW w:w="2430" w:type="dxa"/>
            <w:vMerge/>
            <w:tcBorders>
              <w:left w:val="single" w:sz="6" w:space="0" w:color="auto"/>
              <w:bottom w:val="single" w:sz="6" w:space="0" w:color="auto"/>
              <w:right w:val="single" w:sz="6" w:space="0" w:color="auto"/>
            </w:tcBorders>
          </w:tcPr>
          <w:p w:rsidR="006A5DC8" w:rsidRPr="00393121" w:rsidRDefault="006A5DC8" w:rsidP="00393121">
            <w:pPr>
              <w:pStyle w:val="Table"/>
            </w:pPr>
          </w:p>
        </w:tc>
        <w:tc>
          <w:tcPr>
            <w:tcW w:w="4725" w:type="dxa"/>
            <w:vMerge/>
            <w:tcBorders>
              <w:left w:val="single" w:sz="6" w:space="0" w:color="auto"/>
              <w:bottom w:val="single" w:sz="6" w:space="0" w:color="auto"/>
              <w:right w:val="single" w:sz="6" w:space="0" w:color="auto"/>
            </w:tcBorders>
          </w:tcPr>
          <w:p w:rsidR="006A5DC8" w:rsidRPr="00393121" w:rsidRDefault="006A5DC8" w:rsidP="00393121">
            <w:pPr>
              <w:pStyle w:val="Table"/>
            </w:pPr>
          </w:p>
        </w:tc>
      </w:tr>
      <w:tr w:rsidR="006A5DC8" w:rsidRPr="00393121" w:rsidTr="00393121">
        <w:trPr>
          <w:cantSplit/>
          <w:trHeight w:val="36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13</w:t>
            </w:r>
          </w:p>
        </w:tc>
        <w:tc>
          <w:tcPr>
            <w:tcW w:w="8208" w:type="dxa"/>
            <w:gridSpan w:val="3"/>
            <w:tcBorders>
              <w:top w:val="single" w:sz="6" w:space="0" w:color="auto"/>
              <w:left w:val="single" w:sz="6" w:space="0" w:color="auto"/>
              <w:bottom w:val="single" w:sz="6" w:space="0" w:color="auto"/>
              <w:right w:val="single" w:sz="6" w:space="0" w:color="auto"/>
            </w:tcBorders>
          </w:tcPr>
          <w:p w:rsidR="006A5DC8" w:rsidRPr="00393121" w:rsidRDefault="006A5DC8" w:rsidP="00831D06">
            <w:pPr>
              <w:pStyle w:val="Table"/>
            </w:pPr>
            <w:r w:rsidRPr="00393121">
              <w:t>Итого месячный фонд заработной платы по тарификационному</w:t>
            </w:r>
            <w:r w:rsidR="00393121">
              <w:t xml:space="preserve"> </w:t>
            </w:r>
            <w:r w:rsidRPr="00393121">
              <w:t>списку (гр. 9 + гр. 12)</w:t>
            </w:r>
          </w:p>
        </w:tc>
      </w:tr>
      <w:tr w:rsidR="006A5DC8" w:rsidRPr="00393121" w:rsidTr="00393121">
        <w:trPr>
          <w:cantSplit/>
          <w:trHeight w:val="240"/>
        </w:trPr>
        <w:tc>
          <w:tcPr>
            <w:tcW w:w="567" w:type="dxa"/>
            <w:tcBorders>
              <w:top w:val="single" w:sz="6" w:space="0" w:color="auto"/>
              <w:left w:val="single" w:sz="6" w:space="0" w:color="auto"/>
              <w:bottom w:val="single" w:sz="6" w:space="0" w:color="auto"/>
              <w:right w:val="single" w:sz="6" w:space="0" w:color="auto"/>
            </w:tcBorders>
          </w:tcPr>
          <w:p w:rsidR="006A5DC8" w:rsidRPr="00393121" w:rsidRDefault="006A5DC8" w:rsidP="00393121">
            <w:pPr>
              <w:pStyle w:val="Table"/>
            </w:pPr>
            <w:r w:rsidRPr="00393121">
              <w:t>14</w:t>
            </w:r>
          </w:p>
        </w:tc>
        <w:tc>
          <w:tcPr>
            <w:tcW w:w="8208" w:type="dxa"/>
            <w:gridSpan w:val="3"/>
            <w:tcBorders>
              <w:top w:val="single" w:sz="6" w:space="0" w:color="auto"/>
              <w:left w:val="single" w:sz="6" w:space="0" w:color="auto"/>
              <w:bottom w:val="single" w:sz="6" w:space="0" w:color="auto"/>
              <w:right w:val="single" w:sz="6" w:space="0" w:color="auto"/>
            </w:tcBorders>
          </w:tcPr>
          <w:p w:rsidR="006A5DC8" w:rsidRPr="00393121" w:rsidRDefault="006A5DC8" w:rsidP="00831D06">
            <w:pPr>
              <w:pStyle w:val="Table"/>
            </w:pPr>
            <w:r w:rsidRPr="00393121">
              <w:t>Дополнительные сведения</w:t>
            </w:r>
            <w:r w:rsidR="00393121">
              <w:t xml:space="preserve"> </w:t>
            </w:r>
          </w:p>
        </w:tc>
      </w:tr>
    </w:tbl>
    <w:p w:rsidR="006A5DC8" w:rsidRPr="00393121" w:rsidRDefault="006A5DC8" w:rsidP="00393121">
      <w:pPr>
        <w:rPr>
          <w:rFonts w:cs="Arial"/>
        </w:rPr>
      </w:pPr>
    </w:p>
    <w:p w:rsidR="006A5DC8" w:rsidRPr="00393121" w:rsidRDefault="006A5DC8" w:rsidP="00393121">
      <w:pPr>
        <w:jc w:val="right"/>
        <w:rPr>
          <w:rFonts w:cs="Arial"/>
          <w:b/>
          <w:bCs/>
          <w:kern w:val="28"/>
          <w:sz w:val="32"/>
          <w:szCs w:val="32"/>
        </w:rPr>
      </w:pPr>
      <w:r w:rsidRPr="00393121">
        <w:rPr>
          <w:rFonts w:cs="Arial"/>
          <w:b/>
          <w:bCs/>
          <w:kern w:val="28"/>
          <w:sz w:val="32"/>
          <w:szCs w:val="32"/>
        </w:rPr>
        <w:t>Приложение</w:t>
      </w:r>
    </w:p>
    <w:p w:rsidR="006A5DC8" w:rsidRPr="00393121" w:rsidRDefault="006A5DC8" w:rsidP="00393121">
      <w:pPr>
        <w:jc w:val="right"/>
        <w:rPr>
          <w:rFonts w:cs="Arial"/>
          <w:b/>
          <w:bCs/>
          <w:kern w:val="28"/>
          <w:sz w:val="32"/>
          <w:szCs w:val="32"/>
        </w:rPr>
      </w:pPr>
      <w:r w:rsidRPr="00393121">
        <w:rPr>
          <w:rFonts w:cs="Arial"/>
          <w:b/>
          <w:bCs/>
          <w:kern w:val="28"/>
          <w:sz w:val="32"/>
          <w:szCs w:val="32"/>
        </w:rPr>
        <w:t>к форме №2</w:t>
      </w:r>
    </w:p>
    <w:p w:rsidR="006A5DC8" w:rsidRPr="00393121" w:rsidRDefault="006A5DC8" w:rsidP="00393121">
      <w:pPr>
        <w:rPr>
          <w:rFonts w:cs="Arial"/>
        </w:rPr>
      </w:pPr>
    </w:p>
    <w:tbl>
      <w:tblPr>
        <w:tblW w:w="0" w:type="auto"/>
        <w:tblLayout w:type="fixed"/>
        <w:tblCellMar>
          <w:left w:w="70" w:type="dxa"/>
          <w:right w:w="70" w:type="dxa"/>
        </w:tblCellMar>
        <w:tblLook w:val="0000" w:firstRow="0" w:lastRow="0" w:firstColumn="0" w:lastColumn="0" w:noHBand="0" w:noVBand="0"/>
      </w:tblPr>
      <w:tblGrid>
        <w:gridCol w:w="1364"/>
        <w:gridCol w:w="1047"/>
        <w:gridCol w:w="1037"/>
        <w:gridCol w:w="992"/>
        <w:gridCol w:w="1701"/>
        <w:gridCol w:w="1969"/>
        <w:gridCol w:w="1134"/>
      </w:tblGrid>
      <w:tr w:rsidR="006A5DC8" w:rsidRPr="00393121" w:rsidTr="00B91D55">
        <w:trPr>
          <w:cantSplit/>
          <w:trHeight w:val="480"/>
        </w:trPr>
        <w:tc>
          <w:tcPr>
            <w:tcW w:w="1364" w:type="dxa"/>
            <w:tcBorders>
              <w:top w:val="single" w:sz="6" w:space="0" w:color="auto"/>
              <w:left w:val="single" w:sz="6" w:space="0" w:color="auto"/>
              <w:bottom w:val="single" w:sz="6" w:space="0" w:color="auto"/>
              <w:right w:val="single" w:sz="6" w:space="0" w:color="auto"/>
            </w:tcBorders>
          </w:tcPr>
          <w:p w:rsidR="006A5DC8" w:rsidRPr="00393121" w:rsidRDefault="006A5DC8" w:rsidP="00B91D55">
            <w:pPr>
              <w:pStyle w:val="Table0"/>
            </w:pPr>
            <w:r w:rsidRPr="00393121">
              <w:t xml:space="preserve">Ф.И.О. </w:t>
            </w:r>
          </w:p>
        </w:tc>
        <w:tc>
          <w:tcPr>
            <w:tcW w:w="1047" w:type="dxa"/>
            <w:tcBorders>
              <w:top w:val="single" w:sz="6" w:space="0" w:color="auto"/>
              <w:left w:val="single" w:sz="6" w:space="0" w:color="auto"/>
              <w:bottom w:val="single" w:sz="6" w:space="0" w:color="auto"/>
              <w:right w:val="single" w:sz="6" w:space="0" w:color="auto"/>
            </w:tcBorders>
          </w:tcPr>
          <w:p w:rsidR="006A5DC8" w:rsidRPr="00393121" w:rsidRDefault="006A5DC8" w:rsidP="00831D06">
            <w:pPr>
              <w:pStyle w:val="Table0"/>
            </w:pPr>
            <w:r w:rsidRPr="00393121">
              <w:t xml:space="preserve">Должность </w:t>
            </w:r>
          </w:p>
        </w:tc>
        <w:tc>
          <w:tcPr>
            <w:tcW w:w="1037" w:type="dxa"/>
            <w:tcBorders>
              <w:top w:val="single" w:sz="6" w:space="0" w:color="auto"/>
              <w:left w:val="single" w:sz="6" w:space="0" w:color="auto"/>
              <w:bottom w:val="single" w:sz="6" w:space="0" w:color="auto"/>
              <w:right w:val="single" w:sz="6" w:space="0" w:color="auto"/>
            </w:tcBorders>
          </w:tcPr>
          <w:p w:rsidR="006A5DC8" w:rsidRPr="00393121" w:rsidRDefault="006A5DC8" w:rsidP="00831D06">
            <w:pPr>
              <w:pStyle w:val="Table0"/>
            </w:pPr>
            <w:r w:rsidRPr="00393121">
              <w:t>Ученая</w:t>
            </w:r>
            <w:r w:rsidR="00831D06">
              <w:t xml:space="preserve"> сте</w:t>
            </w:r>
            <w:r w:rsidRPr="00393121">
              <w:t>пень</w:t>
            </w:r>
            <w:r w:rsidR="00393121">
              <w:t xml:space="preserve"> </w:t>
            </w:r>
          </w:p>
        </w:tc>
        <w:tc>
          <w:tcPr>
            <w:tcW w:w="992" w:type="dxa"/>
            <w:tcBorders>
              <w:top w:val="single" w:sz="6" w:space="0" w:color="auto"/>
              <w:left w:val="single" w:sz="6" w:space="0" w:color="auto"/>
              <w:bottom w:val="single" w:sz="6" w:space="0" w:color="auto"/>
              <w:right w:val="single" w:sz="6" w:space="0" w:color="auto"/>
            </w:tcBorders>
          </w:tcPr>
          <w:p w:rsidR="006A5DC8" w:rsidRPr="00393121" w:rsidRDefault="006A5DC8" w:rsidP="00831D06">
            <w:pPr>
              <w:pStyle w:val="Table0"/>
            </w:pPr>
            <w:r w:rsidRPr="00393121">
              <w:t>Почетное</w:t>
            </w:r>
            <w:r w:rsidR="00393121">
              <w:t xml:space="preserve"> </w:t>
            </w:r>
            <w:r w:rsidRPr="00393121">
              <w:t>звание</w:t>
            </w:r>
          </w:p>
        </w:tc>
        <w:tc>
          <w:tcPr>
            <w:tcW w:w="1701" w:type="dxa"/>
            <w:tcBorders>
              <w:top w:val="single" w:sz="6" w:space="0" w:color="auto"/>
              <w:left w:val="single" w:sz="6" w:space="0" w:color="auto"/>
              <w:bottom w:val="single" w:sz="6" w:space="0" w:color="auto"/>
              <w:right w:val="single" w:sz="6" w:space="0" w:color="auto"/>
            </w:tcBorders>
          </w:tcPr>
          <w:p w:rsidR="006A5DC8" w:rsidRPr="00393121" w:rsidRDefault="006A5DC8" w:rsidP="00831D06">
            <w:pPr>
              <w:pStyle w:val="Table0"/>
            </w:pPr>
            <w:r w:rsidRPr="00393121">
              <w:t>Специализация</w:t>
            </w:r>
            <w:r w:rsidR="00393121">
              <w:t xml:space="preserve"> </w:t>
            </w:r>
          </w:p>
        </w:tc>
        <w:tc>
          <w:tcPr>
            <w:tcW w:w="1969" w:type="dxa"/>
            <w:tcBorders>
              <w:top w:val="single" w:sz="6" w:space="0" w:color="auto"/>
              <w:left w:val="single" w:sz="6" w:space="0" w:color="auto"/>
              <w:bottom w:val="single" w:sz="6" w:space="0" w:color="auto"/>
              <w:right w:val="single" w:sz="6" w:space="0" w:color="auto"/>
            </w:tcBorders>
          </w:tcPr>
          <w:p w:rsidR="006A5DC8" w:rsidRPr="00393121" w:rsidRDefault="00831D06" w:rsidP="00B91D55">
            <w:pPr>
              <w:pStyle w:val="Table0"/>
            </w:pPr>
            <w:r>
              <w:t>Квалификаци</w:t>
            </w:r>
            <w:r w:rsidR="006A5DC8" w:rsidRPr="00393121">
              <w:t>онная категория</w:t>
            </w:r>
          </w:p>
        </w:tc>
        <w:tc>
          <w:tcPr>
            <w:tcW w:w="1134" w:type="dxa"/>
            <w:tcBorders>
              <w:top w:val="single" w:sz="6" w:space="0" w:color="auto"/>
              <w:left w:val="single" w:sz="6" w:space="0" w:color="auto"/>
              <w:bottom w:val="single" w:sz="6" w:space="0" w:color="auto"/>
              <w:right w:val="single" w:sz="6" w:space="0" w:color="auto"/>
            </w:tcBorders>
          </w:tcPr>
          <w:p w:rsidR="006A5DC8" w:rsidRPr="00393121" w:rsidRDefault="006A5DC8" w:rsidP="00831D06">
            <w:pPr>
              <w:pStyle w:val="Table0"/>
            </w:pPr>
            <w:r w:rsidRPr="00393121">
              <w:t>Дата</w:t>
            </w:r>
            <w:r w:rsidR="00393121">
              <w:t xml:space="preserve"> </w:t>
            </w:r>
            <w:r w:rsidRPr="00393121">
              <w:t>присвоения</w:t>
            </w:r>
            <w:r w:rsidR="00393121">
              <w:t xml:space="preserve"> </w:t>
            </w:r>
          </w:p>
        </w:tc>
      </w:tr>
    </w:tbl>
    <w:p w:rsidR="006A5DC8" w:rsidRPr="00393121" w:rsidRDefault="006A5DC8" w:rsidP="00393121">
      <w:pPr>
        <w:rPr>
          <w:rFonts w:cs="Arial"/>
        </w:rPr>
      </w:pPr>
    </w:p>
    <w:p w:rsidR="006A5DC8" w:rsidRPr="00B91D55" w:rsidRDefault="006A5DC8" w:rsidP="00B91D55">
      <w:pPr>
        <w:jc w:val="right"/>
        <w:rPr>
          <w:rFonts w:cs="Arial"/>
          <w:b/>
          <w:bCs/>
          <w:kern w:val="28"/>
          <w:sz w:val="32"/>
          <w:szCs w:val="32"/>
        </w:rPr>
      </w:pPr>
      <w:r w:rsidRPr="00B91D55">
        <w:rPr>
          <w:rFonts w:cs="Arial"/>
          <w:b/>
          <w:bCs/>
          <w:kern w:val="28"/>
          <w:sz w:val="32"/>
          <w:szCs w:val="32"/>
        </w:rPr>
        <w:t>Приложение №2</w:t>
      </w:r>
    </w:p>
    <w:p w:rsidR="006A5DC8" w:rsidRPr="00B91D55" w:rsidRDefault="006A5DC8" w:rsidP="00B91D55">
      <w:pPr>
        <w:jc w:val="right"/>
        <w:rPr>
          <w:rFonts w:cs="Arial"/>
          <w:b/>
          <w:bCs/>
          <w:kern w:val="28"/>
          <w:sz w:val="32"/>
          <w:szCs w:val="32"/>
        </w:rPr>
      </w:pPr>
      <w:r w:rsidRPr="00B91D55">
        <w:rPr>
          <w:rFonts w:cs="Arial"/>
          <w:b/>
          <w:bCs/>
          <w:kern w:val="28"/>
          <w:sz w:val="32"/>
          <w:szCs w:val="32"/>
        </w:rPr>
        <w:t>к Положению об оплате труда работников муниципальных учреждений здравоохранения Крапивинского района</w:t>
      </w:r>
    </w:p>
    <w:p w:rsidR="006A5DC8" w:rsidRPr="00393121" w:rsidRDefault="006A5DC8" w:rsidP="00393121">
      <w:pPr>
        <w:rPr>
          <w:rFonts w:cs="Arial"/>
        </w:rPr>
      </w:pPr>
    </w:p>
    <w:p w:rsidR="006A5DC8" w:rsidRDefault="006A5DC8" w:rsidP="00B91D55">
      <w:pPr>
        <w:jc w:val="center"/>
        <w:rPr>
          <w:rFonts w:cs="Arial"/>
          <w:b/>
          <w:bCs/>
          <w:kern w:val="32"/>
          <w:sz w:val="32"/>
          <w:szCs w:val="32"/>
        </w:rPr>
      </w:pPr>
      <w:r w:rsidRPr="00B91D55">
        <w:rPr>
          <w:rFonts w:cs="Arial"/>
          <w:b/>
          <w:bCs/>
          <w:kern w:val="32"/>
          <w:sz w:val="32"/>
          <w:szCs w:val="32"/>
        </w:rPr>
        <w:t xml:space="preserve">Перечень учреждений здравоохранения, подразделений и должностей, работа в которых дает работникам право на дополнительные выплаты в связи с </w:t>
      </w:r>
      <w:r w:rsidRPr="00B91D55">
        <w:rPr>
          <w:rFonts w:cs="Arial"/>
          <w:b/>
          <w:bCs/>
          <w:kern w:val="32"/>
          <w:sz w:val="32"/>
          <w:szCs w:val="32"/>
        </w:rPr>
        <w:lastRenderedPageBreak/>
        <w:t>вредными и (или) опасными для здоровья условиями труда</w:t>
      </w:r>
    </w:p>
    <w:p w:rsidR="00B91D55" w:rsidRPr="00B91D55" w:rsidRDefault="00B91D55" w:rsidP="00B91D55">
      <w:pPr>
        <w:jc w:val="center"/>
        <w:rPr>
          <w:rFonts w:cs="Arial"/>
          <w:b/>
          <w:bCs/>
          <w:kern w:val="32"/>
          <w:sz w:val="32"/>
          <w:szCs w:val="32"/>
        </w:rPr>
      </w:pPr>
    </w:p>
    <w:p w:rsidR="006A5DC8" w:rsidRPr="00B91D55" w:rsidRDefault="006A5DC8" w:rsidP="00B91D55">
      <w:pPr>
        <w:jc w:val="center"/>
        <w:rPr>
          <w:rFonts w:cs="Arial"/>
          <w:b/>
          <w:bCs/>
          <w:iCs/>
          <w:sz w:val="30"/>
          <w:szCs w:val="28"/>
        </w:rPr>
      </w:pPr>
      <w:r w:rsidRPr="00B91D55">
        <w:rPr>
          <w:rFonts w:cs="Arial"/>
          <w:b/>
          <w:bCs/>
          <w:iCs/>
          <w:sz w:val="30"/>
          <w:szCs w:val="28"/>
        </w:rPr>
        <w:t>I. Учреждения здравоохранения</w:t>
      </w:r>
    </w:p>
    <w:p w:rsidR="00B91D55" w:rsidRPr="00393121" w:rsidRDefault="00B91D55" w:rsidP="00393121">
      <w:pPr>
        <w:rPr>
          <w:rFonts w:cs="Arial"/>
        </w:rPr>
      </w:pPr>
    </w:p>
    <w:tbl>
      <w:tblPr>
        <w:tblW w:w="5000" w:type="pct"/>
        <w:tblLayout w:type="fixed"/>
        <w:tblCellMar>
          <w:left w:w="45" w:type="dxa"/>
          <w:right w:w="45" w:type="dxa"/>
        </w:tblCellMar>
        <w:tblLook w:val="0000" w:firstRow="0" w:lastRow="0" w:firstColumn="0" w:lastColumn="0" w:noHBand="0" w:noVBand="0"/>
      </w:tblPr>
      <w:tblGrid>
        <w:gridCol w:w="726"/>
        <w:gridCol w:w="8718"/>
      </w:tblGrid>
      <w:tr w:rsidR="006A5DC8" w:rsidRPr="00831D06" w:rsidTr="009C44D5">
        <w:tc>
          <w:tcPr>
            <w:tcW w:w="726"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0"/>
            </w:pPr>
            <w:r w:rsidRPr="00393121">
              <w:t>№</w:t>
            </w:r>
          </w:p>
          <w:p w:rsidR="006A5DC8" w:rsidRPr="00393121" w:rsidRDefault="006A5DC8" w:rsidP="009C44D5">
            <w:pPr>
              <w:pStyle w:val="Table0"/>
            </w:pPr>
            <w:r w:rsidRPr="00393121">
              <w:t>п/п</w:t>
            </w:r>
          </w:p>
        </w:tc>
        <w:tc>
          <w:tcPr>
            <w:tcW w:w="8718" w:type="dxa"/>
            <w:tcBorders>
              <w:top w:val="single" w:sz="2" w:space="0" w:color="auto"/>
              <w:left w:val="single" w:sz="2" w:space="0" w:color="auto"/>
              <w:bottom w:val="single" w:sz="2" w:space="0" w:color="auto"/>
              <w:right w:val="single" w:sz="2" w:space="0" w:color="auto"/>
            </w:tcBorders>
          </w:tcPr>
          <w:p w:rsidR="006A5DC8" w:rsidRPr="00831D06" w:rsidRDefault="006A5DC8" w:rsidP="00831D06">
            <w:pPr>
              <w:pStyle w:val="Table"/>
              <w:rPr>
                <w:b/>
              </w:rPr>
            </w:pPr>
            <w:r w:rsidRPr="00831D06">
              <w:rPr>
                <w:b/>
              </w:rPr>
              <w:t>Наименование учреждений здравоохранения, подразделений и должностей</w:t>
            </w:r>
          </w:p>
        </w:tc>
      </w:tr>
      <w:tr w:rsidR="006A5DC8" w:rsidRPr="00393121" w:rsidTr="009C44D5">
        <w:tc>
          <w:tcPr>
            <w:tcW w:w="726"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1</w:t>
            </w: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2</w:t>
            </w:r>
          </w:p>
        </w:tc>
      </w:tr>
      <w:tr w:rsidR="006A5DC8" w:rsidRPr="00393121" w:rsidTr="009C44D5">
        <w:tc>
          <w:tcPr>
            <w:tcW w:w="9444" w:type="dxa"/>
            <w:gridSpan w:val="2"/>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1. Учреждения здравоохранения, подразделения и должности с вредными и (или) опасными условиями труда, работа в которых дает право на установление дополнительной выплаты в размере 15 процентов</w:t>
            </w:r>
          </w:p>
        </w:tc>
      </w:tr>
      <w:tr w:rsidR="006A5DC8" w:rsidRPr="00393121" w:rsidTr="009C44D5">
        <w:tc>
          <w:tcPr>
            <w:tcW w:w="726"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1.1.</w:t>
            </w: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Туберкулезные (противотуберкулезные) учреждения здравоохранения и структурные подразделения, за исключением указанных в пункте 2.15 перечня, для больных туберкулезом и для детей с туберкулезной интоксикацией, малыми и затухающими формами туберкулеза</w:t>
            </w:r>
          </w:p>
        </w:tc>
      </w:tr>
      <w:tr w:rsidR="006A5DC8" w:rsidRPr="00393121" w:rsidTr="009C44D5">
        <w:tc>
          <w:tcPr>
            <w:tcW w:w="726"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1.2.</w:t>
            </w: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Лечебно-производственные (трудовые) мастерские при туберкулезных (противотуберкулезных) учреждениях здравоохранения</w:t>
            </w:r>
          </w:p>
        </w:tc>
      </w:tr>
      <w:tr w:rsidR="006A5DC8" w:rsidRPr="00393121" w:rsidTr="009C44D5">
        <w:tc>
          <w:tcPr>
            <w:tcW w:w="726"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1.3.</w:t>
            </w: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Инфекционные больницы, отделения, палаты для инфекционных больных и больных, зараженных гельминтами; гельминтологические дневные стационары; кабинеты инфекционных заболеваний</w:t>
            </w:r>
          </w:p>
        </w:tc>
      </w:tr>
      <w:tr w:rsidR="006A5DC8" w:rsidRPr="00393121" w:rsidTr="009C44D5">
        <w:tc>
          <w:tcPr>
            <w:tcW w:w="726"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1.4.</w:t>
            </w: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Детские санатории для больных хронической дизентерией</w:t>
            </w:r>
          </w:p>
        </w:tc>
      </w:tr>
      <w:tr w:rsidR="006A5DC8" w:rsidRPr="00393121" w:rsidTr="009C44D5">
        <w:tc>
          <w:tcPr>
            <w:tcW w:w="726"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1.5.</w:t>
            </w: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Санатории, отделения (палаты) других учреждений для детей с поражением центральной нервной системы с нарушением функции опорно-двигательного аппарата</w:t>
            </w:r>
          </w:p>
        </w:tc>
      </w:tr>
      <w:tr w:rsidR="006A5DC8" w:rsidRPr="00393121" w:rsidTr="009C44D5">
        <w:tc>
          <w:tcPr>
            <w:tcW w:w="726"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 xml:space="preserve">1.6. </w:t>
            </w: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 xml:space="preserve"> Дома ребенка и группы в домах ребенка общего типа для детей:</w:t>
            </w:r>
          </w:p>
        </w:tc>
      </w:tr>
      <w:tr w:rsidR="006A5DC8" w:rsidRPr="00393121" w:rsidTr="009C44D5">
        <w:tc>
          <w:tcPr>
            <w:tcW w:w="726" w:type="dxa"/>
            <w:vMerge w:val="restart"/>
            <w:tcBorders>
              <w:top w:val="single" w:sz="2" w:space="0" w:color="auto"/>
              <w:left w:val="single" w:sz="2" w:space="0" w:color="auto"/>
              <w:right w:val="single" w:sz="2" w:space="0" w:color="auto"/>
            </w:tcBorders>
          </w:tcPr>
          <w:p w:rsidR="006A5DC8" w:rsidRPr="00393121" w:rsidRDefault="006A5DC8" w:rsidP="00B91D55">
            <w:pPr>
              <w:pStyle w:val="Table"/>
            </w:pP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с туберкулезной интоксикацией, малыми и затихающими формами туберкулеза</w:t>
            </w:r>
          </w:p>
        </w:tc>
      </w:tr>
      <w:tr w:rsidR="006A5DC8" w:rsidRPr="00393121" w:rsidTr="009C44D5">
        <w:tc>
          <w:tcPr>
            <w:tcW w:w="726" w:type="dxa"/>
            <w:vMerge/>
            <w:tcBorders>
              <w:left w:val="single" w:sz="2" w:space="0" w:color="auto"/>
              <w:right w:val="single" w:sz="2" w:space="0" w:color="auto"/>
            </w:tcBorders>
          </w:tcPr>
          <w:p w:rsidR="006A5DC8" w:rsidRPr="00393121" w:rsidRDefault="006A5DC8" w:rsidP="00B91D55">
            <w:pPr>
              <w:pStyle w:val="Table"/>
            </w:pP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c нарушениями функции опорно-двигательного аппарата и другими дефектами физического развития без нарушения психики</w:t>
            </w:r>
          </w:p>
        </w:tc>
      </w:tr>
      <w:tr w:rsidR="006A5DC8" w:rsidRPr="00393121" w:rsidTr="009C44D5">
        <w:tc>
          <w:tcPr>
            <w:tcW w:w="726" w:type="dxa"/>
            <w:vMerge/>
            <w:tcBorders>
              <w:left w:val="single" w:sz="2" w:space="0" w:color="auto"/>
              <w:right w:val="single" w:sz="2" w:space="0" w:color="auto"/>
            </w:tcBorders>
          </w:tcPr>
          <w:p w:rsidR="006A5DC8" w:rsidRPr="00393121" w:rsidRDefault="006A5DC8" w:rsidP="00B91D55">
            <w:pPr>
              <w:pStyle w:val="Table"/>
            </w:pP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с органическим поражением центральной нервной системы, в том числе детскими церебральными параличами без нарушения психики</w:t>
            </w:r>
          </w:p>
        </w:tc>
      </w:tr>
      <w:tr w:rsidR="006A5DC8" w:rsidRPr="00393121" w:rsidTr="009C44D5">
        <w:tc>
          <w:tcPr>
            <w:tcW w:w="726" w:type="dxa"/>
            <w:vMerge/>
            <w:tcBorders>
              <w:left w:val="single" w:sz="2" w:space="0" w:color="auto"/>
              <w:right w:val="single" w:sz="2" w:space="0" w:color="auto"/>
            </w:tcBorders>
          </w:tcPr>
          <w:p w:rsidR="006A5DC8" w:rsidRPr="00393121" w:rsidRDefault="006A5DC8" w:rsidP="00B91D55">
            <w:pPr>
              <w:pStyle w:val="Table"/>
            </w:pP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с нарушениями слуха и речи (глухонемых, оглохших, тугоухих)</w:t>
            </w:r>
          </w:p>
        </w:tc>
      </w:tr>
      <w:tr w:rsidR="006A5DC8" w:rsidRPr="00393121" w:rsidTr="009C44D5">
        <w:tc>
          <w:tcPr>
            <w:tcW w:w="726" w:type="dxa"/>
            <w:vMerge/>
            <w:tcBorders>
              <w:left w:val="single" w:sz="2" w:space="0" w:color="auto"/>
              <w:right w:val="single" w:sz="2" w:space="0" w:color="auto"/>
            </w:tcBorders>
          </w:tcPr>
          <w:p w:rsidR="006A5DC8" w:rsidRPr="00393121" w:rsidRDefault="006A5DC8" w:rsidP="00B91D55">
            <w:pPr>
              <w:pStyle w:val="Table"/>
            </w:pP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 xml:space="preserve">с нарушениями речи (заикающихся, с аллалией </w:t>
            </w:r>
            <w:r w:rsidRPr="00393121">
              <w:pgNum/>
            </w:r>
            <w:r w:rsidRPr="00393121">
              <w:t>оссанэи нарушениями речи)</w:t>
            </w:r>
          </w:p>
        </w:tc>
      </w:tr>
      <w:tr w:rsidR="006A5DC8" w:rsidRPr="00393121" w:rsidTr="009C44D5">
        <w:tc>
          <w:tcPr>
            <w:tcW w:w="726" w:type="dxa"/>
            <w:vMerge/>
            <w:tcBorders>
              <w:left w:val="single" w:sz="2" w:space="0" w:color="auto"/>
              <w:bottom w:val="single" w:sz="2" w:space="0" w:color="auto"/>
              <w:right w:val="single" w:sz="2" w:space="0" w:color="auto"/>
            </w:tcBorders>
          </w:tcPr>
          <w:p w:rsidR="006A5DC8" w:rsidRPr="00393121" w:rsidRDefault="006A5DC8" w:rsidP="00B91D55">
            <w:pPr>
              <w:pStyle w:val="Table"/>
            </w:pP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с нарушениями зрения (слепых, слабовидящих)</w:t>
            </w:r>
          </w:p>
        </w:tc>
      </w:tr>
      <w:tr w:rsidR="006A5DC8" w:rsidRPr="00393121" w:rsidTr="009C44D5">
        <w:tc>
          <w:tcPr>
            <w:tcW w:w="726"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1.7.</w:t>
            </w: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 xml:space="preserve">Учреждения здравоохранения, отделения, палаты, кабинеты для онкологических больных </w:t>
            </w:r>
          </w:p>
        </w:tc>
      </w:tr>
      <w:tr w:rsidR="006A5DC8" w:rsidRPr="00393121" w:rsidTr="009C44D5">
        <w:tc>
          <w:tcPr>
            <w:tcW w:w="726"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1.8.</w:t>
            </w: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Учреждения здравоохранения, отделения, палаты, кабинеты для кожно-венерологических больных</w:t>
            </w:r>
          </w:p>
        </w:tc>
      </w:tr>
      <w:tr w:rsidR="006A5DC8" w:rsidRPr="00393121" w:rsidTr="009C44D5">
        <w:tc>
          <w:tcPr>
            <w:tcW w:w="726"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 xml:space="preserve">1.9. </w:t>
            </w: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 xml:space="preserve">Хирургические отделения (палаты) всех профилей стационаров, в том числе гравитационной хирургии крови </w:t>
            </w:r>
          </w:p>
        </w:tc>
      </w:tr>
      <w:tr w:rsidR="006A5DC8" w:rsidRPr="00393121" w:rsidTr="009C44D5">
        <w:tc>
          <w:tcPr>
            <w:tcW w:w="726"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1.10.</w:t>
            </w: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Операционные блоки стационаров</w:t>
            </w:r>
          </w:p>
        </w:tc>
      </w:tr>
      <w:tr w:rsidR="006A5DC8" w:rsidRPr="00393121" w:rsidTr="009C44D5">
        <w:tc>
          <w:tcPr>
            <w:tcW w:w="726"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1.11.</w:t>
            </w: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Отделения (группы, палаты):</w:t>
            </w:r>
          </w:p>
        </w:tc>
      </w:tr>
      <w:tr w:rsidR="006A5DC8" w:rsidRPr="00393121" w:rsidTr="009C44D5">
        <w:tc>
          <w:tcPr>
            <w:tcW w:w="726" w:type="dxa"/>
            <w:vMerge w:val="restart"/>
            <w:tcBorders>
              <w:top w:val="single" w:sz="2" w:space="0" w:color="auto"/>
              <w:left w:val="single" w:sz="2" w:space="0" w:color="auto"/>
              <w:right w:val="single" w:sz="2" w:space="0" w:color="auto"/>
            </w:tcBorders>
          </w:tcPr>
          <w:p w:rsidR="006A5DC8" w:rsidRPr="00393121" w:rsidRDefault="006A5DC8" w:rsidP="00B91D55">
            <w:pPr>
              <w:pStyle w:val="Table"/>
            </w:pP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анестезиологии-реанимации</w:t>
            </w:r>
          </w:p>
        </w:tc>
      </w:tr>
      <w:tr w:rsidR="006A5DC8" w:rsidRPr="00393121" w:rsidTr="009C44D5">
        <w:tc>
          <w:tcPr>
            <w:tcW w:w="726" w:type="dxa"/>
            <w:vMerge/>
            <w:tcBorders>
              <w:left w:val="single" w:sz="2" w:space="0" w:color="auto"/>
              <w:right w:val="single" w:sz="2" w:space="0" w:color="auto"/>
            </w:tcBorders>
          </w:tcPr>
          <w:p w:rsidR="006A5DC8" w:rsidRPr="00393121" w:rsidRDefault="006A5DC8" w:rsidP="00B91D55">
            <w:pPr>
              <w:pStyle w:val="Table"/>
            </w:pP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реанимации и интенсивной терапии (за исключением лаборатории (группы), обеспечивающей экспресс-диагностику)</w:t>
            </w:r>
          </w:p>
        </w:tc>
      </w:tr>
      <w:tr w:rsidR="006A5DC8" w:rsidRPr="00393121" w:rsidTr="009C44D5">
        <w:tc>
          <w:tcPr>
            <w:tcW w:w="726" w:type="dxa"/>
            <w:vMerge/>
            <w:tcBorders>
              <w:left w:val="single" w:sz="2" w:space="0" w:color="auto"/>
              <w:right w:val="single" w:sz="2" w:space="0" w:color="auto"/>
            </w:tcBorders>
          </w:tcPr>
          <w:p w:rsidR="006A5DC8" w:rsidRPr="00393121" w:rsidRDefault="006A5DC8" w:rsidP="00B91D55">
            <w:pPr>
              <w:pStyle w:val="Table"/>
            </w:pP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гемодиализа, для лечения больных с применением методов гемодиализа, гемосорбции, плазмофереза и ультрафильтрации</w:t>
            </w:r>
          </w:p>
        </w:tc>
      </w:tr>
      <w:tr w:rsidR="006A5DC8" w:rsidRPr="00393121" w:rsidTr="009C44D5">
        <w:tc>
          <w:tcPr>
            <w:tcW w:w="726" w:type="dxa"/>
            <w:vMerge/>
            <w:tcBorders>
              <w:left w:val="single" w:sz="2" w:space="0" w:color="auto"/>
              <w:right w:val="single" w:sz="2" w:space="0" w:color="auto"/>
            </w:tcBorders>
          </w:tcPr>
          <w:p w:rsidR="006A5DC8" w:rsidRPr="00393121" w:rsidRDefault="006A5DC8" w:rsidP="00B91D55">
            <w:pPr>
              <w:pStyle w:val="Table"/>
            </w:pP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для новорожденных детей в родильных домах</w:t>
            </w:r>
          </w:p>
        </w:tc>
      </w:tr>
      <w:tr w:rsidR="006A5DC8" w:rsidRPr="00393121" w:rsidTr="009C44D5">
        <w:tc>
          <w:tcPr>
            <w:tcW w:w="726" w:type="dxa"/>
            <w:vMerge/>
            <w:tcBorders>
              <w:left w:val="single" w:sz="2" w:space="0" w:color="auto"/>
              <w:right w:val="single" w:sz="2" w:space="0" w:color="auto"/>
            </w:tcBorders>
          </w:tcPr>
          <w:p w:rsidR="006A5DC8" w:rsidRPr="00393121" w:rsidRDefault="006A5DC8" w:rsidP="00B91D55">
            <w:pPr>
              <w:pStyle w:val="Table"/>
            </w:pP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педиатрические для новорожденных детей</w:t>
            </w:r>
          </w:p>
        </w:tc>
      </w:tr>
      <w:tr w:rsidR="006A5DC8" w:rsidRPr="00393121" w:rsidTr="009C44D5">
        <w:tc>
          <w:tcPr>
            <w:tcW w:w="726" w:type="dxa"/>
            <w:vMerge/>
            <w:tcBorders>
              <w:left w:val="single" w:sz="2" w:space="0" w:color="auto"/>
              <w:right w:val="single" w:sz="2" w:space="0" w:color="auto"/>
            </w:tcBorders>
          </w:tcPr>
          <w:p w:rsidR="006A5DC8" w:rsidRPr="00393121" w:rsidRDefault="006A5DC8" w:rsidP="00B91D55">
            <w:pPr>
              <w:pStyle w:val="Table"/>
            </w:pP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 xml:space="preserve">гериатрические для больных с сопутствующими психоневрологическими </w:t>
            </w:r>
            <w:r w:rsidRPr="00393121">
              <w:lastRenderedPageBreak/>
              <w:t>заболеваниями</w:t>
            </w:r>
          </w:p>
        </w:tc>
      </w:tr>
      <w:tr w:rsidR="006A5DC8" w:rsidRPr="00393121" w:rsidTr="009C44D5">
        <w:tc>
          <w:tcPr>
            <w:tcW w:w="726" w:type="dxa"/>
            <w:vMerge/>
            <w:tcBorders>
              <w:left w:val="single" w:sz="2" w:space="0" w:color="auto"/>
              <w:bottom w:val="single" w:sz="2" w:space="0" w:color="auto"/>
              <w:right w:val="single" w:sz="2" w:space="0" w:color="auto"/>
            </w:tcBorders>
          </w:tcPr>
          <w:p w:rsidR="006A5DC8" w:rsidRPr="00393121" w:rsidRDefault="006A5DC8" w:rsidP="00B91D55">
            <w:pPr>
              <w:pStyle w:val="Table"/>
            </w:pP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родовые</w:t>
            </w:r>
          </w:p>
        </w:tc>
      </w:tr>
      <w:tr w:rsidR="006A5DC8" w:rsidRPr="00393121" w:rsidTr="009C44D5">
        <w:tc>
          <w:tcPr>
            <w:tcW w:w="726"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1.12.</w:t>
            </w: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Отделения (палаты), кабинеты для больных с гемобластозами и депрессиями кроветворения</w:t>
            </w:r>
          </w:p>
        </w:tc>
      </w:tr>
      <w:tr w:rsidR="006A5DC8" w:rsidRPr="00393121" w:rsidTr="009C44D5">
        <w:tc>
          <w:tcPr>
            <w:tcW w:w="726"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1.13.</w:t>
            </w: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Отделения (палаты), кабинеты в которых основным методом лечения является длительное применение больших доз химиотерапевтических препаратов</w:t>
            </w:r>
          </w:p>
        </w:tc>
      </w:tr>
      <w:tr w:rsidR="006A5DC8" w:rsidRPr="00393121" w:rsidTr="009C44D5">
        <w:tc>
          <w:tcPr>
            <w:tcW w:w="726"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1.14.</w:t>
            </w: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Рентгеновские, радиологические всех профилей и рентгенорадиологические отделы, отделения, лаборатории, группы и кабинеты; отделения рентгеноударноволнового дистанционного дробления камней (ОРУДДК); центры, отделения, кабинеты рентгенохирургических методов диагностики и лечения</w:t>
            </w:r>
          </w:p>
        </w:tc>
      </w:tr>
      <w:tr w:rsidR="006A5DC8" w:rsidRPr="00393121" w:rsidTr="009C44D5">
        <w:tc>
          <w:tcPr>
            <w:tcW w:w="726"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1.15.</w:t>
            </w: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Лаборатории, отделы, отделения при работе с живыми возбудителями инфекционных заболеваний (или больными животными); с вирусами, вызывающими заболевания; с агрессивными средами и химическими реагентами; по исследованию потенциально инфицированных материалов (биологических жидкостей и тканей); на микроскопах и полярископах с применением токсических иммерсионных жидкостей и иммерсионных объективов</w:t>
            </w:r>
          </w:p>
        </w:tc>
      </w:tr>
      <w:tr w:rsidR="006A5DC8" w:rsidRPr="00393121" w:rsidTr="009C44D5">
        <w:tc>
          <w:tcPr>
            <w:tcW w:w="726"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1.16.</w:t>
            </w: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Барокамеры и кессоны</w:t>
            </w:r>
          </w:p>
        </w:tc>
      </w:tr>
      <w:tr w:rsidR="006A5DC8" w:rsidRPr="00393121" w:rsidTr="009C44D5">
        <w:tc>
          <w:tcPr>
            <w:tcW w:w="726"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1.17.</w:t>
            </w: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Отделения (кабинеты) ультразвуковой диагностики и эндоскопические</w:t>
            </w:r>
          </w:p>
        </w:tc>
      </w:tr>
      <w:tr w:rsidR="006A5DC8" w:rsidRPr="00393121" w:rsidTr="009C44D5">
        <w:tc>
          <w:tcPr>
            <w:tcW w:w="726"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1.18.</w:t>
            </w: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Психотерапевтические кабинеты амбулаторно-поликлинических учреждений здравоохранения (подразделений)</w:t>
            </w:r>
          </w:p>
        </w:tc>
      </w:tr>
      <w:tr w:rsidR="006A5DC8" w:rsidRPr="00393121" w:rsidTr="009C44D5">
        <w:tc>
          <w:tcPr>
            <w:tcW w:w="726"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1.19.</w:t>
            </w: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Дома сестринского ухода, хосписы</w:t>
            </w:r>
          </w:p>
        </w:tc>
      </w:tr>
      <w:tr w:rsidR="006A5DC8" w:rsidRPr="00393121" w:rsidTr="009C44D5">
        <w:tc>
          <w:tcPr>
            <w:tcW w:w="726"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1.20.</w:t>
            </w: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Медицинские пункты на вокзалах</w:t>
            </w:r>
          </w:p>
        </w:tc>
      </w:tr>
      <w:tr w:rsidR="006A5DC8" w:rsidRPr="00393121" w:rsidTr="009C44D5">
        <w:tc>
          <w:tcPr>
            <w:tcW w:w="726"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1.21.</w:t>
            </w: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Должности в учреждениях здравоохранения:</w:t>
            </w:r>
          </w:p>
        </w:tc>
      </w:tr>
      <w:tr w:rsidR="006A5DC8" w:rsidRPr="00393121" w:rsidTr="009C44D5">
        <w:tc>
          <w:tcPr>
            <w:tcW w:w="726" w:type="dxa"/>
            <w:vMerge w:val="restart"/>
            <w:tcBorders>
              <w:top w:val="single" w:sz="2" w:space="0" w:color="auto"/>
              <w:left w:val="single" w:sz="2" w:space="0" w:color="auto"/>
              <w:right w:val="single" w:sz="2" w:space="0" w:color="auto"/>
            </w:tcBorders>
          </w:tcPr>
          <w:p w:rsidR="006A5DC8" w:rsidRPr="00393121" w:rsidRDefault="00393121" w:rsidP="00B91D55">
            <w:pPr>
              <w:pStyle w:val="Table"/>
            </w:pPr>
            <w:r>
              <w:t xml:space="preserve"> </w:t>
            </w:r>
          </w:p>
          <w:p w:rsidR="006A5DC8" w:rsidRPr="00393121" w:rsidRDefault="00393121" w:rsidP="00B91D55">
            <w:pPr>
              <w:pStyle w:val="Table"/>
            </w:pPr>
            <w:r>
              <w:t xml:space="preserve"> </w:t>
            </w:r>
          </w:p>
          <w:p w:rsidR="006A5DC8" w:rsidRPr="00393121" w:rsidRDefault="006A5DC8" w:rsidP="00B91D55">
            <w:pPr>
              <w:pStyle w:val="Table"/>
            </w:pPr>
          </w:p>
          <w:p w:rsidR="006A5DC8" w:rsidRPr="00393121" w:rsidRDefault="006A5DC8" w:rsidP="00B91D55">
            <w:pPr>
              <w:pStyle w:val="Table"/>
            </w:pPr>
          </w:p>
          <w:p w:rsidR="006A5DC8" w:rsidRPr="00393121" w:rsidRDefault="006A5DC8" w:rsidP="00B91D55">
            <w:pPr>
              <w:pStyle w:val="Table"/>
            </w:pPr>
          </w:p>
          <w:p w:rsidR="006A5DC8" w:rsidRPr="00393121" w:rsidRDefault="006A5DC8" w:rsidP="00B91D55">
            <w:pPr>
              <w:pStyle w:val="Table"/>
            </w:pPr>
          </w:p>
          <w:p w:rsidR="006A5DC8" w:rsidRPr="00393121" w:rsidRDefault="006A5DC8" w:rsidP="00B91D55">
            <w:pPr>
              <w:pStyle w:val="Table"/>
            </w:pPr>
          </w:p>
          <w:p w:rsidR="006A5DC8" w:rsidRPr="00393121" w:rsidRDefault="006A5DC8" w:rsidP="00B91D55">
            <w:pPr>
              <w:pStyle w:val="Table"/>
            </w:pPr>
          </w:p>
          <w:p w:rsidR="006A5DC8" w:rsidRPr="00393121" w:rsidRDefault="006A5DC8" w:rsidP="00B91D55">
            <w:pPr>
              <w:pStyle w:val="Table"/>
            </w:pPr>
          </w:p>
          <w:p w:rsidR="006A5DC8" w:rsidRPr="00393121" w:rsidRDefault="006A5DC8" w:rsidP="00B91D55">
            <w:pPr>
              <w:pStyle w:val="Table"/>
            </w:pPr>
          </w:p>
          <w:p w:rsidR="006A5DC8" w:rsidRPr="00393121" w:rsidRDefault="00393121" w:rsidP="00B91D55">
            <w:pPr>
              <w:pStyle w:val="Table"/>
            </w:pPr>
            <w:r>
              <w:t xml:space="preserve"> </w:t>
            </w: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врач-психиатр многопрофильной больницы на 1000 и более коек</w:t>
            </w:r>
          </w:p>
        </w:tc>
      </w:tr>
      <w:tr w:rsidR="006A5DC8" w:rsidRPr="00393121" w:rsidTr="009C44D5">
        <w:tc>
          <w:tcPr>
            <w:tcW w:w="726" w:type="dxa"/>
            <w:vMerge/>
            <w:tcBorders>
              <w:left w:val="single" w:sz="2" w:space="0" w:color="auto"/>
              <w:right w:val="single" w:sz="2" w:space="0" w:color="auto"/>
            </w:tcBorders>
          </w:tcPr>
          <w:p w:rsidR="006A5DC8" w:rsidRPr="00393121" w:rsidRDefault="006A5DC8" w:rsidP="00B91D55">
            <w:pPr>
              <w:pStyle w:val="Table"/>
            </w:pP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врач-эпидемиолог и помощник врача-эпидемиолога лечебно-профилактического учреждения;</w:t>
            </w:r>
          </w:p>
        </w:tc>
      </w:tr>
      <w:tr w:rsidR="006A5DC8" w:rsidRPr="00393121" w:rsidTr="009C44D5">
        <w:tc>
          <w:tcPr>
            <w:tcW w:w="726" w:type="dxa"/>
            <w:vMerge/>
            <w:tcBorders>
              <w:left w:val="single" w:sz="2" w:space="0" w:color="auto"/>
              <w:right w:val="single" w:sz="2" w:space="0" w:color="auto"/>
            </w:tcBorders>
          </w:tcPr>
          <w:p w:rsidR="006A5DC8" w:rsidRPr="00393121" w:rsidRDefault="006A5DC8" w:rsidP="00B91D55">
            <w:pPr>
              <w:pStyle w:val="Table"/>
            </w:pP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персонал, предусмотренный в штате корпусов фракционирования белков и плазмы крови и в отделениях заготовки крови и ее компонентов станций переливания крови исключительно для работы по заготовке и хранению в замороженном состоянии компонентов крови и костного мозга</w:t>
            </w:r>
          </w:p>
        </w:tc>
      </w:tr>
      <w:tr w:rsidR="006A5DC8" w:rsidRPr="00393121" w:rsidTr="009C44D5">
        <w:tc>
          <w:tcPr>
            <w:tcW w:w="726" w:type="dxa"/>
            <w:vMerge/>
            <w:tcBorders>
              <w:left w:val="single" w:sz="2" w:space="0" w:color="auto"/>
              <w:right w:val="single" w:sz="2" w:space="0" w:color="auto"/>
            </w:tcBorders>
          </w:tcPr>
          <w:p w:rsidR="006A5DC8" w:rsidRPr="00393121" w:rsidRDefault="006A5DC8" w:rsidP="00B91D55">
            <w:pPr>
              <w:pStyle w:val="Table"/>
            </w:pP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медицинский персонал, работающий на лазерных установках; специалисты, обслуживающие лазерные установки</w:t>
            </w:r>
          </w:p>
        </w:tc>
      </w:tr>
      <w:tr w:rsidR="006A5DC8" w:rsidRPr="00393121" w:rsidTr="009C44D5">
        <w:tc>
          <w:tcPr>
            <w:tcW w:w="726" w:type="dxa"/>
            <w:vMerge/>
            <w:tcBorders>
              <w:left w:val="single" w:sz="2" w:space="0" w:color="auto"/>
              <w:right w:val="single" w:sz="2" w:space="0" w:color="auto"/>
            </w:tcBorders>
          </w:tcPr>
          <w:p w:rsidR="006A5DC8" w:rsidRPr="00393121" w:rsidRDefault="006A5DC8" w:rsidP="00B91D55">
            <w:pPr>
              <w:pStyle w:val="Table"/>
            </w:pP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персонал физиотерапевтических отделений (кабинетов), бальнео- и грязелечебниц (отделений, кабинетов), предусмотренный для: работы на генераторах УВЧ любой мощности (при отпуске в месяц в среднем не менее 10 процедур в смену); обслуживания больных в помещениях сероводородных, сернистых и углесероводородных ванн и грязей; отпуска радоновых ванн, озокеритовых процедур; работы в грязелечебницах; для подогрева и подвозки грязей, приготовления искусственной сероводородной воды; постоянного обслуживания помещений сероводородных, сернистых и углесероводородных и радоновых ванн; обслуживания и текущего ремонта зданий, сооружений и оборудования, приборов физиотерапевтических лечебниц (отделений), оборудования подвалов, нагревательных приборов ванных зданий, насосных станций, смесителей и резервуаров, трубопроводов и оголовок буровых скважин сероводородных, сернистых и углесероводородных и радоновых ванн</w:t>
            </w:r>
          </w:p>
        </w:tc>
      </w:tr>
      <w:tr w:rsidR="006A5DC8" w:rsidRPr="00393121" w:rsidTr="009C44D5">
        <w:tc>
          <w:tcPr>
            <w:tcW w:w="726" w:type="dxa"/>
            <w:vMerge/>
            <w:tcBorders>
              <w:left w:val="single" w:sz="2" w:space="0" w:color="auto"/>
              <w:right w:val="single" w:sz="2" w:space="0" w:color="auto"/>
            </w:tcBorders>
          </w:tcPr>
          <w:p w:rsidR="006A5DC8" w:rsidRPr="00393121" w:rsidRDefault="006A5DC8" w:rsidP="00B91D55">
            <w:pPr>
              <w:pStyle w:val="Table"/>
            </w:pP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врач-стоматолог детский, врач-ортодонт и зубной врач детской стоматологической поликлиники (отделения, кабинета)</w:t>
            </w:r>
          </w:p>
        </w:tc>
      </w:tr>
      <w:tr w:rsidR="006A5DC8" w:rsidRPr="00393121" w:rsidTr="009C44D5">
        <w:tc>
          <w:tcPr>
            <w:tcW w:w="726" w:type="dxa"/>
            <w:vMerge/>
            <w:tcBorders>
              <w:left w:val="single" w:sz="2" w:space="0" w:color="auto"/>
              <w:right w:val="single" w:sz="2" w:space="0" w:color="auto"/>
            </w:tcBorders>
          </w:tcPr>
          <w:p w:rsidR="006A5DC8" w:rsidRPr="00393121" w:rsidRDefault="006A5DC8" w:rsidP="00B91D55">
            <w:pPr>
              <w:pStyle w:val="Table"/>
            </w:pP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 xml:space="preserve">медицинский персонал лабораторий (отделов, отделений), </w:t>
            </w:r>
            <w:r w:rsidRPr="00393121">
              <w:lastRenderedPageBreak/>
              <w:t>предусмотренный для постоянной работы по постановке реакции иммобилизации бледных трепонем</w:t>
            </w:r>
          </w:p>
        </w:tc>
      </w:tr>
      <w:tr w:rsidR="006A5DC8" w:rsidRPr="00393121" w:rsidTr="009C44D5">
        <w:tc>
          <w:tcPr>
            <w:tcW w:w="726" w:type="dxa"/>
            <w:vMerge/>
            <w:tcBorders>
              <w:left w:val="single" w:sz="2" w:space="0" w:color="auto"/>
              <w:right w:val="single" w:sz="2" w:space="0" w:color="auto"/>
            </w:tcBorders>
          </w:tcPr>
          <w:p w:rsidR="006A5DC8" w:rsidRPr="00393121" w:rsidRDefault="006A5DC8" w:rsidP="00B91D55">
            <w:pPr>
              <w:pStyle w:val="Table"/>
            </w:pP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фармацевтический персонал аптек, кроме занятых исключительно отпуском лекарств без рецептов и других товаров аптечного ассортимента</w:t>
            </w:r>
          </w:p>
        </w:tc>
      </w:tr>
      <w:tr w:rsidR="006A5DC8" w:rsidRPr="00393121" w:rsidTr="009C44D5">
        <w:tc>
          <w:tcPr>
            <w:tcW w:w="726" w:type="dxa"/>
            <w:vMerge/>
            <w:tcBorders>
              <w:left w:val="single" w:sz="2" w:space="0" w:color="auto"/>
              <w:right w:val="single" w:sz="2" w:space="0" w:color="auto"/>
            </w:tcBorders>
          </w:tcPr>
          <w:p w:rsidR="006A5DC8" w:rsidRPr="00393121" w:rsidRDefault="006A5DC8" w:rsidP="00B91D55">
            <w:pPr>
              <w:pStyle w:val="Table"/>
            </w:pP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фармацевтический персонал аптечных складов и баз, занятый непосредственно расфасовкой и контролем медикаментов</w:t>
            </w:r>
          </w:p>
        </w:tc>
      </w:tr>
      <w:tr w:rsidR="006A5DC8" w:rsidRPr="00393121" w:rsidTr="009C44D5">
        <w:tc>
          <w:tcPr>
            <w:tcW w:w="726" w:type="dxa"/>
            <w:vMerge/>
            <w:tcBorders>
              <w:left w:val="single" w:sz="2" w:space="0" w:color="auto"/>
              <w:right w:val="single" w:sz="2" w:space="0" w:color="auto"/>
            </w:tcBorders>
          </w:tcPr>
          <w:p w:rsidR="006A5DC8" w:rsidRPr="00393121" w:rsidRDefault="006A5DC8" w:rsidP="00B91D55">
            <w:pPr>
              <w:pStyle w:val="Table"/>
            </w:pP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фармацевтический персонал контрольно-аналитических лабораторий, непосредственно выполняющий работу по анализу лекарственных средств</w:t>
            </w:r>
          </w:p>
        </w:tc>
      </w:tr>
      <w:tr w:rsidR="006A5DC8" w:rsidRPr="00393121" w:rsidTr="009C44D5">
        <w:tc>
          <w:tcPr>
            <w:tcW w:w="726" w:type="dxa"/>
            <w:vMerge/>
            <w:tcBorders>
              <w:left w:val="single" w:sz="2" w:space="0" w:color="auto"/>
              <w:right w:val="single" w:sz="2" w:space="0" w:color="auto"/>
            </w:tcBorders>
          </w:tcPr>
          <w:p w:rsidR="006A5DC8" w:rsidRPr="00393121" w:rsidRDefault="006A5DC8" w:rsidP="00B91D55">
            <w:pPr>
              <w:pStyle w:val="Table"/>
            </w:pP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медицинский дезинфектор</w:t>
            </w:r>
          </w:p>
        </w:tc>
      </w:tr>
      <w:tr w:rsidR="006A5DC8" w:rsidRPr="00393121" w:rsidTr="009C44D5">
        <w:tc>
          <w:tcPr>
            <w:tcW w:w="726" w:type="dxa"/>
            <w:vMerge/>
            <w:tcBorders>
              <w:left w:val="single" w:sz="2" w:space="0" w:color="auto"/>
              <w:right w:val="single" w:sz="2" w:space="0" w:color="auto"/>
            </w:tcBorders>
          </w:tcPr>
          <w:p w:rsidR="006A5DC8" w:rsidRPr="00393121" w:rsidRDefault="006A5DC8" w:rsidP="00B91D55">
            <w:pPr>
              <w:pStyle w:val="Table"/>
            </w:pP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фасовщицы и санитарки-мойщицы аптечных учреждений</w:t>
            </w:r>
          </w:p>
        </w:tc>
      </w:tr>
      <w:tr w:rsidR="006A5DC8" w:rsidRPr="00393121" w:rsidTr="009C44D5">
        <w:tc>
          <w:tcPr>
            <w:tcW w:w="726" w:type="dxa"/>
            <w:vMerge/>
            <w:tcBorders>
              <w:left w:val="single" w:sz="2" w:space="0" w:color="auto"/>
              <w:bottom w:val="single" w:sz="2" w:space="0" w:color="auto"/>
              <w:right w:val="single" w:sz="2" w:space="0" w:color="auto"/>
            </w:tcBorders>
          </w:tcPr>
          <w:p w:rsidR="006A5DC8" w:rsidRPr="00393121" w:rsidRDefault="006A5DC8" w:rsidP="00B91D55">
            <w:pPr>
              <w:pStyle w:val="Table"/>
            </w:pP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главный врач центра госсанэпиднадзора обязанности врача-эпидемиолога, при фактическом отсутствии в центре госсанэпиднадзора врача-эпидемиолога</w:t>
            </w:r>
          </w:p>
        </w:tc>
      </w:tr>
      <w:tr w:rsidR="006A5DC8" w:rsidRPr="00393121" w:rsidTr="009C44D5">
        <w:tc>
          <w:tcPr>
            <w:tcW w:w="726" w:type="dxa"/>
            <w:vMerge w:val="restart"/>
            <w:tcBorders>
              <w:top w:val="single" w:sz="2" w:space="0" w:color="auto"/>
              <w:left w:val="single" w:sz="2" w:space="0" w:color="auto"/>
              <w:right w:val="single" w:sz="2" w:space="0" w:color="auto"/>
            </w:tcBorders>
          </w:tcPr>
          <w:p w:rsidR="006A5DC8" w:rsidRPr="00393121" w:rsidRDefault="00393121" w:rsidP="00B91D55">
            <w:pPr>
              <w:pStyle w:val="Table"/>
            </w:pPr>
            <w:r>
              <w:t xml:space="preserve"> </w:t>
            </w:r>
          </w:p>
          <w:p w:rsidR="006A5DC8" w:rsidRPr="00393121" w:rsidRDefault="00393121" w:rsidP="00B91D55">
            <w:pPr>
              <w:pStyle w:val="Table"/>
            </w:pPr>
            <w:r>
              <w:t xml:space="preserve"> </w:t>
            </w: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медицинский персонал приемных отделений стационаров учреждений здравоохранения</w:t>
            </w:r>
          </w:p>
        </w:tc>
      </w:tr>
      <w:tr w:rsidR="006A5DC8" w:rsidRPr="00393121" w:rsidTr="009C44D5">
        <w:tc>
          <w:tcPr>
            <w:tcW w:w="726" w:type="dxa"/>
            <w:vMerge/>
            <w:tcBorders>
              <w:left w:val="single" w:sz="2" w:space="0" w:color="auto"/>
              <w:bottom w:val="single" w:sz="2" w:space="0" w:color="auto"/>
              <w:right w:val="single" w:sz="2" w:space="0" w:color="auto"/>
            </w:tcBorders>
          </w:tcPr>
          <w:p w:rsidR="006A5DC8" w:rsidRPr="00393121" w:rsidRDefault="006A5DC8" w:rsidP="00B91D55">
            <w:pPr>
              <w:pStyle w:val="Table"/>
            </w:pP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персонал централизованных стерилизационных</w:t>
            </w:r>
          </w:p>
        </w:tc>
      </w:tr>
      <w:tr w:rsidR="006A5DC8" w:rsidRPr="00393121" w:rsidTr="009C44D5">
        <w:tc>
          <w:tcPr>
            <w:tcW w:w="726"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1.22.</w:t>
            </w: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Отделы особо опасных инфекций (кроме лабораторий и зоологических групп этих отделов) центров госсанэпиднадзора</w:t>
            </w:r>
          </w:p>
        </w:tc>
      </w:tr>
      <w:tr w:rsidR="006A5DC8" w:rsidRPr="00393121" w:rsidTr="009C44D5">
        <w:tc>
          <w:tcPr>
            <w:tcW w:w="726"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1.23.</w:t>
            </w:r>
            <w:r w:rsidR="00393121">
              <w:t xml:space="preserve"> </w:t>
            </w: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Отделы</w:t>
            </w:r>
            <w:r w:rsidR="00393121">
              <w:t xml:space="preserve"> </w:t>
            </w:r>
            <w:r w:rsidRPr="00393121">
              <w:t>(лаборатории,</w:t>
            </w:r>
            <w:r w:rsidR="00393121">
              <w:t xml:space="preserve"> </w:t>
            </w:r>
            <w:r w:rsidRPr="00393121">
              <w:t>отделения,</w:t>
            </w:r>
            <w:r w:rsidR="00393121">
              <w:t xml:space="preserve"> </w:t>
            </w:r>
            <w:r w:rsidRPr="00393121">
              <w:t>пункты)</w:t>
            </w:r>
            <w:r w:rsidR="00393121">
              <w:t xml:space="preserve"> </w:t>
            </w:r>
            <w:r w:rsidRPr="00393121">
              <w:t>дезинфекционных станций</w:t>
            </w:r>
          </w:p>
        </w:tc>
      </w:tr>
      <w:tr w:rsidR="006A5DC8" w:rsidRPr="00393121" w:rsidTr="009C44D5">
        <w:tc>
          <w:tcPr>
            <w:tcW w:w="9444" w:type="dxa"/>
            <w:gridSpan w:val="2"/>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2. Учреждения здравоохранения и подразделения с вредными и (или) опасными условиями труда, работа в которых дает право на установление дополнительной выплаты в размере 25 процентов</w:t>
            </w:r>
          </w:p>
        </w:tc>
      </w:tr>
      <w:tr w:rsidR="006A5DC8" w:rsidRPr="00393121" w:rsidTr="009C44D5">
        <w:tc>
          <w:tcPr>
            <w:tcW w:w="726"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2.1.</w:t>
            </w: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Психиатрические (психоневрологические) и наркологические учреждения здравоохранения; работники (кроме медицинского персонала) психиатрических больниц (стационаров) специализированного типа с интенсивным наблюдением</w:t>
            </w:r>
          </w:p>
        </w:tc>
      </w:tr>
      <w:tr w:rsidR="006A5DC8" w:rsidRPr="00393121" w:rsidTr="009C44D5">
        <w:tc>
          <w:tcPr>
            <w:tcW w:w="726"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2.2.</w:t>
            </w: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Отделения, палаты, кабинеты для лечения психически больных и лиц, страдающих хроническим алкоголизмом и наркоманией; наркологические отделения, палаты, кабинеты; специализированные приемные отделения учреждений здравоохранения, предназначенные для оказания медицинской помощи получившим травму в результате острого алкогольного отравления или острого алкогольного психоза</w:t>
            </w:r>
          </w:p>
        </w:tc>
      </w:tr>
      <w:tr w:rsidR="006A5DC8" w:rsidRPr="00393121" w:rsidTr="009C44D5">
        <w:tc>
          <w:tcPr>
            <w:tcW w:w="726"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2.3.</w:t>
            </w: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Специализированные бригады станций (отделений) скорой медицинской помощи, предназначенные для оказания медицинской помощи и перевозки психических больных</w:t>
            </w:r>
          </w:p>
        </w:tc>
      </w:tr>
      <w:tr w:rsidR="006A5DC8" w:rsidRPr="00393121" w:rsidTr="009C44D5">
        <w:tc>
          <w:tcPr>
            <w:tcW w:w="726"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2.4.</w:t>
            </w: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Лечебно-производственные (трудовые) мастерские при психиатрических (психоневрологических) учреждениях здравоохранения, перечисленных в пункте 2.1 перечня</w:t>
            </w:r>
          </w:p>
        </w:tc>
      </w:tr>
      <w:tr w:rsidR="006A5DC8" w:rsidRPr="00393121" w:rsidTr="009C44D5">
        <w:tc>
          <w:tcPr>
            <w:tcW w:w="726"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2.5.</w:t>
            </w: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Подсобные сельские хозяйства при психиатрических (психоневрологических) учреждениях здравоохранения, перечисленных в пункте 2.1 перечня</w:t>
            </w:r>
          </w:p>
        </w:tc>
      </w:tr>
      <w:tr w:rsidR="006A5DC8" w:rsidRPr="00393121" w:rsidTr="009C44D5">
        <w:tc>
          <w:tcPr>
            <w:tcW w:w="726"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2.6.</w:t>
            </w: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Стационары кожно-венерологических диспансеров, подлежащие охране силами подразделений милиции</w:t>
            </w:r>
          </w:p>
        </w:tc>
      </w:tr>
      <w:tr w:rsidR="006A5DC8" w:rsidRPr="00393121" w:rsidTr="009C44D5">
        <w:tc>
          <w:tcPr>
            <w:tcW w:w="726"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2.7.</w:t>
            </w: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Учреждения (отделения, палаты) для больных с поражением спинного мозга, сопровождающимся параличом (парезом) нижних (или верхних и нижних) конечностей и расстройством функций тазовых органов</w:t>
            </w:r>
          </w:p>
        </w:tc>
      </w:tr>
      <w:tr w:rsidR="006A5DC8" w:rsidRPr="00393121" w:rsidTr="009C44D5">
        <w:tc>
          <w:tcPr>
            <w:tcW w:w="726"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2.8.</w:t>
            </w: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Учреждения здравоохранения, в том числе санатории, и их структурные подразделения, предназначенные для детей с поражением центральной нервной системы (с органическим поражением ЦНС) с нарушением психики</w:t>
            </w:r>
          </w:p>
        </w:tc>
      </w:tr>
      <w:tr w:rsidR="006A5DC8" w:rsidRPr="00393121" w:rsidTr="009C44D5">
        <w:tc>
          <w:tcPr>
            <w:tcW w:w="726"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2.9.</w:t>
            </w: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Санатории для глухих и слепых</w:t>
            </w:r>
          </w:p>
        </w:tc>
      </w:tr>
      <w:tr w:rsidR="006A5DC8" w:rsidRPr="00393121" w:rsidTr="009C44D5">
        <w:tc>
          <w:tcPr>
            <w:tcW w:w="726"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2.10.</w:t>
            </w: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Патологоанатомические бюро (отделения, подразделения, институты); отделения заготовки (консервации) трупных тканей, органов и крови</w:t>
            </w:r>
          </w:p>
        </w:tc>
      </w:tr>
      <w:tr w:rsidR="006A5DC8" w:rsidRPr="00393121" w:rsidTr="009C44D5">
        <w:tc>
          <w:tcPr>
            <w:tcW w:w="726"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lastRenderedPageBreak/>
              <w:t>1</w:t>
            </w: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2</w:t>
            </w:r>
          </w:p>
        </w:tc>
      </w:tr>
      <w:tr w:rsidR="006A5DC8" w:rsidRPr="00393121" w:rsidTr="009C44D5">
        <w:tc>
          <w:tcPr>
            <w:tcW w:w="726"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2.11.</w:t>
            </w: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Бюро судебно-медицинской экспертизы</w:t>
            </w:r>
          </w:p>
        </w:tc>
      </w:tr>
      <w:tr w:rsidR="006A5DC8" w:rsidRPr="00393121" w:rsidTr="009C44D5">
        <w:tc>
          <w:tcPr>
            <w:tcW w:w="726"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2.12.</w:t>
            </w: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Барооперационные</w:t>
            </w:r>
          </w:p>
        </w:tc>
      </w:tr>
      <w:tr w:rsidR="006A5DC8" w:rsidRPr="00393121" w:rsidTr="009C44D5">
        <w:tc>
          <w:tcPr>
            <w:tcW w:w="726"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2.13.</w:t>
            </w: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Отделения (палаты) для:</w:t>
            </w:r>
          </w:p>
        </w:tc>
      </w:tr>
      <w:tr w:rsidR="006A5DC8" w:rsidRPr="00393121" w:rsidTr="009C44D5">
        <w:tc>
          <w:tcPr>
            <w:tcW w:w="726" w:type="dxa"/>
            <w:vMerge w:val="restart"/>
            <w:tcBorders>
              <w:top w:val="single" w:sz="2" w:space="0" w:color="auto"/>
              <w:left w:val="single" w:sz="2" w:space="0" w:color="auto"/>
              <w:right w:val="single" w:sz="2" w:space="0" w:color="auto"/>
            </w:tcBorders>
          </w:tcPr>
          <w:p w:rsidR="006A5DC8" w:rsidRPr="00393121" w:rsidRDefault="00393121" w:rsidP="00B91D55">
            <w:pPr>
              <w:pStyle w:val="Table"/>
            </w:pPr>
            <w:r>
              <w:t xml:space="preserve"> </w:t>
            </w:r>
          </w:p>
          <w:p w:rsidR="006A5DC8" w:rsidRPr="00393121" w:rsidRDefault="00393121" w:rsidP="00B91D55">
            <w:pPr>
              <w:pStyle w:val="Table"/>
            </w:pPr>
            <w:r>
              <w:t xml:space="preserve"> </w:t>
            </w:r>
          </w:p>
          <w:p w:rsidR="006A5DC8" w:rsidRPr="00393121" w:rsidRDefault="00393121" w:rsidP="00B91D55">
            <w:pPr>
              <w:pStyle w:val="Table"/>
            </w:pPr>
            <w:r>
              <w:t xml:space="preserve"> </w:t>
            </w:r>
          </w:p>
          <w:p w:rsidR="006A5DC8" w:rsidRPr="00393121" w:rsidRDefault="00393121" w:rsidP="00B91D55">
            <w:pPr>
              <w:pStyle w:val="Table"/>
            </w:pPr>
            <w:r>
              <w:t xml:space="preserve"> </w:t>
            </w:r>
          </w:p>
          <w:p w:rsidR="006A5DC8" w:rsidRPr="00393121" w:rsidRDefault="00393121" w:rsidP="00B91D55">
            <w:pPr>
              <w:pStyle w:val="Table"/>
            </w:pPr>
            <w:r>
              <w:t xml:space="preserve"> </w:t>
            </w: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ожоговых больных</w:t>
            </w:r>
          </w:p>
        </w:tc>
      </w:tr>
      <w:tr w:rsidR="006A5DC8" w:rsidRPr="00393121" w:rsidTr="009C44D5">
        <w:tc>
          <w:tcPr>
            <w:tcW w:w="726" w:type="dxa"/>
            <w:vMerge/>
            <w:tcBorders>
              <w:left w:val="single" w:sz="2" w:space="0" w:color="auto"/>
              <w:right w:val="single" w:sz="2" w:space="0" w:color="auto"/>
            </w:tcBorders>
          </w:tcPr>
          <w:p w:rsidR="006A5DC8" w:rsidRPr="00393121" w:rsidRDefault="006A5DC8" w:rsidP="00B91D55">
            <w:pPr>
              <w:pStyle w:val="Table"/>
            </w:pP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больных с острыми отравлениями</w:t>
            </w:r>
          </w:p>
        </w:tc>
      </w:tr>
      <w:tr w:rsidR="006A5DC8" w:rsidRPr="00393121" w:rsidTr="009C44D5">
        <w:tc>
          <w:tcPr>
            <w:tcW w:w="726" w:type="dxa"/>
            <w:vMerge/>
            <w:tcBorders>
              <w:left w:val="single" w:sz="2" w:space="0" w:color="auto"/>
              <w:right w:val="single" w:sz="2" w:space="0" w:color="auto"/>
            </w:tcBorders>
          </w:tcPr>
          <w:p w:rsidR="006A5DC8" w:rsidRPr="00393121" w:rsidRDefault="006A5DC8" w:rsidP="00B91D55">
            <w:pPr>
              <w:pStyle w:val="Table"/>
            </w:pP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неврологические для больных с нарушением мозгового кровообращения</w:t>
            </w:r>
          </w:p>
        </w:tc>
      </w:tr>
      <w:tr w:rsidR="006A5DC8" w:rsidRPr="00393121" w:rsidTr="009C44D5">
        <w:tc>
          <w:tcPr>
            <w:tcW w:w="726" w:type="dxa"/>
            <w:vMerge/>
            <w:tcBorders>
              <w:left w:val="single" w:sz="2" w:space="0" w:color="auto"/>
              <w:right w:val="single" w:sz="2" w:space="0" w:color="auto"/>
            </w:tcBorders>
          </w:tcPr>
          <w:p w:rsidR="006A5DC8" w:rsidRPr="00393121" w:rsidRDefault="006A5DC8" w:rsidP="00B91D55">
            <w:pPr>
              <w:pStyle w:val="Table"/>
            </w:pP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недоношенных детей</w:t>
            </w:r>
          </w:p>
        </w:tc>
      </w:tr>
      <w:tr w:rsidR="006A5DC8" w:rsidRPr="00393121" w:rsidTr="009C44D5">
        <w:tc>
          <w:tcPr>
            <w:tcW w:w="726" w:type="dxa"/>
            <w:vMerge/>
            <w:tcBorders>
              <w:left w:val="single" w:sz="2" w:space="0" w:color="auto"/>
              <w:bottom w:val="single" w:sz="2" w:space="0" w:color="auto"/>
              <w:right w:val="single" w:sz="2" w:space="0" w:color="auto"/>
            </w:tcBorders>
          </w:tcPr>
          <w:p w:rsidR="006A5DC8" w:rsidRPr="00393121" w:rsidRDefault="006A5DC8" w:rsidP="00B91D55">
            <w:pPr>
              <w:pStyle w:val="Table"/>
            </w:pP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лечения больных с хирургическими гнойными заболеваниями и осложнениями всех профилей</w:t>
            </w:r>
          </w:p>
        </w:tc>
      </w:tr>
      <w:tr w:rsidR="006A5DC8" w:rsidRPr="00393121" w:rsidTr="009C44D5">
        <w:tc>
          <w:tcPr>
            <w:tcW w:w="726"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2.14.</w:t>
            </w: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Лаборатории гипнологии и психопрофилактики клиник научно-исследовательских институтов, центров</w:t>
            </w:r>
          </w:p>
        </w:tc>
      </w:tr>
      <w:tr w:rsidR="006A5DC8" w:rsidRPr="00393121" w:rsidTr="009C44D5">
        <w:tc>
          <w:tcPr>
            <w:tcW w:w="726"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2.15.</w:t>
            </w: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Противотуберкулезные диспансеры, санатории и отделения (больниц, диспансеров и клиник) для лечения легочных больных</w:t>
            </w:r>
          </w:p>
        </w:tc>
      </w:tr>
      <w:tr w:rsidR="006A5DC8" w:rsidRPr="00393121" w:rsidTr="009C44D5">
        <w:tc>
          <w:tcPr>
            <w:tcW w:w="726"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2.16.</w:t>
            </w: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Персонал госпиталей и отделений для ветеранов войн и лиц, приравненных к ним по льготам</w:t>
            </w:r>
          </w:p>
        </w:tc>
      </w:tr>
      <w:tr w:rsidR="006A5DC8" w:rsidRPr="00393121" w:rsidTr="009C44D5">
        <w:tc>
          <w:tcPr>
            <w:tcW w:w="726"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2.17.</w:t>
            </w: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 xml:space="preserve">Врачи и средний медицинский персонал участковой службы противотуберкулезных и кожно-венерологических учреждений здравоохранения (подразделений) </w:t>
            </w:r>
          </w:p>
        </w:tc>
      </w:tr>
      <w:tr w:rsidR="006A5DC8" w:rsidRPr="00393121" w:rsidTr="009C44D5">
        <w:tc>
          <w:tcPr>
            <w:tcW w:w="9444" w:type="dxa"/>
            <w:gridSpan w:val="2"/>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3. Учреждения здравоохранения, подразделения и должности с вредными и (или) опасными условиями труда, работа в которых дает право на установление выплаты в размере 30 процентов</w:t>
            </w:r>
          </w:p>
        </w:tc>
      </w:tr>
      <w:tr w:rsidR="006A5DC8" w:rsidRPr="00393121" w:rsidTr="009C44D5">
        <w:tc>
          <w:tcPr>
            <w:tcW w:w="726"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3.1.</w:t>
            </w: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 xml:space="preserve">Лепрозории; противолепрозные: отделения, палаты, изоляторы, кабинеты, пункты </w:t>
            </w:r>
          </w:p>
        </w:tc>
      </w:tr>
      <w:tr w:rsidR="006A5DC8" w:rsidRPr="00393121" w:rsidTr="009C44D5">
        <w:tc>
          <w:tcPr>
            <w:tcW w:w="726"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3.2.</w:t>
            </w: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Медицинский персонал психиатрических больниц (стационаров) специализированного типа с интенсивным наблюдением</w:t>
            </w:r>
          </w:p>
        </w:tc>
      </w:tr>
      <w:tr w:rsidR="006A5DC8" w:rsidRPr="00393121" w:rsidTr="009C44D5">
        <w:tc>
          <w:tcPr>
            <w:tcW w:w="726"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 xml:space="preserve">3.3 </w:t>
            </w: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Судебно-психиатрические экспертные отделения (комиссии)</w:t>
            </w:r>
          </w:p>
        </w:tc>
      </w:tr>
      <w:tr w:rsidR="006A5DC8" w:rsidRPr="00393121" w:rsidTr="009C44D5">
        <w:tc>
          <w:tcPr>
            <w:tcW w:w="726"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3.4.</w:t>
            </w: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Врачи и средний медицинский персонал участковой службы психоневрологических учреждений (подразделений)</w:t>
            </w:r>
          </w:p>
        </w:tc>
      </w:tr>
      <w:tr w:rsidR="006A5DC8" w:rsidRPr="00393121" w:rsidTr="009C44D5">
        <w:tc>
          <w:tcPr>
            <w:tcW w:w="9444" w:type="dxa"/>
            <w:gridSpan w:val="2"/>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4. Учреждения здравоохранения, подразделения и должности с вредными и (или) опасными условиями труда, работа в которых дает право на установление дополнительной выплаты в размере 40 процентов</w:t>
            </w:r>
          </w:p>
        </w:tc>
      </w:tr>
      <w:tr w:rsidR="006A5DC8" w:rsidRPr="00393121" w:rsidTr="009C44D5">
        <w:tc>
          <w:tcPr>
            <w:tcW w:w="9444" w:type="dxa"/>
            <w:gridSpan w:val="2"/>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Амбулаторные судебно-психиатрические экспертные комиссии; судебно-психиатрические экспертные отделения для лиц, не содержащихся под стражей; отделения для принудительного лечения психически больных в психиатрических больницах</w:t>
            </w:r>
          </w:p>
        </w:tc>
      </w:tr>
      <w:tr w:rsidR="006A5DC8" w:rsidRPr="00393121" w:rsidTr="009C44D5">
        <w:tc>
          <w:tcPr>
            <w:tcW w:w="9444" w:type="dxa"/>
            <w:gridSpan w:val="2"/>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5. Учреждения здравоохранения, подразделения и должности, работа в которых связана с непосредственным обследованием, диагностикой, лече-нием, обслуживанием, а также проведением судебно-медицинской экспер-тизы и другой работы больных СПИД и ВИЧ-инфицированных, дающая право на установление дополнительной выплаты в размере 60 процентов</w:t>
            </w:r>
          </w:p>
        </w:tc>
      </w:tr>
      <w:tr w:rsidR="006A5DC8" w:rsidRPr="00393121" w:rsidTr="009C44D5">
        <w:tc>
          <w:tcPr>
            <w:tcW w:w="726"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5.1.</w:t>
            </w: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 xml:space="preserve">Центры по профилактике и борьбе со СПИД и инфекционными заболеваниями </w:t>
            </w:r>
          </w:p>
        </w:tc>
      </w:tr>
      <w:tr w:rsidR="006A5DC8" w:rsidRPr="00393121" w:rsidTr="009C44D5">
        <w:tc>
          <w:tcPr>
            <w:tcW w:w="726"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1</w:t>
            </w: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2</w:t>
            </w:r>
          </w:p>
        </w:tc>
      </w:tr>
      <w:tr w:rsidR="006A5DC8" w:rsidRPr="00393121" w:rsidTr="009C44D5">
        <w:tc>
          <w:tcPr>
            <w:tcW w:w="726"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5.2.</w:t>
            </w: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Учреждения здравоохранения и специализированные отделения, предназначенные для лечения больных СПИД и ВИЧ-инфицированных</w:t>
            </w:r>
          </w:p>
        </w:tc>
      </w:tr>
      <w:tr w:rsidR="006A5DC8" w:rsidRPr="00393121" w:rsidTr="009C44D5">
        <w:tc>
          <w:tcPr>
            <w:tcW w:w="726"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5.3.</w:t>
            </w: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Лаборатории и группы учреждений, на которые возложено органами здравоохранения обследование населения на ВИЧ-инфекцию и исследование поступающих крове- и биологических жидкостей от больных СПИДом и ВИЧ-инфицированных</w:t>
            </w:r>
          </w:p>
        </w:tc>
      </w:tr>
      <w:tr w:rsidR="006A5DC8" w:rsidRPr="00393121" w:rsidTr="009C44D5">
        <w:tc>
          <w:tcPr>
            <w:tcW w:w="726"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5.4.</w:t>
            </w:r>
          </w:p>
        </w:tc>
        <w:tc>
          <w:tcPr>
            <w:tcW w:w="871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 xml:space="preserve">Учреждения здравоохранения, за исключением перечисленных в пунктах 5.1 - 5.3 пер–чня, осуществляющие проведение консультаций, осмотров, </w:t>
            </w:r>
            <w:r w:rsidRPr="00393121">
              <w:lastRenderedPageBreak/>
              <w:t>оказание медицинской помощи и другой работы, обусловленной непосредственным контактом с больными СПИД и ВИЧ-инфицированными</w:t>
            </w:r>
          </w:p>
        </w:tc>
      </w:tr>
    </w:tbl>
    <w:p w:rsidR="006A5DC8" w:rsidRPr="00393121" w:rsidRDefault="006A5DC8" w:rsidP="00393121">
      <w:pPr>
        <w:rPr>
          <w:rFonts w:cs="Arial"/>
        </w:rPr>
      </w:pPr>
    </w:p>
    <w:p w:rsidR="006A5DC8" w:rsidRPr="00393121" w:rsidRDefault="006A5DC8" w:rsidP="00393121">
      <w:pPr>
        <w:rPr>
          <w:rFonts w:cs="Arial"/>
        </w:rPr>
      </w:pPr>
      <w:r w:rsidRPr="00393121">
        <w:rPr>
          <w:rFonts w:cs="Arial"/>
        </w:rPr>
        <w:t>Примечания:</w:t>
      </w:r>
    </w:p>
    <w:p w:rsidR="006A5DC8" w:rsidRPr="00393121" w:rsidRDefault="006A5DC8" w:rsidP="00393121">
      <w:pPr>
        <w:rPr>
          <w:rFonts w:cs="Arial"/>
        </w:rPr>
      </w:pPr>
      <w:r w:rsidRPr="00393121">
        <w:rPr>
          <w:rFonts w:cs="Arial"/>
        </w:rPr>
        <w:t>1. Работникам, занятым на работах с разными условиями вредности или опасности, предусмотренными в пунктах 1 и 2, а также в подпунктах пункта 1 или подпунктах пункта 2 перечня, к окладам (должностным окладам), ставкам заработной платы устанавливаются дополнительные выплаты в размере 30 процентов.</w:t>
      </w:r>
    </w:p>
    <w:p w:rsidR="006A5DC8" w:rsidRPr="00393121" w:rsidRDefault="006A5DC8" w:rsidP="00393121">
      <w:pPr>
        <w:rPr>
          <w:rFonts w:cs="Arial"/>
        </w:rPr>
      </w:pPr>
      <w:r w:rsidRPr="00393121">
        <w:rPr>
          <w:rFonts w:cs="Arial"/>
        </w:rPr>
        <w:t>В случаях, когда учреждения здравоохранения (подразделения, должности) перечислены в нескольких пунктах или подпунктах перечня, размеры процентных выплат, установленных по каждому из оснований, не суммируются.</w:t>
      </w:r>
    </w:p>
    <w:p w:rsidR="006A5DC8" w:rsidRPr="00393121" w:rsidRDefault="006A5DC8" w:rsidP="00393121">
      <w:pPr>
        <w:rPr>
          <w:rFonts w:cs="Arial"/>
        </w:rPr>
      </w:pPr>
      <w:r w:rsidRPr="00393121">
        <w:rPr>
          <w:rFonts w:cs="Arial"/>
        </w:rPr>
        <w:t>2. В каждом учреждении здравоохранения на основании настоящего перечня должен быть составлен и утвержден по согласованию с выборным профсоюзным органом перечень должностей работников, которым с учетом конкретных условий работы в данном учреждении здравоохранения, подразделении и должности (лечение, обеспечение диагностики, экспертизы, непосредственное обслуживание или контакт с больными и др.) может быть установлена дополнительная выплата в связи с вредными и (или) опасными для здоровья условиями труда, в том числе и за каждый час работы в условиях, предусмотренных настоящим перечнем.</w:t>
      </w:r>
    </w:p>
    <w:p w:rsidR="006A5DC8" w:rsidRPr="00393121" w:rsidRDefault="006A5DC8" w:rsidP="00393121">
      <w:pPr>
        <w:rPr>
          <w:rFonts w:cs="Arial"/>
        </w:rPr>
      </w:pPr>
    </w:p>
    <w:p w:rsidR="006A5DC8" w:rsidRPr="00B91D55" w:rsidRDefault="006A5DC8" w:rsidP="00B91D55">
      <w:pPr>
        <w:jc w:val="right"/>
        <w:rPr>
          <w:rFonts w:cs="Arial"/>
          <w:b/>
          <w:bCs/>
          <w:kern w:val="28"/>
          <w:sz w:val="32"/>
          <w:szCs w:val="32"/>
        </w:rPr>
      </w:pPr>
      <w:r w:rsidRPr="00B91D55">
        <w:rPr>
          <w:rFonts w:cs="Arial"/>
          <w:b/>
          <w:bCs/>
          <w:kern w:val="28"/>
          <w:sz w:val="32"/>
          <w:szCs w:val="32"/>
        </w:rPr>
        <w:t>Приложение №3</w:t>
      </w:r>
    </w:p>
    <w:p w:rsidR="006A5DC8" w:rsidRPr="00B91D55" w:rsidRDefault="006A5DC8" w:rsidP="00B91D55">
      <w:pPr>
        <w:jc w:val="right"/>
        <w:rPr>
          <w:rFonts w:cs="Arial"/>
          <w:b/>
          <w:bCs/>
          <w:kern w:val="28"/>
          <w:sz w:val="32"/>
          <w:szCs w:val="32"/>
        </w:rPr>
      </w:pPr>
      <w:r w:rsidRPr="00B91D55">
        <w:rPr>
          <w:rFonts w:cs="Arial"/>
          <w:b/>
          <w:bCs/>
          <w:kern w:val="28"/>
          <w:sz w:val="32"/>
          <w:szCs w:val="32"/>
        </w:rPr>
        <w:t>к Положению об оплате труда работников муниципальных учреждений здравоохранения Крапивинского района</w:t>
      </w:r>
    </w:p>
    <w:p w:rsidR="006A5DC8" w:rsidRPr="00393121" w:rsidRDefault="006A5DC8" w:rsidP="00393121">
      <w:pPr>
        <w:rPr>
          <w:rFonts w:cs="Arial"/>
        </w:rPr>
      </w:pPr>
    </w:p>
    <w:p w:rsidR="006A5DC8" w:rsidRPr="00B91D55" w:rsidRDefault="006A5DC8" w:rsidP="00B91D55">
      <w:pPr>
        <w:jc w:val="center"/>
        <w:rPr>
          <w:rFonts w:cs="Arial"/>
          <w:b/>
          <w:bCs/>
          <w:iCs/>
          <w:sz w:val="30"/>
          <w:szCs w:val="28"/>
        </w:rPr>
      </w:pPr>
      <w:r w:rsidRPr="00B91D55">
        <w:rPr>
          <w:rFonts w:cs="Arial"/>
          <w:b/>
          <w:bCs/>
          <w:iCs/>
          <w:sz w:val="30"/>
          <w:szCs w:val="28"/>
        </w:rPr>
        <w:t>ПЕРЕЧЕНЬ</w:t>
      </w:r>
      <w:r w:rsidR="00B91D55" w:rsidRPr="00B91D55">
        <w:rPr>
          <w:rFonts w:cs="Arial"/>
          <w:b/>
          <w:bCs/>
          <w:iCs/>
          <w:sz w:val="30"/>
          <w:szCs w:val="28"/>
        </w:rPr>
        <w:t xml:space="preserve"> </w:t>
      </w:r>
      <w:r w:rsidRPr="00B91D55">
        <w:rPr>
          <w:rFonts w:cs="Arial"/>
          <w:b/>
          <w:bCs/>
          <w:iCs/>
          <w:sz w:val="30"/>
          <w:szCs w:val="28"/>
        </w:rPr>
        <w:t>организаций, предприятий, производств и их структурных</w:t>
      </w:r>
      <w:r w:rsidR="00B91D55" w:rsidRPr="00B91D55">
        <w:rPr>
          <w:rFonts w:cs="Arial"/>
          <w:b/>
          <w:bCs/>
          <w:iCs/>
          <w:sz w:val="30"/>
          <w:szCs w:val="28"/>
        </w:rPr>
        <w:t xml:space="preserve"> </w:t>
      </w:r>
      <w:r w:rsidRPr="00B91D55">
        <w:rPr>
          <w:rFonts w:cs="Arial"/>
          <w:b/>
          <w:bCs/>
          <w:iCs/>
          <w:sz w:val="30"/>
          <w:szCs w:val="28"/>
        </w:rPr>
        <w:t>подразделений, работа в которых дает право на установление выплат</w:t>
      </w:r>
      <w:r w:rsidR="00B91D55" w:rsidRPr="00B91D55">
        <w:rPr>
          <w:rFonts w:cs="Arial"/>
          <w:b/>
          <w:bCs/>
          <w:iCs/>
          <w:sz w:val="30"/>
          <w:szCs w:val="28"/>
        </w:rPr>
        <w:t xml:space="preserve"> </w:t>
      </w:r>
      <w:r w:rsidRPr="00B91D55">
        <w:rPr>
          <w:rFonts w:cs="Arial"/>
          <w:b/>
          <w:bCs/>
          <w:iCs/>
          <w:sz w:val="30"/>
          <w:szCs w:val="28"/>
        </w:rPr>
        <w:t>в размере 20 процентов оклада (должностного оклада), ставки заработной платы за осуществление диагностики и лечения ВИЧ-инфицированных, а также за работу, связанную с материалами, содержащими вирус иммунодефицита человека</w:t>
      </w:r>
    </w:p>
    <w:p w:rsidR="006A5DC8" w:rsidRPr="00393121" w:rsidRDefault="006A5DC8" w:rsidP="00393121">
      <w:pPr>
        <w:rPr>
          <w:rFonts w:cs="Arial"/>
        </w:rPr>
      </w:pPr>
    </w:p>
    <w:tbl>
      <w:tblPr>
        <w:tblW w:w="5000" w:type="pct"/>
        <w:tblLayout w:type="fixed"/>
        <w:tblCellMar>
          <w:left w:w="45" w:type="dxa"/>
          <w:right w:w="45" w:type="dxa"/>
        </w:tblCellMar>
        <w:tblLook w:val="0000" w:firstRow="0" w:lastRow="0" w:firstColumn="0" w:lastColumn="0" w:noHBand="0" w:noVBand="0"/>
      </w:tblPr>
      <w:tblGrid>
        <w:gridCol w:w="3996"/>
        <w:gridCol w:w="5448"/>
      </w:tblGrid>
      <w:tr w:rsidR="006A5DC8" w:rsidRPr="00393121" w:rsidTr="009C44D5">
        <w:tc>
          <w:tcPr>
            <w:tcW w:w="3996"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0"/>
            </w:pPr>
            <w:r w:rsidRPr="00393121">
              <w:t xml:space="preserve">Наименование должности </w:t>
            </w:r>
          </w:p>
        </w:tc>
        <w:tc>
          <w:tcPr>
            <w:tcW w:w="544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0"/>
            </w:pPr>
            <w:r w:rsidRPr="00393121">
              <w:t xml:space="preserve">Характер выполняемой работы </w:t>
            </w:r>
          </w:p>
        </w:tc>
      </w:tr>
      <w:tr w:rsidR="006A5DC8" w:rsidRPr="00393121" w:rsidTr="009C44D5">
        <w:tc>
          <w:tcPr>
            <w:tcW w:w="3996"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1</w:t>
            </w:r>
          </w:p>
        </w:tc>
        <w:tc>
          <w:tcPr>
            <w:tcW w:w="544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2</w:t>
            </w:r>
          </w:p>
        </w:tc>
      </w:tr>
      <w:tr w:rsidR="006A5DC8" w:rsidRPr="00393121" w:rsidTr="009C44D5">
        <w:tc>
          <w:tcPr>
            <w:tcW w:w="9444" w:type="dxa"/>
            <w:gridSpan w:val="2"/>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1. Центры по профилактике и борьбе со СПИД и инфекционными заболеваниями</w:t>
            </w:r>
          </w:p>
        </w:tc>
      </w:tr>
      <w:tr w:rsidR="006A5DC8" w:rsidRPr="00393121" w:rsidTr="009C44D5">
        <w:tc>
          <w:tcPr>
            <w:tcW w:w="3996"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 xml:space="preserve">Должности медицинского персонала, руководителей, специалистов, служащих и профессий рабочих </w:t>
            </w:r>
          </w:p>
        </w:tc>
        <w:tc>
          <w:tcPr>
            <w:tcW w:w="544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Диагностика, лечение и непосредственное обслуживание больных СПИД и ВИЧ-инфицированных</w:t>
            </w:r>
          </w:p>
        </w:tc>
      </w:tr>
      <w:tr w:rsidR="006A5DC8" w:rsidRPr="00393121" w:rsidTr="009C44D5">
        <w:tc>
          <w:tcPr>
            <w:tcW w:w="9444" w:type="dxa"/>
            <w:gridSpan w:val="2"/>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2. Учреждения и специализированные отделения учреждений здравоохранения, предназначенные для лечения больных СПИД и ВИЧ-инфицированных</w:t>
            </w:r>
          </w:p>
        </w:tc>
      </w:tr>
      <w:tr w:rsidR="006A5DC8" w:rsidRPr="00393121" w:rsidTr="009C44D5">
        <w:tc>
          <w:tcPr>
            <w:tcW w:w="3996"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Должности медицинского персонала, руководителей, специалистов, служащих и профессий рабочих</w:t>
            </w:r>
          </w:p>
        </w:tc>
        <w:tc>
          <w:tcPr>
            <w:tcW w:w="544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 xml:space="preserve">Лечение и непосредственное обслуживание больных СПИД и ВИЧ-инфицированных </w:t>
            </w:r>
          </w:p>
        </w:tc>
      </w:tr>
      <w:tr w:rsidR="006A5DC8" w:rsidRPr="00393121" w:rsidTr="009C44D5">
        <w:tc>
          <w:tcPr>
            <w:tcW w:w="9444" w:type="dxa"/>
            <w:gridSpan w:val="2"/>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3. Учрежд</w:t>
            </w:r>
            <w:r w:rsidR="009C44D5">
              <w:t>ени</w:t>
            </w:r>
            <w:r w:rsidRPr="00393121">
              <w:t xml:space="preserve">я здравоохранения и их структурные подразделения, </w:t>
            </w:r>
          </w:p>
          <w:p w:rsidR="006A5DC8" w:rsidRPr="00393121" w:rsidRDefault="006A5DC8" w:rsidP="00B91D55">
            <w:pPr>
              <w:pStyle w:val="Table"/>
            </w:pPr>
            <w:r w:rsidRPr="00393121">
              <w:lastRenderedPageBreak/>
              <w:t>за исключением перечисленных в пунктах 1 и 2</w:t>
            </w:r>
          </w:p>
        </w:tc>
      </w:tr>
      <w:tr w:rsidR="006A5DC8" w:rsidRPr="00393121" w:rsidTr="009C44D5">
        <w:tc>
          <w:tcPr>
            <w:tcW w:w="3996"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lastRenderedPageBreak/>
              <w:t xml:space="preserve">Должности медицинского персонала, руководителей, специалистов, служащих и профессий рабочих </w:t>
            </w:r>
          </w:p>
        </w:tc>
        <w:tc>
          <w:tcPr>
            <w:tcW w:w="544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Непосредственный контакт с больными СПИД и ВИЧ-инфицированными при проведении эпидрасследований, консультаций, осмотров, оказании медицинской помощи, судебно-медицинской экспертизы и проведении другой работы</w:t>
            </w:r>
          </w:p>
        </w:tc>
      </w:tr>
      <w:tr w:rsidR="006A5DC8" w:rsidRPr="00393121" w:rsidTr="009C44D5">
        <w:tc>
          <w:tcPr>
            <w:tcW w:w="9444" w:type="dxa"/>
            <w:gridSpan w:val="2"/>
            <w:tcBorders>
              <w:top w:val="single" w:sz="2" w:space="0" w:color="auto"/>
              <w:left w:val="single" w:sz="2" w:space="0" w:color="auto"/>
              <w:bottom w:val="single" w:sz="2" w:space="0" w:color="auto"/>
              <w:right w:val="single" w:sz="2" w:space="0" w:color="auto"/>
            </w:tcBorders>
          </w:tcPr>
          <w:p w:rsidR="006A5DC8" w:rsidRPr="00393121" w:rsidRDefault="006A5DC8" w:rsidP="009C44D5">
            <w:pPr>
              <w:pStyle w:val="Table"/>
            </w:pPr>
            <w:r w:rsidRPr="00393121">
              <w:t>4. Лаборатории (отделы, отделения, группы) учреждений здравоохранения, на которые органами здравоохранения возложено обследование населения на ВИЧ-инфекцию и исследование поступающих крови и биологических жидкостей от больных СПИД и ВИЧ-инфицированных</w:t>
            </w:r>
          </w:p>
        </w:tc>
      </w:tr>
      <w:tr w:rsidR="006A5DC8" w:rsidRPr="00393121" w:rsidTr="009C44D5">
        <w:tc>
          <w:tcPr>
            <w:tcW w:w="3996"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 xml:space="preserve">Должности медицинского персонала, руководителей, специалистов, служащих и профессий рабочих </w:t>
            </w:r>
          </w:p>
        </w:tc>
        <w:tc>
          <w:tcPr>
            <w:tcW w:w="544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Проведение всех лабораторных</w:t>
            </w:r>
            <w:r w:rsidR="00393121">
              <w:t xml:space="preserve"> </w:t>
            </w:r>
            <w:r w:rsidRPr="00393121">
              <w:t>исследований крови и материалов, поступающих от больных СПИД и ВИЧ-инфицированных</w:t>
            </w:r>
          </w:p>
        </w:tc>
      </w:tr>
      <w:tr w:rsidR="006A5DC8" w:rsidRPr="00393121" w:rsidTr="009C44D5">
        <w:tc>
          <w:tcPr>
            <w:tcW w:w="9444" w:type="dxa"/>
            <w:gridSpan w:val="2"/>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5. Научно-исследовательские учреждения и их структурные подразделения</w:t>
            </w:r>
          </w:p>
        </w:tc>
      </w:tr>
      <w:tr w:rsidR="006A5DC8" w:rsidRPr="00393121" w:rsidTr="009C44D5">
        <w:tc>
          <w:tcPr>
            <w:tcW w:w="3996"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 xml:space="preserve">Должности научного персонала, руководителей, специалистов, служащих и профессий рабочих </w:t>
            </w:r>
          </w:p>
        </w:tc>
        <w:tc>
          <w:tcPr>
            <w:tcW w:w="544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Привлечение к работе по выполнению научной тематики по проблеме СПИД и контактирующие с больными и ВИЧ-инфицированными и потенциально зараженным ВИЧ-материалом (в том числе и животными)</w:t>
            </w:r>
          </w:p>
        </w:tc>
      </w:tr>
      <w:tr w:rsidR="006A5DC8" w:rsidRPr="00393121" w:rsidTr="009C44D5">
        <w:tc>
          <w:tcPr>
            <w:tcW w:w="9444" w:type="dxa"/>
            <w:gridSpan w:val="2"/>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6. Научно-</w:t>
            </w:r>
            <w:r w:rsidR="009C44D5" w:rsidRPr="00393121">
              <w:t>производственные</w:t>
            </w:r>
            <w:r w:rsidRPr="00393121">
              <w:t xml:space="preserve"> объединения и предприятия (производства) и их структурные подразделения по изготовлению медицинских иммунобиологических препаратов</w:t>
            </w:r>
          </w:p>
        </w:tc>
      </w:tr>
      <w:tr w:rsidR="006A5DC8" w:rsidRPr="00393121" w:rsidTr="009C44D5">
        <w:tc>
          <w:tcPr>
            <w:tcW w:w="3996"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 xml:space="preserve">Должности руководителей, специалистов, служащих и профессий рабочих </w:t>
            </w:r>
          </w:p>
        </w:tc>
        <w:tc>
          <w:tcPr>
            <w:tcW w:w="5448" w:type="dxa"/>
            <w:tcBorders>
              <w:top w:val="single" w:sz="2" w:space="0" w:color="auto"/>
              <w:left w:val="single" w:sz="2" w:space="0" w:color="auto"/>
              <w:bottom w:val="single" w:sz="2" w:space="0" w:color="auto"/>
              <w:right w:val="single" w:sz="2" w:space="0" w:color="auto"/>
            </w:tcBorders>
          </w:tcPr>
          <w:p w:rsidR="006A5DC8" w:rsidRPr="00393121" w:rsidRDefault="006A5DC8" w:rsidP="00B91D55">
            <w:pPr>
              <w:pStyle w:val="Table"/>
            </w:pPr>
            <w:r w:rsidRPr="00393121">
              <w:t>Работающие с вирусом СПИД и материалом, инфицированным ВИЧ</w:t>
            </w:r>
          </w:p>
        </w:tc>
      </w:tr>
    </w:tbl>
    <w:p w:rsidR="006A5DC8" w:rsidRPr="00393121" w:rsidRDefault="006A5DC8" w:rsidP="00393121">
      <w:pPr>
        <w:rPr>
          <w:rFonts w:cs="Arial"/>
        </w:rPr>
      </w:pPr>
    </w:p>
    <w:p w:rsidR="006A5DC8" w:rsidRPr="00393121" w:rsidRDefault="006A5DC8" w:rsidP="00393121">
      <w:pPr>
        <w:rPr>
          <w:rFonts w:cs="Arial"/>
        </w:rPr>
      </w:pPr>
      <w:r w:rsidRPr="00393121">
        <w:rPr>
          <w:rFonts w:cs="Arial"/>
        </w:rPr>
        <w:t>Примечание: в каждом учреждении здравоохранения на основании настоящего перечня должен быть составлен и утвержден с учетом мнения представительного органа работников перечень работников, которым с учетом конкретных условий работы в данном учреждении здравоохранения, подразделении и должности (лечение, обеспечение диагностики, непосредственное обслуживание или контакт с больными и др.) устанавливается выплата в размере 20 процентов оклада (должностного оклада), ставки заработной платы, в том числе и за каждый час работы в условиях, предусмотренных настоящим перечнем.</w:t>
      </w:r>
    </w:p>
    <w:p w:rsidR="006A5DC8" w:rsidRPr="00393121" w:rsidRDefault="006A5DC8" w:rsidP="00393121">
      <w:pPr>
        <w:rPr>
          <w:rFonts w:cs="Arial"/>
        </w:rPr>
      </w:pPr>
    </w:p>
    <w:p w:rsidR="006A5DC8" w:rsidRPr="00B91D55" w:rsidRDefault="006A5DC8" w:rsidP="00B91D55">
      <w:pPr>
        <w:jc w:val="right"/>
        <w:rPr>
          <w:rFonts w:cs="Arial"/>
          <w:b/>
          <w:bCs/>
          <w:kern w:val="28"/>
          <w:sz w:val="32"/>
          <w:szCs w:val="32"/>
        </w:rPr>
      </w:pPr>
      <w:r w:rsidRPr="00B91D55">
        <w:rPr>
          <w:rFonts w:cs="Arial"/>
          <w:b/>
          <w:bCs/>
          <w:kern w:val="28"/>
          <w:sz w:val="32"/>
          <w:szCs w:val="32"/>
        </w:rPr>
        <w:t>Приложение №5</w:t>
      </w:r>
    </w:p>
    <w:p w:rsidR="006A5DC8" w:rsidRPr="00B91D55" w:rsidRDefault="006A5DC8" w:rsidP="00B91D55">
      <w:pPr>
        <w:jc w:val="right"/>
        <w:rPr>
          <w:rFonts w:cs="Arial"/>
          <w:b/>
          <w:bCs/>
          <w:kern w:val="28"/>
          <w:sz w:val="32"/>
          <w:szCs w:val="32"/>
        </w:rPr>
      </w:pPr>
      <w:r w:rsidRPr="00B91D55">
        <w:rPr>
          <w:rFonts w:cs="Arial"/>
          <w:b/>
          <w:bCs/>
          <w:kern w:val="28"/>
          <w:sz w:val="32"/>
          <w:szCs w:val="32"/>
        </w:rPr>
        <w:t>к Положению об оплате труда работников муниципальных учреждений здравоохранения Крапивинского района</w:t>
      </w:r>
    </w:p>
    <w:p w:rsidR="006A5DC8" w:rsidRPr="00393121" w:rsidRDefault="006A5DC8" w:rsidP="00393121">
      <w:pPr>
        <w:rPr>
          <w:rFonts w:cs="Arial"/>
        </w:rPr>
      </w:pPr>
    </w:p>
    <w:p w:rsidR="006A5DC8" w:rsidRPr="00B91D55" w:rsidRDefault="006A5DC8" w:rsidP="00B91D55">
      <w:pPr>
        <w:jc w:val="center"/>
        <w:rPr>
          <w:rFonts w:cs="Arial"/>
          <w:b/>
          <w:bCs/>
          <w:iCs/>
          <w:sz w:val="30"/>
          <w:szCs w:val="28"/>
        </w:rPr>
      </w:pPr>
      <w:r w:rsidRPr="00B91D55">
        <w:rPr>
          <w:rFonts w:cs="Arial"/>
          <w:b/>
          <w:bCs/>
          <w:iCs/>
          <w:sz w:val="30"/>
          <w:szCs w:val="28"/>
        </w:rPr>
        <w:t>Перечень должностей медицинских и иных работников,</w:t>
      </w:r>
      <w:r w:rsidR="00B91D55" w:rsidRPr="00B91D55">
        <w:rPr>
          <w:rFonts w:cs="Arial"/>
          <w:b/>
          <w:bCs/>
          <w:iCs/>
          <w:sz w:val="30"/>
          <w:szCs w:val="28"/>
        </w:rPr>
        <w:t xml:space="preserve"> </w:t>
      </w:r>
      <w:r w:rsidRPr="00B91D55">
        <w:rPr>
          <w:rFonts w:cs="Arial"/>
          <w:b/>
          <w:bCs/>
          <w:iCs/>
          <w:sz w:val="30"/>
          <w:szCs w:val="28"/>
        </w:rPr>
        <w:t>непосредственно участвующих в оказании</w:t>
      </w:r>
      <w:r w:rsidR="00B91D55" w:rsidRPr="00B91D55">
        <w:rPr>
          <w:rFonts w:cs="Arial"/>
          <w:b/>
          <w:bCs/>
          <w:iCs/>
          <w:sz w:val="30"/>
          <w:szCs w:val="28"/>
        </w:rPr>
        <w:t xml:space="preserve"> </w:t>
      </w:r>
      <w:r w:rsidRPr="00B91D55">
        <w:rPr>
          <w:rFonts w:cs="Arial"/>
          <w:b/>
          <w:bCs/>
          <w:iCs/>
          <w:sz w:val="30"/>
          <w:szCs w:val="28"/>
        </w:rPr>
        <w:t>противотуберкулезной помощи, занятие которых связано</w:t>
      </w:r>
      <w:r w:rsidR="00B91D55" w:rsidRPr="00B91D55">
        <w:rPr>
          <w:rFonts w:cs="Arial"/>
          <w:b/>
          <w:bCs/>
          <w:iCs/>
          <w:sz w:val="30"/>
          <w:szCs w:val="28"/>
        </w:rPr>
        <w:t xml:space="preserve"> </w:t>
      </w:r>
      <w:r w:rsidRPr="00B91D55">
        <w:rPr>
          <w:rFonts w:cs="Arial"/>
          <w:b/>
          <w:bCs/>
          <w:iCs/>
          <w:sz w:val="30"/>
          <w:szCs w:val="28"/>
        </w:rPr>
        <w:t>с опасностью инфицирования микобактериями туберкулеза</w:t>
      </w:r>
      <w:r w:rsidR="00B91D55" w:rsidRPr="00B91D55">
        <w:rPr>
          <w:rFonts w:cs="Arial"/>
          <w:b/>
          <w:bCs/>
          <w:iCs/>
          <w:sz w:val="30"/>
          <w:szCs w:val="28"/>
        </w:rPr>
        <w:t xml:space="preserve"> </w:t>
      </w:r>
      <w:r w:rsidRPr="00B91D55">
        <w:rPr>
          <w:rFonts w:cs="Arial"/>
          <w:b/>
          <w:bCs/>
          <w:iCs/>
          <w:sz w:val="30"/>
          <w:szCs w:val="28"/>
        </w:rPr>
        <w:t>в учреждениях (организациях) здравоохранения</w:t>
      </w:r>
    </w:p>
    <w:p w:rsidR="006A5DC8" w:rsidRPr="00393121" w:rsidRDefault="006A5DC8" w:rsidP="00393121">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6"/>
        <w:gridCol w:w="5094"/>
      </w:tblGrid>
      <w:tr w:rsidR="006A5DC8" w:rsidRPr="00393121" w:rsidTr="00B91D55">
        <w:tc>
          <w:tcPr>
            <w:tcW w:w="4503" w:type="dxa"/>
          </w:tcPr>
          <w:p w:rsidR="006A5DC8" w:rsidRPr="00393121" w:rsidRDefault="006A5DC8" w:rsidP="00B91D55">
            <w:pPr>
              <w:pStyle w:val="Table0"/>
            </w:pPr>
            <w:r w:rsidRPr="00393121">
              <w:lastRenderedPageBreak/>
              <w:t>Наименование должностей (профессий)</w:t>
            </w:r>
          </w:p>
        </w:tc>
        <w:tc>
          <w:tcPr>
            <w:tcW w:w="5125" w:type="dxa"/>
          </w:tcPr>
          <w:p w:rsidR="006A5DC8" w:rsidRPr="00393121" w:rsidRDefault="006A5DC8" w:rsidP="009C44D5">
            <w:pPr>
              <w:pStyle w:val="Table0"/>
            </w:pPr>
            <w:r w:rsidRPr="00393121">
              <w:t>Наименование учреждений, структурных подразделений</w:t>
            </w:r>
          </w:p>
        </w:tc>
      </w:tr>
      <w:tr w:rsidR="006A5DC8" w:rsidRPr="00393121" w:rsidTr="00B91D55">
        <w:tc>
          <w:tcPr>
            <w:tcW w:w="4503" w:type="dxa"/>
          </w:tcPr>
          <w:p w:rsidR="006A5DC8" w:rsidRPr="00393121" w:rsidRDefault="006A5DC8" w:rsidP="00B91D55">
            <w:pPr>
              <w:pStyle w:val="Table"/>
            </w:pPr>
            <w:r w:rsidRPr="00393121">
              <w:t>1. Руководители</w:t>
            </w:r>
            <w:r w:rsidR="00393121">
              <w:t xml:space="preserve">  </w:t>
            </w:r>
            <w:r w:rsidRPr="00393121">
              <w:t>учреждений (организаций)</w:t>
            </w:r>
            <w:r w:rsidR="00393121">
              <w:t xml:space="preserve"> </w:t>
            </w:r>
            <w:r w:rsidRPr="00393121">
              <w:t>и</w:t>
            </w:r>
            <w:r w:rsidR="00393121">
              <w:t xml:space="preserve"> </w:t>
            </w:r>
            <w:r w:rsidRPr="00393121">
              <w:t>структурных подразделений.</w:t>
            </w:r>
          </w:p>
          <w:p w:rsidR="006A5DC8" w:rsidRPr="00393121" w:rsidRDefault="006A5DC8" w:rsidP="00B91D55">
            <w:pPr>
              <w:pStyle w:val="Table"/>
            </w:pPr>
            <w:r w:rsidRPr="00393121">
              <w:t>2. Врачи</w:t>
            </w:r>
            <w:r w:rsidR="00393121">
              <w:t xml:space="preserve"> </w:t>
            </w:r>
            <w:r w:rsidRPr="00393121">
              <w:t>-</w:t>
            </w:r>
            <w:r w:rsidR="00393121">
              <w:t xml:space="preserve"> </w:t>
            </w:r>
            <w:r w:rsidRPr="00393121">
              <w:t>специалисты</w:t>
            </w:r>
            <w:r w:rsidR="00393121">
              <w:t xml:space="preserve"> </w:t>
            </w:r>
            <w:r w:rsidRPr="00393121">
              <w:t>и провизоры всех наименований.</w:t>
            </w:r>
          </w:p>
          <w:p w:rsidR="006A5DC8" w:rsidRPr="00393121" w:rsidRDefault="006A5DC8" w:rsidP="00B91D55">
            <w:pPr>
              <w:pStyle w:val="Table"/>
            </w:pPr>
            <w:r w:rsidRPr="00393121">
              <w:t>3. Средний медицинский и</w:t>
            </w:r>
            <w:r w:rsidR="00393121">
              <w:t xml:space="preserve"> </w:t>
            </w:r>
            <w:r w:rsidRPr="00393121">
              <w:t>фармацевтический персонал.</w:t>
            </w:r>
          </w:p>
          <w:p w:rsidR="006A5DC8" w:rsidRPr="00393121" w:rsidRDefault="006A5DC8" w:rsidP="00B91D55">
            <w:pPr>
              <w:pStyle w:val="Table"/>
            </w:pPr>
            <w:r w:rsidRPr="00393121">
              <w:t>4. Младший медицинский и фармацевтический персонал.</w:t>
            </w:r>
          </w:p>
          <w:p w:rsidR="006A5DC8" w:rsidRPr="00393121" w:rsidRDefault="006A5DC8" w:rsidP="00B91D55">
            <w:pPr>
              <w:pStyle w:val="Table"/>
            </w:pPr>
            <w:r w:rsidRPr="00393121">
              <w:t>5. Специалисты с высшим профессиональным образованием.</w:t>
            </w:r>
          </w:p>
          <w:p w:rsidR="006A5DC8" w:rsidRPr="00393121" w:rsidRDefault="006A5DC8" w:rsidP="00B91D55">
            <w:pPr>
              <w:pStyle w:val="Table"/>
            </w:pPr>
            <w:r w:rsidRPr="00393121">
              <w:t>6. Специалисты со средним профессиональным (немедицинским) образованием.</w:t>
            </w:r>
          </w:p>
          <w:p w:rsidR="006A5DC8" w:rsidRPr="00393121" w:rsidRDefault="006A5DC8" w:rsidP="009C44D5">
            <w:pPr>
              <w:pStyle w:val="Table"/>
            </w:pPr>
            <w:r w:rsidRPr="00393121">
              <w:t>7. Служащие и профессии рабочих</w:t>
            </w:r>
          </w:p>
        </w:tc>
        <w:tc>
          <w:tcPr>
            <w:tcW w:w="5125" w:type="dxa"/>
          </w:tcPr>
          <w:p w:rsidR="006A5DC8" w:rsidRPr="00393121" w:rsidRDefault="006A5DC8" w:rsidP="00B91D55">
            <w:pPr>
              <w:pStyle w:val="Table"/>
            </w:pPr>
            <w:r w:rsidRPr="00393121">
              <w:t>1. Туберкулезные (противотуберкулезные) учреждения здравоохранения</w:t>
            </w:r>
            <w:r w:rsidR="00393121">
              <w:t xml:space="preserve"> </w:t>
            </w:r>
            <w:r w:rsidRPr="00393121">
              <w:t xml:space="preserve"> (диспансеры, больницы, санатории).</w:t>
            </w:r>
          </w:p>
          <w:p w:rsidR="006A5DC8" w:rsidRPr="00393121" w:rsidRDefault="006A5DC8" w:rsidP="00B91D55">
            <w:pPr>
              <w:pStyle w:val="Table"/>
            </w:pPr>
            <w:r w:rsidRPr="00393121">
              <w:t>2. Туберкулезные (противотуберкулезные) структурные подразделения, отделы,</w:t>
            </w:r>
            <w:r w:rsidR="00393121">
              <w:t xml:space="preserve"> </w:t>
            </w:r>
            <w:r w:rsidRPr="00393121">
              <w:t>отделения, палаты, кабинеты, лаборатории</w:t>
            </w:r>
            <w:r w:rsidR="00393121">
              <w:t xml:space="preserve"> </w:t>
            </w:r>
            <w:r w:rsidRPr="00393121">
              <w:t>других учреждений здравоохранения.</w:t>
            </w:r>
            <w:r w:rsidR="00393121">
              <w:t xml:space="preserve"> </w:t>
            </w:r>
            <w:r w:rsidRPr="00393121">
              <w:t xml:space="preserve"> </w:t>
            </w:r>
          </w:p>
          <w:p w:rsidR="006A5DC8" w:rsidRPr="00393121" w:rsidRDefault="006A5DC8" w:rsidP="00B91D55">
            <w:pPr>
              <w:pStyle w:val="Table"/>
            </w:pPr>
            <w:r w:rsidRPr="00393121">
              <w:t>3. Лечебно-производственные (трудовые)</w:t>
            </w:r>
            <w:r w:rsidR="00393121">
              <w:t xml:space="preserve"> </w:t>
            </w:r>
            <w:r w:rsidRPr="00393121">
              <w:t>мастерские при туберкулезных (противотуберкулезных)</w:t>
            </w:r>
            <w:r w:rsidR="00393121">
              <w:t xml:space="preserve"> </w:t>
            </w:r>
            <w:r w:rsidRPr="00393121">
              <w:t>учреждениях</w:t>
            </w:r>
            <w:r w:rsidR="00393121">
              <w:t xml:space="preserve"> </w:t>
            </w:r>
          </w:p>
          <w:p w:rsidR="006A5DC8" w:rsidRPr="00393121" w:rsidRDefault="006A5DC8" w:rsidP="00B91D55">
            <w:pPr>
              <w:pStyle w:val="Table"/>
            </w:pPr>
            <w:r w:rsidRPr="00393121">
              <w:t xml:space="preserve"> </w:t>
            </w:r>
          </w:p>
        </w:tc>
      </w:tr>
    </w:tbl>
    <w:p w:rsidR="006A5DC8" w:rsidRPr="00393121" w:rsidRDefault="006A5DC8" w:rsidP="00393121">
      <w:pPr>
        <w:rPr>
          <w:rFonts w:cs="Arial"/>
        </w:rPr>
      </w:pPr>
    </w:p>
    <w:p w:rsidR="006A5DC8" w:rsidRPr="00393121" w:rsidRDefault="009C44D5" w:rsidP="00393121">
      <w:pPr>
        <w:rPr>
          <w:rFonts w:cs="Arial"/>
        </w:rPr>
      </w:pPr>
      <w:r>
        <w:rPr>
          <w:rFonts w:cs="Arial"/>
        </w:rPr>
        <w:t>Примечания:</w:t>
      </w:r>
    </w:p>
    <w:p w:rsidR="006A5DC8" w:rsidRPr="00393121" w:rsidRDefault="006A5DC8" w:rsidP="00393121">
      <w:pPr>
        <w:rPr>
          <w:rFonts w:cs="Arial"/>
        </w:rPr>
      </w:pPr>
      <w:r w:rsidRPr="00393121">
        <w:rPr>
          <w:rFonts w:cs="Arial"/>
        </w:rPr>
        <w:t>1. Медицинским и иным работникам, должности которых предусмотрены настоящим перечнем, предоставляются дополнительный оплачиваемый отпуск продолжительностью 14 календарных дней и</w:t>
      </w:r>
      <w:r w:rsidR="00393121">
        <w:rPr>
          <w:rFonts w:cs="Arial"/>
        </w:rPr>
        <w:t xml:space="preserve">   </w:t>
      </w:r>
      <w:r w:rsidRPr="00393121">
        <w:rPr>
          <w:rFonts w:cs="Arial"/>
        </w:rPr>
        <w:t>30-часовая рабочая неделя.</w:t>
      </w:r>
    </w:p>
    <w:p w:rsidR="006A5DC8" w:rsidRPr="00393121" w:rsidRDefault="006A5DC8" w:rsidP="00393121">
      <w:pPr>
        <w:rPr>
          <w:rFonts w:cs="Arial"/>
        </w:rPr>
      </w:pPr>
      <w:r w:rsidRPr="00393121">
        <w:rPr>
          <w:rFonts w:cs="Arial"/>
        </w:rPr>
        <w:t>2. Медицинским и иным работникам, должности которых предусмотрены настоящим перечнем, занятым на работах с вредными и (или) опасными условиями труда и имеющим право на дополнительный оплачиваемый отпуск по нескольким основаниям, отпуск предоставляется по одному из этих оснований в соответствии с законодательством Российской Федерации.</w:t>
      </w:r>
    </w:p>
    <w:p w:rsidR="006A5DC8" w:rsidRPr="00393121" w:rsidRDefault="006A5DC8" w:rsidP="00393121">
      <w:pPr>
        <w:rPr>
          <w:rFonts w:cs="Arial"/>
        </w:rPr>
      </w:pPr>
      <w:r w:rsidRPr="00393121">
        <w:rPr>
          <w:rFonts w:cs="Arial"/>
        </w:rPr>
        <w:t>3. Дополнительная оплата труда устанавливается работникам, предусмотренным настоящим перечнем, учреждений (организаций) и структурных подразделений, осуществляющих оказание противотуберкулезной помощи больным туберкулезом, в размере не менее чем 25 процентов от оклада (должностного оклада), ставки заработной платы.</w:t>
      </w:r>
    </w:p>
    <w:p w:rsidR="006A5DC8" w:rsidRPr="00393121" w:rsidRDefault="006A5DC8" w:rsidP="00393121">
      <w:pPr>
        <w:rPr>
          <w:rFonts w:cs="Arial"/>
        </w:rPr>
      </w:pPr>
      <w:r w:rsidRPr="00393121">
        <w:rPr>
          <w:rFonts w:cs="Arial"/>
        </w:rPr>
        <w:t>4. На основании настоящего перечня руководителем учреждения здравоохранения утверждается перечень сотрудников и работников учреждения здравоохранения, которым с учетом конкретных условий работы (лечение, проведение диагностических мероприятий, экспертизы, непосредственное обслуживание больных туберкулезом, контакт с больными туберкулезом и инфицированными микобактериями туберкулеза материалом, другие мероприятия) производится дополнительная оплата труда в размерах, предусмотренных в пункте 3 настоящих примечаний, в том числе и за каждый час работы в условиях, предусмотренных настоящим перечнем.</w:t>
      </w:r>
    </w:p>
    <w:p w:rsidR="006A5DC8" w:rsidRPr="00393121" w:rsidRDefault="006A5DC8" w:rsidP="00393121">
      <w:pPr>
        <w:rPr>
          <w:rFonts w:cs="Arial"/>
        </w:rPr>
      </w:pPr>
    </w:p>
    <w:p w:rsidR="006A5DC8" w:rsidRPr="00B91D55" w:rsidRDefault="00B91D55" w:rsidP="00B91D55">
      <w:pPr>
        <w:jc w:val="right"/>
        <w:rPr>
          <w:rFonts w:cs="Arial"/>
          <w:b/>
          <w:bCs/>
          <w:kern w:val="28"/>
          <w:sz w:val="32"/>
          <w:szCs w:val="32"/>
        </w:rPr>
      </w:pPr>
      <w:r w:rsidRPr="00B91D55">
        <w:rPr>
          <w:rFonts w:cs="Arial"/>
          <w:b/>
          <w:bCs/>
          <w:kern w:val="28"/>
          <w:sz w:val="32"/>
          <w:szCs w:val="32"/>
        </w:rPr>
        <w:t>Приложение №</w:t>
      </w:r>
      <w:r w:rsidR="006A5DC8" w:rsidRPr="00B91D55">
        <w:rPr>
          <w:rFonts w:cs="Arial"/>
          <w:b/>
          <w:bCs/>
          <w:kern w:val="28"/>
          <w:sz w:val="32"/>
          <w:szCs w:val="32"/>
        </w:rPr>
        <w:t>6</w:t>
      </w:r>
    </w:p>
    <w:p w:rsidR="006A5DC8" w:rsidRPr="00B91D55" w:rsidRDefault="006A5DC8" w:rsidP="00B91D55">
      <w:pPr>
        <w:jc w:val="right"/>
        <w:rPr>
          <w:rFonts w:cs="Arial"/>
          <w:b/>
          <w:bCs/>
          <w:kern w:val="28"/>
          <w:sz w:val="32"/>
          <w:szCs w:val="32"/>
        </w:rPr>
      </w:pPr>
      <w:r w:rsidRPr="00B91D55">
        <w:rPr>
          <w:rFonts w:cs="Arial"/>
          <w:b/>
          <w:bCs/>
          <w:kern w:val="28"/>
          <w:sz w:val="32"/>
          <w:szCs w:val="32"/>
        </w:rPr>
        <w:t>к Положению об оплате труда работников муниципальных учреждений здравоохранения Крапивинского района</w:t>
      </w:r>
    </w:p>
    <w:p w:rsidR="006A5DC8" w:rsidRPr="00393121" w:rsidRDefault="006A5DC8" w:rsidP="00393121">
      <w:pPr>
        <w:rPr>
          <w:rFonts w:cs="Arial"/>
        </w:rPr>
      </w:pPr>
    </w:p>
    <w:p w:rsidR="006A5DC8" w:rsidRPr="00B91D55" w:rsidRDefault="006A5DC8" w:rsidP="00B91D55">
      <w:pPr>
        <w:jc w:val="center"/>
        <w:rPr>
          <w:rFonts w:cs="Arial"/>
          <w:b/>
          <w:bCs/>
          <w:iCs/>
          <w:sz w:val="30"/>
          <w:szCs w:val="28"/>
        </w:rPr>
      </w:pPr>
      <w:r w:rsidRPr="00B91D55">
        <w:rPr>
          <w:rFonts w:cs="Arial"/>
          <w:b/>
          <w:bCs/>
          <w:iCs/>
          <w:sz w:val="30"/>
          <w:szCs w:val="28"/>
        </w:rPr>
        <w:t>Порядок исчисления непрерывного стажа работы, дающего право на получение выплаты за непрерывный стаж работы</w:t>
      </w:r>
    </w:p>
    <w:p w:rsidR="006A5DC8" w:rsidRPr="00393121" w:rsidRDefault="006A5DC8" w:rsidP="00393121">
      <w:pPr>
        <w:rPr>
          <w:rFonts w:cs="Arial"/>
        </w:rPr>
      </w:pPr>
      <w:r w:rsidRPr="00393121">
        <w:rPr>
          <w:rFonts w:cs="Arial"/>
        </w:rPr>
        <w:lastRenderedPageBreak/>
        <w:t>1. В стаж работы засчитывается:</w:t>
      </w:r>
    </w:p>
    <w:p w:rsidR="006A5DC8" w:rsidRPr="00393121" w:rsidRDefault="006A5DC8" w:rsidP="00393121">
      <w:pPr>
        <w:rPr>
          <w:rFonts w:cs="Arial"/>
        </w:rPr>
      </w:pPr>
      <w:r w:rsidRPr="00393121">
        <w:rPr>
          <w:rFonts w:cs="Arial"/>
        </w:rPr>
        <w:t>1.1. Работникам, предусмотренным в подпунктах 4.8.1. – 4.8.3 раздела 4 настоящего Положения, время непрерывной работы, как по основной работе, так и работе по совместительству в этих учреждениях, подразделениях и на должностях, а также время обучения в клинической ординатуре по профилю «Лепра».</w:t>
      </w:r>
    </w:p>
    <w:p w:rsidR="006A5DC8" w:rsidRPr="00393121" w:rsidRDefault="006A5DC8" w:rsidP="00393121">
      <w:pPr>
        <w:rPr>
          <w:rFonts w:cs="Arial"/>
        </w:rPr>
      </w:pPr>
      <w:r w:rsidRPr="00393121">
        <w:rPr>
          <w:rFonts w:cs="Arial"/>
        </w:rPr>
        <w:t>Время непрерывной работы как по основной работе, так и работе по совместительству в учреждениях, подразделениях и должностях, дающее право на получение выплаты за непрерывный стаж работы в размерах до</w:t>
      </w:r>
      <w:r w:rsidR="00393121">
        <w:rPr>
          <w:rFonts w:cs="Arial"/>
        </w:rPr>
        <w:t xml:space="preserve"> </w:t>
      </w:r>
      <w:r w:rsidRPr="00393121">
        <w:rPr>
          <w:rFonts w:cs="Arial"/>
        </w:rPr>
        <w:t>40, до 60 и до 80 процентов оклада, а также время обучения в клинической ординатуре по профилю «Лепра» взаимно засчитывается.</w:t>
      </w:r>
    </w:p>
    <w:p w:rsidR="006A5DC8" w:rsidRPr="00393121" w:rsidRDefault="006A5DC8" w:rsidP="00393121">
      <w:pPr>
        <w:rPr>
          <w:rFonts w:cs="Arial"/>
        </w:rPr>
      </w:pPr>
      <w:r w:rsidRPr="00393121">
        <w:rPr>
          <w:rFonts w:cs="Arial"/>
        </w:rPr>
        <w:t>1.2. Работникам, предусмотренным в подпункте 4.8.4 раздела</w:t>
      </w:r>
      <w:r w:rsidR="00393121">
        <w:rPr>
          <w:rFonts w:cs="Arial"/>
        </w:rPr>
        <w:t xml:space="preserve">    </w:t>
      </w:r>
      <w:r w:rsidRPr="00393121">
        <w:rPr>
          <w:rFonts w:cs="Arial"/>
        </w:rPr>
        <w:t>4 настоящего Положения:</w:t>
      </w:r>
    </w:p>
    <w:p w:rsidR="006A5DC8" w:rsidRPr="00393121" w:rsidRDefault="006A5DC8" w:rsidP="00393121">
      <w:pPr>
        <w:rPr>
          <w:rFonts w:cs="Arial"/>
        </w:rPr>
      </w:pPr>
      <w:r w:rsidRPr="00393121">
        <w:rPr>
          <w:rFonts w:cs="Arial"/>
        </w:rPr>
        <w:t>время непрерывной работы как по основной работе, так и работе по совместительству, на любых должностях, в том числе на должностях врачей и провизоров-интернов, врачей и провизоров-стажеров, в учреждениях здравоохранения, независимо от ведомственной подчиненности, социальной защиты населения и госсанэпиднадзора;</w:t>
      </w:r>
    </w:p>
    <w:p w:rsidR="006A5DC8" w:rsidRPr="00393121" w:rsidRDefault="006A5DC8" w:rsidP="00393121">
      <w:pPr>
        <w:rPr>
          <w:rFonts w:cs="Arial"/>
        </w:rPr>
      </w:pPr>
      <w:r w:rsidRPr="00393121">
        <w:rPr>
          <w:rFonts w:cs="Arial"/>
        </w:rPr>
        <w:t>время пребывания в интернатуре на базе клинических кафедр высших медицинских образовательных учреждений;</w:t>
      </w:r>
    </w:p>
    <w:p w:rsidR="006A5DC8" w:rsidRPr="00393121" w:rsidRDefault="006A5DC8" w:rsidP="00393121">
      <w:pPr>
        <w:rPr>
          <w:rFonts w:cs="Arial"/>
        </w:rPr>
      </w:pPr>
      <w:r w:rsidRPr="00393121">
        <w:rPr>
          <w:rFonts w:cs="Arial"/>
        </w:rPr>
        <w:t>время пребывания в клинической ординатуре, а также в аспирантуре и докторантуре по клиническим и фармацевтическим дисциплинам в высших учебных образовательных и научно-исследовательских учреждениях;</w:t>
      </w:r>
    </w:p>
    <w:p w:rsidR="006A5DC8" w:rsidRPr="00393121" w:rsidRDefault="006A5DC8" w:rsidP="00393121">
      <w:pPr>
        <w:rPr>
          <w:rFonts w:cs="Arial"/>
        </w:rPr>
      </w:pPr>
      <w:r w:rsidRPr="00393121">
        <w:rPr>
          <w:rFonts w:cs="Arial"/>
        </w:rPr>
        <w:t>время работы в централизованных бухгалтериях при органах и учреждениях здравоохранения при условии, если за ними непосредственно следовала работа в учреждениях здравоохранения и социальной защиты населения;</w:t>
      </w:r>
    </w:p>
    <w:p w:rsidR="006A5DC8" w:rsidRPr="00393121" w:rsidRDefault="006A5DC8" w:rsidP="00393121">
      <w:pPr>
        <w:rPr>
          <w:rFonts w:cs="Arial"/>
        </w:rPr>
      </w:pPr>
      <w:r w:rsidRPr="00393121">
        <w:rPr>
          <w:rFonts w:cs="Arial"/>
        </w:rPr>
        <w:t>время выполнения в учреждениях здравоохранения лечебно-диагностической работы, заведование отделениями и дополнительные дежурства, осуществляемые работниками государственных медицинских высших образовательных учреждений, в том числе учреждений дополнительного медицинского образования, и научных организаций клинического профиля;</w:t>
      </w:r>
    </w:p>
    <w:p w:rsidR="006A5DC8" w:rsidRPr="00393121" w:rsidRDefault="006A5DC8" w:rsidP="00393121">
      <w:pPr>
        <w:rPr>
          <w:rFonts w:cs="Arial"/>
        </w:rPr>
      </w:pPr>
      <w:r w:rsidRPr="00393121">
        <w:rPr>
          <w:rFonts w:cs="Arial"/>
        </w:rPr>
        <w:t>время работы на должностях руководителей и врачей службы милосердия, медицинских сестер милосердия, в том числе старших и младших, Общероссийской общественной организации «Российский Красный Крест» и ее организаций;</w:t>
      </w:r>
    </w:p>
    <w:p w:rsidR="006A5DC8" w:rsidRPr="00393121" w:rsidRDefault="006A5DC8" w:rsidP="00393121">
      <w:pPr>
        <w:rPr>
          <w:rFonts w:cs="Arial"/>
        </w:rPr>
      </w:pPr>
      <w:r w:rsidRPr="00393121">
        <w:rPr>
          <w:rFonts w:cs="Arial"/>
        </w:rPr>
        <w:t>время непрерывной работы как по основной работе, так и работе по совместительству во врачебных и фельдшерских здравпунктах, являющихся структурными подразделениями предприятий (учреждений и организаций) независимо от форм собственности;</w:t>
      </w:r>
    </w:p>
    <w:p w:rsidR="006A5DC8" w:rsidRPr="00393121" w:rsidRDefault="006A5DC8" w:rsidP="00393121">
      <w:pPr>
        <w:rPr>
          <w:rFonts w:cs="Arial"/>
        </w:rPr>
      </w:pPr>
      <w:r w:rsidRPr="00393121">
        <w:rPr>
          <w:rFonts w:cs="Arial"/>
        </w:rPr>
        <w:t>время службы (работы) в военно-медицинских учреждениях (подразделениях) и на медицинских (фармацевтических) должностях в Вооруженных Силах СССР, СНГ и Российской Федерации, а также в учреждениях здравоохранения системы КГБ СССР, ФСБ России, МВД России, МЧС России, ФАПСИ России, ФСЖВ России, СВР России, ФПС России и ФСНП России, ГТК России, Минюста России;</w:t>
      </w:r>
    </w:p>
    <w:p w:rsidR="006A5DC8" w:rsidRPr="00393121" w:rsidRDefault="006A5DC8" w:rsidP="00393121">
      <w:pPr>
        <w:rPr>
          <w:rFonts w:cs="Arial"/>
        </w:rPr>
      </w:pPr>
      <w:r w:rsidRPr="00393121">
        <w:rPr>
          <w:rFonts w:cs="Arial"/>
        </w:rPr>
        <w:t xml:space="preserve">время нахождения на действительной военной службе (в органах внутренних дел) лиц офицерского состава (рядового и начальствующего состава органов внутренних дел), прапорщиков, мичманов и военнослужащих сверхсрочной службы, уволенных с действительной военной службы (из органов внутренних дел) по возрасту, болезни, сокращению штатов или ограниченному состоянию здоровья, если перерыв между днем увольнения с действительной военной службы (из органов внутренних дел) и днем поступления на работу в учреждение </w:t>
      </w:r>
      <w:r w:rsidRPr="00393121">
        <w:rPr>
          <w:rFonts w:cs="Arial"/>
        </w:rPr>
        <w:lastRenderedPageBreak/>
        <w:t>здравоохранения и социальной защиты населения не превысил 1 года. Ветеранам боевых действий на территории других государств, ветеранам, исполняющим обязанности военной службы в условиях чрезвычайного положения и вооруженных конфликтов,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rsidR="006A5DC8" w:rsidRPr="00393121" w:rsidRDefault="006A5DC8" w:rsidP="00393121">
      <w:pPr>
        <w:rPr>
          <w:rFonts w:cs="Arial"/>
        </w:rPr>
      </w:pPr>
      <w:r w:rsidRPr="00393121">
        <w:rPr>
          <w:rFonts w:cs="Arial"/>
        </w:rPr>
        <w:t>время работы в учреждениях здравоохранения и социальной защиты населения в период учебы студентам медицинских высших и средних образовательных учреждений, независимо от продолжительности перерывов в работе, связанных с учебой, если за ней следовала работа в учреждениях здравоохранения и социальной защиты населения;</w:t>
      </w:r>
    </w:p>
    <w:p w:rsidR="006A5DC8" w:rsidRPr="00393121" w:rsidRDefault="006A5DC8" w:rsidP="00393121">
      <w:pPr>
        <w:rPr>
          <w:rFonts w:cs="Arial"/>
        </w:rPr>
      </w:pPr>
      <w:r w:rsidRPr="00393121">
        <w:rPr>
          <w:rFonts w:cs="Arial"/>
        </w:rPr>
        <w:t>время непрерывной работы в приемниках-распределителях МВД России для лиц, задержанных за бродяжничество и попрошайничество.</w:t>
      </w:r>
    </w:p>
    <w:p w:rsidR="006A5DC8" w:rsidRPr="00393121" w:rsidRDefault="006A5DC8" w:rsidP="00393121">
      <w:pPr>
        <w:rPr>
          <w:rFonts w:cs="Arial"/>
        </w:rPr>
      </w:pPr>
      <w:r w:rsidRPr="00393121">
        <w:rPr>
          <w:rFonts w:cs="Arial"/>
        </w:rPr>
        <w:t>1.3. Работникам, предусмотренным в подпунктах 4.8.1 – 4.8.4 раздела 4 настоящего Положения, при условии, если ниже перечисленным периодам непосредственно предшествовала и за ними непосредственно следовала работа, дающая право на выплату:</w:t>
      </w:r>
    </w:p>
    <w:p w:rsidR="006A5DC8" w:rsidRPr="00393121" w:rsidRDefault="006A5DC8" w:rsidP="00393121">
      <w:pPr>
        <w:rPr>
          <w:rFonts w:cs="Arial"/>
        </w:rPr>
      </w:pPr>
      <w:r w:rsidRPr="00393121">
        <w:rPr>
          <w:rFonts w:cs="Arial"/>
        </w:rPr>
        <w:t>время работы на выборных должностях в органах законодательной и исполнительной власти и профсоюзных органах;</w:t>
      </w:r>
    </w:p>
    <w:p w:rsidR="006A5DC8" w:rsidRPr="00393121" w:rsidRDefault="006A5DC8" w:rsidP="00393121">
      <w:pPr>
        <w:rPr>
          <w:rFonts w:cs="Arial"/>
        </w:rPr>
      </w:pPr>
      <w:r w:rsidRPr="00393121">
        <w:rPr>
          <w:rFonts w:cs="Arial"/>
        </w:rPr>
        <w:t>время, когда работник фактически не работал, но за ним сохранялось место работы (должность), а также время вынужденного прогула при неправильном увольнении или переводе на другую работу и последующем восстановлении на работе;</w:t>
      </w:r>
    </w:p>
    <w:p w:rsidR="006A5DC8" w:rsidRPr="00393121" w:rsidRDefault="006A5DC8" w:rsidP="00393121">
      <w:pPr>
        <w:rPr>
          <w:rFonts w:cs="Arial"/>
        </w:rPr>
      </w:pPr>
      <w:r w:rsidRPr="00393121">
        <w:rPr>
          <w:rFonts w:cs="Arial"/>
        </w:rPr>
        <w:t>время работы в учреждениях здравоохранения и социальной защиты населения стран СНГ, а также республик, входивших в состав СССР до 01.01.92;</w:t>
      </w:r>
    </w:p>
    <w:p w:rsidR="006A5DC8" w:rsidRPr="00393121" w:rsidRDefault="006A5DC8" w:rsidP="00393121">
      <w:pPr>
        <w:rPr>
          <w:rFonts w:cs="Arial"/>
        </w:rPr>
      </w:pPr>
      <w:r w:rsidRPr="00393121">
        <w:rPr>
          <w:rFonts w:cs="Arial"/>
        </w:rPr>
        <w:t>время отпуска по уходу за ребенком до достижения им возраста 3 лет.</w:t>
      </w:r>
    </w:p>
    <w:p w:rsidR="006A5DC8" w:rsidRPr="00393121" w:rsidRDefault="006A5DC8" w:rsidP="00393121">
      <w:pPr>
        <w:rPr>
          <w:rFonts w:cs="Arial"/>
        </w:rPr>
      </w:pPr>
      <w:r w:rsidRPr="00393121">
        <w:rPr>
          <w:rFonts w:cs="Arial"/>
        </w:rPr>
        <w:t>1.4. Работникам, предусмотренным в подпунктах 4.8.1 – 4.8.4 раздела 4 настоящего Положения, без каких-либо условий и ограничений - время службы в Вооруженных Силах СССР, органах внутренних дел и государственной безопасности СССР и пребывание в партизанских отрядах в период Великой Отечественной войны, а также выполнения интернационального долга, в том числе нахождения военнослужащих в плену, при наличии справки военкомата.</w:t>
      </w:r>
    </w:p>
    <w:p w:rsidR="006A5DC8" w:rsidRPr="00393121" w:rsidRDefault="006A5DC8" w:rsidP="00393121">
      <w:pPr>
        <w:rPr>
          <w:rFonts w:cs="Arial"/>
        </w:rPr>
      </w:pPr>
      <w:r w:rsidRPr="00393121">
        <w:rPr>
          <w:rFonts w:cs="Arial"/>
        </w:rPr>
        <w:t>2. Стаж работы сохраняется при поступлении на работу в учреждения здравоохранения и социальной защиты населения при отсутствии во время перерыва другой работы:</w:t>
      </w:r>
    </w:p>
    <w:p w:rsidR="006A5DC8" w:rsidRPr="00393121" w:rsidRDefault="006A5DC8" w:rsidP="00393121">
      <w:pPr>
        <w:rPr>
          <w:rFonts w:cs="Arial"/>
        </w:rPr>
      </w:pPr>
      <w:r w:rsidRPr="00393121">
        <w:rPr>
          <w:rFonts w:cs="Arial"/>
        </w:rPr>
        <w:t>2.1. Не позднее одного месяца:</w:t>
      </w:r>
    </w:p>
    <w:p w:rsidR="006A5DC8" w:rsidRPr="00393121" w:rsidRDefault="006A5DC8" w:rsidP="00393121">
      <w:pPr>
        <w:rPr>
          <w:rFonts w:cs="Arial"/>
        </w:rPr>
      </w:pPr>
      <w:r w:rsidRPr="00393121">
        <w:rPr>
          <w:rFonts w:cs="Arial"/>
        </w:rPr>
        <w:t>со дня увольнения из учреждений здравоохранения и социальной защиты населения;</w:t>
      </w:r>
    </w:p>
    <w:p w:rsidR="006A5DC8" w:rsidRPr="00393121" w:rsidRDefault="006A5DC8" w:rsidP="00393121">
      <w:pPr>
        <w:rPr>
          <w:rFonts w:cs="Arial"/>
        </w:rPr>
      </w:pPr>
      <w:r w:rsidRPr="00393121">
        <w:rPr>
          <w:rFonts w:cs="Arial"/>
        </w:rPr>
        <w:t>после увольнения с научной или педагогической работы, которая непосредственно следовала за работой в учреждениях здравоохранения, социальной защиты населения;</w:t>
      </w:r>
    </w:p>
    <w:p w:rsidR="006A5DC8" w:rsidRPr="00393121" w:rsidRDefault="006A5DC8" w:rsidP="00393121">
      <w:pPr>
        <w:rPr>
          <w:rFonts w:cs="Arial"/>
        </w:rPr>
      </w:pPr>
      <w:r w:rsidRPr="00393121">
        <w:rPr>
          <w:rFonts w:cs="Arial"/>
        </w:rPr>
        <w:t>после прекращения временной инвалидности или болезни, вызвавших увольнение из учреждений (подразделений) и с должностей, указанных в подпунктах 4.8.1 – 4.8.4 раздела 4 настоящего Положения, а также в случае увольнения с работы, на которую работник был переведен по этим основаниям;</w:t>
      </w:r>
    </w:p>
    <w:p w:rsidR="006A5DC8" w:rsidRPr="00393121" w:rsidRDefault="006A5DC8" w:rsidP="00393121">
      <w:pPr>
        <w:rPr>
          <w:rFonts w:cs="Arial"/>
        </w:rPr>
      </w:pPr>
      <w:r w:rsidRPr="00393121">
        <w:rPr>
          <w:rFonts w:cs="Arial"/>
        </w:rPr>
        <w:t xml:space="preserve">со дня увольнения из органов управления здравоохранением, социальной защиты населения, органов госсанэпиднадзора, Федерального и территориальных фондов обязательного медицинского страхования, медицинских страховых организаций обязательного медицинского страхования, Фонда социального страхования Российской Федерации и его исполнительных органов, Общероссийской общественной организации «Российский Красный Крест», </w:t>
      </w:r>
      <w:r w:rsidRPr="00393121">
        <w:rPr>
          <w:rFonts w:cs="Arial"/>
        </w:rPr>
        <w:lastRenderedPageBreak/>
        <w:t>комитетов профсоюзов работников здравоохранения и с должностей доверенных врачей;</w:t>
      </w:r>
    </w:p>
    <w:p w:rsidR="006A5DC8" w:rsidRPr="00393121" w:rsidRDefault="006A5DC8" w:rsidP="00393121">
      <w:pPr>
        <w:rPr>
          <w:rFonts w:cs="Arial"/>
        </w:rPr>
      </w:pPr>
      <w:r w:rsidRPr="00393121">
        <w:rPr>
          <w:rFonts w:cs="Arial"/>
        </w:rPr>
        <w:t>после увольнения с работы на должностях медицинского персонала дошкольных и общеобразовательных учреждений, колхозно-совхозных профилакториев, которая непосредственно следовала за работой в учреждениях здравоохранения, социальной защиты населения;</w:t>
      </w:r>
    </w:p>
    <w:p w:rsidR="006A5DC8" w:rsidRPr="00393121" w:rsidRDefault="006A5DC8" w:rsidP="00393121">
      <w:pPr>
        <w:rPr>
          <w:rFonts w:cs="Arial"/>
        </w:rPr>
      </w:pPr>
      <w:r w:rsidRPr="00393121">
        <w:rPr>
          <w:rFonts w:cs="Arial"/>
        </w:rPr>
        <w:t>со дня увольнения из предприятий и организаций (структурных подразделений) независимо от форм собственности, осуществляющих в установленном порядке функции учреждений здравоохранения, при условии, если указанным периодам работы непосредственно предшествовала работа в учреждениях здравоохранения и социальной защиты населения;</w:t>
      </w:r>
    </w:p>
    <w:p w:rsidR="006A5DC8" w:rsidRPr="00393121" w:rsidRDefault="006A5DC8" w:rsidP="00393121">
      <w:pPr>
        <w:rPr>
          <w:rFonts w:cs="Arial"/>
        </w:rPr>
      </w:pPr>
      <w:r w:rsidRPr="00393121">
        <w:rPr>
          <w:rFonts w:cs="Arial"/>
        </w:rPr>
        <w:t>со дня увольнения из приемника-распределителя МВД России для лиц, задержанных за бродяжничество и попрошайничество.</w:t>
      </w:r>
    </w:p>
    <w:p w:rsidR="006A5DC8" w:rsidRPr="00393121" w:rsidRDefault="006A5DC8" w:rsidP="00393121">
      <w:pPr>
        <w:rPr>
          <w:rFonts w:cs="Arial"/>
        </w:rPr>
      </w:pPr>
      <w:r w:rsidRPr="00393121">
        <w:rPr>
          <w:rFonts w:cs="Arial"/>
        </w:rPr>
        <w:t>2.2. Не позднее двух месяцев:</w:t>
      </w:r>
    </w:p>
    <w:p w:rsidR="006A5DC8" w:rsidRPr="00393121" w:rsidRDefault="006A5DC8" w:rsidP="00393121">
      <w:pPr>
        <w:rPr>
          <w:rFonts w:cs="Arial"/>
        </w:rPr>
      </w:pPr>
      <w:r w:rsidRPr="00393121">
        <w:rPr>
          <w:rFonts w:cs="Arial"/>
        </w:rPr>
        <w:t>со дня увольнения из учреждений здравоохранения, социальной защиты населения и должностей, указанных в подпунктах 4.8.1 – 4.8.4 раздела 4 настоящего Положения, после окончания обусловленного трудовым договором срока работы в районах Крайнего Севера и местностях, приравненных к районам Крайнего Севера. Перерыв в работе удлиняется на время, необходимое для переезда к новому месту жительства;</w:t>
      </w:r>
    </w:p>
    <w:p w:rsidR="006A5DC8" w:rsidRPr="00393121" w:rsidRDefault="006A5DC8" w:rsidP="00393121">
      <w:pPr>
        <w:rPr>
          <w:rFonts w:cs="Arial"/>
        </w:rPr>
      </w:pPr>
      <w:r w:rsidRPr="00393121">
        <w:rPr>
          <w:rFonts w:cs="Arial"/>
        </w:rPr>
        <w:t>после возвращения с работы в учреждениях Российской Федерации за границей или в международных организациях, если работе за границей непосредственно предшествовала работа в учреждениях и на должностях, предусмотренных в подпунктах 4.8.1 – 4.8.4 раздела 4 настоящего Положения.</w:t>
      </w:r>
    </w:p>
    <w:p w:rsidR="006A5DC8" w:rsidRPr="00393121" w:rsidRDefault="006A5DC8" w:rsidP="00393121">
      <w:pPr>
        <w:rPr>
          <w:rFonts w:cs="Arial"/>
        </w:rPr>
      </w:pPr>
      <w:r w:rsidRPr="00393121">
        <w:rPr>
          <w:rFonts w:cs="Arial"/>
        </w:rPr>
        <w:t>Время переезда к месту жительства и нахождения в отпуске, не использованном за время работы за границей, в указанный двухмесячный срок не включается.</w:t>
      </w:r>
    </w:p>
    <w:p w:rsidR="006A5DC8" w:rsidRPr="00393121" w:rsidRDefault="006A5DC8" w:rsidP="00393121">
      <w:pPr>
        <w:rPr>
          <w:rFonts w:cs="Arial"/>
        </w:rPr>
      </w:pPr>
      <w:r w:rsidRPr="00393121">
        <w:rPr>
          <w:rFonts w:cs="Arial"/>
        </w:rPr>
        <w:t>Этот же порядок применяется в отношении членов семей, находившихся за границей вместе с работником.</w:t>
      </w:r>
    </w:p>
    <w:p w:rsidR="006A5DC8" w:rsidRPr="00393121" w:rsidRDefault="006A5DC8" w:rsidP="00393121">
      <w:pPr>
        <w:rPr>
          <w:rFonts w:cs="Arial"/>
        </w:rPr>
      </w:pPr>
      <w:r w:rsidRPr="00393121">
        <w:rPr>
          <w:rFonts w:cs="Arial"/>
        </w:rPr>
        <w:t>2.3. Не позднее трех месяцев:</w:t>
      </w:r>
    </w:p>
    <w:p w:rsidR="006A5DC8" w:rsidRPr="00393121" w:rsidRDefault="006A5DC8" w:rsidP="00393121">
      <w:pPr>
        <w:rPr>
          <w:rFonts w:cs="Arial"/>
        </w:rPr>
      </w:pPr>
      <w:r w:rsidRPr="00393121">
        <w:rPr>
          <w:rFonts w:cs="Arial"/>
        </w:rPr>
        <w:t>после окончания высшего или среднего профессионального образовательного учреждения, аспирантуры, докторантуры, клинической ординатуры и интернатуры;</w:t>
      </w:r>
    </w:p>
    <w:p w:rsidR="006A5DC8" w:rsidRPr="00393121" w:rsidRDefault="006A5DC8" w:rsidP="00393121">
      <w:pPr>
        <w:rPr>
          <w:rFonts w:cs="Arial"/>
        </w:rPr>
      </w:pPr>
      <w:r w:rsidRPr="00393121">
        <w:rPr>
          <w:rFonts w:cs="Arial"/>
        </w:rPr>
        <w:t>со дня увольнения в связи с ликвидацией учреждения (подразделения) либо сокращением численности или штата работников учреждения (подразделения);</w:t>
      </w:r>
    </w:p>
    <w:p w:rsidR="006A5DC8" w:rsidRPr="00393121" w:rsidRDefault="006A5DC8" w:rsidP="00393121">
      <w:pPr>
        <w:rPr>
          <w:rFonts w:cs="Arial"/>
        </w:rPr>
      </w:pPr>
      <w:r w:rsidRPr="00393121">
        <w:rPr>
          <w:rFonts w:cs="Arial"/>
        </w:rPr>
        <w:t>со дня увольнения с работы (службы) в военно-медицинских учреждениях (подразделениях) и с медицинских (фармацевтических) должностей в Вооруженных Силах СССР, СНГ и Российской Федерации, а также в учреждениях здравоохранения системы КГБ СССР, ФСБ России, МВД России, МЧС России, ФАПСИ России, ФСЖВ России, СВР России, ФПС России и ФСНП России, ГТК России, не считая времени переезда.</w:t>
      </w:r>
    </w:p>
    <w:p w:rsidR="006A5DC8" w:rsidRPr="00393121" w:rsidRDefault="006A5DC8" w:rsidP="00393121">
      <w:pPr>
        <w:rPr>
          <w:rFonts w:cs="Arial"/>
        </w:rPr>
      </w:pPr>
      <w:r w:rsidRPr="00393121">
        <w:rPr>
          <w:rFonts w:cs="Arial"/>
        </w:rPr>
        <w:t>2.4. Не позднее шести месяцев - со дня увольнения в связи с ликвидацией учреждения (подразделения) либо сокращением численности или штата работников учреждений (подразделений), расположенных в районах Крайнего Севера и приравненных к ним местностях.</w:t>
      </w:r>
    </w:p>
    <w:p w:rsidR="006A5DC8" w:rsidRPr="00393121" w:rsidRDefault="006A5DC8" w:rsidP="00393121">
      <w:pPr>
        <w:rPr>
          <w:rFonts w:cs="Arial"/>
        </w:rPr>
      </w:pPr>
      <w:r w:rsidRPr="00393121">
        <w:rPr>
          <w:rFonts w:cs="Arial"/>
        </w:rPr>
        <w:t>2.5. Не позднее одного года - со дня увольнения с военной службы, не считая времени переезда, если службе непосредственно предшествовала работа в учреждениях (подразделениях), должностях, перечисленных в подпунктах 4.8.1 – 4.8.4 раздела 4 настоящего Положения.</w:t>
      </w:r>
    </w:p>
    <w:p w:rsidR="006A5DC8" w:rsidRPr="00393121" w:rsidRDefault="006A5DC8" w:rsidP="00393121">
      <w:pPr>
        <w:rPr>
          <w:rFonts w:cs="Arial"/>
        </w:rPr>
      </w:pPr>
      <w:r w:rsidRPr="00393121">
        <w:rPr>
          <w:rFonts w:cs="Arial"/>
        </w:rPr>
        <w:t xml:space="preserve">2.6. Стаж работы сохраняется независимо от продолжительности перерыва в работе и наличия во время перерыва другой работы при условии, если перерыву непосредственно предшествовала работа в учреждениях (подразделениях) и </w:t>
      </w:r>
      <w:r w:rsidRPr="00393121">
        <w:rPr>
          <w:rFonts w:cs="Arial"/>
        </w:rPr>
        <w:lastRenderedPageBreak/>
        <w:t>должностях, перечисленных в подпунктах 4.8.1 – 4.8.4 раздела 4 настоящего Положения:</w:t>
      </w:r>
    </w:p>
    <w:p w:rsidR="006A5DC8" w:rsidRPr="00393121" w:rsidRDefault="006A5DC8" w:rsidP="00393121">
      <w:pPr>
        <w:rPr>
          <w:rFonts w:cs="Arial"/>
        </w:rPr>
      </w:pPr>
      <w:r w:rsidRPr="00393121">
        <w:rPr>
          <w:rFonts w:cs="Arial"/>
        </w:rPr>
        <w:t>эвакуируемым или выезжающим в добровольном порядке из зон радиоактивного загрязнения;</w:t>
      </w:r>
    </w:p>
    <w:p w:rsidR="006A5DC8" w:rsidRPr="00393121" w:rsidRDefault="006A5DC8" w:rsidP="00393121">
      <w:pPr>
        <w:rPr>
          <w:rFonts w:cs="Arial"/>
        </w:rPr>
      </w:pPr>
      <w:r w:rsidRPr="00393121">
        <w:rPr>
          <w:rFonts w:cs="Arial"/>
        </w:rPr>
        <w:t>зарегистрированным на бирже труда как безработным, получающим стипендию в период профессиональной подготовки (переподготовки) по направлению органов по труду и занятости, принимающим участие в оплачиваемых общественных работах с учетом времени, необходимого для переезда по направлению службы занятости в другую местность и для трудоустройства;</w:t>
      </w:r>
    </w:p>
    <w:p w:rsidR="006A5DC8" w:rsidRPr="00393121" w:rsidRDefault="006A5DC8" w:rsidP="00393121">
      <w:pPr>
        <w:rPr>
          <w:rFonts w:cs="Arial"/>
        </w:rPr>
      </w:pPr>
      <w:r w:rsidRPr="00393121">
        <w:rPr>
          <w:rFonts w:cs="Arial"/>
        </w:rPr>
        <w:t>покинувшим постоянное место жительства и работу в связи с осложнением межнациональных отношений;</w:t>
      </w:r>
    </w:p>
    <w:p w:rsidR="006A5DC8" w:rsidRPr="00393121" w:rsidRDefault="006A5DC8" w:rsidP="00393121">
      <w:pPr>
        <w:rPr>
          <w:rFonts w:cs="Arial"/>
        </w:rPr>
      </w:pPr>
      <w:r w:rsidRPr="00393121">
        <w:rPr>
          <w:rFonts w:cs="Arial"/>
        </w:rPr>
        <w:t>гражданам, которые приобрели право на трудовую пенсию в период работы в учреждениях здравоохранения или социальной защиты населения;</w:t>
      </w:r>
    </w:p>
    <w:p w:rsidR="006A5DC8" w:rsidRPr="00393121" w:rsidRDefault="006A5DC8" w:rsidP="00393121">
      <w:pPr>
        <w:rPr>
          <w:rFonts w:cs="Arial"/>
        </w:rPr>
      </w:pPr>
      <w:r w:rsidRPr="00393121">
        <w:rPr>
          <w:rFonts w:cs="Arial"/>
        </w:rPr>
        <w:t>женам (мужьям) военнослужащих (лиц рядового и начальствующего состава органов внутренних дел), увольняющимся с работы по собственному желанию из учреждений, подразделений, должностей, перечисленных в подпунктах 4.8.1 – 4.8.4 раздела 4 настоящего Положения, в связи с переводом мужа (жены) - военнослужащего (лиц рядового, начальствующего состава органов внутренних дел) в другую местность или переездом мужа (жены) в связи с увольнением с военной службы и из органов внутренних дел;</w:t>
      </w:r>
    </w:p>
    <w:p w:rsidR="006A5DC8" w:rsidRPr="00393121" w:rsidRDefault="006A5DC8" w:rsidP="00393121">
      <w:pPr>
        <w:rPr>
          <w:rFonts w:cs="Arial"/>
        </w:rPr>
      </w:pPr>
      <w:r w:rsidRPr="00393121">
        <w:rPr>
          <w:rFonts w:cs="Arial"/>
        </w:rPr>
        <w:t>занятым на сезонных работах в учреждениях здравоохранения.</w:t>
      </w:r>
    </w:p>
    <w:p w:rsidR="006A5DC8" w:rsidRPr="00393121" w:rsidRDefault="006A5DC8" w:rsidP="00393121">
      <w:pPr>
        <w:rPr>
          <w:rFonts w:cs="Arial"/>
        </w:rPr>
      </w:pPr>
      <w:r w:rsidRPr="00393121">
        <w:rPr>
          <w:rFonts w:cs="Arial"/>
        </w:rPr>
        <w:t>2.7. Стаж работы сохраняется также в случаях:</w:t>
      </w:r>
    </w:p>
    <w:p w:rsidR="006A5DC8" w:rsidRPr="00393121" w:rsidRDefault="006A5DC8" w:rsidP="00393121">
      <w:pPr>
        <w:rPr>
          <w:rFonts w:cs="Arial"/>
        </w:rPr>
      </w:pPr>
      <w:r w:rsidRPr="00393121">
        <w:rPr>
          <w:rFonts w:cs="Arial"/>
        </w:rPr>
        <w:t>расторжения трудового договора в связи с необходимостью осуществления ухода за ребенком в возрасте до 14 лет (в том числе находящимся на попечении работника) или ребенком-инвалидом в возрасте до 16 лет при поступлении на работу до достижения ребенком указанного возраста;</w:t>
      </w:r>
    </w:p>
    <w:p w:rsidR="006A5DC8" w:rsidRPr="00393121" w:rsidRDefault="006A5DC8" w:rsidP="00393121">
      <w:pPr>
        <w:rPr>
          <w:rFonts w:cs="Arial"/>
        </w:rPr>
      </w:pPr>
      <w:r w:rsidRPr="00393121">
        <w:rPr>
          <w:rFonts w:cs="Arial"/>
        </w:rPr>
        <w:t>работы в организациях системы здравоохранения (на кафедрах вузов, научно-исследовательских учреждениях и др.), не входящих в номенклатуру учреждений здравоохранения, в период обучения в медицинских высших и средних образовательных учреждениях и обучения на подготовительных отделениях в медицинских образовательных учреждениях;</w:t>
      </w:r>
    </w:p>
    <w:p w:rsidR="006A5DC8" w:rsidRPr="00393121" w:rsidRDefault="006A5DC8" w:rsidP="00393121">
      <w:pPr>
        <w:rPr>
          <w:rFonts w:cs="Arial"/>
        </w:rPr>
      </w:pPr>
      <w:r w:rsidRPr="00393121">
        <w:rPr>
          <w:rFonts w:cs="Arial"/>
        </w:rPr>
        <w:t>отбывания исправительно-трудовых работ по месту работы в учреждениях здравоохранения. Надбавки за время отбывания наказания не выплачиваются и время отбывания наказания в непрерывный стаж не засчитывается.</w:t>
      </w:r>
    </w:p>
    <w:p w:rsidR="006A5DC8" w:rsidRPr="00393121" w:rsidRDefault="006A5DC8" w:rsidP="00393121">
      <w:pPr>
        <w:rPr>
          <w:rFonts w:cs="Arial"/>
        </w:rPr>
      </w:pPr>
      <w:r w:rsidRPr="00393121">
        <w:rPr>
          <w:rFonts w:cs="Arial"/>
        </w:rPr>
        <w:t>3. Перерывы в работе, предусмотренные подпунктами 2.1 - 2.5 настоящего приложения, в непрерывный стаж работы, дающий право на выплату за непрерывный стаж работы, не включаются.</w:t>
      </w:r>
    </w:p>
    <w:p w:rsidR="006A5DC8" w:rsidRPr="00393121" w:rsidRDefault="006A5DC8" w:rsidP="00393121">
      <w:pPr>
        <w:rPr>
          <w:rFonts w:cs="Arial"/>
        </w:rPr>
      </w:pPr>
      <w:r w:rsidRPr="00393121">
        <w:rPr>
          <w:rFonts w:cs="Arial"/>
        </w:rPr>
        <w:t>4. В стаж работы не засчитывается и прерывает его время работа в организациях, не предусмотренных номенклатурой учреждений здравоохранения и социальной защиты населения, за исключением организаций, упомянутых в настоящем приложении.</w:t>
      </w:r>
    </w:p>
    <w:p w:rsidR="006A5DC8" w:rsidRPr="00393121" w:rsidRDefault="006A5DC8" w:rsidP="00393121">
      <w:pPr>
        <w:rPr>
          <w:rFonts w:cs="Arial"/>
        </w:rPr>
      </w:pPr>
      <w:r w:rsidRPr="00393121">
        <w:rPr>
          <w:rFonts w:cs="Arial"/>
        </w:rPr>
        <w:t>5. Вопросы сохранения стажа непрерывной работы отдельным работникам учреждений здравоохранения рассматриваются в индивидуальном порядке учредителем на основании совместного ходатайства руководителя учреждения здравоохранения и соответствующего выборного профсоюзного органа.</w:t>
      </w:r>
    </w:p>
    <w:p w:rsidR="006A5DC8" w:rsidRPr="00393121" w:rsidRDefault="006A5DC8" w:rsidP="00393121">
      <w:pPr>
        <w:rPr>
          <w:rFonts w:cs="Arial"/>
        </w:rPr>
      </w:pPr>
    </w:p>
    <w:p w:rsidR="006A5DC8" w:rsidRPr="00B91D55" w:rsidRDefault="006A5DC8" w:rsidP="00B91D55">
      <w:pPr>
        <w:jc w:val="right"/>
        <w:rPr>
          <w:rFonts w:cs="Arial"/>
          <w:b/>
          <w:bCs/>
          <w:kern w:val="28"/>
          <w:sz w:val="32"/>
          <w:szCs w:val="32"/>
        </w:rPr>
      </w:pPr>
      <w:r w:rsidRPr="00B91D55">
        <w:rPr>
          <w:rFonts w:cs="Arial"/>
          <w:b/>
          <w:bCs/>
          <w:kern w:val="28"/>
          <w:sz w:val="32"/>
          <w:szCs w:val="32"/>
        </w:rPr>
        <w:t>Приложение №7</w:t>
      </w:r>
    </w:p>
    <w:p w:rsidR="006A5DC8" w:rsidRPr="00B91D55" w:rsidRDefault="006A5DC8" w:rsidP="00B91D55">
      <w:pPr>
        <w:jc w:val="right"/>
        <w:rPr>
          <w:rFonts w:cs="Arial"/>
          <w:b/>
          <w:bCs/>
          <w:kern w:val="28"/>
          <w:sz w:val="32"/>
          <w:szCs w:val="32"/>
        </w:rPr>
      </w:pPr>
      <w:r w:rsidRPr="00B91D55">
        <w:rPr>
          <w:rFonts w:cs="Arial"/>
          <w:b/>
          <w:bCs/>
          <w:kern w:val="28"/>
          <w:sz w:val="32"/>
          <w:szCs w:val="32"/>
        </w:rPr>
        <w:t>к Положению об оплате труда работников муниципальных учреждений здравоохранения Крапивинского района</w:t>
      </w:r>
    </w:p>
    <w:p w:rsidR="006A5DC8" w:rsidRPr="00B91D55" w:rsidRDefault="006A5DC8" w:rsidP="00B91D55">
      <w:pPr>
        <w:jc w:val="center"/>
        <w:rPr>
          <w:rFonts w:cs="Arial"/>
          <w:b/>
          <w:bCs/>
          <w:iCs/>
          <w:sz w:val="30"/>
          <w:szCs w:val="28"/>
        </w:rPr>
      </w:pPr>
      <w:r w:rsidRPr="00B91D55">
        <w:rPr>
          <w:rFonts w:cs="Arial"/>
          <w:b/>
          <w:bCs/>
          <w:iCs/>
          <w:sz w:val="30"/>
          <w:szCs w:val="28"/>
        </w:rPr>
        <w:lastRenderedPageBreak/>
        <w:t>Перечень должностей работников, относимых к основному персоналу для расчета средней заработной платы и определения размеров должностных окладов руководителей</w:t>
      </w:r>
    </w:p>
    <w:p w:rsidR="006A5DC8" w:rsidRPr="00393121" w:rsidRDefault="006A5DC8" w:rsidP="00393121">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394"/>
      </w:tblGrid>
      <w:tr w:rsidR="006A5DC8" w:rsidRPr="00393121" w:rsidTr="00B91D55">
        <w:tc>
          <w:tcPr>
            <w:tcW w:w="5070" w:type="dxa"/>
          </w:tcPr>
          <w:p w:rsidR="006A5DC8" w:rsidRPr="00393121" w:rsidRDefault="006A5DC8" w:rsidP="00B91D55">
            <w:pPr>
              <w:pStyle w:val="Table0"/>
            </w:pPr>
            <w:r w:rsidRPr="00393121">
              <w:t>Наименование учреждения</w:t>
            </w:r>
          </w:p>
        </w:tc>
        <w:tc>
          <w:tcPr>
            <w:tcW w:w="4394" w:type="dxa"/>
          </w:tcPr>
          <w:p w:rsidR="006A5DC8" w:rsidRPr="00393121" w:rsidRDefault="006A5DC8" w:rsidP="00B91D55">
            <w:pPr>
              <w:pStyle w:val="Table0"/>
            </w:pPr>
            <w:r w:rsidRPr="00393121">
              <w:t>Должности работников</w:t>
            </w:r>
          </w:p>
        </w:tc>
      </w:tr>
      <w:tr w:rsidR="006A5DC8" w:rsidRPr="00393121" w:rsidTr="00B91D55">
        <w:tc>
          <w:tcPr>
            <w:tcW w:w="5070" w:type="dxa"/>
          </w:tcPr>
          <w:p w:rsidR="006A5DC8" w:rsidRPr="00393121" w:rsidRDefault="006A5DC8" w:rsidP="00B91D55">
            <w:pPr>
              <w:pStyle w:val="Table"/>
            </w:pPr>
            <w:r w:rsidRPr="00393121">
              <w:t xml:space="preserve">1. Лечебно-профилактические учреждения* </w:t>
            </w:r>
          </w:p>
        </w:tc>
        <w:tc>
          <w:tcPr>
            <w:tcW w:w="4394" w:type="dxa"/>
          </w:tcPr>
          <w:p w:rsidR="006A5DC8" w:rsidRPr="00393121" w:rsidRDefault="006A5DC8" w:rsidP="00B91D55">
            <w:pPr>
              <w:pStyle w:val="Table"/>
            </w:pPr>
            <w:r w:rsidRPr="00393121">
              <w:t>Врачи-специалисты</w:t>
            </w:r>
          </w:p>
        </w:tc>
      </w:tr>
      <w:tr w:rsidR="006A5DC8" w:rsidRPr="00393121" w:rsidTr="00B91D55">
        <w:tc>
          <w:tcPr>
            <w:tcW w:w="5070" w:type="dxa"/>
          </w:tcPr>
          <w:p w:rsidR="006A5DC8" w:rsidRPr="00393121" w:rsidRDefault="006A5DC8" w:rsidP="00B91D55">
            <w:pPr>
              <w:pStyle w:val="Table"/>
            </w:pPr>
            <w:r w:rsidRPr="00393121">
              <w:t>2. Учреждения особого типа за исключением, указанных в пунктах 2.1, 2.2, 2.3</w:t>
            </w:r>
          </w:p>
        </w:tc>
        <w:tc>
          <w:tcPr>
            <w:tcW w:w="4394" w:type="dxa"/>
          </w:tcPr>
          <w:p w:rsidR="006A5DC8" w:rsidRPr="00393121" w:rsidRDefault="006A5DC8" w:rsidP="00B91D55">
            <w:pPr>
              <w:pStyle w:val="Table"/>
            </w:pPr>
            <w:r w:rsidRPr="00393121">
              <w:t>Врачи-специалисты</w:t>
            </w:r>
          </w:p>
        </w:tc>
      </w:tr>
      <w:tr w:rsidR="006A5DC8" w:rsidRPr="00393121" w:rsidTr="00B91D55">
        <w:tc>
          <w:tcPr>
            <w:tcW w:w="5070" w:type="dxa"/>
          </w:tcPr>
          <w:p w:rsidR="006A5DC8" w:rsidRPr="00393121" w:rsidRDefault="006A5DC8" w:rsidP="00B91D55">
            <w:pPr>
              <w:pStyle w:val="Table"/>
            </w:pPr>
            <w:r w:rsidRPr="00393121">
              <w:t>2.1. ГУЗ «Центр контроля качества и сертификации лекарственных средств»</w:t>
            </w:r>
          </w:p>
        </w:tc>
        <w:tc>
          <w:tcPr>
            <w:tcW w:w="4394" w:type="dxa"/>
          </w:tcPr>
          <w:p w:rsidR="006A5DC8" w:rsidRPr="00393121" w:rsidRDefault="006A5DC8" w:rsidP="00B91D55">
            <w:pPr>
              <w:pStyle w:val="Table"/>
            </w:pPr>
            <w:r w:rsidRPr="00393121">
              <w:t>Провизор-аналитик, провизор-технолог</w:t>
            </w:r>
          </w:p>
        </w:tc>
      </w:tr>
      <w:tr w:rsidR="006A5DC8" w:rsidRPr="00393121" w:rsidTr="00B91D55">
        <w:tc>
          <w:tcPr>
            <w:tcW w:w="5070" w:type="dxa"/>
          </w:tcPr>
          <w:p w:rsidR="006A5DC8" w:rsidRPr="00393121" w:rsidRDefault="006A5DC8" w:rsidP="00B91D55">
            <w:pPr>
              <w:pStyle w:val="Table"/>
            </w:pPr>
            <w:r w:rsidRPr="00393121">
              <w:t>2.2. ГУЗ «Кемеровский областной медицинский центр мобилизационных резервов «Резерв»</w:t>
            </w:r>
          </w:p>
        </w:tc>
        <w:tc>
          <w:tcPr>
            <w:tcW w:w="4394" w:type="dxa"/>
          </w:tcPr>
          <w:p w:rsidR="006A5DC8" w:rsidRPr="00393121" w:rsidRDefault="006A5DC8" w:rsidP="00B91D55">
            <w:pPr>
              <w:pStyle w:val="Table"/>
            </w:pPr>
            <w:r w:rsidRPr="00393121">
              <w:t>Начальники отделов</w:t>
            </w:r>
          </w:p>
        </w:tc>
      </w:tr>
      <w:tr w:rsidR="006A5DC8" w:rsidRPr="00393121" w:rsidTr="00B91D55">
        <w:tc>
          <w:tcPr>
            <w:tcW w:w="5070" w:type="dxa"/>
          </w:tcPr>
          <w:p w:rsidR="006A5DC8" w:rsidRPr="00393121" w:rsidRDefault="006A5DC8" w:rsidP="00B91D55">
            <w:pPr>
              <w:pStyle w:val="Table"/>
            </w:pPr>
            <w:r w:rsidRPr="00393121">
              <w:t>2.3. ГУЗ «Кемеровский областной медицинский информационно-аналитический центр»</w:t>
            </w:r>
          </w:p>
        </w:tc>
        <w:tc>
          <w:tcPr>
            <w:tcW w:w="4394" w:type="dxa"/>
          </w:tcPr>
          <w:p w:rsidR="006A5DC8" w:rsidRPr="00393121" w:rsidRDefault="006A5DC8" w:rsidP="00B91D55">
            <w:pPr>
              <w:pStyle w:val="Table"/>
            </w:pPr>
            <w:r w:rsidRPr="00393121">
              <w:t>Врачи-специалисты и специалисты с высшим немедицинским образованием**</w:t>
            </w:r>
          </w:p>
        </w:tc>
      </w:tr>
      <w:tr w:rsidR="006A5DC8" w:rsidRPr="00393121" w:rsidTr="00B91D55">
        <w:tc>
          <w:tcPr>
            <w:tcW w:w="5070" w:type="dxa"/>
          </w:tcPr>
          <w:p w:rsidR="006A5DC8" w:rsidRPr="00393121" w:rsidRDefault="006A5DC8" w:rsidP="00B91D55">
            <w:pPr>
              <w:pStyle w:val="Table"/>
            </w:pPr>
            <w:r w:rsidRPr="00393121">
              <w:t>3. ГУ «Управление транспорта»</w:t>
            </w:r>
          </w:p>
        </w:tc>
        <w:tc>
          <w:tcPr>
            <w:tcW w:w="4394" w:type="dxa"/>
          </w:tcPr>
          <w:p w:rsidR="006A5DC8" w:rsidRPr="00393121" w:rsidRDefault="006A5DC8" w:rsidP="00B91D55">
            <w:pPr>
              <w:pStyle w:val="Table"/>
            </w:pPr>
            <w:r w:rsidRPr="00393121">
              <w:t>Водители</w:t>
            </w:r>
          </w:p>
        </w:tc>
      </w:tr>
      <w:tr w:rsidR="006A5DC8" w:rsidRPr="00393121" w:rsidTr="00B91D55">
        <w:tc>
          <w:tcPr>
            <w:tcW w:w="5070" w:type="dxa"/>
          </w:tcPr>
          <w:p w:rsidR="006A5DC8" w:rsidRPr="00393121" w:rsidRDefault="006A5DC8" w:rsidP="00B91D55">
            <w:pPr>
              <w:pStyle w:val="Table"/>
            </w:pPr>
            <w:r w:rsidRPr="00393121">
              <w:t>4. ГУЗ «Дезинфекционная станция»</w:t>
            </w:r>
          </w:p>
        </w:tc>
        <w:tc>
          <w:tcPr>
            <w:tcW w:w="4394" w:type="dxa"/>
          </w:tcPr>
          <w:p w:rsidR="006A5DC8" w:rsidRPr="00393121" w:rsidRDefault="006A5DC8" w:rsidP="00B91D55">
            <w:pPr>
              <w:pStyle w:val="Table"/>
            </w:pPr>
            <w:r w:rsidRPr="00393121">
              <w:t>Врачи - специалисты</w:t>
            </w:r>
          </w:p>
        </w:tc>
      </w:tr>
    </w:tbl>
    <w:p w:rsidR="006A5DC8" w:rsidRPr="00393121" w:rsidRDefault="006A5DC8" w:rsidP="00393121">
      <w:pPr>
        <w:rPr>
          <w:rFonts w:cs="Arial"/>
        </w:rPr>
      </w:pPr>
    </w:p>
    <w:p w:rsidR="006A5DC8" w:rsidRPr="00393121" w:rsidRDefault="006A5DC8" w:rsidP="00393121">
      <w:pPr>
        <w:rPr>
          <w:rFonts w:cs="Arial"/>
        </w:rPr>
      </w:pPr>
      <w:r w:rsidRPr="00393121">
        <w:rPr>
          <w:rFonts w:cs="Arial"/>
        </w:rPr>
        <w:t>*Порядок отнесения медицинских учреждений к лечебно-профилактическим учреждениям устанавливается номенклатурой медицинских организаций, утверждаемой Министерством здравоохранения Российской Федерации».</w:t>
      </w:r>
    </w:p>
    <w:p w:rsidR="006A5DC8" w:rsidRPr="00393121" w:rsidRDefault="006A5DC8" w:rsidP="00393121">
      <w:pPr>
        <w:rPr>
          <w:rFonts w:cs="Arial"/>
        </w:rPr>
      </w:pPr>
      <w:r w:rsidRPr="00393121">
        <w:rPr>
          <w:rFonts w:cs="Arial"/>
        </w:rPr>
        <w:t>**К специалистам с высшим немедицинским образованием относят должности специалистов, непосредственно участвующих в выполнении основных функций учреждения.</w:t>
      </w:r>
    </w:p>
    <w:p w:rsidR="006A5DC8" w:rsidRPr="00393121" w:rsidRDefault="006A5DC8" w:rsidP="00393121">
      <w:pPr>
        <w:rPr>
          <w:rFonts w:cs="Arial"/>
        </w:rPr>
      </w:pPr>
    </w:p>
    <w:p w:rsidR="006A5DC8" w:rsidRPr="00B91D55" w:rsidRDefault="006A5DC8" w:rsidP="00B91D55">
      <w:pPr>
        <w:jc w:val="right"/>
        <w:rPr>
          <w:rFonts w:cs="Arial"/>
          <w:b/>
          <w:bCs/>
          <w:kern w:val="28"/>
          <w:sz w:val="32"/>
          <w:szCs w:val="32"/>
        </w:rPr>
      </w:pPr>
      <w:r w:rsidRPr="00B91D55">
        <w:rPr>
          <w:rFonts w:cs="Arial"/>
          <w:b/>
          <w:bCs/>
          <w:kern w:val="28"/>
          <w:sz w:val="32"/>
          <w:szCs w:val="32"/>
        </w:rPr>
        <w:t>Приложение №8</w:t>
      </w:r>
    </w:p>
    <w:p w:rsidR="006A5DC8" w:rsidRPr="00B91D55" w:rsidRDefault="006A5DC8" w:rsidP="00B91D55">
      <w:pPr>
        <w:jc w:val="right"/>
        <w:rPr>
          <w:rFonts w:cs="Arial"/>
          <w:b/>
          <w:bCs/>
          <w:kern w:val="28"/>
          <w:sz w:val="32"/>
          <w:szCs w:val="32"/>
        </w:rPr>
      </w:pPr>
      <w:r w:rsidRPr="00B91D55">
        <w:rPr>
          <w:rFonts w:cs="Arial"/>
          <w:b/>
          <w:bCs/>
          <w:kern w:val="28"/>
          <w:sz w:val="32"/>
          <w:szCs w:val="32"/>
        </w:rPr>
        <w:t>к Положению об оплате труда работников муниципальных учреждений здравоохранения Крапивинского района</w:t>
      </w:r>
    </w:p>
    <w:p w:rsidR="006A5DC8" w:rsidRPr="00B91D55" w:rsidRDefault="006A5DC8" w:rsidP="00B91D55">
      <w:pPr>
        <w:jc w:val="center"/>
        <w:rPr>
          <w:rFonts w:cs="Arial"/>
          <w:b/>
          <w:bCs/>
          <w:iCs/>
          <w:sz w:val="30"/>
          <w:szCs w:val="28"/>
        </w:rPr>
      </w:pPr>
    </w:p>
    <w:p w:rsidR="006A5DC8" w:rsidRPr="00B91D55" w:rsidRDefault="006A5DC8" w:rsidP="00B91D55">
      <w:pPr>
        <w:jc w:val="center"/>
        <w:rPr>
          <w:rFonts w:cs="Arial"/>
          <w:b/>
          <w:bCs/>
          <w:iCs/>
          <w:sz w:val="30"/>
          <w:szCs w:val="28"/>
        </w:rPr>
      </w:pPr>
      <w:r w:rsidRPr="00B91D55">
        <w:rPr>
          <w:rFonts w:cs="Arial"/>
          <w:b/>
          <w:bCs/>
          <w:iCs/>
          <w:sz w:val="30"/>
          <w:szCs w:val="28"/>
        </w:rPr>
        <w:t>Оклады (должностные оклады), ставки заработной платы руководителей, специалистов и с</w:t>
      </w:r>
      <w:r w:rsidR="00B91D55" w:rsidRPr="00B91D55">
        <w:rPr>
          <w:rFonts w:cs="Arial"/>
          <w:b/>
          <w:bCs/>
          <w:iCs/>
          <w:sz w:val="30"/>
          <w:szCs w:val="28"/>
        </w:rPr>
        <w:t>лужащих в сфере здравоохранения</w:t>
      </w:r>
    </w:p>
    <w:tbl>
      <w:tblPr>
        <w:tblW w:w="5000" w:type="pct"/>
        <w:tblLayout w:type="fixed"/>
        <w:tblCellMar>
          <w:left w:w="0" w:type="dxa"/>
          <w:right w:w="0" w:type="dxa"/>
        </w:tblCellMar>
        <w:tblLook w:val="0000" w:firstRow="0" w:lastRow="0" w:firstColumn="0" w:lastColumn="0" w:noHBand="0" w:noVBand="0"/>
      </w:tblPr>
      <w:tblGrid>
        <w:gridCol w:w="605"/>
        <w:gridCol w:w="5311"/>
        <w:gridCol w:w="798"/>
        <w:gridCol w:w="1331"/>
        <w:gridCol w:w="1329"/>
      </w:tblGrid>
      <w:tr w:rsidR="006A5DC8" w:rsidRPr="00393121" w:rsidTr="009C44D5">
        <w:trPr>
          <w:trHeight w:val="87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0"/>
              <w:rPr>
                <w:rFonts w:eastAsia="Arial Unicode MS"/>
              </w:rPr>
            </w:pPr>
            <w:r w:rsidRPr="00393121">
              <w:t>№ п/п</w:t>
            </w: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0"/>
            </w:pPr>
            <w:r w:rsidRPr="00393121">
              <w:t>Наименование должности</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0"/>
              <w:rPr>
                <w:rFonts w:eastAsia="Arial Unicode MS"/>
              </w:rPr>
            </w:pPr>
            <w:r w:rsidRPr="00393121">
              <w:rPr>
                <w:rFonts w:eastAsia="Arial Unicode MS"/>
              </w:rPr>
              <w:t>Оклад по ПКГ, ставка по ПКГ, рублей</w:t>
            </w: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9C44D5" w:rsidP="009C44D5">
            <w:pPr>
              <w:pStyle w:val="Table0"/>
              <w:rPr>
                <w:rFonts w:eastAsia="Arial Unicode MS"/>
              </w:rPr>
            </w:pPr>
            <w:r>
              <w:rPr>
                <w:rFonts w:eastAsia="Arial Unicode MS"/>
              </w:rPr>
              <w:t>Повышающий коэффи</w:t>
            </w:r>
            <w:r w:rsidR="006A5DC8" w:rsidRPr="00393121">
              <w:rPr>
                <w:rFonts w:eastAsia="Arial Unicode MS"/>
              </w:rPr>
              <w:t>циент по занимаемой должности</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9C44D5">
            <w:pPr>
              <w:pStyle w:val="Table0"/>
              <w:rPr>
                <w:rFonts w:eastAsia="Arial Unicode MS"/>
              </w:rPr>
            </w:pPr>
            <w:r w:rsidRPr="00393121">
              <w:rPr>
                <w:rFonts w:eastAsia="Arial Unicode MS"/>
              </w:rPr>
              <w:t>Оклад (должностной оклад), ставка заработной платы, рублей</w:t>
            </w:r>
          </w:p>
        </w:tc>
      </w:tr>
      <w:tr w:rsidR="006A5DC8" w:rsidRPr="00393121" w:rsidTr="009C44D5">
        <w:trPr>
          <w:trHeight w:val="434"/>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1</w:t>
            </w: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2</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3</w:t>
            </w: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4</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5</w:t>
            </w:r>
          </w:p>
        </w:tc>
      </w:tr>
      <w:tr w:rsidR="006A5DC8" w:rsidRPr="00393121" w:rsidTr="009C44D5">
        <w:trPr>
          <w:trHeight w:val="873"/>
        </w:trPr>
        <w:tc>
          <w:tcPr>
            <w:tcW w:w="9374" w:type="dxa"/>
            <w:gridSpan w:val="5"/>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lastRenderedPageBreak/>
              <w:t xml:space="preserve"> Профессиональные квалификационные группы должностей медицинских и фармацевтических работников</w:t>
            </w:r>
          </w:p>
        </w:tc>
      </w:tr>
      <w:tr w:rsidR="006A5DC8" w:rsidRPr="00393121" w:rsidTr="009C44D5">
        <w:trPr>
          <w:trHeight w:val="360"/>
        </w:trPr>
        <w:tc>
          <w:tcPr>
            <w:tcW w:w="591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I. Профессиональная квалификационная группа «Медицинский и фармацевтический персонал первого уровня»</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pPr>
            <w:r w:rsidRPr="00393121">
              <w:t>2310</w:t>
            </w:r>
          </w:p>
        </w:tc>
        <w:tc>
          <w:tcPr>
            <w:tcW w:w="1331"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pP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pPr>
          </w:p>
        </w:tc>
      </w:tr>
      <w:tr w:rsidR="006A5DC8" w:rsidRPr="00393121" w:rsidTr="009C44D5">
        <w:trPr>
          <w:trHeight w:val="360"/>
        </w:trPr>
        <w:tc>
          <w:tcPr>
            <w:tcW w:w="9374"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t>Первый квалификационный уровень</w:t>
            </w:r>
          </w:p>
        </w:tc>
      </w:tr>
      <w:tr w:rsidR="006A5DC8" w:rsidRPr="00393121" w:rsidTr="009C44D5">
        <w:trPr>
          <w:trHeight w:val="997"/>
        </w:trPr>
        <w:tc>
          <w:tcPr>
            <w:tcW w:w="605" w:type="dxa"/>
            <w:tcBorders>
              <w:top w:val="single" w:sz="4" w:space="0" w:color="auto"/>
              <w:left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t> 1.</w:t>
            </w: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rPr>
                <w:rFonts w:eastAsia="Arial Unicode MS"/>
              </w:rPr>
            </w:pPr>
            <w:r w:rsidRPr="00393121">
              <w:t>Санитарка; санитарка (мойщица): среднее (полное) образование без предъявления требований к стажу работы</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1,0</w:t>
            </w:r>
          </w:p>
        </w:tc>
        <w:tc>
          <w:tcPr>
            <w:tcW w:w="1329" w:type="dxa"/>
            <w:tcBorders>
              <w:top w:val="single" w:sz="4" w:space="0" w:color="auto"/>
              <w:left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2310</w:t>
            </w:r>
          </w:p>
        </w:tc>
      </w:tr>
      <w:tr w:rsidR="006A5DC8" w:rsidRPr="00393121" w:rsidTr="009C44D5">
        <w:trPr>
          <w:trHeight w:val="47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2.</w:t>
            </w:r>
          </w:p>
        </w:tc>
        <w:tc>
          <w:tcPr>
            <w:tcW w:w="5311" w:type="dxa"/>
            <w:tcBorders>
              <w:top w:val="nil"/>
              <w:left w:val="nil"/>
              <w:bottom w:val="single" w:sz="4" w:space="0" w:color="auto"/>
              <w:right w:val="single" w:sz="4" w:space="0" w:color="auto"/>
            </w:tcBorders>
          </w:tcPr>
          <w:p w:rsidR="006A5DC8" w:rsidRPr="00393121" w:rsidRDefault="006A5DC8" w:rsidP="00B91D55">
            <w:pPr>
              <w:pStyle w:val="Table"/>
            </w:pPr>
            <w:r w:rsidRPr="00393121">
              <w:t>Младшая медицинская сестра по уходу за больными: среднее (полное) общее образование, дополнительная подготовка по направлению профессиональной деятельности без предъявления требований к стажу работы</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1,0</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2310</w:t>
            </w:r>
          </w:p>
        </w:tc>
      </w:tr>
      <w:tr w:rsidR="006A5DC8" w:rsidRPr="00393121" w:rsidTr="009C44D5">
        <w:trPr>
          <w:trHeight w:val="472"/>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3.</w:t>
            </w: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Младшая медицинская сестра по уходу за больными: начальное профессиональное образование по специальности «Сестринское дело» без предъявления требований к стажу работы</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1,017</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2350</w:t>
            </w:r>
          </w:p>
        </w:tc>
      </w:tr>
      <w:tr w:rsidR="006A5DC8" w:rsidRPr="00393121" w:rsidTr="009C44D5">
        <w:trPr>
          <w:trHeight w:val="472"/>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4.</w:t>
            </w: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Сестра-хозяйка: среднее (полное) общее образование и дополнительная подготовка по направлению профессиональной деятельности без предъявления требований к стажу работы</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1,017</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2350</w:t>
            </w:r>
          </w:p>
        </w:tc>
      </w:tr>
      <w:tr w:rsidR="006A5DC8" w:rsidRPr="00393121" w:rsidTr="009C44D5">
        <w:trPr>
          <w:trHeight w:val="472"/>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5.</w:t>
            </w: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Фасовщица: среднее (полное) общее образование и по направлению профессиональной деятельности без предъявления требований к стажу работы</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1,017</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2350</w:t>
            </w:r>
          </w:p>
        </w:tc>
      </w:tr>
      <w:tr w:rsidR="006A5DC8" w:rsidRPr="00393121" w:rsidTr="009C44D5">
        <w:trPr>
          <w:trHeight w:val="844"/>
        </w:trPr>
        <w:tc>
          <w:tcPr>
            <w:tcW w:w="5916" w:type="dxa"/>
            <w:gridSpan w:val="2"/>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pPr>
            <w:r w:rsidRPr="00393121">
              <w:t>II. Профессиональная квалификационная группа «Средний медицинский и фармацевтический персонал»</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pPr>
            <w:r w:rsidRPr="00393121">
              <w:t>2350</w:t>
            </w:r>
          </w:p>
        </w:tc>
        <w:tc>
          <w:tcPr>
            <w:tcW w:w="1331"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pP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pPr>
          </w:p>
        </w:tc>
      </w:tr>
      <w:tr w:rsidR="006A5DC8" w:rsidRPr="00393121" w:rsidTr="009C44D5">
        <w:trPr>
          <w:trHeight w:val="373"/>
        </w:trPr>
        <w:tc>
          <w:tcPr>
            <w:tcW w:w="9374" w:type="dxa"/>
            <w:gridSpan w:val="5"/>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pPr>
            <w:r w:rsidRPr="00393121">
              <w:t>Первый квалификационный уровень</w:t>
            </w:r>
          </w:p>
        </w:tc>
      </w:tr>
      <w:tr w:rsidR="006A5DC8" w:rsidRPr="00393121" w:rsidTr="009C44D5">
        <w:trPr>
          <w:trHeight w:val="675"/>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1.</w:t>
            </w:r>
          </w:p>
        </w:tc>
        <w:tc>
          <w:tcPr>
            <w:tcW w:w="5311"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pPr>
            <w:r w:rsidRPr="00393121">
              <w:t>Продавец оптики: среднее профессиональное образование по специальности «Фармация» или «Медицинская оптика» без предъявления требований к стажу работы</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1,110</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2610</w:t>
            </w:r>
          </w:p>
        </w:tc>
      </w:tr>
      <w:tr w:rsidR="006A5DC8" w:rsidRPr="00393121" w:rsidTr="009C44D5">
        <w:trPr>
          <w:trHeight w:val="675"/>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2.</w:t>
            </w:r>
          </w:p>
        </w:tc>
        <w:tc>
          <w:tcPr>
            <w:tcW w:w="5311"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pPr>
            <w:r w:rsidRPr="00393121">
              <w:t>Младший фармацевт: среднее профессиональное образование по специальности «Фармация» без предъявления требований к стажу работы</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1,110</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2610</w:t>
            </w:r>
          </w:p>
        </w:tc>
      </w:tr>
      <w:tr w:rsidR="006A5DC8" w:rsidRPr="00393121" w:rsidTr="009C44D5">
        <w:trPr>
          <w:trHeight w:val="675"/>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3.</w:t>
            </w:r>
          </w:p>
        </w:tc>
        <w:tc>
          <w:tcPr>
            <w:tcW w:w="5311"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pPr>
            <w:r w:rsidRPr="00393121">
              <w:t>Медицинский дезинфектор: среднее (полное) общее образование и дополнительная подготовка по направлению профессиональной деятельности не менее</w:t>
            </w:r>
            <w:r w:rsidR="00393121">
              <w:t xml:space="preserve"> </w:t>
            </w:r>
            <w:r w:rsidRPr="00393121">
              <w:t xml:space="preserve"> 3 месяцев без предъявления требований к стажу работы</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DC8" w:rsidRPr="00393121" w:rsidRDefault="006A5DC8" w:rsidP="00B91D55">
            <w:pPr>
              <w:pStyle w:val="Table"/>
              <w:rPr>
                <w:rFonts w:eastAsia="Arial Unicode MS"/>
              </w:rPr>
            </w:pPr>
            <w:r w:rsidRPr="00393121">
              <w:rPr>
                <w:rFonts w:eastAsia="Arial Unicode MS"/>
              </w:rPr>
              <w:t>1,0</w:t>
            </w:r>
          </w:p>
        </w:tc>
        <w:tc>
          <w:tcPr>
            <w:tcW w:w="1329" w:type="dxa"/>
            <w:tcBorders>
              <w:top w:val="single" w:sz="4" w:space="0" w:color="auto"/>
              <w:left w:val="single" w:sz="4" w:space="0" w:color="auto"/>
              <w:bottom w:val="single" w:sz="4" w:space="0" w:color="auto"/>
              <w:right w:val="single" w:sz="4" w:space="0" w:color="auto"/>
            </w:tcBorders>
            <w:vAlign w:val="center"/>
          </w:tcPr>
          <w:p w:rsidR="006A5DC8" w:rsidRPr="00393121" w:rsidRDefault="006A5DC8" w:rsidP="00B91D55">
            <w:pPr>
              <w:pStyle w:val="Table"/>
              <w:rPr>
                <w:rFonts w:eastAsia="Arial Unicode MS"/>
              </w:rPr>
            </w:pPr>
            <w:r w:rsidRPr="00393121">
              <w:rPr>
                <w:rFonts w:eastAsia="Arial Unicode MS"/>
              </w:rPr>
              <w:t>2350</w:t>
            </w:r>
          </w:p>
        </w:tc>
      </w:tr>
      <w:tr w:rsidR="006A5DC8" w:rsidRPr="00393121" w:rsidTr="009C44D5">
        <w:trPr>
          <w:trHeight w:val="675"/>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lastRenderedPageBreak/>
              <w:t>4.</w:t>
            </w:r>
          </w:p>
        </w:tc>
        <w:tc>
          <w:tcPr>
            <w:tcW w:w="5311"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pPr>
            <w:r w:rsidRPr="00393121">
              <w:t>Медицинский дезинфектор: среднее профессиональное</w:t>
            </w:r>
            <w:r w:rsidR="00393121">
              <w:t xml:space="preserve"> </w:t>
            </w:r>
            <w:r w:rsidRPr="00393121">
              <w:t>образование по профилю выполняемой работы без предъявления требований к стажу работы</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DC8" w:rsidRPr="00393121" w:rsidRDefault="006A5DC8" w:rsidP="00B91D55">
            <w:pPr>
              <w:pStyle w:val="Table"/>
              <w:rPr>
                <w:rFonts w:eastAsia="Arial Unicode MS"/>
              </w:rPr>
            </w:pPr>
            <w:r w:rsidRPr="00393121">
              <w:rPr>
                <w:rFonts w:eastAsia="Arial Unicode MS"/>
              </w:rPr>
              <w:t>1,110</w:t>
            </w:r>
          </w:p>
        </w:tc>
        <w:tc>
          <w:tcPr>
            <w:tcW w:w="1329" w:type="dxa"/>
            <w:tcBorders>
              <w:top w:val="single" w:sz="4" w:space="0" w:color="auto"/>
              <w:left w:val="single" w:sz="4" w:space="0" w:color="auto"/>
              <w:bottom w:val="single" w:sz="4" w:space="0" w:color="auto"/>
              <w:right w:val="single" w:sz="4" w:space="0" w:color="auto"/>
            </w:tcBorders>
            <w:vAlign w:val="center"/>
          </w:tcPr>
          <w:p w:rsidR="006A5DC8" w:rsidRPr="00393121" w:rsidRDefault="006A5DC8" w:rsidP="00B91D55">
            <w:pPr>
              <w:pStyle w:val="Table"/>
              <w:rPr>
                <w:rFonts w:eastAsia="Arial Unicode MS"/>
              </w:rPr>
            </w:pPr>
            <w:r w:rsidRPr="00393121">
              <w:rPr>
                <w:rFonts w:eastAsia="Arial Unicode MS"/>
              </w:rPr>
              <w:t>2610</w:t>
            </w:r>
          </w:p>
        </w:tc>
      </w:tr>
      <w:tr w:rsidR="006A5DC8" w:rsidRPr="00393121" w:rsidTr="009C44D5">
        <w:trPr>
          <w:trHeight w:val="675"/>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5.</w:t>
            </w:r>
          </w:p>
        </w:tc>
        <w:tc>
          <w:tcPr>
            <w:tcW w:w="5311"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pPr>
            <w:r w:rsidRPr="00393121">
              <w:t>Медицинский регистратор: среднее (полное) общее образование и дополнительная подготовка по направлению профессиональной деятельности не менее</w:t>
            </w:r>
            <w:r w:rsidR="00393121">
              <w:t xml:space="preserve"> </w:t>
            </w:r>
            <w:r w:rsidRPr="00393121">
              <w:t xml:space="preserve"> 6 месяцев без предъявления требований к стажу работы</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DC8" w:rsidRPr="00393121" w:rsidRDefault="006A5DC8" w:rsidP="00B91D55">
            <w:pPr>
              <w:pStyle w:val="Table"/>
              <w:rPr>
                <w:rFonts w:eastAsia="Arial Unicode MS"/>
              </w:rPr>
            </w:pPr>
            <w:r w:rsidRPr="00393121">
              <w:rPr>
                <w:rFonts w:eastAsia="Arial Unicode MS"/>
              </w:rPr>
              <w:t>1,0</w:t>
            </w:r>
          </w:p>
        </w:tc>
        <w:tc>
          <w:tcPr>
            <w:tcW w:w="1329" w:type="dxa"/>
            <w:tcBorders>
              <w:top w:val="single" w:sz="4" w:space="0" w:color="auto"/>
              <w:left w:val="single" w:sz="4" w:space="0" w:color="auto"/>
              <w:bottom w:val="single" w:sz="4" w:space="0" w:color="auto"/>
              <w:right w:val="single" w:sz="4" w:space="0" w:color="auto"/>
            </w:tcBorders>
            <w:vAlign w:val="center"/>
          </w:tcPr>
          <w:p w:rsidR="006A5DC8" w:rsidRPr="00393121" w:rsidRDefault="006A5DC8" w:rsidP="00B91D55">
            <w:pPr>
              <w:pStyle w:val="Table"/>
              <w:rPr>
                <w:rFonts w:eastAsia="Arial Unicode MS"/>
              </w:rPr>
            </w:pPr>
            <w:r w:rsidRPr="00393121">
              <w:rPr>
                <w:rFonts w:eastAsia="Arial Unicode MS"/>
              </w:rPr>
              <w:t>2350</w:t>
            </w:r>
          </w:p>
        </w:tc>
      </w:tr>
      <w:tr w:rsidR="006A5DC8" w:rsidRPr="00393121" w:rsidTr="009C44D5">
        <w:trPr>
          <w:trHeight w:val="675"/>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6.</w:t>
            </w:r>
          </w:p>
        </w:tc>
        <w:tc>
          <w:tcPr>
            <w:tcW w:w="5311"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pPr>
            <w:r w:rsidRPr="00393121">
              <w:t>Медицинский регистратор: среднее профессиональное</w:t>
            </w:r>
            <w:r w:rsidR="00393121">
              <w:t xml:space="preserve"> </w:t>
            </w:r>
            <w:r w:rsidRPr="00393121">
              <w:t>образование по профилю выполняемой работы без предъявления требований к стажу работы</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DC8" w:rsidRPr="00393121" w:rsidRDefault="006A5DC8" w:rsidP="00B91D55">
            <w:pPr>
              <w:pStyle w:val="Table"/>
              <w:rPr>
                <w:rFonts w:eastAsia="Arial Unicode MS"/>
              </w:rPr>
            </w:pPr>
            <w:r w:rsidRPr="00393121">
              <w:rPr>
                <w:rFonts w:eastAsia="Arial Unicode MS"/>
              </w:rPr>
              <w:t>1,110</w:t>
            </w:r>
          </w:p>
        </w:tc>
        <w:tc>
          <w:tcPr>
            <w:tcW w:w="1329" w:type="dxa"/>
            <w:tcBorders>
              <w:top w:val="single" w:sz="4" w:space="0" w:color="auto"/>
              <w:left w:val="single" w:sz="4" w:space="0" w:color="auto"/>
              <w:bottom w:val="single" w:sz="4" w:space="0" w:color="auto"/>
              <w:right w:val="single" w:sz="4" w:space="0" w:color="auto"/>
            </w:tcBorders>
            <w:vAlign w:val="center"/>
          </w:tcPr>
          <w:p w:rsidR="006A5DC8" w:rsidRPr="00393121" w:rsidRDefault="006A5DC8" w:rsidP="00B91D55">
            <w:pPr>
              <w:pStyle w:val="Table"/>
              <w:rPr>
                <w:rFonts w:eastAsia="Arial Unicode MS"/>
              </w:rPr>
            </w:pPr>
            <w:r w:rsidRPr="00393121">
              <w:rPr>
                <w:rFonts w:eastAsia="Arial Unicode MS"/>
              </w:rPr>
              <w:t>2610</w:t>
            </w:r>
          </w:p>
        </w:tc>
      </w:tr>
      <w:tr w:rsidR="006A5DC8" w:rsidRPr="00393121" w:rsidTr="009C44D5">
        <w:trPr>
          <w:trHeight w:val="675"/>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7.</w:t>
            </w:r>
          </w:p>
        </w:tc>
        <w:tc>
          <w:tcPr>
            <w:tcW w:w="5311" w:type="dxa"/>
            <w:tcBorders>
              <w:top w:val="single" w:sz="4" w:space="0" w:color="auto"/>
              <w:left w:val="single" w:sz="4" w:space="0" w:color="auto"/>
              <w:bottom w:val="single" w:sz="4" w:space="0" w:color="auto"/>
              <w:right w:val="single" w:sz="4" w:space="0" w:color="auto"/>
            </w:tcBorders>
          </w:tcPr>
          <w:p w:rsidR="006A5DC8" w:rsidRPr="00393121" w:rsidRDefault="006A5DC8" w:rsidP="009C44D5">
            <w:pPr>
              <w:pStyle w:val="Table"/>
            </w:pPr>
            <w:r w:rsidRPr="00393121">
              <w:t>Инструктор по трудовой терапии: среднее профессиональное (медицинское) образование без предъявления требований к стажу работы</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1,110</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2610</w:t>
            </w:r>
          </w:p>
        </w:tc>
      </w:tr>
      <w:tr w:rsidR="006A5DC8" w:rsidRPr="00393121" w:rsidTr="009C44D5">
        <w:trPr>
          <w:trHeight w:val="399"/>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8.</w:t>
            </w:r>
          </w:p>
        </w:tc>
        <w:tc>
          <w:tcPr>
            <w:tcW w:w="5311"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pPr>
            <w:r w:rsidRPr="00393121">
              <w:t>Инструктор по трудовой терапии: среднее профессиональное образование по профилю выполняемой работы</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1,234</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2900</w:t>
            </w:r>
          </w:p>
        </w:tc>
      </w:tr>
      <w:tr w:rsidR="006A5DC8" w:rsidRPr="00393121" w:rsidTr="009C44D5">
        <w:trPr>
          <w:trHeight w:val="490"/>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9.</w:t>
            </w:r>
          </w:p>
        </w:tc>
        <w:tc>
          <w:tcPr>
            <w:tcW w:w="5311"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pPr>
            <w:r w:rsidRPr="00393121">
              <w:t>Медицинский статистик: среднее профессиональное образование по специальностям «Сестринское дело», «Лечебное дело», «Акушерское дело», «Медико-профилактическое дело», «Лабораторная диагностика», «Стоматология профилактическая», «Стоматология ортопедическая»</w:t>
            </w:r>
            <w:r w:rsidR="00393121">
              <w:t xml:space="preserve"> </w:t>
            </w:r>
            <w:r w:rsidRPr="00393121">
              <w:t>и сертификат специалиста по специальности «Медицинская статистика» без предъявления</w:t>
            </w:r>
            <w:r w:rsidR="00393121">
              <w:t xml:space="preserve"> </w:t>
            </w:r>
            <w:r w:rsidRPr="00393121">
              <w:t xml:space="preserve">к стажу работы </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1,246</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2930</w:t>
            </w:r>
          </w:p>
        </w:tc>
      </w:tr>
      <w:tr w:rsidR="006A5DC8" w:rsidRPr="00393121" w:rsidTr="009C44D5">
        <w:trPr>
          <w:trHeight w:val="356"/>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10.</w:t>
            </w:r>
          </w:p>
        </w:tc>
        <w:tc>
          <w:tcPr>
            <w:tcW w:w="5311"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pPr>
            <w:r w:rsidRPr="00393121">
              <w:t>Гигиенист стоматологический: среднее профессиональное образование по специальности «Стоматология профилактическая» и сертификат специалиста по специальности «Стоматология профилактическая» без предъявления</w:t>
            </w:r>
            <w:r w:rsidR="00393121">
              <w:t xml:space="preserve"> </w:t>
            </w:r>
            <w:r w:rsidRPr="00393121">
              <w:t>к стажу работы</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1,378</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3240</w:t>
            </w:r>
          </w:p>
        </w:tc>
      </w:tr>
      <w:tr w:rsidR="006A5DC8" w:rsidRPr="00393121" w:rsidTr="009C44D5">
        <w:trPr>
          <w:trHeight w:val="357"/>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11.</w:t>
            </w: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Инструктор-дезинфектор: среднее профессиональное образование по специальности «Медико-профилактическое дело» и сертификат специалиста по специальности «Дезинфекционное дело» без предъявления требований к стажу работы</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1,378</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3240</w:t>
            </w:r>
          </w:p>
        </w:tc>
      </w:tr>
      <w:tr w:rsidR="006A5DC8" w:rsidRPr="00393121" w:rsidTr="009C44D5">
        <w:trPr>
          <w:trHeight w:val="370"/>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12.</w:t>
            </w: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Инструктор по гигиеническому воспитанию: среднее профессиональное образование и специальная подготовка по специальностям «Сестринское дело», «Лечебное дело», «Акушерское дело», «Медико-профилактическое дело» и сертификат специалиста по специальности</w:t>
            </w:r>
            <w:r w:rsidR="00393121">
              <w:t xml:space="preserve"> </w:t>
            </w:r>
            <w:r w:rsidRPr="00393121">
              <w:lastRenderedPageBreak/>
              <w:t>«Гигиеническое воспитание» без предъявления требований к стажу работы</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1,378</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3240</w:t>
            </w:r>
          </w:p>
        </w:tc>
      </w:tr>
      <w:tr w:rsidR="006A5DC8" w:rsidRPr="00393121" w:rsidTr="009C44D5">
        <w:trPr>
          <w:trHeight w:val="338"/>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lastRenderedPageBreak/>
              <w:t>13.</w:t>
            </w: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Инструктор по лечебной физкультуре: среднее профессиональное образование и специальная подготовка по специальностям «Сестринское дело», «Лечебное дело», «Акушерское дело» и сертификат специалиста по специальности</w:t>
            </w:r>
            <w:r w:rsidR="00393121">
              <w:t xml:space="preserve"> </w:t>
            </w:r>
            <w:r w:rsidRPr="00393121">
              <w:t>«Лечебная физкультура» без предъявления требований к стажу работы</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1,378</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3240</w:t>
            </w:r>
          </w:p>
        </w:tc>
      </w:tr>
      <w:tr w:rsidR="006A5DC8" w:rsidRPr="00393121" w:rsidTr="009C44D5">
        <w:trPr>
          <w:trHeight w:val="324"/>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14.</w:t>
            </w: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Медицинская сестра стерилизационной: среднее профессиональное образование и специальная подготовка по специальностям</w:t>
            </w:r>
            <w:r w:rsidR="00393121">
              <w:t xml:space="preserve"> </w:t>
            </w:r>
            <w:r w:rsidRPr="00393121">
              <w:t>«Лечебное дело», «Акушерское дело», «Сестринское</w:t>
            </w:r>
            <w:r w:rsidR="00393121">
              <w:t xml:space="preserve"> </w:t>
            </w:r>
            <w:r w:rsidRPr="00393121">
              <w:t>дело» и сертификат специалиста по специальностям</w:t>
            </w:r>
            <w:r w:rsidR="00393121">
              <w:t xml:space="preserve"> </w:t>
            </w:r>
            <w:r w:rsidRPr="00393121">
              <w:t>«Сестринское дело», «Сестринское дело в педиатрии» без предъявления требований к стажу работы</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1,378</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3240</w:t>
            </w:r>
          </w:p>
        </w:tc>
      </w:tr>
      <w:tr w:rsidR="006A5DC8" w:rsidRPr="00393121" w:rsidTr="009C44D5">
        <w:trPr>
          <w:trHeight w:val="362"/>
        </w:trPr>
        <w:tc>
          <w:tcPr>
            <w:tcW w:w="9374"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t>Второй квалификационный уровень</w:t>
            </w:r>
          </w:p>
        </w:tc>
      </w:tr>
      <w:tr w:rsidR="006A5DC8" w:rsidRPr="00393121" w:rsidTr="009C44D5">
        <w:trPr>
          <w:trHeight w:val="362"/>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1.</w:t>
            </w: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Лаборант: среднее профессиональное образование по специальностям «Лабораторная диагностика», «Медико-профилактическое дело» и сертификат специалиста по специальностям «Лабораторная диагностика», «Гистология», «Лабораторное дело», «Судебно-медицинская экспертиза», «Бактериология» без предъявления требований к стажу работы</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1,378</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3240</w:t>
            </w:r>
          </w:p>
        </w:tc>
      </w:tr>
      <w:tr w:rsidR="006A5DC8" w:rsidRPr="00393121" w:rsidTr="009C44D5">
        <w:trPr>
          <w:trHeight w:val="362"/>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2.</w:t>
            </w: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Медицинская сестра диетическая: среднее профессиональное образование по специальностям</w:t>
            </w:r>
            <w:r w:rsidR="00393121">
              <w:t xml:space="preserve"> </w:t>
            </w:r>
            <w:r w:rsidRPr="00393121">
              <w:t>«Лечебное дело», «Акушерское дело», «Сестринское</w:t>
            </w:r>
            <w:r w:rsidR="00393121">
              <w:t xml:space="preserve"> </w:t>
            </w:r>
            <w:r w:rsidRPr="00393121">
              <w:t>дело» и сертификат специалиста по специальности</w:t>
            </w:r>
            <w:r w:rsidR="00393121">
              <w:t xml:space="preserve"> </w:t>
            </w:r>
            <w:r w:rsidRPr="00393121">
              <w:t>«Диетология»</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1,378</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3240</w:t>
            </w:r>
          </w:p>
        </w:tc>
      </w:tr>
      <w:tr w:rsidR="006A5DC8" w:rsidRPr="00393121" w:rsidTr="009C44D5">
        <w:trPr>
          <w:trHeight w:val="362"/>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3.</w:t>
            </w: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Рентгенолаборант: среднее профессиональное образование и специальная подготовка по специальностям</w:t>
            </w:r>
            <w:r w:rsidR="00393121">
              <w:t xml:space="preserve"> </w:t>
            </w:r>
            <w:r w:rsidRPr="00393121">
              <w:t>«Сестринское</w:t>
            </w:r>
            <w:r w:rsidR="00393121">
              <w:t xml:space="preserve"> </w:t>
            </w:r>
            <w:r w:rsidRPr="00393121">
              <w:t>дело», «Лечебное дело», «Акушерское дело», «Стоматология», «Стоматология профилактическая», «Стоматология ортопедическая»</w:t>
            </w:r>
            <w:r w:rsidR="00393121">
              <w:t xml:space="preserve"> </w:t>
            </w:r>
            <w:r w:rsidRPr="00393121">
              <w:t>и сертификат специалиста по специальности</w:t>
            </w:r>
            <w:r w:rsidR="00393121">
              <w:t xml:space="preserve"> </w:t>
            </w:r>
            <w:r w:rsidRPr="00393121">
              <w:t>«Рентгенология» без предъявления требований к стажу работы</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1,378</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3240</w:t>
            </w:r>
          </w:p>
        </w:tc>
      </w:tr>
      <w:tr w:rsidR="006A5DC8" w:rsidRPr="00393121" w:rsidTr="009C44D5">
        <w:trPr>
          <w:trHeight w:val="675"/>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4.</w:t>
            </w: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Помощник: врача по гигиене детей и подростков, врача по гигиене питания, врача по гигиене труда, врача по гигиеническому воспитанию, врача по коммунальной гигиене, врача по общей гигиене, врача-паразитолога, врача по радиационной гигиене, врача-эпидемиолога, врача паразитолога: среднее профессиональное</w:t>
            </w:r>
            <w:r w:rsidR="00393121">
              <w:t xml:space="preserve"> </w:t>
            </w:r>
            <w:r w:rsidRPr="00393121">
              <w:t xml:space="preserve">образование по </w:t>
            </w:r>
            <w:r w:rsidRPr="00393121">
              <w:lastRenderedPageBreak/>
              <w:t xml:space="preserve">специальности «Медико-профилактическое дело» и сертификат специалиста по специальностям «Эпидемиология (паразитология)», «Гигиена и санитария» без предъявления требований к стажу работы </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1,510</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3550</w:t>
            </w:r>
          </w:p>
        </w:tc>
      </w:tr>
      <w:tr w:rsidR="006A5DC8" w:rsidRPr="00393121" w:rsidTr="009C44D5">
        <w:trPr>
          <w:trHeight w:val="326"/>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lastRenderedPageBreak/>
              <w:t>5.</w:t>
            </w: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Помощник энтомолога: среднее профессиональное</w:t>
            </w:r>
            <w:r w:rsidR="00393121">
              <w:t xml:space="preserve"> </w:t>
            </w:r>
            <w:r w:rsidRPr="00393121">
              <w:t>образование по специальности «Медико-профилактическое дело» и сертификат специалиста по специальности «Энтомология» без предъявления требований к стажу работы</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1,510</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3550</w:t>
            </w:r>
          </w:p>
        </w:tc>
      </w:tr>
      <w:tr w:rsidR="006A5DC8" w:rsidRPr="00393121" w:rsidTr="009C44D5">
        <w:trPr>
          <w:trHeight w:val="326"/>
        </w:trPr>
        <w:tc>
          <w:tcPr>
            <w:tcW w:w="9374"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t>Третий квалификационный уровень</w:t>
            </w:r>
          </w:p>
        </w:tc>
      </w:tr>
      <w:tr w:rsidR="006A5DC8" w:rsidRPr="00393121" w:rsidTr="009C44D5">
        <w:trPr>
          <w:trHeight w:val="675"/>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1.</w:t>
            </w:r>
          </w:p>
        </w:tc>
        <w:tc>
          <w:tcPr>
            <w:tcW w:w="5311"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pPr>
            <w:r w:rsidRPr="00393121">
              <w:t>Медицинская сестра, медицинская сестра участковая: среднее профессиональное образование по специальностям «Лечебное дело», «Акушерское дело», «Сестринское дело» и сертификат специалиста по специальностям «Сестринское дело», «Общая практика», «Сестринское дело в педиатрии» без предъявления требований к стажу работы</w:t>
            </w:r>
          </w:p>
          <w:p w:rsidR="006A5DC8" w:rsidRPr="00393121" w:rsidRDefault="006A5DC8" w:rsidP="00B91D55">
            <w:pPr>
              <w:pStyle w:val="Table"/>
            </w:pP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1,378</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3240</w:t>
            </w:r>
          </w:p>
        </w:tc>
      </w:tr>
      <w:tr w:rsidR="006A5DC8" w:rsidRPr="00393121" w:rsidTr="009C44D5">
        <w:trPr>
          <w:trHeight w:val="366"/>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2.</w:t>
            </w:r>
          </w:p>
        </w:tc>
        <w:tc>
          <w:tcPr>
            <w:tcW w:w="5311"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pPr>
            <w:r w:rsidRPr="00393121">
              <w:t>Медицинская сестра по физиотерапии: среднее профессиональное образование по специальностям «Лечебное дело», «Акушерское дело», «Сестринское дело» и сертификат специалиста по специальности «Физиотерапия» без предъявления требований к стажу работы</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1,378</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3240</w:t>
            </w:r>
          </w:p>
        </w:tc>
      </w:tr>
      <w:tr w:rsidR="006A5DC8" w:rsidRPr="00393121" w:rsidTr="009C44D5">
        <w:trPr>
          <w:trHeight w:val="406"/>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3.</w:t>
            </w:r>
          </w:p>
        </w:tc>
        <w:tc>
          <w:tcPr>
            <w:tcW w:w="5311"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pPr>
            <w:r w:rsidRPr="00393121">
              <w:t>Зубной техник: среднее профессиональное</w:t>
            </w:r>
            <w:r w:rsidR="00393121">
              <w:t xml:space="preserve"> </w:t>
            </w:r>
            <w:r w:rsidRPr="00393121">
              <w:t xml:space="preserve">образование по специальности «Стоматология ортопедическая» и сертификат специалиста по специальности «Стоматология ортопедическая» без предъявления требований к стажу работы </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1,378</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3240</w:t>
            </w:r>
          </w:p>
        </w:tc>
      </w:tr>
      <w:tr w:rsidR="006A5DC8" w:rsidRPr="00393121" w:rsidTr="009C44D5">
        <w:trPr>
          <w:trHeight w:val="406"/>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4.</w:t>
            </w: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Медицинский оптик-оптометрист: среднее профессиональное образование (повышенный уровень) по специальности «Медицинская оптика» и сертификат специалиста по специальности «Медицинская оптика» без предъявления требований к стажу работы</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1,378</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3240</w:t>
            </w:r>
          </w:p>
        </w:tc>
      </w:tr>
      <w:tr w:rsidR="006A5DC8" w:rsidRPr="00393121" w:rsidTr="009C44D5">
        <w:trPr>
          <w:trHeight w:val="286"/>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5.</w:t>
            </w: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Фармацевт: среднее профессиональное образование по специальности «Фармация» и сертификат специалиста по специальности «Фармация» без предъявления требований к стажу работы</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1,378</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3240</w:t>
            </w:r>
          </w:p>
        </w:tc>
      </w:tr>
      <w:tr w:rsidR="006A5DC8" w:rsidRPr="00393121" w:rsidTr="009C44D5">
        <w:trPr>
          <w:trHeight w:val="675"/>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6.</w:t>
            </w: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Медицинская сестра палатная (постовая), медицинская сестра патронажная, медицинская сестра по приему вызовов скорой медицинской помощи и передаче их выездным бригадам скорой медицинской помощи:</w:t>
            </w:r>
            <w:r w:rsidR="00393121">
              <w:t xml:space="preserve"> </w:t>
            </w:r>
            <w:r w:rsidRPr="00393121">
              <w:t xml:space="preserve">среднее профессиональное </w:t>
            </w:r>
            <w:r w:rsidRPr="00393121">
              <w:lastRenderedPageBreak/>
              <w:t>образование по специальностям «Лечебное дело», «Акушерское дело», «Сестринское дело» и сертификат специалиста по специальностям «Сестринское дело», «Сестринское дело в педиатрии», «Общая практика» без предъявления требований к стажу работы</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1,510</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3550</w:t>
            </w:r>
          </w:p>
        </w:tc>
      </w:tr>
      <w:tr w:rsidR="006A5DC8" w:rsidRPr="00393121" w:rsidTr="009C44D5">
        <w:trPr>
          <w:trHeight w:val="232"/>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lastRenderedPageBreak/>
              <w:t>7.</w:t>
            </w: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Медицинская сестра приемного отделения (приемного покоя): среднее профессиональное образование по специальностям «Лечебное дело», «Акушерское дело», «Сестринское дело» и сертификат специалиста по специальности «Сестринское дело» без предъявления требований к стажу работы</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1,510</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3550</w:t>
            </w:r>
          </w:p>
        </w:tc>
      </w:tr>
      <w:tr w:rsidR="006A5DC8" w:rsidRPr="00393121" w:rsidTr="009C44D5">
        <w:trPr>
          <w:trHeight w:val="232"/>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8.</w:t>
            </w: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Медицинская сестра по массажу: среднее профессиональное образование по специальностям «Лечебное дело», «Акушерское дело», «Сестринское дело» и сертификат специалиста по специальности «Медицинский массаж» без предъявления требований к стажу работы</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1,510</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3550</w:t>
            </w:r>
          </w:p>
        </w:tc>
      </w:tr>
      <w:tr w:rsidR="006A5DC8" w:rsidRPr="00393121" w:rsidTr="009C44D5">
        <w:trPr>
          <w:trHeight w:val="252"/>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9.</w:t>
            </w: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Фельдшер по приему вызовов скорой медицинской помощи и передаче их выездным бригадам скорой медицинской помощи: среднее профессиональное образование по специальности «Лечебное дело» и дополнительное профессиональное образование в соответствии с квалификационными требованиями, утверждаемыми в установленном порядке, и сертификат специалиста «Скорая и неотложная помощь» без предъявления требований к стажу работы</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1,510</w:t>
            </w:r>
          </w:p>
          <w:p w:rsidR="006A5DC8" w:rsidRPr="00393121" w:rsidRDefault="006A5DC8" w:rsidP="00B91D55">
            <w:pPr>
              <w:pStyle w:val="Table"/>
              <w:rPr>
                <w:rFonts w:eastAsia="Arial Unicode MS"/>
              </w:rPr>
            </w:pP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3550</w:t>
            </w:r>
          </w:p>
        </w:tc>
      </w:tr>
      <w:tr w:rsidR="006A5DC8" w:rsidRPr="00393121" w:rsidTr="009C44D5">
        <w:trPr>
          <w:trHeight w:val="252"/>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10.</w:t>
            </w: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Медицинский лабораторный техник: среднее профессиональное образование по специальности «Лабораторная диагностика» и сертификат специалиста по специальностям «Лабораторная диагностика», «Гистология», «Лабораторное дело», «Судебно-медицинская экспертиза» без предъявления требований к стажу работы</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1,510</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3550</w:t>
            </w:r>
          </w:p>
        </w:tc>
      </w:tr>
      <w:tr w:rsidR="006A5DC8" w:rsidRPr="00393121" w:rsidTr="009C44D5">
        <w:trPr>
          <w:trHeight w:val="252"/>
        </w:trPr>
        <w:tc>
          <w:tcPr>
            <w:tcW w:w="9374"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t>Четвертый квалификационный уровень</w:t>
            </w:r>
          </w:p>
        </w:tc>
      </w:tr>
      <w:tr w:rsidR="006A5DC8" w:rsidRPr="00393121" w:rsidTr="009C44D5">
        <w:trPr>
          <w:trHeight w:val="675"/>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1.</w:t>
            </w: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Акушерка: среднее профессиональное</w:t>
            </w:r>
            <w:r w:rsidR="00393121">
              <w:t xml:space="preserve"> </w:t>
            </w:r>
            <w:r w:rsidRPr="00393121">
              <w:t>образование по специальностям «Лечебное дело», «Акушерское дело» и сертификат специалиста по специальности «Акушерское дело» без предъявления требований к стажу работы</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1,510</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3550</w:t>
            </w:r>
          </w:p>
        </w:tc>
      </w:tr>
      <w:tr w:rsidR="006A5DC8" w:rsidRPr="00393121" w:rsidTr="009C44D5">
        <w:trPr>
          <w:trHeight w:val="265"/>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2.</w:t>
            </w: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 xml:space="preserve">Фельдшер: среднее профессиональное образование по специальности «Лечебное дело» и сертификат специалиста по </w:t>
            </w:r>
            <w:r w:rsidRPr="00393121">
              <w:lastRenderedPageBreak/>
              <w:t>специальности «Лечебное дело»</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1,510</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3550</w:t>
            </w:r>
          </w:p>
        </w:tc>
      </w:tr>
      <w:tr w:rsidR="006A5DC8" w:rsidRPr="00393121" w:rsidTr="009C44D5">
        <w:trPr>
          <w:trHeight w:val="265"/>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lastRenderedPageBreak/>
              <w:t>3.</w:t>
            </w: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Операционная медицинская сестра: среднее профессиональное образование по специальности «Лечебное дело», «Акушерское дело», «Сестринское дело» и сертификат специалиста по специальности «Операционное дело» без предъявления требований к стажу работы</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1,510</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3550</w:t>
            </w:r>
          </w:p>
        </w:tc>
      </w:tr>
      <w:tr w:rsidR="006A5DC8" w:rsidRPr="00393121" w:rsidTr="009C44D5">
        <w:trPr>
          <w:trHeight w:val="265"/>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4.</w:t>
            </w: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Медицинская сестра-анестезист:</w:t>
            </w:r>
            <w:r w:rsidR="00393121">
              <w:t xml:space="preserve"> </w:t>
            </w:r>
            <w:r w:rsidRPr="00393121">
              <w:t>среднее профессиональное образование по специальностям «Лечебное дело», «Акушерское дело», «Сестринское дело» и сертификат специалиста по специальности «Анестезиология и реаниматология» без предъявления требований к стажу работы</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1,510</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3550</w:t>
            </w:r>
          </w:p>
        </w:tc>
      </w:tr>
      <w:tr w:rsidR="006A5DC8" w:rsidRPr="00393121" w:rsidTr="009C44D5">
        <w:trPr>
          <w:trHeight w:val="265"/>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5.</w:t>
            </w: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Медицинская сестра процедурной, медицинская сестра перевязочной: среднее профессиональное образование по специальностям «Лечебное дело», «Акушерское дело», «Сестринское дело» и сертификат специалиста по специальностям «Сестринское дело», «Сестринское дело в педиатрии», «Общая практика» без предъявления требований к стажу работы</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1,510</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3550</w:t>
            </w:r>
          </w:p>
        </w:tc>
      </w:tr>
      <w:tr w:rsidR="006A5DC8" w:rsidRPr="00393121" w:rsidTr="009C44D5">
        <w:trPr>
          <w:trHeight w:val="265"/>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6.</w:t>
            </w: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медицинская сестра врача общей практики (семейного врача): среднее профессиональное образование по специальностям «Лечебное дело», «Акушерское дело», «Сестринское дело» и сертификат специалиста по специальности «Общая практика» без предъявления требований к стажу работы</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1,510</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3550</w:t>
            </w:r>
          </w:p>
        </w:tc>
      </w:tr>
      <w:tr w:rsidR="006A5DC8" w:rsidRPr="00393121" w:rsidTr="009C44D5">
        <w:trPr>
          <w:trHeight w:val="265"/>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8.</w:t>
            </w: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Зубной врач: среднее профессиональное</w:t>
            </w:r>
            <w:r w:rsidR="00393121">
              <w:t xml:space="preserve"> </w:t>
            </w:r>
            <w:r w:rsidRPr="00393121">
              <w:t>образование по специальности «Стоматология» и сертификат специалиста по специальности «Стоматология» без предъявления требований к стажу работы</w:t>
            </w:r>
          </w:p>
          <w:p w:rsidR="006A5DC8" w:rsidRPr="00393121" w:rsidRDefault="006A5DC8" w:rsidP="00B91D55">
            <w:pPr>
              <w:pStyle w:val="Table"/>
            </w:pP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1,634</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3840</w:t>
            </w:r>
          </w:p>
        </w:tc>
      </w:tr>
      <w:tr w:rsidR="006A5DC8" w:rsidRPr="00393121" w:rsidTr="009C44D5">
        <w:trPr>
          <w:trHeight w:val="334"/>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9.</w:t>
            </w: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Медицинский технолог: среднее профессиональное образование (повышенный уровень) по специальности «Лабораторная диагностика» и сертификат специалиста по специальностям «Лабораторная диагностика», «Гистология», «Лабораторное дело», «Судебно-медицинская экспертиза» без предъявления требований к стажу работы</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1,634</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3840</w:t>
            </w:r>
          </w:p>
        </w:tc>
      </w:tr>
      <w:tr w:rsidR="006A5DC8" w:rsidRPr="00393121" w:rsidTr="009C44D5">
        <w:trPr>
          <w:trHeight w:val="334"/>
        </w:trPr>
        <w:tc>
          <w:tcPr>
            <w:tcW w:w="9374"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t>Пятый квалификационный уровень</w:t>
            </w:r>
          </w:p>
        </w:tc>
      </w:tr>
      <w:tr w:rsidR="006A5DC8" w:rsidRPr="00393121" w:rsidTr="009C44D5">
        <w:trPr>
          <w:trHeight w:val="675"/>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1.</w:t>
            </w: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Заведующий производством учреждений (отделов, отделений, лабораторий) зубопротезирования:</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r>
      <w:tr w:rsidR="006A5DC8" w:rsidRPr="00393121" w:rsidTr="009C44D5">
        <w:trPr>
          <w:trHeight w:val="675"/>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при наличии в учреждении (подразделении) до 20 зубных техников;</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1,485</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3490</w:t>
            </w:r>
          </w:p>
        </w:tc>
      </w:tr>
      <w:tr w:rsidR="006A5DC8" w:rsidRPr="00393121" w:rsidTr="009C44D5">
        <w:trPr>
          <w:trHeight w:val="675"/>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при наличии в учреждении (подразделении) 21 и более зубных техников</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1,621</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3810</w:t>
            </w:r>
          </w:p>
        </w:tc>
      </w:tr>
      <w:tr w:rsidR="006A5DC8" w:rsidRPr="00393121" w:rsidTr="009C44D5">
        <w:trPr>
          <w:trHeight w:val="675"/>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2.</w:t>
            </w: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Заведующий фельдшерско-акушерским пунктом – фельдшер (акушерка, медицинская сестра):</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r>
      <w:tr w:rsidR="006A5DC8" w:rsidRPr="00393121" w:rsidTr="009C44D5">
        <w:trPr>
          <w:trHeight w:val="675"/>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при наличии в учреждении (подразделении) до 6 должностей;</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1,634</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3840</w:t>
            </w:r>
          </w:p>
        </w:tc>
      </w:tr>
      <w:tr w:rsidR="006A5DC8" w:rsidRPr="00393121" w:rsidTr="009C44D5">
        <w:trPr>
          <w:trHeight w:val="675"/>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при наличии в учреждении (подразделении)</w:t>
            </w:r>
            <w:r w:rsidR="00393121">
              <w:t xml:space="preserve">   </w:t>
            </w:r>
            <w:r w:rsidRPr="00393121">
              <w:t>7 и более должностей</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1,782</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4190</w:t>
            </w:r>
          </w:p>
        </w:tc>
      </w:tr>
      <w:tr w:rsidR="006A5DC8" w:rsidRPr="00393121" w:rsidTr="009C44D5">
        <w:trPr>
          <w:trHeight w:val="40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3.</w:t>
            </w: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Заведующий здравпунктом–фельдшер (медицинская сестра):</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r>
      <w:tr w:rsidR="006A5DC8" w:rsidRPr="00393121" w:rsidTr="009C44D5">
        <w:trPr>
          <w:trHeight w:val="40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при наличии в учреждении (подразделении) до 6 должностей;</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1,634</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3840</w:t>
            </w:r>
          </w:p>
        </w:tc>
      </w:tr>
      <w:tr w:rsidR="006A5DC8" w:rsidRPr="00393121" w:rsidTr="009C44D5">
        <w:trPr>
          <w:trHeight w:val="40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при наличии в учреждении (подразделении)</w:t>
            </w:r>
            <w:r w:rsidR="00393121">
              <w:t xml:space="preserve"> </w:t>
            </w:r>
            <w:r w:rsidRPr="00393121">
              <w:t>7 и более должностей</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1,782</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4190</w:t>
            </w:r>
          </w:p>
        </w:tc>
      </w:tr>
      <w:tr w:rsidR="006A5DC8" w:rsidRPr="00393121" w:rsidTr="009C44D5">
        <w:trPr>
          <w:trHeight w:val="395"/>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4.</w:t>
            </w: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Заведующая молочной кухней: высшее профессиональное образование по специальности «Сестринское дело» и сертификат специалиста по специальности «Управление сестринской деятельностью» без предъявления требований к стажу работы или среднее профессиональное образование (повышенный уровень) по специальностям «Сестринское дело», «Лечебное дело», «Акушерское дело» и</w:t>
            </w:r>
            <w:r w:rsidR="009C44D5">
              <w:t xml:space="preserve"> </w:t>
            </w:r>
            <w:r w:rsidRPr="00393121">
              <w:t>сертификат специалиста по специальностям</w:t>
            </w:r>
          </w:p>
          <w:p w:rsidR="006A5DC8" w:rsidRPr="00393121" w:rsidRDefault="006A5DC8" w:rsidP="00B91D55">
            <w:pPr>
              <w:pStyle w:val="Table"/>
            </w:pP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r>
      <w:tr w:rsidR="006A5DC8" w:rsidRPr="00393121" w:rsidTr="009C44D5">
        <w:trPr>
          <w:trHeight w:val="395"/>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 xml:space="preserve"> «Организация сестринского дела» или «Диетология», стаж работы по направлению профессиональной деятельности не менее</w:t>
            </w:r>
            <w:r w:rsidR="00393121">
              <w:t xml:space="preserve"> </w:t>
            </w:r>
            <w:r w:rsidRPr="00393121">
              <w:t xml:space="preserve"> 3 лет;</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r>
      <w:tr w:rsidR="006A5DC8" w:rsidRPr="00393121" w:rsidTr="009C44D5">
        <w:trPr>
          <w:trHeight w:val="395"/>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 xml:space="preserve"> при выполнении должностных обязанностей заведующей молочной кухней, отнесенной к</w:t>
            </w:r>
            <w:r w:rsidR="00393121">
              <w:t xml:space="preserve"> </w:t>
            </w:r>
            <w:r w:rsidRPr="00393121">
              <w:t>V</w:t>
            </w:r>
            <w:r w:rsidR="00393121">
              <w:t xml:space="preserve"> </w:t>
            </w:r>
            <w:r w:rsidRPr="00393121">
              <w:t xml:space="preserve">группе по оплате труда; </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1,353</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3180</w:t>
            </w:r>
          </w:p>
        </w:tc>
      </w:tr>
      <w:tr w:rsidR="006A5DC8" w:rsidRPr="00393121" w:rsidTr="009C44D5">
        <w:trPr>
          <w:trHeight w:val="395"/>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при выполнении должностных обязанностей заведующей молочной кухней, отнесенной к IV</w:t>
            </w:r>
            <w:r w:rsidR="00393121">
              <w:t xml:space="preserve"> </w:t>
            </w:r>
            <w:r w:rsidRPr="00393121">
              <w:t>группе по оплате труда;</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1,485</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3490</w:t>
            </w:r>
          </w:p>
        </w:tc>
      </w:tr>
      <w:tr w:rsidR="006A5DC8" w:rsidRPr="00393121" w:rsidTr="009C44D5">
        <w:trPr>
          <w:trHeight w:val="395"/>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при выполнении должностных обязанностей заведующей молочной кухней, отнесенной к III</w:t>
            </w:r>
            <w:r w:rsidR="00393121">
              <w:t xml:space="preserve"> </w:t>
            </w:r>
            <w:r w:rsidRPr="00393121">
              <w:t>группе по оплате труда;</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1,634</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3840</w:t>
            </w:r>
          </w:p>
        </w:tc>
      </w:tr>
      <w:tr w:rsidR="006A5DC8" w:rsidRPr="00393121" w:rsidTr="009C44D5">
        <w:trPr>
          <w:trHeight w:val="395"/>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при выполнении должностных обязанностей заведующей молочной кухней, отнесенной к II</w:t>
            </w:r>
            <w:r w:rsidR="00393121">
              <w:t xml:space="preserve"> </w:t>
            </w:r>
            <w:r w:rsidRPr="00393121">
              <w:t>группе по оплате труда;</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1,791</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4210</w:t>
            </w:r>
          </w:p>
        </w:tc>
      </w:tr>
      <w:tr w:rsidR="006A5DC8" w:rsidRPr="00393121" w:rsidTr="009C44D5">
        <w:trPr>
          <w:trHeight w:val="395"/>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при выполнении должностных обязанностей заведующей молочной кухней, отнесенной к</w:t>
            </w:r>
            <w:r w:rsidR="00393121">
              <w:t xml:space="preserve"> </w:t>
            </w:r>
            <w:r w:rsidRPr="00393121">
              <w:t xml:space="preserve"> I</w:t>
            </w:r>
            <w:r w:rsidR="00393121">
              <w:t xml:space="preserve"> </w:t>
            </w:r>
            <w:r w:rsidRPr="00393121">
              <w:t>группе по оплате труда</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1,961</w:t>
            </w:r>
          </w:p>
          <w:p w:rsidR="006A5DC8" w:rsidRPr="00393121" w:rsidRDefault="006A5DC8" w:rsidP="00B91D55">
            <w:pPr>
              <w:pStyle w:val="Table"/>
              <w:rPr>
                <w:rFonts w:eastAsia="Arial Unicode MS"/>
              </w:rPr>
            </w:pP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4610</w:t>
            </w:r>
          </w:p>
        </w:tc>
      </w:tr>
      <w:tr w:rsidR="006A5DC8" w:rsidRPr="00393121" w:rsidTr="009C44D5">
        <w:trPr>
          <w:trHeight w:val="344"/>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5.</w:t>
            </w: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 xml:space="preserve">Старший фармацевт: среднее </w:t>
            </w:r>
            <w:r w:rsidRPr="00393121">
              <w:lastRenderedPageBreak/>
              <w:t>профессиональное образование (повышенный уровень) по специальности «Фармация» и сертификат специалиста по специальности «Фармация» без предъявления требований к стажу работы</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1,510</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3550</w:t>
            </w:r>
          </w:p>
        </w:tc>
      </w:tr>
      <w:tr w:rsidR="006A5DC8" w:rsidRPr="00393121" w:rsidTr="009C44D5">
        <w:trPr>
          <w:trHeight w:val="675"/>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lastRenderedPageBreak/>
              <w:t>6.</w:t>
            </w: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Старшая медицинская сестра: среднее профессиональное</w:t>
            </w:r>
            <w:r w:rsidR="00393121">
              <w:t xml:space="preserve"> </w:t>
            </w:r>
            <w:r w:rsidRPr="00393121">
              <w:t>образование (повышенный уровень) по специальностям «Лечебное дело», Акушерское дело», «Сестринское дело» и сертификат специалиста по специальностям «Сестринское дело», «Общая практика», «Сестринское дело в педиатрии» без предъявления требований к стажу работы</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1,634</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3840</w:t>
            </w:r>
          </w:p>
        </w:tc>
      </w:tr>
      <w:tr w:rsidR="006A5DC8" w:rsidRPr="00393121" w:rsidTr="009C44D5">
        <w:trPr>
          <w:trHeight w:val="336"/>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7.</w:t>
            </w: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Старшая акушерка: среднее профессиональное</w:t>
            </w:r>
            <w:r w:rsidR="00393121">
              <w:t xml:space="preserve"> </w:t>
            </w:r>
            <w:r w:rsidRPr="00393121">
              <w:t>образование (повышенный уровень) по специальностям «Лечебное дело», «Акушерское дело» и сертификат специалиста по специальностям «Акушерское дело» без предъявления требований к стажу работы</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1,634</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3840</w:t>
            </w:r>
          </w:p>
        </w:tc>
      </w:tr>
      <w:tr w:rsidR="006A5DC8" w:rsidRPr="00393121" w:rsidTr="009C44D5">
        <w:trPr>
          <w:trHeight w:val="336"/>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8.</w:t>
            </w: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Старший фельдшер: среднее профессиональное образование (повышенный уровень) по специальности «Лечебное дело» и сертификат специалиста по специальности «Лечебное дело» без предъявления требований к стажу работы</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1,634</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3840</w:t>
            </w:r>
          </w:p>
        </w:tc>
      </w:tr>
      <w:tr w:rsidR="006A5DC8" w:rsidRPr="00393121" w:rsidTr="009C44D5">
        <w:trPr>
          <w:trHeight w:val="336"/>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9.</w:t>
            </w: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Старшая операционная медицинская сестра: среднее профессиональное образование (повышенный уровень) по специальностям «Лечебное дело», «Акушерское дело», «Сестринское дело» и сертификат специалиста по специальности «Операционное дело» без предъявления требований к стажу работы</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1,634</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3840</w:t>
            </w:r>
          </w:p>
        </w:tc>
      </w:tr>
      <w:tr w:rsidR="006A5DC8" w:rsidRPr="00393121" w:rsidTr="009C44D5">
        <w:trPr>
          <w:trHeight w:val="336"/>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10.</w:t>
            </w: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Старший зубной техник: среднее профессиональное</w:t>
            </w:r>
            <w:r w:rsidR="00393121">
              <w:t xml:space="preserve"> </w:t>
            </w:r>
            <w:r w:rsidRPr="00393121">
              <w:t>образование по специальности «Стоматология ортопедическая» и сертификат специалиста по специальности «Стоматология ортопедическая» без предъявления требований к стажу работы</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1,510</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3550</w:t>
            </w:r>
          </w:p>
        </w:tc>
      </w:tr>
      <w:tr w:rsidR="006A5DC8" w:rsidRPr="00393121" w:rsidTr="009C44D5">
        <w:trPr>
          <w:trHeight w:val="675"/>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11.</w:t>
            </w: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Заведующий аптекой лечебно-профилактического учреждения:</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r>
      <w:tr w:rsidR="006A5DC8" w:rsidRPr="00393121" w:rsidTr="009C44D5">
        <w:trPr>
          <w:trHeight w:val="277"/>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при выполнении должностных обязанностей заведующего аптекой лечебно-профи-лактического учреждения, отнесенного к</w:t>
            </w:r>
            <w:r w:rsidR="00393121">
              <w:t xml:space="preserve"> </w:t>
            </w:r>
            <w:r w:rsidRPr="00393121">
              <w:t xml:space="preserve"> V группе по оплате труда руководителей аптек;</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2,297</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5400</w:t>
            </w:r>
          </w:p>
        </w:tc>
      </w:tr>
      <w:tr w:rsidR="006A5DC8" w:rsidRPr="00393121" w:rsidTr="009C44D5">
        <w:trPr>
          <w:trHeight w:val="398"/>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при выполнении должностных обязанностей заведующего аптекой лечебно-профи-лактического учреждения, отнесенного к</w:t>
            </w:r>
            <w:r w:rsidR="00393121">
              <w:t xml:space="preserve"> </w:t>
            </w:r>
            <w:r w:rsidRPr="00393121">
              <w:t>IV группе по оплате труда руководителей аптек;</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2,468</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5800</w:t>
            </w:r>
          </w:p>
        </w:tc>
      </w:tr>
      <w:tr w:rsidR="006A5DC8" w:rsidRPr="00393121" w:rsidTr="009C44D5">
        <w:trPr>
          <w:trHeight w:val="390"/>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при выполнении должностных обязанностей заведующего аптекой лечебно-профи-лактического учреждения, отнесенного к</w:t>
            </w:r>
            <w:r w:rsidR="00393121">
              <w:t xml:space="preserve">  </w:t>
            </w:r>
            <w:r w:rsidRPr="00393121">
              <w:t>III группе по оплате труда руководителей аптек;</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2,655</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6240</w:t>
            </w:r>
          </w:p>
        </w:tc>
      </w:tr>
      <w:tr w:rsidR="006A5DC8" w:rsidRPr="00393121" w:rsidTr="009C44D5">
        <w:trPr>
          <w:trHeight w:val="411"/>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при выполнении должностных обязанностей заведующего аптекой лечебно-профи-лактического учреждения, отнесенного к</w:t>
            </w:r>
            <w:r w:rsidR="00393121">
              <w:t xml:space="preserve"> </w:t>
            </w:r>
            <w:r w:rsidRPr="00393121">
              <w:t>II группе по оплате труда руководителей аптек;</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2,851</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6700</w:t>
            </w:r>
          </w:p>
        </w:tc>
      </w:tr>
      <w:tr w:rsidR="006A5DC8" w:rsidRPr="00393121" w:rsidTr="009C44D5">
        <w:trPr>
          <w:trHeight w:val="411"/>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при выполнении должностных обязанностей заведующего аптекой лечебно-профи-лактического учреждения, отнесенного к</w:t>
            </w:r>
            <w:r w:rsidR="00393121">
              <w:t xml:space="preserve">  </w:t>
            </w:r>
            <w:r w:rsidRPr="00393121">
              <w:t>I группе по оплате труда руководителей аптек</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3,076</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7230</w:t>
            </w:r>
          </w:p>
        </w:tc>
      </w:tr>
      <w:tr w:rsidR="006A5DC8" w:rsidRPr="00393121" w:rsidTr="009C44D5">
        <w:trPr>
          <w:trHeight w:val="273"/>
        </w:trPr>
        <w:tc>
          <w:tcPr>
            <w:tcW w:w="5916" w:type="dxa"/>
            <w:gridSpan w:val="2"/>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t>3. Профессиональная квалификационная группа «Врачи и провизоры»</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3840</w:t>
            </w:r>
          </w:p>
        </w:tc>
        <w:tc>
          <w:tcPr>
            <w:tcW w:w="1331"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pPr>
          </w:p>
        </w:tc>
      </w:tr>
      <w:tr w:rsidR="006A5DC8" w:rsidRPr="00393121" w:rsidTr="009C44D5">
        <w:trPr>
          <w:trHeight w:val="273"/>
        </w:trPr>
        <w:tc>
          <w:tcPr>
            <w:tcW w:w="9374" w:type="dxa"/>
            <w:gridSpan w:val="5"/>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pPr>
            <w:r w:rsidRPr="00393121">
              <w:t>Первый квалификационный уровень</w:t>
            </w:r>
          </w:p>
        </w:tc>
      </w:tr>
      <w:tr w:rsidR="006A5DC8" w:rsidRPr="00393121" w:rsidTr="009C44D5">
        <w:trPr>
          <w:trHeight w:val="42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1.</w:t>
            </w: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Врач-стажер, провизор-стажер: врач-специалист (провизор), имеющий перерыв в работе</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1,096</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4210</w:t>
            </w:r>
          </w:p>
        </w:tc>
      </w:tr>
      <w:tr w:rsidR="006A5DC8" w:rsidRPr="00393121" w:rsidTr="009C44D5">
        <w:trPr>
          <w:trHeight w:val="358"/>
        </w:trPr>
        <w:tc>
          <w:tcPr>
            <w:tcW w:w="9374"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t>Второй квалификационный уровень</w:t>
            </w:r>
          </w:p>
        </w:tc>
      </w:tr>
      <w:tr w:rsidR="006A5DC8" w:rsidRPr="00393121" w:rsidTr="009C44D5">
        <w:trPr>
          <w:trHeight w:val="675"/>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1.</w:t>
            </w: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Врачи-специалисты*: высшее профессиональное образование по специальностям «Лечебное дело», «Педиатрия», «Стоматология», «Медико-профилактическое дело», «Медицинская биофизика», «Медицинская биохимия», «Медицинская кибернетика», послевузовское и (или) дополнительное профессиональное образование и сертификат специалиста по специальности в соответствии с Квалификационными требованиями к специалистам с высшим и послевузовским медицинским и фармацевтическим образованием в сфере здравоохранения, утверждаемыми в установленном порядке, без предъявления требований к стажу работы</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1,200</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4610</w:t>
            </w:r>
          </w:p>
        </w:tc>
      </w:tr>
      <w:tr w:rsidR="006A5DC8" w:rsidRPr="00393121" w:rsidTr="009C44D5">
        <w:trPr>
          <w:trHeight w:val="379"/>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2.</w:t>
            </w: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Провизор-технолог, провизор-аналитик: высшее профессиональное образование по специальности «Фармация»,</w:t>
            </w:r>
            <w:r w:rsidR="00393121">
              <w:t xml:space="preserve"> </w:t>
            </w:r>
            <w:r w:rsidRPr="00393121">
              <w:t>послевузовское и (или) дополнительное профессиональное образование и сертификат специалиста по специальностям «Фармацевтическая технология», «Фармацевтическая химия и фармакогнозия» без предъявления требований к стажу работы</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1,200</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4610</w:t>
            </w:r>
          </w:p>
        </w:tc>
      </w:tr>
      <w:tr w:rsidR="006A5DC8" w:rsidRPr="00393121" w:rsidTr="009C44D5">
        <w:trPr>
          <w:trHeight w:val="379"/>
        </w:trPr>
        <w:tc>
          <w:tcPr>
            <w:tcW w:w="9374"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967077">
            <w:pPr>
              <w:pStyle w:val="Table"/>
              <w:rPr>
                <w:rFonts w:eastAsia="Arial Unicode MS"/>
              </w:rPr>
            </w:pPr>
            <w:r w:rsidRPr="00393121">
              <w:t>Третий квалификационный уровень</w:t>
            </w:r>
          </w:p>
        </w:tc>
      </w:tr>
      <w:tr w:rsidR="006A5DC8" w:rsidRPr="00393121" w:rsidTr="009C44D5">
        <w:trPr>
          <w:trHeight w:val="379"/>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1.</w:t>
            </w: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Врачи-терапевты участковые; врачи-педиатры участковые; врачи общей практики (семейные врачи)</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1,200</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4610</w:t>
            </w:r>
          </w:p>
        </w:tc>
      </w:tr>
      <w:tr w:rsidR="006A5DC8" w:rsidRPr="00393121" w:rsidTr="009C44D5">
        <w:trPr>
          <w:trHeight w:val="675"/>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2.</w:t>
            </w: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Врачи-специалисты стационарных подразделений лечебно-профилактических учреждений**</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1,200</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4610</w:t>
            </w:r>
          </w:p>
        </w:tc>
      </w:tr>
      <w:tr w:rsidR="006A5DC8" w:rsidRPr="00393121" w:rsidTr="009C44D5">
        <w:trPr>
          <w:trHeight w:val="675"/>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lastRenderedPageBreak/>
              <w:t>3.</w:t>
            </w: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Врачи-специалисты станций (отделений) скорой медицинской помощи и учреждений медико-социальной экспертизы</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1,299</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4990</w:t>
            </w:r>
          </w:p>
        </w:tc>
      </w:tr>
      <w:tr w:rsidR="006A5DC8" w:rsidRPr="00393121" w:rsidTr="009C44D5">
        <w:trPr>
          <w:trHeight w:val="322"/>
        </w:trPr>
        <w:tc>
          <w:tcPr>
            <w:tcW w:w="9374"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t>4 квалификационный уровень</w:t>
            </w:r>
          </w:p>
        </w:tc>
      </w:tr>
      <w:tr w:rsidR="006A5DC8" w:rsidRPr="00393121" w:rsidTr="009C44D5">
        <w:trPr>
          <w:trHeight w:val="675"/>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1.</w:t>
            </w: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 xml:space="preserve">Врачи-специалисты хирургического профиля, оперирующие в стационарах лечебно-профилактических учреждений </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1,299</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4990</w:t>
            </w:r>
          </w:p>
        </w:tc>
      </w:tr>
      <w:tr w:rsidR="006A5DC8" w:rsidRPr="00393121" w:rsidTr="009C44D5">
        <w:trPr>
          <w:trHeight w:val="400"/>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2.</w:t>
            </w: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Старший врач</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1,406</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5400</w:t>
            </w:r>
          </w:p>
        </w:tc>
      </w:tr>
      <w:tr w:rsidR="006A5DC8" w:rsidRPr="00393121" w:rsidTr="009C44D5">
        <w:trPr>
          <w:trHeight w:val="400"/>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3.</w:t>
            </w: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Старший провизор: высшее профессиональное образование по специальности «Фармация»,</w:t>
            </w:r>
            <w:r w:rsidR="00393121">
              <w:t xml:space="preserve"> </w:t>
            </w:r>
            <w:r w:rsidRPr="00393121">
              <w:t>послевузовское и (или) дополнительное профессиональное образование и сертификат специалиста по специальностям «Фармацевтическая технология», «Фармацевтическая химия и фармакогнозия», стаж работы по направлению профессиональной деятельности не менее 5 лет</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1,299</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4990</w:t>
            </w:r>
          </w:p>
        </w:tc>
      </w:tr>
      <w:tr w:rsidR="006A5DC8" w:rsidRPr="00393121" w:rsidTr="009C44D5">
        <w:trPr>
          <w:trHeight w:val="675"/>
        </w:trPr>
        <w:tc>
          <w:tcPr>
            <w:tcW w:w="5916" w:type="dxa"/>
            <w:gridSpan w:val="2"/>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t>4. Профессиональная квалификационная группа «Руководители структурных подразделений учреждений с высшим медицинским и фармацевтическим образованием (врач-специалист, провизор)»</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4990</w:t>
            </w:r>
          </w:p>
        </w:tc>
        <w:tc>
          <w:tcPr>
            <w:tcW w:w="1331"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pPr>
          </w:p>
        </w:tc>
      </w:tr>
      <w:tr w:rsidR="006A5DC8" w:rsidRPr="00393121" w:rsidTr="009C44D5">
        <w:trPr>
          <w:trHeight w:val="379"/>
        </w:trPr>
        <w:tc>
          <w:tcPr>
            <w:tcW w:w="9374" w:type="dxa"/>
            <w:gridSpan w:val="5"/>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pPr>
            <w:r w:rsidRPr="00393121">
              <w:t>Первый квалификационный уровень</w:t>
            </w:r>
          </w:p>
        </w:tc>
      </w:tr>
      <w:tr w:rsidR="006A5DC8" w:rsidRPr="00393121" w:rsidTr="009C44D5">
        <w:trPr>
          <w:trHeight w:val="675"/>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1.</w:t>
            </w: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Заведующий структурным подразделением*** (отделом, отделением, лабораторией, кабинетом, отрядом и др.); начальник структурного подразделения (отдела, отделением, лабораторией, кабинетом, отрядом и др.), руководитель бюро медико-социальной экспертизы:</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r>
      <w:tr w:rsidR="006A5DC8" w:rsidRPr="00393121" w:rsidTr="009C44D5">
        <w:trPr>
          <w:trHeight w:val="675"/>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при наличии в подразделении до</w:t>
            </w:r>
            <w:r w:rsidR="00393121">
              <w:t xml:space="preserve">     </w:t>
            </w:r>
            <w:r w:rsidRPr="00393121">
              <w:t>6 врачебных или провизорских должностей;</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1,0</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4990</w:t>
            </w:r>
          </w:p>
        </w:tc>
      </w:tr>
      <w:tr w:rsidR="006A5DC8" w:rsidRPr="00393121" w:rsidTr="009C44D5">
        <w:trPr>
          <w:trHeight w:val="675"/>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при наличии в подразделении 7 и более врачебных или провизорских должностей</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1,082</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5400</w:t>
            </w:r>
          </w:p>
        </w:tc>
      </w:tr>
      <w:tr w:rsidR="006A5DC8" w:rsidRPr="00393121" w:rsidTr="009C44D5">
        <w:trPr>
          <w:trHeight w:val="675"/>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2.</w:t>
            </w:r>
          </w:p>
          <w:p w:rsidR="006A5DC8" w:rsidRPr="00393121" w:rsidRDefault="006A5DC8" w:rsidP="00B91D55">
            <w:pPr>
              <w:pStyle w:val="Table"/>
            </w:pP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Руководители контрольно-аналитических лабораторий, являющихся структурными подразделениями учреждений здравоохранения:</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r>
      <w:tr w:rsidR="006A5DC8" w:rsidRPr="00393121" w:rsidTr="009C44D5">
        <w:trPr>
          <w:trHeight w:val="675"/>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при наличии в контрольно-аналитической лаборатории</w:t>
            </w:r>
            <w:r w:rsidR="00393121">
              <w:t xml:space="preserve"> </w:t>
            </w:r>
            <w:r w:rsidRPr="00393121">
              <w:t>до 6</w:t>
            </w:r>
            <w:r w:rsidR="00393121">
              <w:t xml:space="preserve"> </w:t>
            </w:r>
            <w:r w:rsidRPr="00393121">
              <w:t>провизорских должностей;</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1,082</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5400</w:t>
            </w:r>
          </w:p>
        </w:tc>
      </w:tr>
      <w:tr w:rsidR="006A5DC8" w:rsidRPr="00393121" w:rsidTr="009C44D5">
        <w:trPr>
          <w:trHeight w:val="675"/>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при наличии в контрольно-аналитической лаборатории 7 и более провизорских должностей</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1,162</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5800</w:t>
            </w:r>
          </w:p>
        </w:tc>
      </w:tr>
      <w:tr w:rsidR="006A5DC8" w:rsidRPr="00393121" w:rsidTr="009C44D5">
        <w:trPr>
          <w:trHeight w:val="419"/>
        </w:trPr>
        <w:tc>
          <w:tcPr>
            <w:tcW w:w="9374"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t>Второй квалификационный уровень</w:t>
            </w:r>
          </w:p>
        </w:tc>
      </w:tr>
      <w:tr w:rsidR="006A5DC8" w:rsidRPr="00393121" w:rsidTr="009C44D5">
        <w:trPr>
          <w:trHeight w:val="675"/>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1.</w:t>
            </w: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Заведующий отделением хирургического профиля стационаров:</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r>
      <w:tr w:rsidR="006A5DC8" w:rsidRPr="00393121" w:rsidTr="009C44D5">
        <w:trPr>
          <w:trHeight w:val="675"/>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при наличии в учреждении до 6 врачебных или провизорских должностей;</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1,082</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5400</w:t>
            </w:r>
          </w:p>
        </w:tc>
      </w:tr>
      <w:tr w:rsidR="006A5DC8" w:rsidRPr="00393121" w:rsidTr="009C44D5">
        <w:trPr>
          <w:trHeight w:val="675"/>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p>
        </w:tc>
        <w:tc>
          <w:tcPr>
            <w:tcW w:w="5311"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при наличии в учреждении 7 и более врачебных или провизорских должностей</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1,162</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5800</w:t>
            </w:r>
          </w:p>
        </w:tc>
      </w:tr>
    </w:tbl>
    <w:p w:rsidR="006A5DC8" w:rsidRPr="00393121" w:rsidRDefault="006A5DC8" w:rsidP="00393121">
      <w:pPr>
        <w:rPr>
          <w:rFonts w:cs="Arial"/>
        </w:rPr>
      </w:pPr>
      <w:r w:rsidRPr="00393121">
        <w:rPr>
          <w:rFonts w:cs="Arial"/>
        </w:rPr>
        <w:t>*Кроме врачей-специалистов, отнесенных к третьему и четвертому квалификационным уровням.</w:t>
      </w:r>
    </w:p>
    <w:p w:rsidR="006A5DC8" w:rsidRPr="00393121" w:rsidRDefault="006A5DC8" w:rsidP="00393121">
      <w:pPr>
        <w:rPr>
          <w:rFonts w:cs="Arial"/>
        </w:rPr>
      </w:pPr>
      <w:r w:rsidRPr="00393121">
        <w:rPr>
          <w:rFonts w:cs="Arial"/>
        </w:rPr>
        <w:t>**Кроме врачей-специалистов, отнесенных к четвертому квалификационному уровню.</w:t>
      </w:r>
    </w:p>
    <w:p w:rsidR="006A5DC8" w:rsidRPr="00393121" w:rsidRDefault="006A5DC8" w:rsidP="00393121">
      <w:pPr>
        <w:rPr>
          <w:rFonts w:cs="Arial"/>
        </w:rPr>
      </w:pPr>
      <w:r w:rsidRPr="00393121">
        <w:rPr>
          <w:rFonts w:cs="Arial"/>
        </w:rPr>
        <w:t>***Кроме заведующих отделениями хирургического профиля стационаров.</w:t>
      </w:r>
    </w:p>
    <w:p w:rsidR="006A5DC8" w:rsidRPr="00393121" w:rsidRDefault="006A5DC8" w:rsidP="00393121">
      <w:pPr>
        <w:rPr>
          <w:rFonts w:cs="Arial"/>
        </w:rPr>
      </w:pPr>
      <w:r w:rsidRPr="00393121">
        <w:rPr>
          <w:rFonts w:cs="Arial"/>
        </w:rPr>
        <w:t>Должности учитываются только в целых числах, дробная часть не учитывается.</w:t>
      </w:r>
    </w:p>
    <w:p w:rsidR="006A5DC8" w:rsidRPr="00393121" w:rsidRDefault="006A5DC8" w:rsidP="00393121">
      <w:pPr>
        <w:rPr>
          <w:rFonts w:cs="Arial"/>
        </w:rPr>
      </w:pPr>
    </w:p>
    <w:p w:rsidR="006A5DC8" w:rsidRPr="00B91D55" w:rsidRDefault="006A5DC8" w:rsidP="00B91D55">
      <w:pPr>
        <w:jc w:val="right"/>
        <w:rPr>
          <w:rFonts w:cs="Arial"/>
          <w:b/>
          <w:bCs/>
          <w:kern w:val="28"/>
          <w:sz w:val="32"/>
          <w:szCs w:val="32"/>
        </w:rPr>
      </w:pPr>
      <w:r w:rsidRPr="00B91D55">
        <w:rPr>
          <w:rFonts w:cs="Arial"/>
          <w:b/>
          <w:bCs/>
          <w:kern w:val="28"/>
          <w:sz w:val="32"/>
          <w:szCs w:val="32"/>
        </w:rPr>
        <w:t>Приложение №9</w:t>
      </w:r>
    </w:p>
    <w:p w:rsidR="006A5DC8" w:rsidRPr="00B91D55" w:rsidRDefault="006A5DC8" w:rsidP="00B91D55">
      <w:pPr>
        <w:jc w:val="right"/>
        <w:rPr>
          <w:rFonts w:cs="Arial"/>
          <w:b/>
          <w:bCs/>
          <w:kern w:val="28"/>
          <w:sz w:val="32"/>
          <w:szCs w:val="32"/>
        </w:rPr>
      </w:pPr>
      <w:r w:rsidRPr="00B91D55">
        <w:rPr>
          <w:rFonts w:cs="Arial"/>
          <w:b/>
          <w:bCs/>
          <w:kern w:val="28"/>
          <w:sz w:val="32"/>
          <w:szCs w:val="32"/>
        </w:rPr>
        <w:t>к Положению об оплате труда работников муниципальных учреждений здравоохранения Крапивинского района</w:t>
      </w:r>
    </w:p>
    <w:p w:rsidR="006A5DC8" w:rsidRPr="00393121" w:rsidRDefault="006A5DC8" w:rsidP="00393121">
      <w:pPr>
        <w:rPr>
          <w:rFonts w:cs="Arial"/>
        </w:rPr>
      </w:pPr>
    </w:p>
    <w:p w:rsidR="006A5DC8" w:rsidRPr="00B91D55" w:rsidRDefault="006A5DC8" w:rsidP="00B91D55">
      <w:pPr>
        <w:jc w:val="center"/>
        <w:rPr>
          <w:rFonts w:cs="Arial"/>
          <w:b/>
          <w:bCs/>
          <w:iCs/>
          <w:sz w:val="30"/>
          <w:szCs w:val="28"/>
        </w:rPr>
      </w:pPr>
      <w:r w:rsidRPr="00B91D55">
        <w:rPr>
          <w:rFonts w:cs="Arial"/>
          <w:b/>
          <w:bCs/>
          <w:iCs/>
          <w:sz w:val="30"/>
          <w:szCs w:val="28"/>
        </w:rPr>
        <w:t>Оклады (должностные оклады), ставки заработной платы руководителей, специалистов и служащих в сфере здравоохранения и предоставления социальных услуг</w:t>
      </w:r>
    </w:p>
    <w:p w:rsidR="006A5DC8" w:rsidRPr="00393121" w:rsidRDefault="006A5DC8" w:rsidP="00393121">
      <w:pPr>
        <w:rPr>
          <w:rFonts w:cs="Arial"/>
        </w:rPr>
      </w:pPr>
    </w:p>
    <w:tbl>
      <w:tblPr>
        <w:tblW w:w="5000" w:type="pct"/>
        <w:tblLayout w:type="fixed"/>
        <w:tblCellMar>
          <w:left w:w="0" w:type="dxa"/>
          <w:right w:w="0" w:type="dxa"/>
        </w:tblCellMar>
        <w:tblLook w:val="0000" w:firstRow="0" w:lastRow="0" w:firstColumn="0" w:lastColumn="0" w:noHBand="0" w:noVBand="0"/>
      </w:tblPr>
      <w:tblGrid>
        <w:gridCol w:w="605"/>
        <w:gridCol w:w="5178"/>
        <w:gridCol w:w="931"/>
        <w:gridCol w:w="1331"/>
        <w:gridCol w:w="1329"/>
      </w:tblGrid>
      <w:tr w:rsidR="006A5DC8" w:rsidRPr="00393121" w:rsidTr="00967077">
        <w:trPr>
          <w:trHeight w:val="87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0"/>
              <w:rPr>
                <w:rFonts w:eastAsia="Arial Unicode MS"/>
              </w:rPr>
            </w:pPr>
            <w:r w:rsidRPr="00393121">
              <w:t>№ п/п</w:t>
            </w:r>
          </w:p>
        </w:tc>
        <w:tc>
          <w:tcPr>
            <w:tcW w:w="5178" w:type="dxa"/>
            <w:tcBorders>
              <w:top w:val="single" w:sz="4" w:space="0" w:color="auto"/>
              <w:left w:val="nil"/>
              <w:bottom w:val="single" w:sz="4" w:space="0" w:color="auto"/>
              <w:right w:val="single" w:sz="4" w:space="0" w:color="auto"/>
            </w:tcBorders>
          </w:tcPr>
          <w:p w:rsidR="006A5DC8" w:rsidRPr="00393121" w:rsidRDefault="006A5DC8" w:rsidP="00B91D55">
            <w:pPr>
              <w:pStyle w:val="Table0"/>
            </w:pPr>
            <w:r w:rsidRPr="00393121">
              <w:t>Наименование должности</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0"/>
              <w:rPr>
                <w:rFonts w:eastAsia="Arial Unicode MS"/>
              </w:rPr>
            </w:pPr>
            <w:r w:rsidRPr="00393121">
              <w:rPr>
                <w:rFonts w:eastAsia="Arial Unicode MS"/>
              </w:rPr>
              <w:t>Оклад по ПКГ, ставка по ПКГ, рублей</w:t>
            </w: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967077">
            <w:pPr>
              <w:pStyle w:val="Table0"/>
              <w:rPr>
                <w:rFonts w:eastAsia="Arial Unicode MS"/>
              </w:rPr>
            </w:pPr>
            <w:r w:rsidRPr="00393121">
              <w:rPr>
                <w:rFonts w:eastAsia="Arial Unicode MS"/>
              </w:rPr>
              <w:t>Повышающий коэффициент по занимае</w:t>
            </w:r>
            <w:r w:rsidR="00967077">
              <w:rPr>
                <w:rFonts w:eastAsia="Arial Unicode MS"/>
              </w:rPr>
              <w:t>мой должнос</w:t>
            </w:r>
            <w:r w:rsidRPr="00393121">
              <w:rPr>
                <w:rFonts w:eastAsia="Arial Unicode MS"/>
              </w:rPr>
              <w:t>ти</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967077">
            <w:pPr>
              <w:pStyle w:val="Table0"/>
              <w:rPr>
                <w:rFonts w:eastAsia="Arial Unicode MS"/>
              </w:rPr>
            </w:pPr>
            <w:r w:rsidRPr="00393121">
              <w:rPr>
                <w:rFonts w:eastAsia="Arial Unicode MS"/>
              </w:rPr>
              <w:t>Оклад (должностной оклад), ставка заработной платы, рублей</w:t>
            </w:r>
          </w:p>
        </w:tc>
      </w:tr>
      <w:tr w:rsidR="006A5DC8" w:rsidRPr="00393121" w:rsidTr="00967077">
        <w:trPr>
          <w:trHeight w:val="396"/>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1</w:t>
            </w:r>
          </w:p>
        </w:tc>
        <w:tc>
          <w:tcPr>
            <w:tcW w:w="5178"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2</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3</w:t>
            </w: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4</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5</w:t>
            </w:r>
          </w:p>
        </w:tc>
      </w:tr>
      <w:tr w:rsidR="006A5DC8" w:rsidRPr="00393121" w:rsidTr="00967077">
        <w:trPr>
          <w:trHeight w:val="675"/>
        </w:trPr>
        <w:tc>
          <w:tcPr>
            <w:tcW w:w="9374" w:type="dxa"/>
            <w:gridSpan w:val="5"/>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pPr>
            <w:r w:rsidRPr="00393121">
              <w:t>Профессиональные квалификационные группы должностей работников, занятых в сфере здравоохранения и предоставления социальных услуг</w:t>
            </w:r>
          </w:p>
        </w:tc>
      </w:tr>
      <w:tr w:rsidR="006A5DC8" w:rsidRPr="00393121" w:rsidTr="00967077">
        <w:trPr>
          <w:trHeight w:val="444"/>
        </w:trPr>
        <w:tc>
          <w:tcPr>
            <w:tcW w:w="578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I. Профессиональная квалификационная группа «Должности специалистов второго</w:t>
            </w:r>
            <w:r w:rsidR="00393121">
              <w:t xml:space="preserve"> </w:t>
            </w:r>
            <w:r w:rsidRPr="00393121">
              <w:t>уровня, осуществляющих предоставление социальных услуг»</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2610</w:t>
            </w: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r>
      <w:tr w:rsidR="006A5DC8" w:rsidRPr="00393121" w:rsidTr="00967077">
        <w:trPr>
          <w:trHeight w:val="40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1.</w:t>
            </w:r>
          </w:p>
        </w:tc>
        <w:tc>
          <w:tcPr>
            <w:tcW w:w="5178"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Социальный работник: начальное профессиональное образование без предъявления требований к стажу работы или среднее полное (общее) образование и стаж работы по профилю не менее 3 лет</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1,0</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2610</w:t>
            </w:r>
          </w:p>
        </w:tc>
      </w:tr>
      <w:tr w:rsidR="006A5DC8" w:rsidRPr="00393121" w:rsidTr="00967077">
        <w:trPr>
          <w:trHeight w:val="40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2.</w:t>
            </w:r>
          </w:p>
        </w:tc>
        <w:tc>
          <w:tcPr>
            <w:tcW w:w="5178"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Социальный работник: среднее профессиональное образование без предъявления требований к стажу работы или начальное профессиональное образование и стаж работы по профилю не менее 3 лет</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1,114</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2910</w:t>
            </w:r>
          </w:p>
        </w:tc>
      </w:tr>
      <w:tr w:rsidR="006A5DC8" w:rsidRPr="00393121" w:rsidTr="00967077">
        <w:trPr>
          <w:trHeight w:val="40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lastRenderedPageBreak/>
              <w:t>3.</w:t>
            </w:r>
          </w:p>
        </w:tc>
        <w:tc>
          <w:tcPr>
            <w:tcW w:w="5178"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Социальный работник: высшее профессиональное образование без предъявления требований к стажу работы или среднее профессиональное образование и стаж работы по профилю не менее 3 лет</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1,218</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3180</w:t>
            </w:r>
          </w:p>
        </w:tc>
      </w:tr>
      <w:tr w:rsidR="006A5DC8" w:rsidRPr="00393121" w:rsidTr="00967077">
        <w:trPr>
          <w:trHeight w:val="40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4.</w:t>
            </w:r>
          </w:p>
        </w:tc>
        <w:tc>
          <w:tcPr>
            <w:tcW w:w="5178"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Социальный работник: высшее профессиональное образование и стаж работы по профилю не менее 5 лет</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1,337</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3490</w:t>
            </w:r>
          </w:p>
        </w:tc>
      </w:tr>
      <w:tr w:rsidR="006A5DC8" w:rsidRPr="00393121" w:rsidTr="00967077">
        <w:trPr>
          <w:trHeight w:val="403"/>
        </w:trPr>
        <w:tc>
          <w:tcPr>
            <w:tcW w:w="578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II. Профессиональная квалификационная группа «Должности специалистов третьего уровня в учреждениях здравоохранения,</w:t>
            </w:r>
            <w:r w:rsidR="00393121">
              <w:t xml:space="preserve"> </w:t>
            </w:r>
            <w:r w:rsidRPr="00393121">
              <w:t>осуществляющих предоставление социальных услуг»</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3490</w:t>
            </w: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r>
      <w:tr w:rsidR="006A5DC8" w:rsidRPr="00393121" w:rsidTr="00967077">
        <w:trPr>
          <w:trHeight w:val="403"/>
        </w:trPr>
        <w:tc>
          <w:tcPr>
            <w:tcW w:w="9374"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967077">
            <w:pPr>
              <w:pStyle w:val="Table"/>
              <w:rPr>
                <w:rFonts w:eastAsia="Arial Unicode MS"/>
              </w:rPr>
            </w:pPr>
            <w:r w:rsidRPr="00393121">
              <w:t>Первый квалификационный уровень</w:t>
            </w:r>
          </w:p>
        </w:tc>
      </w:tr>
      <w:tr w:rsidR="006A5DC8" w:rsidRPr="00393121" w:rsidTr="00967077">
        <w:trPr>
          <w:trHeight w:val="40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1.</w:t>
            </w:r>
          </w:p>
        </w:tc>
        <w:tc>
          <w:tcPr>
            <w:tcW w:w="5178"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Специалист по социальной работе: высшее профессиональное (по профилю) образование без предъявления требований к стажу работы или высшее профессиональное образование и индивидуальная подготовка и стаж работы в должности социального работника не менее</w:t>
            </w:r>
            <w:r w:rsidR="00393121">
              <w:t xml:space="preserve"> </w:t>
            </w:r>
            <w:r w:rsidRPr="00393121">
              <w:t>2 лет, или среднее профессиональное (по профилю) образование и стаж работы в должности социального работника не менее 3 лет</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1,0</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3490</w:t>
            </w:r>
          </w:p>
        </w:tc>
      </w:tr>
      <w:tr w:rsidR="006A5DC8" w:rsidRPr="00393121" w:rsidTr="00967077">
        <w:trPr>
          <w:trHeight w:val="40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2.</w:t>
            </w:r>
          </w:p>
        </w:tc>
        <w:tc>
          <w:tcPr>
            <w:tcW w:w="5178"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Специалист по социальной работе: высшее профессиональное (по профилю) образование и стаж работы в должности специалиста по социальной работе не менее 1 года или высшее профессиональное образование и стаж работы в должности специалиста по социальной работе не менее 2 лет, или среднее профессиональное (по профилю) образование и стаж работы в должности специалиста по социальной работе не менее</w:t>
            </w:r>
            <w:r w:rsidR="00393121">
              <w:t xml:space="preserve"> </w:t>
            </w:r>
            <w:r w:rsidRPr="00393121">
              <w:t>3 лет</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1,1</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3840</w:t>
            </w:r>
          </w:p>
        </w:tc>
      </w:tr>
      <w:tr w:rsidR="006A5DC8" w:rsidRPr="00393121" w:rsidTr="00967077">
        <w:trPr>
          <w:trHeight w:val="40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3.</w:t>
            </w:r>
          </w:p>
        </w:tc>
        <w:tc>
          <w:tcPr>
            <w:tcW w:w="5178"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Специалист по социальной работе: высшее профессиональное (по профилю) образование и стаж работы в должности специалиста по социальной работе не менее 2 лет или высшее профессиональное образование и стаж работы в должности специалиста по социальной работе не менее 4 лет, или среднее профессиональное (по профилю) образование и стаж работы в должности специалиста по социальной работе не менее</w:t>
            </w:r>
            <w:r w:rsidR="00393121">
              <w:t xml:space="preserve"> </w:t>
            </w:r>
            <w:r w:rsidRPr="00393121">
              <w:t>5 лет</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1,206</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4210</w:t>
            </w:r>
          </w:p>
        </w:tc>
      </w:tr>
      <w:tr w:rsidR="006A5DC8" w:rsidRPr="00393121" w:rsidTr="00967077">
        <w:trPr>
          <w:trHeight w:val="40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4.</w:t>
            </w:r>
          </w:p>
        </w:tc>
        <w:tc>
          <w:tcPr>
            <w:tcW w:w="5178"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 xml:space="preserve">Специалист по социальной работе: высшее профессиональное (по профилю) образование и стаж работы в должности специалиста по социальной работе не менее 3 лет или высшее профессиональное </w:t>
            </w:r>
            <w:r w:rsidRPr="00393121">
              <w:lastRenderedPageBreak/>
              <w:t>образование и стаж работы в должности специалиста по социальной работе не менее 5 лет</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1,32</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4610</w:t>
            </w:r>
          </w:p>
        </w:tc>
      </w:tr>
      <w:tr w:rsidR="006A5DC8" w:rsidRPr="00393121" w:rsidTr="00967077">
        <w:trPr>
          <w:trHeight w:val="40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lastRenderedPageBreak/>
              <w:t>5.</w:t>
            </w:r>
          </w:p>
        </w:tc>
        <w:tc>
          <w:tcPr>
            <w:tcW w:w="5178"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Специалист по социальной работе: высшее профессиональное (по профилю) образование и стаж работы в должности специалиста по социальной работе не менее 5 лет или высшее профессиональное образование и стаж работы в должности специалиста по социальной работе не менее 7 лет</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1,429</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4990</w:t>
            </w:r>
          </w:p>
        </w:tc>
      </w:tr>
      <w:tr w:rsidR="006A5DC8" w:rsidRPr="00393121" w:rsidTr="00967077">
        <w:trPr>
          <w:trHeight w:val="40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6.</w:t>
            </w:r>
          </w:p>
        </w:tc>
        <w:tc>
          <w:tcPr>
            <w:tcW w:w="5178"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Специалист по социальной работе: высшее профессиональное (по профилю) образование, стаж работы в должности специалиста по социальной работе не менее 5 лет и наличие научно-методических разработок по профилю работы</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1,547</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5400</w:t>
            </w:r>
          </w:p>
        </w:tc>
      </w:tr>
      <w:tr w:rsidR="006A5DC8" w:rsidRPr="00393121" w:rsidTr="00967077">
        <w:trPr>
          <w:trHeight w:val="40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7.</w:t>
            </w:r>
          </w:p>
        </w:tc>
        <w:tc>
          <w:tcPr>
            <w:tcW w:w="5178"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Инструктор-методист по лечебной физкультуре: высшее профессиональное</w:t>
            </w:r>
            <w:r w:rsidR="00393121">
              <w:t xml:space="preserve"> </w:t>
            </w:r>
            <w:r w:rsidRPr="00393121">
              <w:t>образование</w:t>
            </w:r>
            <w:r w:rsidR="00393121">
              <w:t xml:space="preserve"> </w:t>
            </w:r>
            <w:r w:rsidRPr="00393121">
              <w:t>по специальности «Физическая культура и спорт», «Физическая культура для лиц</w:t>
            </w:r>
            <w:r w:rsidR="00393121">
              <w:t xml:space="preserve"> </w:t>
            </w:r>
            <w:r w:rsidRPr="00393121">
              <w:t>с отклонениями в состоянии здоровья</w:t>
            </w:r>
            <w:r w:rsidR="00393121">
              <w:t xml:space="preserve"> </w:t>
            </w:r>
            <w:r w:rsidRPr="00393121">
              <w:t>(адаптивная физическая культура)»</w:t>
            </w:r>
            <w:r w:rsidR="00393121">
              <w:t xml:space="preserve"> </w:t>
            </w:r>
            <w:r w:rsidRPr="00393121">
              <w:t>и дополнительная подготовка по лечебной физкультуре и спортивной медицине без предъявления к стажу работы</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r>
      <w:tr w:rsidR="006A5DC8" w:rsidRPr="00393121" w:rsidTr="00967077">
        <w:trPr>
          <w:trHeight w:val="40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8.</w:t>
            </w:r>
          </w:p>
        </w:tc>
        <w:tc>
          <w:tcPr>
            <w:tcW w:w="5178"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Инструктор-методист по лечебной физкультуре: стаж работы по профилю не менее 3 лет</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1,1</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3840</w:t>
            </w:r>
          </w:p>
        </w:tc>
      </w:tr>
      <w:tr w:rsidR="006A5DC8" w:rsidRPr="00393121" w:rsidTr="00967077">
        <w:trPr>
          <w:trHeight w:val="40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9.</w:t>
            </w:r>
          </w:p>
        </w:tc>
        <w:tc>
          <w:tcPr>
            <w:tcW w:w="5178"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Инструктор-методист по лечебной физкультуре: стаж работы в должности инструктора-методиста по лечебной физкультуре не менее 3 лет или стаж работы по профилю не менее 5 лет</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1,206</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4210</w:t>
            </w:r>
          </w:p>
        </w:tc>
      </w:tr>
      <w:tr w:rsidR="006A5DC8" w:rsidRPr="00393121" w:rsidTr="00967077">
        <w:trPr>
          <w:trHeight w:val="40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10.</w:t>
            </w:r>
          </w:p>
        </w:tc>
        <w:tc>
          <w:tcPr>
            <w:tcW w:w="5178"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Инструктор-методист по лечебной физкультуре: стаж работы в должности инструктора-методиста по лечебной физкультуре не менее 5 лет</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1,32</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4610</w:t>
            </w:r>
          </w:p>
        </w:tc>
      </w:tr>
      <w:tr w:rsidR="006A5DC8" w:rsidRPr="00393121" w:rsidTr="00967077">
        <w:trPr>
          <w:trHeight w:val="40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11.</w:t>
            </w:r>
          </w:p>
        </w:tc>
        <w:tc>
          <w:tcPr>
            <w:tcW w:w="5178"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Инструктор-методист по лечебной физкультуре: стаж работы в должности инструктора-методиста по лечебной физкультуре не менее 7 лет</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1,429</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4990</w:t>
            </w:r>
          </w:p>
        </w:tc>
      </w:tr>
      <w:tr w:rsidR="006A5DC8" w:rsidRPr="00393121" w:rsidTr="00967077">
        <w:trPr>
          <w:trHeight w:val="678"/>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12.</w:t>
            </w:r>
          </w:p>
        </w:tc>
        <w:tc>
          <w:tcPr>
            <w:tcW w:w="5178"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Инструктор-методист по лечебной физкультуре: стаж работы в должности инструктора-методиста по лечебной физкультуре не менее 10 лет</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1,547</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5400</w:t>
            </w:r>
          </w:p>
        </w:tc>
      </w:tr>
      <w:tr w:rsidR="006A5DC8" w:rsidRPr="00393121" w:rsidTr="00967077">
        <w:trPr>
          <w:trHeight w:val="355"/>
        </w:trPr>
        <w:tc>
          <w:tcPr>
            <w:tcW w:w="9374"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t>Второй</w:t>
            </w:r>
            <w:r w:rsidR="00393121">
              <w:t xml:space="preserve"> </w:t>
            </w:r>
            <w:r w:rsidRPr="00393121">
              <w:t>квалификационный уровень</w:t>
            </w:r>
          </w:p>
        </w:tc>
      </w:tr>
      <w:tr w:rsidR="006A5DC8" w:rsidRPr="00393121" w:rsidTr="00967077">
        <w:trPr>
          <w:trHeight w:val="40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1.</w:t>
            </w:r>
          </w:p>
        </w:tc>
        <w:tc>
          <w:tcPr>
            <w:tcW w:w="5178"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 xml:space="preserve">Химик-эксперт медицинской организации: высшее профессиональное образование по специальностям «Химия», «Биохимия», «Фармация» и дополнительная подготовка в </w:t>
            </w:r>
            <w:r w:rsidRPr="00393121">
              <w:lastRenderedPageBreak/>
              <w:t>соответствии с направлением профессиональной деятельности без предъявления требований к стажу работы</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r>
      <w:tr w:rsidR="006A5DC8" w:rsidRPr="00393121" w:rsidTr="00967077">
        <w:trPr>
          <w:trHeight w:val="40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lastRenderedPageBreak/>
              <w:t>2.</w:t>
            </w:r>
          </w:p>
        </w:tc>
        <w:tc>
          <w:tcPr>
            <w:tcW w:w="5178"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Химик-эксперт медицинской организации: стаж работы по специальности не менее</w:t>
            </w:r>
            <w:r w:rsidR="00393121">
              <w:t xml:space="preserve">  </w:t>
            </w:r>
            <w:r w:rsidRPr="00393121">
              <w:t xml:space="preserve"> 3 лет</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1,0</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3490</w:t>
            </w:r>
          </w:p>
        </w:tc>
      </w:tr>
      <w:tr w:rsidR="006A5DC8" w:rsidRPr="00393121" w:rsidTr="00967077">
        <w:trPr>
          <w:trHeight w:val="40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3.</w:t>
            </w:r>
          </w:p>
        </w:tc>
        <w:tc>
          <w:tcPr>
            <w:tcW w:w="5178"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Химик-эксперт медицинской организации: стаж работы по специальности не менее</w:t>
            </w:r>
            <w:r w:rsidR="00393121">
              <w:t xml:space="preserve">    </w:t>
            </w:r>
            <w:r w:rsidRPr="00393121">
              <w:t xml:space="preserve"> 5 лет</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1,1</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3840</w:t>
            </w:r>
          </w:p>
        </w:tc>
      </w:tr>
      <w:tr w:rsidR="006A5DC8" w:rsidRPr="00393121" w:rsidTr="00967077">
        <w:trPr>
          <w:trHeight w:val="40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4.</w:t>
            </w:r>
          </w:p>
        </w:tc>
        <w:tc>
          <w:tcPr>
            <w:tcW w:w="5178"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Химик-эксперт медицинской организации: стаж работы в должности химика-эксперта учреждения здравоохранения, не имеющего квалификационной категории, не менее</w:t>
            </w:r>
            <w:r w:rsidR="00393121">
              <w:t xml:space="preserve">  </w:t>
            </w:r>
            <w:r w:rsidRPr="00393121">
              <w:t>3 лет</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1,206</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4210</w:t>
            </w:r>
          </w:p>
        </w:tc>
      </w:tr>
      <w:tr w:rsidR="006A5DC8" w:rsidRPr="00393121" w:rsidTr="00967077">
        <w:trPr>
          <w:trHeight w:val="40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5.</w:t>
            </w:r>
          </w:p>
        </w:tc>
        <w:tc>
          <w:tcPr>
            <w:tcW w:w="5178"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Химик-эксперт медицинской организации: имеющий II квалификационную категорию в учреждениях здравоохранения, отнесенных к II-IV группам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1,32</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4610</w:t>
            </w:r>
          </w:p>
        </w:tc>
      </w:tr>
      <w:tr w:rsidR="006A5DC8" w:rsidRPr="00393121" w:rsidTr="00967077">
        <w:trPr>
          <w:trHeight w:val="40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6.</w:t>
            </w:r>
          </w:p>
        </w:tc>
        <w:tc>
          <w:tcPr>
            <w:tcW w:w="5178"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Химик-эксперт медицинской организации: имеющий</w:t>
            </w:r>
            <w:r w:rsidR="00393121">
              <w:t xml:space="preserve"> </w:t>
            </w:r>
            <w:r w:rsidRPr="00393121">
              <w:t>I квалификационную категорию в учреждениях здравоохранения, отнесенных ко II-IV группам по оплате труда, или имеющий II квалификационную категорию в учреждениях здравоохранения, отнесенных к I 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1,429</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4990</w:t>
            </w:r>
          </w:p>
        </w:tc>
      </w:tr>
      <w:tr w:rsidR="006A5DC8" w:rsidRPr="00393121" w:rsidTr="00967077">
        <w:trPr>
          <w:trHeight w:val="2905"/>
        </w:trPr>
        <w:tc>
          <w:tcPr>
            <w:tcW w:w="605" w:type="dxa"/>
            <w:tcBorders>
              <w:top w:val="single" w:sz="4" w:space="0" w:color="auto"/>
              <w:left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7.</w:t>
            </w:r>
          </w:p>
        </w:tc>
        <w:tc>
          <w:tcPr>
            <w:tcW w:w="5178" w:type="dxa"/>
            <w:tcBorders>
              <w:top w:val="single" w:sz="4" w:space="0" w:color="auto"/>
              <w:left w:val="nil"/>
              <w:right w:val="single" w:sz="4" w:space="0" w:color="auto"/>
            </w:tcBorders>
          </w:tcPr>
          <w:p w:rsidR="006A5DC8" w:rsidRPr="00393121" w:rsidRDefault="006A5DC8" w:rsidP="00B91D55">
            <w:pPr>
              <w:pStyle w:val="Table"/>
            </w:pPr>
            <w:r w:rsidRPr="00393121">
              <w:t>Химик-эксперт медицинской организации: имеющий высшую квалификационную категорию в учреждениях здравоохранения, отнесенных ко II-IV группам по оплате труда руководителей, или имеющий I квалификационную категорию в учреждениях здравоохранения, отнесенных к I группе по оплате труда руководителей</w:t>
            </w:r>
          </w:p>
        </w:tc>
        <w:tc>
          <w:tcPr>
            <w:tcW w:w="931" w:type="dxa"/>
            <w:tcBorders>
              <w:top w:val="single" w:sz="4" w:space="0" w:color="auto"/>
              <w:left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1,547</w:t>
            </w:r>
          </w:p>
        </w:tc>
        <w:tc>
          <w:tcPr>
            <w:tcW w:w="1329" w:type="dxa"/>
            <w:tcBorders>
              <w:top w:val="single" w:sz="4" w:space="0" w:color="auto"/>
              <w:left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5400</w:t>
            </w:r>
          </w:p>
        </w:tc>
      </w:tr>
      <w:tr w:rsidR="006A5DC8" w:rsidRPr="00393121" w:rsidTr="00967077">
        <w:trPr>
          <w:trHeight w:val="40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8.</w:t>
            </w:r>
          </w:p>
        </w:tc>
        <w:tc>
          <w:tcPr>
            <w:tcW w:w="5178"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Химик-эксперт медицинской организации: имеющий высшую квалификационную категорию в учреждениях здравоохранения, отнесенных к I 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1, 661</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5800</w:t>
            </w:r>
          </w:p>
        </w:tc>
      </w:tr>
      <w:tr w:rsidR="006A5DC8" w:rsidRPr="00393121" w:rsidTr="00967077">
        <w:trPr>
          <w:trHeight w:val="40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9.</w:t>
            </w:r>
          </w:p>
        </w:tc>
        <w:tc>
          <w:tcPr>
            <w:tcW w:w="5178"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Биолог: высшее профессиональное образование</w:t>
            </w:r>
            <w:r w:rsidR="00393121">
              <w:t xml:space="preserve"> </w:t>
            </w:r>
            <w:r w:rsidRPr="00393121">
              <w:t>(академическая квалификация: магистр или специалист) по специальностям «Биология», «Биохимия», «Биофизика», «Генетика», «Микробиология», «Фармация» и дополнительное профессиональное образование в соответствии с направлением профессиональной деятельности без предъявления требований к стажу работы</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r>
      <w:tr w:rsidR="006A5DC8" w:rsidRPr="00393121" w:rsidTr="00967077">
        <w:trPr>
          <w:trHeight w:val="40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10.</w:t>
            </w:r>
          </w:p>
        </w:tc>
        <w:tc>
          <w:tcPr>
            <w:tcW w:w="5178"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 xml:space="preserve">Биолог: не имеющий квалификационной категории в санитарно-эпидемиологических </w:t>
            </w:r>
            <w:r w:rsidRPr="00393121">
              <w:lastRenderedPageBreak/>
              <w:t>учреждениях, отнесенных к II-IV группам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1,206</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4210</w:t>
            </w:r>
          </w:p>
        </w:tc>
      </w:tr>
      <w:tr w:rsidR="006A5DC8" w:rsidRPr="00393121" w:rsidTr="00967077">
        <w:trPr>
          <w:trHeight w:val="40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lastRenderedPageBreak/>
              <w:t>11.</w:t>
            </w:r>
          </w:p>
        </w:tc>
        <w:tc>
          <w:tcPr>
            <w:tcW w:w="5178"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Биолог: имеющий II квалификационную категорию в санитарно – эпидемиологи-ческих учреждениях, отнесенных к</w:t>
            </w:r>
            <w:r w:rsidR="00393121">
              <w:t xml:space="preserve">    </w:t>
            </w:r>
            <w:r w:rsidRPr="00393121">
              <w:t>II-IV группам по оплате труда руководителей; биолог, не имеющий квалификационной категории в лечебно-профилактических учреждениях и санитарно-эпидемиологических учреждениях, отнесенных к I 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1,32</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4610</w:t>
            </w:r>
          </w:p>
        </w:tc>
      </w:tr>
      <w:tr w:rsidR="006A5DC8" w:rsidRPr="00393121" w:rsidTr="00967077">
        <w:trPr>
          <w:trHeight w:val="2828"/>
        </w:trPr>
        <w:tc>
          <w:tcPr>
            <w:tcW w:w="605" w:type="dxa"/>
            <w:tcBorders>
              <w:top w:val="single" w:sz="4" w:space="0" w:color="auto"/>
              <w:left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12.</w:t>
            </w:r>
          </w:p>
        </w:tc>
        <w:tc>
          <w:tcPr>
            <w:tcW w:w="5178" w:type="dxa"/>
            <w:tcBorders>
              <w:top w:val="single" w:sz="4" w:space="0" w:color="auto"/>
              <w:left w:val="nil"/>
              <w:right w:val="single" w:sz="4" w:space="0" w:color="auto"/>
            </w:tcBorders>
          </w:tcPr>
          <w:p w:rsidR="006A5DC8" w:rsidRPr="00393121" w:rsidRDefault="006A5DC8" w:rsidP="00B91D55">
            <w:pPr>
              <w:pStyle w:val="Table"/>
            </w:pPr>
            <w:r w:rsidRPr="00393121">
              <w:t>Биолог: имеющий I квалификационную категорию в санитарно-эпидемиологических учреждениях, отнесенных к II-IV группам по оплате труда руководителей; биолог, имеющий</w:t>
            </w:r>
            <w:r w:rsidR="00393121">
              <w:t xml:space="preserve"> </w:t>
            </w:r>
            <w:r w:rsidRPr="00393121">
              <w:t xml:space="preserve"> II квалификационную категорию в лечебно-профилактических учреждениях и</w:t>
            </w:r>
            <w:r w:rsidR="00B91D55">
              <w:t xml:space="preserve"> </w:t>
            </w:r>
            <w:r w:rsidRPr="00393121">
              <w:t>санит</w:t>
            </w:r>
            <w:r w:rsidR="00B91D55">
              <w:t>арно-эпидемиологических учрежде</w:t>
            </w:r>
            <w:r w:rsidRPr="00393121">
              <w:t>ниях, отнесенных к I группе по оплате труда руководителей</w:t>
            </w:r>
          </w:p>
        </w:tc>
        <w:tc>
          <w:tcPr>
            <w:tcW w:w="931" w:type="dxa"/>
            <w:tcBorders>
              <w:top w:val="single" w:sz="4" w:space="0" w:color="auto"/>
              <w:left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1,429</w:t>
            </w:r>
          </w:p>
        </w:tc>
        <w:tc>
          <w:tcPr>
            <w:tcW w:w="1329" w:type="dxa"/>
            <w:tcBorders>
              <w:top w:val="single" w:sz="4" w:space="0" w:color="auto"/>
              <w:left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4990</w:t>
            </w:r>
          </w:p>
        </w:tc>
      </w:tr>
      <w:tr w:rsidR="006A5DC8" w:rsidRPr="00393121" w:rsidTr="00967077">
        <w:trPr>
          <w:trHeight w:val="40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13.</w:t>
            </w:r>
          </w:p>
        </w:tc>
        <w:tc>
          <w:tcPr>
            <w:tcW w:w="5178"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Биолог: имеющий высшую квалификационную категорию в санитарно-эпидемиологических учреждениях, отнесенных к II-IV группам по оплате труда руководителей; биолог, имеющий</w:t>
            </w:r>
            <w:r w:rsidR="00393121">
              <w:t xml:space="preserve"> </w:t>
            </w:r>
            <w:r w:rsidRPr="00393121">
              <w:t>I квалификационную категорию в лечебно-профилактических учреждениях и санитарно-эпидемиологических учреждениях, отнесенных к I 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1,547</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5400</w:t>
            </w:r>
          </w:p>
        </w:tc>
      </w:tr>
      <w:tr w:rsidR="006A5DC8" w:rsidRPr="00393121" w:rsidTr="00967077">
        <w:trPr>
          <w:trHeight w:val="40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14.</w:t>
            </w:r>
          </w:p>
        </w:tc>
        <w:tc>
          <w:tcPr>
            <w:tcW w:w="5178"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Биолог: имеющий высшую квалификационную категорию в лечебно-профилактических учреждениях и санитарно-эпидемиологических учреждениях, отнесенных к I 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1, 661</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5800</w:t>
            </w:r>
          </w:p>
        </w:tc>
      </w:tr>
      <w:tr w:rsidR="006A5DC8" w:rsidRPr="00393121" w:rsidTr="00967077">
        <w:trPr>
          <w:trHeight w:val="40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15.</w:t>
            </w:r>
          </w:p>
        </w:tc>
        <w:tc>
          <w:tcPr>
            <w:tcW w:w="5178"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Зоолог; энтомолог: высшее профессиональное образование по специальностям «Зоология», «Биология» без предъявления требований к стажу работы</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r>
      <w:tr w:rsidR="006A5DC8" w:rsidRPr="00393121" w:rsidTr="00967077">
        <w:trPr>
          <w:trHeight w:val="40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16.</w:t>
            </w:r>
          </w:p>
        </w:tc>
        <w:tc>
          <w:tcPr>
            <w:tcW w:w="5178"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Зоолог; энтомолог: не имеющий квалификационной категории в учреждениях здравоохранения, отнесенных к II-IV группам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1,206</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4210</w:t>
            </w:r>
          </w:p>
        </w:tc>
      </w:tr>
      <w:tr w:rsidR="006A5DC8" w:rsidRPr="00393121" w:rsidTr="00967077">
        <w:trPr>
          <w:trHeight w:val="40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pPr>
            <w:r w:rsidRPr="00393121">
              <w:t>17.</w:t>
            </w:r>
          </w:p>
        </w:tc>
        <w:tc>
          <w:tcPr>
            <w:tcW w:w="5178" w:type="dxa"/>
            <w:tcBorders>
              <w:top w:val="single" w:sz="4" w:space="0" w:color="auto"/>
              <w:left w:val="nil"/>
              <w:bottom w:val="single" w:sz="4" w:space="0" w:color="auto"/>
              <w:right w:val="single" w:sz="4" w:space="0" w:color="auto"/>
            </w:tcBorders>
          </w:tcPr>
          <w:p w:rsidR="006A5DC8" w:rsidRPr="00393121" w:rsidRDefault="006A5DC8" w:rsidP="00B91D55">
            <w:pPr>
              <w:pStyle w:val="Table"/>
            </w:pPr>
            <w:r w:rsidRPr="00393121">
              <w:t xml:space="preserve">Зоолог; энтомолог: имеющий II квали-фикационную категорию в учреждениях здравоохранения, отнесенных к II-IV группам по оплате труда руководителей; биолог (зоолог, энтомолог), не имеющий </w:t>
            </w:r>
            <w:r w:rsidRPr="00393121">
              <w:lastRenderedPageBreak/>
              <w:t>квалификационной категории в учреждении здравоохранения, отнесенном к</w:t>
            </w:r>
            <w:r w:rsidR="00393121">
              <w:t xml:space="preserve"> </w:t>
            </w:r>
            <w:r w:rsidRPr="00393121">
              <w:t xml:space="preserve"> I 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B91D55">
            <w:pPr>
              <w:pStyle w:val="Table"/>
              <w:rPr>
                <w:rFonts w:eastAsia="Arial Unicode MS"/>
              </w:rPr>
            </w:pPr>
            <w:r w:rsidRPr="00393121">
              <w:rPr>
                <w:rFonts w:eastAsia="Arial Unicode MS"/>
              </w:rPr>
              <w:t>1,32</w:t>
            </w:r>
          </w:p>
        </w:tc>
        <w:tc>
          <w:tcPr>
            <w:tcW w:w="1329" w:type="dxa"/>
            <w:tcBorders>
              <w:top w:val="single" w:sz="4" w:space="0" w:color="auto"/>
              <w:left w:val="single" w:sz="4" w:space="0" w:color="auto"/>
              <w:bottom w:val="single" w:sz="4" w:space="0" w:color="auto"/>
              <w:right w:val="single" w:sz="4" w:space="0" w:color="auto"/>
            </w:tcBorders>
          </w:tcPr>
          <w:p w:rsidR="006A5DC8" w:rsidRPr="00393121" w:rsidRDefault="006A5DC8" w:rsidP="00B91D55">
            <w:pPr>
              <w:pStyle w:val="Table"/>
              <w:rPr>
                <w:rFonts w:eastAsia="Arial Unicode MS"/>
              </w:rPr>
            </w:pPr>
            <w:r w:rsidRPr="00393121">
              <w:rPr>
                <w:rFonts w:eastAsia="Arial Unicode MS"/>
              </w:rPr>
              <w:t>4610</w:t>
            </w:r>
          </w:p>
        </w:tc>
      </w:tr>
      <w:tr w:rsidR="00967077" w:rsidRPr="00393121" w:rsidTr="00967077">
        <w:trPr>
          <w:trHeight w:val="40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B91D55">
            <w:pPr>
              <w:pStyle w:val="Table"/>
            </w:pPr>
            <w:r w:rsidRPr="00393121">
              <w:lastRenderedPageBreak/>
              <w:t>18.</w:t>
            </w:r>
          </w:p>
        </w:tc>
        <w:tc>
          <w:tcPr>
            <w:tcW w:w="5178" w:type="dxa"/>
            <w:tcBorders>
              <w:top w:val="single" w:sz="4" w:space="0" w:color="auto"/>
              <w:left w:val="nil"/>
              <w:bottom w:val="single" w:sz="4" w:space="0" w:color="auto"/>
              <w:right w:val="single" w:sz="4" w:space="0" w:color="auto"/>
            </w:tcBorders>
          </w:tcPr>
          <w:p w:rsidR="00967077" w:rsidRPr="00393121" w:rsidRDefault="00967077" w:rsidP="00B91D55">
            <w:pPr>
              <w:pStyle w:val="Table"/>
            </w:pPr>
            <w:r w:rsidRPr="00393121">
              <w:t>Зоолог; энтомолог: имеющий I квали-фикационную категорию в учреждениях здравоохранения, отнесенных к</w:t>
            </w:r>
            <w:r>
              <w:t xml:space="preserve">     </w:t>
            </w:r>
            <w:r w:rsidRPr="00393121">
              <w:t xml:space="preserve">II-IV группам по оплате труда руководителей; биолог (зоолог, энтомолог), имеющий II </w:t>
            </w:r>
            <w:r>
              <w:t>квали</w:t>
            </w:r>
            <w:r w:rsidRPr="00393121">
              <w:t>фикационную категорию в учреждении здравоохранения, отнесенном к I 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967077" w:rsidRPr="00393121" w:rsidRDefault="00967077"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967077" w:rsidRDefault="00967077" w:rsidP="00967077">
            <w:pPr>
              <w:pStyle w:val="Table"/>
              <w:rPr>
                <w:rFonts w:eastAsia="Arial Unicode MS"/>
              </w:rPr>
            </w:pPr>
            <w:r w:rsidRPr="00967077">
              <w:rPr>
                <w:rFonts w:eastAsia="Arial Unicode MS"/>
              </w:rPr>
              <w:t>1,429</w:t>
            </w:r>
          </w:p>
        </w:tc>
        <w:tc>
          <w:tcPr>
            <w:tcW w:w="1329" w:type="dxa"/>
            <w:tcBorders>
              <w:top w:val="single" w:sz="4" w:space="0" w:color="auto"/>
              <w:left w:val="single" w:sz="4" w:space="0" w:color="auto"/>
              <w:bottom w:val="single" w:sz="4" w:space="0" w:color="auto"/>
              <w:right w:val="single" w:sz="4" w:space="0" w:color="auto"/>
            </w:tcBorders>
          </w:tcPr>
          <w:p w:rsidR="00967077" w:rsidRPr="00967077" w:rsidRDefault="00967077" w:rsidP="00967077">
            <w:pPr>
              <w:pStyle w:val="Table"/>
              <w:rPr>
                <w:rFonts w:eastAsia="Arial Unicode MS"/>
              </w:rPr>
            </w:pPr>
            <w:r w:rsidRPr="00967077">
              <w:rPr>
                <w:rFonts w:eastAsia="Arial Unicode MS"/>
              </w:rPr>
              <w:t>4990</w:t>
            </w:r>
          </w:p>
        </w:tc>
      </w:tr>
      <w:tr w:rsidR="00967077" w:rsidRPr="00393121" w:rsidTr="00967077">
        <w:trPr>
          <w:trHeight w:val="40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B91D55">
            <w:pPr>
              <w:pStyle w:val="Table"/>
            </w:pPr>
            <w:r w:rsidRPr="00393121">
              <w:t>19.</w:t>
            </w:r>
          </w:p>
        </w:tc>
        <w:tc>
          <w:tcPr>
            <w:tcW w:w="5178" w:type="dxa"/>
            <w:tcBorders>
              <w:top w:val="single" w:sz="4" w:space="0" w:color="auto"/>
              <w:left w:val="nil"/>
              <w:bottom w:val="single" w:sz="4" w:space="0" w:color="auto"/>
              <w:right w:val="single" w:sz="4" w:space="0" w:color="auto"/>
            </w:tcBorders>
          </w:tcPr>
          <w:p w:rsidR="00967077" w:rsidRPr="00393121" w:rsidRDefault="00967077" w:rsidP="00B91D55">
            <w:pPr>
              <w:pStyle w:val="Table"/>
            </w:pPr>
            <w:r w:rsidRPr="00393121">
              <w:t>Зоолог; энтомолог: имеющий высшую квалификационную категорию в учреждениях здравоохранения, отнесенных к II-IV группам по оплате труда руководителей; биолог (зоолог, энтомолог), имеющий</w:t>
            </w:r>
            <w:r>
              <w:t xml:space="preserve">         </w:t>
            </w:r>
            <w:r w:rsidRPr="00393121">
              <w:t xml:space="preserve"> I квалификационную категорию в учреждении здравоохранения, отнесенном к I 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967077" w:rsidRPr="00393121" w:rsidRDefault="00967077"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B91D55">
            <w:pPr>
              <w:pStyle w:val="Table"/>
              <w:rPr>
                <w:rFonts w:eastAsia="Arial Unicode MS"/>
              </w:rPr>
            </w:pPr>
            <w:r w:rsidRPr="00393121">
              <w:rPr>
                <w:rFonts w:eastAsia="Arial Unicode MS"/>
              </w:rPr>
              <w:t>1,547</w:t>
            </w:r>
          </w:p>
        </w:tc>
        <w:tc>
          <w:tcPr>
            <w:tcW w:w="1329" w:type="dxa"/>
            <w:tcBorders>
              <w:top w:val="single" w:sz="4" w:space="0" w:color="auto"/>
              <w:left w:val="single" w:sz="4" w:space="0" w:color="auto"/>
              <w:bottom w:val="single" w:sz="4" w:space="0" w:color="auto"/>
              <w:right w:val="single" w:sz="4" w:space="0" w:color="auto"/>
            </w:tcBorders>
          </w:tcPr>
          <w:p w:rsidR="00967077" w:rsidRPr="00393121" w:rsidRDefault="00967077" w:rsidP="00B91D55">
            <w:pPr>
              <w:pStyle w:val="Table"/>
              <w:rPr>
                <w:rFonts w:eastAsia="Arial Unicode MS"/>
              </w:rPr>
            </w:pPr>
            <w:r w:rsidRPr="00393121">
              <w:rPr>
                <w:rFonts w:eastAsia="Arial Unicode MS"/>
              </w:rPr>
              <w:t>5400</w:t>
            </w:r>
          </w:p>
        </w:tc>
      </w:tr>
      <w:tr w:rsidR="00967077" w:rsidRPr="00393121" w:rsidTr="00967077">
        <w:trPr>
          <w:trHeight w:val="40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B91D55">
            <w:pPr>
              <w:pStyle w:val="Table"/>
            </w:pPr>
            <w:r w:rsidRPr="00393121">
              <w:t>20.</w:t>
            </w:r>
          </w:p>
        </w:tc>
        <w:tc>
          <w:tcPr>
            <w:tcW w:w="5178" w:type="dxa"/>
            <w:tcBorders>
              <w:top w:val="single" w:sz="4" w:space="0" w:color="auto"/>
              <w:left w:val="nil"/>
              <w:bottom w:val="single" w:sz="4" w:space="0" w:color="auto"/>
              <w:right w:val="single" w:sz="4" w:space="0" w:color="auto"/>
            </w:tcBorders>
          </w:tcPr>
          <w:p w:rsidR="00967077" w:rsidRPr="00393121" w:rsidRDefault="00967077" w:rsidP="00B91D55">
            <w:pPr>
              <w:pStyle w:val="Table"/>
            </w:pPr>
            <w:r w:rsidRPr="00393121">
              <w:t>Зоолог; энтомолог: имеющий высшую квалификационную категорию в учреждении здравоохранения, отнесенном к I 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967077" w:rsidRPr="00393121" w:rsidRDefault="00967077"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B91D55">
            <w:pPr>
              <w:pStyle w:val="Table"/>
              <w:rPr>
                <w:rFonts w:eastAsia="Arial Unicode MS"/>
              </w:rPr>
            </w:pPr>
            <w:r w:rsidRPr="00393121">
              <w:rPr>
                <w:rFonts w:eastAsia="Arial Unicode MS"/>
              </w:rPr>
              <w:t>1, 661</w:t>
            </w:r>
          </w:p>
        </w:tc>
        <w:tc>
          <w:tcPr>
            <w:tcW w:w="1329" w:type="dxa"/>
            <w:tcBorders>
              <w:top w:val="single" w:sz="4" w:space="0" w:color="auto"/>
              <w:left w:val="single" w:sz="4" w:space="0" w:color="auto"/>
              <w:bottom w:val="single" w:sz="4" w:space="0" w:color="auto"/>
              <w:right w:val="single" w:sz="4" w:space="0" w:color="auto"/>
            </w:tcBorders>
          </w:tcPr>
          <w:p w:rsidR="00967077" w:rsidRPr="00393121" w:rsidRDefault="00967077" w:rsidP="00B91D55">
            <w:pPr>
              <w:pStyle w:val="Table"/>
              <w:rPr>
                <w:rFonts w:eastAsia="Arial Unicode MS"/>
              </w:rPr>
            </w:pPr>
            <w:r w:rsidRPr="00393121">
              <w:rPr>
                <w:rFonts w:eastAsia="Arial Unicode MS"/>
              </w:rPr>
              <w:t>5800</w:t>
            </w:r>
          </w:p>
        </w:tc>
      </w:tr>
      <w:tr w:rsidR="00967077" w:rsidRPr="00393121" w:rsidTr="00967077">
        <w:trPr>
          <w:trHeight w:val="40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B91D55">
            <w:pPr>
              <w:pStyle w:val="Table"/>
            </w:pPr>
            <w:r w:rsidRPr="00393121">
              <w:t>21.</w:t>
            </w:r>
          </w:p>
        </w:tc>
        <w:tc>
          <w:tcPr>
            <w:tcW w:w="5178" w:type="dxa"/>
            <w:tcBorders>
              <w:top w:val="single" w:sz="4" w:space="0" w:color="auto"/>
              <w:left w:val="nil"/>
              <w:bottom w:val="single" w:sz="4" w:space="0" w:color="auto"/>
              <w:right w:val="single" w:sz="4" w:space="0" w:color="auto"/>
            </w:tcBorders>
          </w:tcPr>
          <w:p w:rsidR="00967077" w:rsidRPr="00393121" w:rsidRDefault="00967077" w:rsidP="00B91D55">
            <w:pPr>
              <w:pStyle w:val="Table"/>
            </w:pPr>
            <w:r w:rsidRPr="00393121">
              <w:t>Эксперт-физик по контролю за источниками ионизирующих излучений: высшее профессиональное образование по специальностям «Физика», «Физика атомного ядра и частиц» без предъявления требований к стажу работы</w:t>
            </w:r>
          </w:p>
        </w:tc>
        <w:tc>
          <w:tcPr>
            <w:tcW w:w="931" w:type="dxa"/>
            <w:tcBorders>
              <w:top w:val="single" w:sz="4" w:space="0" w:color="auto"/>
              <w:left w:val="single" w:sz="4" w:space="0" w:color="auto"/>
              <w:bottom w:val="single" w:sz="4" w:space="0" w:color="auto"/>
              <w:right w:val="single" w:sz="4" w:space="0" w:color="auto"/>
            </w:tcBorders>
          </w:tcPr>
          <w:p w:rsidR="00967077" w:rsidRPr="00393121" w:rsidRDefault="00967077"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B91D55">
            <w:pPr>
              <w:pStyle w:val="Table"/>
              <w:rPr>
                <w:rFonts w:eastAsia="Arial Unicode MS"/>
              </w:rPr>
            </w:pPr>
          </w:p>
        </w:tc>
        <w:tc>
          <w:tcPr>
            <w:tcW w:w="1329" w:type="dxa"/>
            <w:tcBorders>
              <w:top w:val="single" w:sz="4" w:space="0" w:color="auto"/>
              <w:left w:val="single" w:sz="4" w:space="0" w:color="auto"/>
              <w:bottom w:val="single" w:sz="4" w:space="0" w:color="auto"/>
              <w:right w:val="single" w:sz="4" w:space="0" w:color="auto"/>
            </w:tcBorders>
          </w:tcPr>
          <w:p w:rsidR="00967077" w:rsidRPr="00393121" w:rsidRDefault="00967077" w:rsidP="00B91D55">
            <w:pPr>
              <w:pStyle w:val="Table"/>
              <w:rPr>
                <w:rFonts w:eastAsia="Arial Unicode MS"/>
              </w:rPr>
            </w:pPr>
          </w:p>
        </w:tc>
      </w:tr>
      <w:tr w:rsidR="00967077" w:rsidRPr="00393121" w:rsidTr="00967077">
        <w:trPr>
          <w:trHeight w:val="40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B91D55">
            <w:pPr>
              <w:pStyle w:val="Table"/>
            </w:pPr>
            <w:r w:rsidRPr="00393121">
              <w:t>22.</w:t>
            </w:r>
          </w:p>
        </w:tc>
        <w:tc>
          <w:tcPr>
            <w:tcW w:w="5178" w:type="dxa"/>
            <w:tcBorders>
              <w:top w:val="single" w:sz="4" w:space="0" w:color="auto"/>
              <w:left w:val="nil"/>
              <w:bottom w:val="single" w:sz="4" w:space="0" w:color="auto"/>
              <w:right w:val="single" w:sz="4" w:space="0" w:color="auto"/>
            </w:tcBorders>
          </w:tcPr>
          <w:p w:rsidR="00967077" w:rsidRPr="00393121" w:rsidRDefault="00967077" w:rsidP="00B91D55">
            <w:pPr>
              <w:pStyle w:val="Table"/>
            </w:pPr>
            <w:r w:rsidRPr="00393121">
              <w:t>Эксперт-физик по контролю за источниками ионизирующих излучений: не имеющий квалификационной категории в учреждениях здравоохранения, отнесенных ко II-IV группам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967077" w:rsidRPr="00393121" w:rsidRDefault="00967077"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B91D55">
            <w:pPr>
              <w:pStyle w:val="Table"/>
              <w:rPr>
                <w:rFonts w:eastAsia="Arial Unicode MS"/>
              </w:rPr>
            </w:pPr>
            <w:r w:rsidRPr="00393121">
              <w:rPr>
                <w:rFonts w:eastAsia="Arial Unicode MS"/>
              </w:rPr>
              <w:t>1,206</w:t>
            </w:r>
          </w:p>
        </w:tc>
        <w:tc>
          <w:tcPr>
            <w:tcW w:w="1329" w:type="dxa"/>
            <w:tcBorders>
              <w:top w:val="single" w:sz="4" w:space="0" w:color="auto"/>
              <w:left w:val="single" w:sz="4" w:space="0" w:color="auto"/>
              <w:bottom w:val="single" w:sz="4" w:space="0" w:color="auto"/>
              <w:right w:val="single" w:sz="4" w:space="0" w:color="auto"/>
            </w:tcBorders>
          </w:tcPr>
          <w:p w:rsidR="00967077" w:rsidRPr="00393121" w:rsidRDefault="00967077" w:rsidP="00B91D55">
            <w:pPr>
              <w:pStyle w:val="Table"/>
              <w:rPr>
                <w:rFonts w:eastAsia="Arial Unicode MS"/>
              </w:rPr>
            </w:pPr>
            <w:r w:rsidRPr="00393121">
              <w:rPr>
                <w:rFonts w:eastAsia="Arial Unicode MS"/>
              </w:rPr>
              <w:t>4210</w:t>
            </w:r>
          </w:p>
        </w:tc>
      </w:tr>
      <w:tr w:rsidR="00967077" w:rsidRPr="00393121" w:rsidTr="00967077">
        <w:trPr>
          <w:trHeight w:val="40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B91D55">
            <w:pPr>
              <w:pStyle w:val="Table"/>
            </w:pPr>
            <w:r w:rsidRPr="00393121">
              <w:t>23.</w:t>
            </w:r>
          </w:p>
        </w:tc>
        <w:tc>
          <w:tcPr>
            <w:tcW w:w="5178" w:type="dxa"/>
            <w:tcBorders>
              <w:top w:val="single" w:sz="4" w:space="0" w:color="auto"/>
              <w:left w:val="nil"/>
              <w:bottom w:val="single" w:sz="4" w:space="0" w:color="auto"/>
              <w:right w:val="single" w:sz="4" w:space="0" w:color="auto"/>
            </w:tcBorders>
          </w:tcPr>
          <w:p w:rsidR="00967077" w:rsidRPr="00393121" w:rsidRDefault="00967077" w:rsidP="00B91D55">
            <w:pPr>
              <w:pStyle w:val="Table"/>
            </w:pPr>
            <w:r w:rsidRPr="00393121">
              <w:t>Эксперт-физик по контролю за источниками ионизирующих излучений: имеющий</w:t>
            </w:r>
            <w:r>
              <w:t xml:space="preserve">     </w:t>
            </w:r>
            <w:r w:rsidRPr="00393121">
              <w:t>II квалификационную категорию в учреждениях здравоохранения, отнесенных к</w:t>
            </w:r>
            <w:r>
              <w:t xml:space="preserve">     </w:t>
            </w:r>
            <w:r w:rsidRPr="00393121">
              <w:t>II-IV группам по оплате труда руководителей; эксперт-физик, не имеющий квалификационной категории в учреждении здравоохранения, отнесенном к I 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967077" w:rsidRPr="00393121" w:rsidRDefault="00967077"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B91D55">
            <w:pPr>
              <w:pStyle w:val="Table"/>
              <w:rPr>
                <w:rFonts w:eastAsia="Arial Unicode MS"/>
              </w:rPr>
            </w:pPr>
            <w:r w:rsidRPr="00393121">
              <w:rPr>
                <w:rFonts w:eastAsia="Arial Unicode MS"/>
              </w:rPr>
              <w:t>1,32</w:t>
            </w:r>
          </w:p>
        </w:tc>
        <w:tc>
          <w:tcPr>
            <w:tcW w:w="1329" w:type="dxa"/>
            <w:tcBorders>
              <w:top w:val="single" w:sz="4" w:space="0" w:color="auto"/>
              <w:left w:val="single" w:sz="4" w:space="0" w:color="auto"/>
              <w:bottom w:val="single" w:sz="4" w:space="0" w:color="auto"/>
              <w:right w:val="single" w:sz="4" w:space="0" w:color="auto"/>
            </w:tcBorders>
          </w:tcPr>
          <w:p w:rsidR="00967077" w:rsidRPr="00393121" w:rsidRDefault="00967077" w:rsidP="00B91D55">
            <w:pPr>
              <w:pStyle w:val="Table"/>
              <w:rPr>
                <w:rFonts w:eastAsia="Arial Unicode MS"/>
              </w:rPr>
            </w:pPr>
            <w:r w:rsidRPr="00393121">
              <w:rPr>
                <w:rFonts w:eastAsia="Arial Unicode MS"/>
              </w:rPr>
              <w:t>4610</w:t>
            </w:r>
          </w:p>
        </w:tc>
      </w:tr>
      <w:tr w:rsidR="00967077" w:rsidRPr="00393121" w:rsidTr="00967077">
        <w:trPr>
          <w:trHeight w:val="40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B91D55">
            <w:pPr>
              <w:pStyle w:val="Table"/>
            </w:pPr>
            <w:r w:rsidRPr="00393121">
              <w:t>24.</w:t>
            </w:r>
          </w:p>
        </w:tc>
        <w:tc>
          <w:tcPr>
            <w:tcW w:w="5178" w:type="dxa"/>
            <w:tcBorders>
              <w:top w:val="single" w:sz="4" w:space="0" w:color="auto"/>
              <w:left w:val="nil"/>
              <w:bottom w:val="single" w:sz="4" w:space="0" w:color="auto"/>
              <w:right w:val="single" w:sz="4" w:space="0" w:color="auto"/>
            </w:tcBorders>
          </w:tcPr>
          <w:p w:rsidR="00967077" w:rsidRPr="00393121" w:rsidRDefault="00967077" w:rsidP="00B91D55">
            <w:pPr>
              <w:pStyle w:val="Table"/>
            </w:pPr>
            <w:r w:rsidRPr="00393121">
              <w:t>Эксперт-физик по контролю за источниками ионизирующих излучений: имеющий I квалификационную категорию в учреждениях здравоохранения, отнесенных к II-IV группам по оплате труда руководителей; эксперт-физик, имеющий II квалификационную категорию в учреждении здравоохранения, отнесенном к I 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967077" w:rsidRPr="00393121" w:rsidRDefault="00967077"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B91D55">
            <w:pPr>
              <w:pStyle w:val="Table"/>
              <w:rPr>
                <w:rFonts w:eastAsia="Arial Unicode MS"/>
              </w:rPr>
            </w:pPr>
            <w:r w:rsidRPr="00393121">
              <w:rPr>
                <w:rFonts w:eastAsia="Arial Unicode MS"/>
              </w:rPr>
              <w:t>1,429</w:t>
            </w:r>
          </w:p>
        </w:tc>
        <w:tc>
          <w:tcPr>
            <w:tcW w:w="1329" w:type="dxa"/>
            <w:tcBorders>
              <w:top w:val="single" w:sz="4" w:space="0" w:color="auto"/>
              <w:left w:val="single" w:sz="4" w:space="0" w:color="auto"/>
              <w:bottom w:val="single" w:sz="4" w:space="0" w:color="auto"/>
              <w:right w:val="single" w:sz="4" w:space="0" w:color="auto"/>
            </w:tcBorders>
          </w:tcPr>
          <w:p w:rsidR="00967077" w:rsidRPr="00393121" w:rsidRDefault="00967077" w:rsidP="00B91D55">
            <w:pPr>
              <w:pStyle w:val="Table"/>
              <w:rPr>
                <w:rFonts w:eastAsia="Arial Unicode MS"/>
              </w:rPr>
            </w:pPr>
            <w:r w:rsidRPr="00393121">
              <w:rPr>
                <w:rFonts w:eastAsia="Arial Unicode MS"/>
              </w:rPr>
              <w:t>4990</w:t>
            </w:r>
          </w:p>
        </w:tc>
      </w:tr>
      <w:tr w:rsidR="00967077" w:rsidRPr="00393121" w:rsidTr="00967077">
        <w:trPr>
          <w:trHeight w:val="40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B91D55">
            <w:pPr>
              <w:pStyle w:val="Table"/>
            </w:pPr>
            <w:r w:rsidRPr="00393121">
              <w:lastRenderedPageBreak/>
              <w:t>25.</w:t>
            </w:r>
          </w:p>
        </w:tc>
        <w:tc>
          <w:tcPr>
            <w:tcW w:w="5178" w:type="dxa"/>
            <w:tcBorders>
              <w:top w:val="single" w:sz="4" w:space="0" w:color="auto"/>
              <w:left w:val="nil"/>
              <w:bottom w:val="single" w:sz="4" w:space="0" w:color="auto"/>
              <w:right w:val="single" w:sz="4" w:space="0" w:color="auto"/>
            </w:tcBorders>
          </w:tcPr>
          <w:p w:rsidR="00967077" w:rsidRPr="00393121" w:rsidRDefault="00967077" w:rsidP="00B91D55">
            <w:pPr>
              <w:pStyle w:val="Table"/>
            </w:pPr>
            <w:r w:rsidRPr="00393121">
              <w:t>Эксперт-физик по контролю за источниками ионизирующих излучений: имеющий высшую квалификационную категорию в учреждениях здравоохранения, отнесенных к</w:t>
            </w:r>
            <w:r>
              <w:t xml:space="preserve">     </w:t>
            </w:r>
            <w:r w:rsidRPr="00393121">
              <w:t>II-IV группам по оплате труда руководителей; эксперт-физик, имеющий</w:t>
            </w:r>
            <w:r>
              <w:t xml:space="preserve">    </w:t>
            </w:r>
            <w:r w:rsidRPr="00393121">
              <w:t>I квалификационную категорию в учреждении здравоохранения, отнесенном к</w:t>
            </w:r>
            <w:r>
              <w:t xml:space="preserve"> </w:t>
            </w:r>
            <w:r w:rsidRPr="00393121">
              <w:t>I 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967077" w:rsidRPr="00393121" w:rsidRDefault="00967077"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B91D55">
            <w:pPr>
              <w:pStyle w:val="Table"/>
              <w:rPr>
                <w:rFonts w:eastAsia="Arial Unicode MS"/>
              </w:rPr>
            </w:pPr>
            <w:r w:rsidRPr="00393121">
              <w:rPr>
                <w:rFonts w:eastAsia="Arial Unicode MS"/>
              </w:rPr>
              <w:t>1,547</w:t>
            </w:r>
          </w:p>
        </w:tc>
        <w:tc>
          <w:tcPr>
            <w:tcW w:w="1329" w:type="dxa"/>
            <w:tcBorders>
              <w:top w:val="single" w:sz="4" w:space="0" w:color="auto"/>
              <w:left w:val="single" w:sz="4" w:space="0" w:color="auto"/>
              <w:bottom w:val="single" w:sz="4" w:space="0" w:color="auto"/>
              <w:right w:val="single" w:sz="4" w:space="0" w:color="auto"/>
            </w:tcBorders>
          </w:tcPr>
          <w:p w:rsidR="00967077" w:rsidRPr="00393121" w:rsidRDefault="00967077" w:rsidP="00B91D55">
            <w:pPr>
              <w:pStyle w:val="Table"/>
              <w:rPr>
                <w:rFonts w:eastAsia="Arial Unicode MS"/>
              </w:rPr>
            </w:pPr>
            <w:r w:rsidRPr="00393121">
              <w:rPr>
                <w:rFonts w:eastAsia="Arial Unicode MS"/>
              </w:rPr>
              <w:t>5400</w:t>
            </w:r>
          </w:p>
        </w:tc>
      </w:tr>
      <w:tr w:rsidR="00967077" w:rsidRPr="00393121" w:rsidTr="00967077">
        <w:trPr>
          <w:trHeight w:val="40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B91D55">
            <w:pPr>
              <w:pStyle w:val="Table"/>
            </w:pPr>
            <w:r w:rsidRPr="00393121">
              <w:t>26.</w:t>
            </w:r>
          </w:p>
        </w:tc>
        <w:tc>
          <w:tcPr>
            <w:tcW w:w="5178" w:type="dxa"/>
            <w:tcBorders>
              <w:top w:val="single" w:sz="4" w:space="0" w:color="auto"/>
              <w:left w:val="nil"/>
              <w:bottom w:val="single" w:sz="4" w:space="0" w:color="auto"/>
              <w:right w:val="single" w:sz="4" w:space="0" w:color="auto"/>
            </w:tcBorders>
          </w:tcPr>
          <w:p w:rsidR="00967077" w:rsidRPr="00393121" w:rsidRDefault="00967077" w:rsidP="00B91D55">
            <w:pPr>
              <w:pStyle w:val="Table"/>
            </w:pPr>
            <w:r w:rsidRPr="00393121">
              <w:t>Эксперт-физик по контролю за источниками ионизирующих излучений: имеющий высшую квалификационную категорию в учреждении здравоохранения, отнесенном к</w:t>
            </w:r>
            <w:r>
              <w:t xml:space="preserve"> </w:t>
            </w:r>
            <w:r w:rsidRPr="00393121">
              <w:t xml:space="preserve"> I 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967077" w:rsidRPr="00393121" w:rsidRDefault="00967077"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B91D55">
            <w:pPr>
              <w:pStyle w:val="Table"/>
              <w:rPr>
                <w:rFonts w:eastAsia="Arial Unicode MS"/>
              </w:rPr>
            </w:pPr>
            <w:r w:rsidRPr="00393121">
              <w:rPr>
                <w:rFonts w:eastAsia="Arial Unicode MS"/>
              </w:rPr>
              <w:t>1, 661</w:t>
            </w:r>
          </w:p>
        </w:tc>
        <w:tc>
          <w:tcPr>
            <w:tcW w:w="1329" w:type="dxa"/>
            <w:tcBorders>
              <w:top w:val="single" w:sz="4" w:space="0" w:color="auto"/>
              <w:left w:val="single" w:sz="4" w:space="0" w:color="auto"/>
              <w:bottom w:val="single" w:sz="4" w:space="0" w:color="auto"/>
              <w:right w:val="single" w:sz="4" w:space="0" w:color="auto"/>
            </w:tcBorders>
          </w:tcPr>
          <w:p w:rsidR="00967077" w:rsidRPr="00393121" w:rsidRDefault="00967077" w:rsidP="00B91D55">
            <w:pPr>
              <w:pStyle w:val="Table"/>
              <w:rPr>
                <w:rFonts w:eastAsia="Arial Unicode MS"/>
              </w:rPr>
            </w:pPr>
            <w:r w:rsidRPr="00393121">
              <w:rPr>
                <w:rFonts w:eastAsia="Arial Unicode MS"/>
              </w:rPr>
              <w:t>5800</w:t>
            </w:r>
          </w:p>
        </w:tc>
      </w:tr>
      <w:tr w:rsidR="00967077" w:rsidRPr="00393121" w:rsidTr="00967077">
        <w:trPr>
          <w:trHeight w:val="40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B91D55">
            <w:pPr>
              <w:pStyle w:val="Table"/>
            </w:pPr>
            <w:r w:rsidRPr="00393121">
              <w:t>27.</w:t>
            </w:r>
          </w:p>
        </w:tc>
        <w:tc>
          <w:tcPr>
            <w:tcW w:w="5178" w:type="dxa"/>
            <w:tcBorders>
              <w:top w:val="single" w:sz="4" w:space="0" w:color="auto"/>
              <w:left w:val="nil"/>
              <w:bottom w:val="single" w:sz="4" w:space="0" w:color="auto"/>
              <w:right w:val="single" w:sz="4" w:space="0" w:color="auto"/>
            </w:tcBorders>
          </w:tcPr>
          <w:p w:rsidR="00967077" w:rsidRPr="00393121" w:rsidRDefault="00967077" w:rsidP="00B91D55">
            <w:pPr>
              <w:pStyle w:val="Table"/>
            </w:pPr>
            <w:r w:rsidRPr="00393121">
              <w:t>Медицинский психолог: высшее профессиональное образование по специальности «Клиническая психология» без предъявления требований к стажу работы либо высшее профессиональное (психологическое) образование и профессиональная переподготовка по специальности</w:t>
            </w:r>
            <w:r>
              <w:t xml:space="preserve"> </w:t>
            </w:r>
            <w:r w:rsidRPr="00393121">
              <w:t>«Клиническая психология» без предъявления требований к стажу работы</w:t>
            </w:r>
          </w:p>
        </w:tc>
        <w:tc>
          <w:tcPr>
            <w:tcW w:w="931" w:type="dxa"/>
            <w:tcBorders>
              <w:top w:val="single" w:sz="4" w:space="0" w:color="auto"/>
              <w:left w:val="single" w:sz="4" w:space="0" w:color="auto"/>
              <w:bottom w:val="single" w:sz="4" w:space="0" w:color="auto"/>
              <w:right w:val="single" w:sz="4" w:space="0" w:color="auto"/>
            </w:tcBorders>
          </w:tcPr>
          <w:p w:rsidR="00967077" w:rsidRPr="00393121" w:rsidRDefault="00967077"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B91D55">
            <w:pPr>
              <w:pStyle w:val="Table"/>
              <w:rPr>
                <w:rFonts w:eastAsia="Arial Unicode MS"/>
              </w:rPr>
            </w:pPr>
          </w:p>
        </w:tc>
        <w:tc>
          <w:tcPr>
            <w:tcW w:w="1329" w:type="dxa"/>
            <w:tcBorders>
              <w:top w:val="single" w:sz="4" w:space="0" w:color="auto"/>
              <w:left w:val="single" w:sz="4" w:space="0" w:color="auto"/>
              <w:bottom w:val="single" w:sz="4" w:space="0" w:color="auto"/>
              <w:right w:val="single" w:sz="4" w:space="0" w:color="auto"/>
            </w:tcBorders>
          </w:tcPr>
          <w:p w:rsidR="00967077" w:rsidRPr="00393121" w:rsidRDefault="00967077" w:rsidP="00B91D55">
            <w:pPr>
              <w:pStyle w:val="Table"/>
              <w:rPr>
                <w:rFonts w:eastAsia="Arial Unicode MS"/>
              </w:rPr>
            </w:pPr>
          </w:p>
        </w:tc>
      </w:tr>
      <w:tr w:rsidR="00967077" w:rsidRPr="00393121" w:rsidTr="00967077">
        <w:trPr>
          <w:trHeight w:val="40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B91D55">
            <w:pPr>
              <w:pStyle w:val="Table"/>
            </w:pPr>
          </w:p>
        </w:tc>
        <w:tc>
          <w:tcPr>
            <w:tcW w:w="5178" w:type="dxa"/>
            <w:tcBorders>
              <w:top w:val="single" w:sz="4" w:space="0" w:color="auto"/>
              <w:left w:val="nil"/>
              <w:bottom w:val="single" w:sz="4" w:space="0" w:color="auto"/>
              <w:right w:val="single" w:sz="4" w:space="0" w:color="auto"/>
            </w:tcBorders>
          </w:tcPr>
          <w:p w:rsidR="00967077" w:rsidRPr="00393121" w:rsidRDefault="00967077" w:rsidP="00B91D55">
            <w:pPr>
              <w:pStyle w:val="Table"/>
            </w:pPr>
            <w:r w:rsidRPr="00393121">
              <w:t>не имеющий квалификационной категории;</w:t>
            </w:r>
          </w:p>
        </w:tc>
        <w:tc>
          <w:tcPr>
            <w:tcW w:w="931" w:type="dxa"/>
            <w:tcBorders>
              <w:top w:val="single" w:sz="4" w:space="0" w:color="auto"/>
              <w:left w:val="single" w:sz="4" w:space="0" w:color="auto"/>
              <w:bottom w:val="single" w:sz="4" w:space="0" w:color="auto"/>
              <w:right w:val="single" w:sz="4" w:space="0" w:color="auto"/>
            </w:tcBorders>
          </w:tcPr>
          <w:p w:rsidR="00967077" w:rsidRPr="00393121" w:rsidRDefault="00967077"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B91D55">
            <w:pPr>
              <w:pStyle w:val="Table"/>
              <w:rPr>
                <w:rFonts w:eastAsia="Arial Unicode MS"/>
              </w:rPr>
            </w:pPr>
            <w:r w:rsidRPr="00393121">
              <w:rPr>
                <w:rFonts w:eastAsia="Arial Unicode MS"/>
              </w:rPr>
              <w:t>1,32</w:t>
            </w:r>
          </w:p>
        </w:tc>
        <w:tc>
          <w:tcPr>
            <w:tcW w:w="1329" w:type="dxa"/>
            <w:tcBorders>
              <w:top w:val="single" w:sz="4" w:space="0" w:color="auto"/>
              <w:left w:val="single" w:sz="4" w:space="0" w:color="auto"/>
              <w:bottom w:val="single" w:sz="4" w:space="0" w:color="auto"/>
              <w:right w:val="single" w:sz="4" w:space="0" w:color="auto"/>
            </w:tcBorders>
          </w:tcPr>
          <w:p w:rsidR="00967077" w:rsidRPr="00393121" w:rsidRDefault="00967077" w:rsidP="00B91D55">
            <w:pPr>
              <w:pStyle w:val="Table"/>
              <w:rPr>
                <w:rFonts w:eastAsia="Arial Unicode MS"/>
              </w:rPr>
            </w:pPr>
            <w:r w:rsidRPr="00393121">
              <w:rPr>
                <w:rFonts w:eastAsia="Arial Unicode MS"/>
              </w:rPr>
              <w:t>4610</w:t>
            </w:r>
          </w:p>
        </w:tc>
      </w:tr>
      <w:tr w:rsidR="00967077" w:rsidRPr="00393121" w:rsidTr="00967077">
        <w:trPr>
          <w:trHeight w:val="40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B91D55">
            <w:pPr>
              <w:pStyle w:val="Table"/>
            </w:pPr>
          </w:p>
        </w:tc>
        <w:tc>
          <w:tcPr>
            <w:tcW w:w="5178" w:type="dxa"/>
            <w:tcBorders>
              <w:top w:val="single" w:sz="4" w:space="0" w:color="auto"/>
              <w:left w:val="nil"/>
              <w:bottom w:val="single" w:sz="4" w:space="0" w:color="auto"/>
              <w:right w:val="single" w:sz="4" w:space="0" w:color="auto"/>
            </w:tcBorders>
          </w:tcPr>
          <w:p w:rsidR="00967077" w:rsidRPr="00393121" w:rsidRDefault="00967077" w:rsidP="00B91D55">
            <w:pPr>
              <w:pStyle w:val="Table"/>
            </w:pPr>
            <w:r w:rsidRPr="00393121">
              <w:t>имеющий II квалификационную категорию;</w:t>
            </w:r>
          </w:p>
        </w:tc>
        <w:tc>
          <w:tcPr>
            <w:tcW w:w="931" w:type="dxa"/>
            <w:tcBorders>
              <w:top w:val="single" w:sz="4" w:space="0" w:color="auto"/>
              <w:left w:val="single" w:sz="4" w:space="0" w:color="auto"/>
              <w:bottom w:val="single" w:sz="4" w:space="0" w:color="auto"/>
              <w:right w:val="single" w:sz="4" w:space="0" w:color="auto"/>
            </w:tcBorders>
          </w:tcPr>
          <w:p w:rsidR="00967077" w:rsidRPr="00393121" w:rsidRDefault="00967077"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B91D55">
            <w:pPr>
              <w:pStyle w:val="Table"/>
              <w:rPr>
                <w:rFonts w:eastAsia="Arial Unicode MS"/>
              </w:rPr>
            </w:pPr>
            <w:r w:rsidRPr="00393121">
              <w:rPr>
                <w:rFonts w:eastAsia="Arial Unicode MS"/>
              </w:rPr>
              <w:t>1,429</w:t>
            </w:r>
          </w:p>
        </w:tc>
        <w:tc>
          <w:tcPr>
            <w:tcW w:w="1329" w:type="dxa"/>
            <w:tcBorders>
              <w:top w:val="single" w:sz="4" w:space="0" w:color="auto"/>
              <w:left w:val="single" w:sz="4" w:space="0" w:color="auto"/>
              <w:bottom w:val="single" w:sz="4" w:space="0" w:color="auto"/>
              <w:right w:val="single" w:sz="4" w:space="0" w:color="auto"/>
            </w:tcBorders>
          </w:tcPr>
          <w:p w:rsidR="00967077" w:rsidRPr="00393121" w:rsidRDefault="00967077" w:rsidP="00B91D55">
            <w:pPr>
              <w:pStyle w:val="Table"/>
              <w:rPr>
                <w:rFonts w:eastAsia="Arial Unicode MS"/>
              </w:rPr>
            </w:pPr>
            <w:r w:rsidRPr="00393121">
              <w:rPr>
                <w:rFonts w:eastAsia="Arial Unicode MS"/>
              </w:rPr>
              <w:t>4990</w:t>
            </w:r>
          </w:p>
        </w:tc>
      </w:tr>
      <w:tr w:rsidR="00967077" w:rsidRPr="00393121" w:rsidTr="00967077">
        <w:trPr>
          <w:trHeight w:val="40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B91D55">
            <w:pPr>
              <w:pStyle w:val="Table"/>
            </w:pPr>
          </w:p>
        </w:tc>
        <w:tc>
          <w:tcPr>
            <w:tcW w:w="5178" w:type="dxa"/>
            <w:tcBorders>
              <w:top w:val="single" w:sz="4" w:space="0" w:color="auto"/>
              <w:left w:val="nil"/>
              <w:bottom w:val="single" w:sz="4" w:space="0" w:color="auto"/>
              <w:right w:val="single" w:sz="4" w:space="0" w:color="auto"/>
            </w:tcBorders>
          </w:tcPr>
          <w:p w:rsidR="00967077" w:rsidRPr="00393121" w:rsidRDefault="00967077" w:rsidP="00B91D55">
            <w:pPr>
              <w:pStyle w:val="Table"/>
            </w:pPr>
            <w:r w:rsidRPr="00393121">
              <w:t>имеющий I квалификационную категорию;</w:t>
            </w:r>
          </w:p>
        </w:tc>
        <w:tc>
          <w:tcPr>
            <w:tcW w:w="931" w:type="dxa"/>
            <w:tcBorders>
              <w:top w:val="single" w:sz="4" w:space="0" w:color="auto"/>
              <w:left w:val="single" w:sz="4" w:space="0" w:color="auto"/>
              <w:bottom w:val="single" w:sz="4" w:space="0" w:color="auto"/>
              <w:right w:val="single" w:sz="4" w:space="0" w:color="auto"/>
            </w:tcBorders>
          </w:tcPr>
          <w:p w:rsidR="00967077" w:rsidRPr="00393121" w:rsidRDefault="00967077"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B91D55">
            <w:pPr>
              <w:pStyle w:val="Table"/>
              <w:rPr>
                <w:rFonts w:eastAsia="Arial Unicode MS"/>
              </w:rPr>
            </w:pPr>
            <w:r w:rsidRPr="00393121">
              <w:rPr>
                <w:rFonts w:eastAsia="Arial Unicode MS"/>
              </w:rPr>
              <w:t>1,547</w:t>
            </w:r>
          </w:p>
        </w:tc>
        <w:tc>
          <w:tcPr>
            <w:tcW w:w="1329" w:type="dxa"/>
            <w:tcBorders>
              <w:top w:val="single" w:sz="4" w:space="0" w:color="auto"/>
              <w:left w:val="single" w:sz="4" w:space="0" w:color="auto"/>
              <w:bottom w:val="single" w:sz="4" w:space="0" w:color="auto"/>
              <w:right w:val="single" w:sz="4" w:space="0" w:color="auto"/>
            </w:tcBorders>
          </w:tcPr>
          <w:p w:rsidR="00967077" w:rsidRPr="00393121" w:rsidRDefault="00967077" w:rsidP="00B91D55">
            <w:pPr>
              <w:pStyle w:val="Table"/>
              <w:rPr>
                <w:rFonts w:eastAsia="Arial Unicode MS"/>
              </w:rPr>
            </w:pPr>
            <w:r w:rsidRPr="00393121">
              <w:rPr>
                <w:rFonts w:eastAsia="Arial Unicode MS"/>
              </w:rPr>
              <w:t>5400</w:t>
            </w:r>
          </w:p>
        </w:tc>
      </w:tr>
      <w:tr w:rsidR="00967077" w:rsidRPr="00393121" w:rsidTr="00967077">
        <w:trPr>
          <w:trHeight w:val="40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B91D55">
            <w:pPr>
              <w:pStyle w:val="Table"/>
            </w:pPr>
          </w:p>
        </w:tc>
        <w:tc>
          <w:tcPr>
            <w:tcW w:w="5178" w:type="dxa"/>
            <w:tcBorders>
              <w:top w:val="single" w:sz="4" w:space="0" w:color="auto"/>
              <w:left w:val="nil"/>
              <w:bottom w:val="single" w:sz="4" w:space="0" w:color="auto"/>
              <w:right w:val="single" w:sz="4" w:space="0" w:color="auto"/>
            </w:tcBorders>
          </w:tcPr>
          <w:p w:rsidR="00967077" w:rsidRPr="00393121" w:rsidRDefault="00967077" w:rsidP="00B91D55">
            <w:pPr>
              <w:pStyle w:val="Table"/>
            </w:pPr>
            <w:r w:rsidRPr="00393121">
              <w:t>имеющий высшую квалификационную категорию</w:t>
            </w:r>
          </w:p>
        </w:tc>
        <w:tc>
          <w:tcPr>
            <w:tcW w:w="931" w:type="dxa"/>
            <w:tcBorders>
              <w:top w:val="single" w:sz="4" w:space="0" w:color="auto"/>
              <w:left w:val="single" w:sz="4" w:space="0" w:color="auto"/>
              <w:bottom w:val="single" w:sz="4" w:space="0" w:color="auto"/>
              <w:right w:val="single" w:sz="4" w:space="0" w:color="auto"/>
            </w:tcBorders>
          </w:tcPr>
          <w:p w:rsidR="00967077" w:rsidRPr="00393121" w:rsidRDefault="00967077"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B91D55">
            <w:pPr>
              <w:pStyle w:val="Table"/>
              <w:rPr>
                <w:rFonts w:eastAsia="Arial Unicode MS"/>
              </w:rPr>
            </w:pPr>
            <w:r w:rsidRPr="00393121">
              <w:rPr>
                <w:rFonts w:eastAsia="Arial Unicode MS"/>
              </w:rPr>
              <w:t>1, 661</w:t>
            </w:r>
          </w:p>
        </w:tc>
        <w:tc>
          <w:tcPr>
            <w:tcW w:w="1329" w:type="dxa"/>
            <w:tcBorders>
              <w:top w:val="single" w:sz="4" w:space="0" w:color="auto"/>
              <w:left w:val="single" w:sz="4" w:space="0" w:color="auto"/>
              <w:bottom w:val="single" w:sz="4" w:space="0" w:color="auto"/>
              <w:right w:val="single" w:sz="4" w:space="0" w:color="auto"/>
            </w:tcBorders>
          </w:tcPr>
          <w:p w:rsidR="00967077" w:rsidRPr="00393121" w:rsidRDefault="00967077" w:rsidP="00B91D55">
            <w:pPr>
              <w:pStyle w:val="Table"/>
              <w:rPr>
                <w:rFonts w:eastAsia="Arial Unicode MS"/>
              </w:rPr>
            </w:pPr>
            <w:r w:rsidRPr="00393121">
              <w:rPr>
                <w:rFonts w:eastAsia="Arial Unicode MS"/>
              </w:rPr>
              <w:t>5800</w:t>
            </w:r>
          </w:p>
        </w:tc>
      </w:tr>
      <w:tr w:rsidR="00967077" w:rsidRPr="00393121" w:rsidTr="00967077">
        <w:trPr>
          <w:trHeight w:val="40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B91D55">
            <w:pPr>
              <w:pStyle w:val="Table"/>
            </w:pPr>
            <w:r w:rsidRPr="00393121">
              <w:t>28.</w:t>
            </w:r>
          </w:p>
        </w:tc>
        <w:tc>
          <w:tcPr>
            <w:tcW w:w="5178" w:type="dxa"/>
            <w:tcBorders>
              <w:top w:val="single" w:sz="4" w:space="0" w:color="auto"/>
              <w:left w:val="nil"/>
              <w:bottom w:val="single" w:sz="4" w:space="0" w:color="auto"/>
              <w:right w:val="single" w:sz="4" w:space="0" w:color="auto"/>
            </w:tcBorders>
          </w:tcPr>
          <w:p w:rsidR="00967077" w:rsidRPr="00393121" w:rsidRDefault="00967077" w:rsidP="00B91D55">
            <w:pPr>
              <w:pStyle w:val="Table"/>
            </w:pPr>
            <w:r w:rsidRPr="00393121">
              <w:t>Медицинский физик: высшее профессиональное образование по специальности «Медицинская физика» без</w:t>
            </w:r>
          </w:p>
          <w:p w:rsidR="00967077" w:rsidRPr="00393121" w:rsidRDefault="00967077" w:rsidP="00B91D55">
            <w:pPr>
              <w:pStyle w:val="Table"/>
            </w:pPr>
          </w:p>
        </w:tc>
        <w:tc>
          <w:tcPr>
            <w:tcW w:w="931" w:type="dxa"/>
            <w:tcBorders>
              <w:top w:val="single" w:sz="4" w:space="0" w:color="auto"/>
              <w:left w:val="single" w:sz="4" w:space="0" w:color="auto"/>
              <w:bottom w:val="single" w:sz="4" w:space="0" w:color="auto"/>
              <w:right w:val="single" w:sz="4" w:space="0" w:color="auto"/>
            </w:tcBorders>
          </w:tcPr>
          <w:p w:rsidR="00967077" w:rsidRPr="00393121" w:rsidRDefault="00967077"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B91D55">
            <w:pPr>
              <w:pStyle w:val="Table"/>
              <w:rPr>
                <w:rFonts w:eastAsia="Arial Unicode MS"/>
              </w:rPr>
            </w:pPr>
          </w:p>
        </w:tc>
        <w:tc>
          <w:tcPr>
            <w:tcW w:w="1329" w:type="dxa"/>
            <w:tcBorders>
              <w:top w:val="single" w:sz="4" w:space="0" w:color="auto"/>
              <w:left w:val="single" w:sz="4" w:space="0" w:color="auto"/>
              <w:bottom w:val="single" w:sz="4" w:space="0" w:color="auto"/>
              <w:right w:val="single" w:sz="4" w:space="0" w:color="auto"/>
            </w:tcBorders>
          </w:tcPr>
          <w:p w:rsidR="00967077" w:rsidRPr="00393121" w:rsidRDefault="00967077" w:rsidP="00B91D55">
            <w:pPr>
              <w:pStyle w:val="Table"/>
              <w:rPr>
                <w:rFonts w:eastAsia="Arial Unicode MS"/>
              </w:rPr>
            </w:pPr>
          </w:p>
        </w:tc>
      </w:tr>
      <w:tr w:rsidR="00967077" w:rsidRPr="00393121" w:rsidTr="00967077">
        <w:trPr>
          <w:trHeight w:val="40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B91D55">
            <w:pPr>
              <w:pStyle w:val="Table"/>
            </w:pPr>
          </w:p>
        </w:tc>
        <w:tc>
          <w:tcPr>
            <w:tcW w:w="5178" w:type="dxa"/>
            <w:tcBorders>
              <w:top w:val="single" w:sz="4" w:space="0" w:color="auto"/>
              <w:left w:val="nil"/>
              <w:bottom w:val="single" w:sz="4" w:space="0" w:color="auto"/>
              <w:right w:val="single" w:sz="4" w:space="0" w:color="auto"/>
            </w:tcBorders>
          </w:tcPr>
          <w:p w:rsidR="00967077" w:rsidRPr="00393121" w:rsidRDefault="00967077" w:rsidP="00B91D55">
            <w:pPr>
              <w:pStyle w:val="Table"/>
            </w:pPr>
            <w:r w:rsidRPr="00393121">
              <w:t>предъявления требований к стажу работы или высшее профессиональное образование по специальности</w:t>
            </w:r>
            <w:r>
              <w:t xml:space="preserve"> </w:t>
            </w:r>
            <w:r w:rsidRPr="00393121">
              <w:t>«Физика атомного ядра и частиц» и дополнительное образование по специальности «Медицинская физика»</w:t>
            </w:r>
            <w:r>
              <w:t xml:space="preserve"> </w:t>
            </w:r>
            <w:r w:rsidRPr="00393121">
              <w:t>без предъявления требований к стажу работы</w:t>
            </w:r>
          </w:p>
        </w:tc>
        <w:tc>
          <w:tcPr>
            <w:tcW w:w="931" w:type="dxa"/>
            <w:tcBorders>
              <w:top w:val="single" w:sz="4" w:space="0" w:color="auto"/>
              <w:left w:val="single" w:sz="4" w:space="0" w:color="auto"/>
              <w:bottom w:val="single" w:sz="4" w:space="0" w:color="auto"/>
              <w:right w:val="single" w:sz="4" w:space="0" w:color="auto"/>
            </w:tcBorders>
          </w:tcPr>
          <w:p w:rsidR="00967077" w:rsidRPr="00393121" w:rsidRDefault="00967077"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B91D55">
            <w:pPr>
              <w:pStyle w:val="Table"/>
              <w:rPr>
                <w:rFonts w:eastAsia="Arial Unicode MS"/>
              </w:rPr>
            </w:pPr>
          </w:p>
        </w:tc>
        <w:tc>
          <w:tcPr>
            <w:tcW w:w="1329" w:type="dxa"/>
            <w:tcBorders>
              <w:top w:val="single" w:sz="4" w:space="0" w:color="auto"/>
              <w:left w:val="single" w:sz="4" w:space="0" w:color="auto"/>
              <w:bottom w:val="single" w:sz="4" w:space="0" w:color="auto"/>
              <w:right w:val="single" w:sz="4" w:space="0" w:color="auto"/>
            </w:tcBorders>
          </w:tcPr>
          <w:p w:rsidR="00967077" w:rsidRPr="00393121" w:rsidRDefault="00967077" w:rsidP="00B91D55">
            <w:pPr>
              <w:pStyle w:val="Table"/>
              <w:rPr>
                <w:rFonts w:eastAsia="Arial Unicode MS"/>
              </w:rPr>
            </w:pPr>
          </w:p>
        </w:tc>
      </w:tr>
      <w:tr w:rsidR="00967077" w:rsidRPr="00393121" w:rsidTr="00967077">
        <w:trPr>
          <w:trHeight w:val="40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B91D55">
            <w:pPr>
              <w:pStyle w:val="Table"/>
            </w:pPr>
          </w:p>
        </w:tc>
        <w:tc>
          <w:tcPr>
            <w:tcW w:w="5178" w:type="dxa"/>
            <w:tcBorders>
              <w:top w:val="single" w:sz="4" w:space="0" w:color="auto"/>
              <w:left w:val="nil"/>
              <w:bottom w:val="single" w:sz="4" w:space="0" w:color="auto"/>
              <w:right w:val="single" w:sz="4" w:space="0" w:color="auto"/>
            </w:tcBorders>
          </w:tcPr>
          <w:p w:rsidR="00967077" w:rsidRPr="00393121" w:rsidRDefault="00967077" w:rsidP="00B91D55">
            <w:pPr>
              <w:pStyle w:val="Table"/>
            </w:pPr>
            <w:r w:rsidRPr="00393121">
              <w:t>не имеющий квалификационной категории;</w:t>
            </w:r>
          </w:p>
        </w:tc>
        <w:tc>
          <w:tcPr>
            <w:tcW w:w="931" w:type="dxa"/>
            <w:tcBorders>
              <w:top w:val="single" w:sz="4" w:space="0" w:color="auto"/>
              <w:left w:val="single" w:sz="4" w:space="0" w:color="auto"/>
              <w:bottom w:val="single" w:sz="4" w:space="0" w:color="auto"/>
              <w:right w:val="single" w:sz="4" w:space="0" w:color="auto"/>
            </w:tcBorders>
          </w:tcPr>
          <w:p w:rsidR="00967077" w:rsidRPr="00393121" w:rsidRDefault="00967077"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B91D55">
            <w:pPr>
              <w:pStyle w:val="Table"/>
              <w:rPr>
                <w:rFonts w:eastAsia="Arial Unicode MS"/>
              </w:rPr>
            </w:pPr>
            <w:r w:rsidRPr="00393121">
              <w:rPr>
                <w:rFonts w:eastAsia="Arial Unicode MS"/>
              </w:rPr>
              <w:t>1,32</w:t>
            </w:r>
          </w:p>
        </w:tc>
        <w:tc>
          <w:tcPr>
            <w:tcW w:w="1329" w:type="dxa"/>
            <w:tcBorders>
              <w:top w:val="single" w:sz="4" w:space="0" w:color="auto"/>
              <w:left w:val="single" w:sz="4" w:space="0" w:color="auto"/>
              <w:bottom w:val="single" w:sz="4" w:space="0" w:color="auto"/>
              <w:right w:val="single" w:sz="4" w:space="0" w:color="auto"/>
            </w:tcBorders>
          </w:tcPr>
          <w:p w:rsidR="00967077" w:rsidRPr="00393121" w:rsidRDefault="00967077" w:rsidP="00B91D55">
            <w:pPr>
              <w:pStyle w:val="Table"/>
              <w:rPr>
                <w:rFonts w:eastAsia="Arial Unicode MS"/>
              </w:rPr>
            </w:pPr>
            <w:r w:rsidRPr="00393121">
              <w:rPr>
                <w:rFonts w:eastAsia="Arial Unicode MS"/>
              </w:rPr>
              <w:t>4610</w:t>
            </w:r>
          </w:p>
        </w:tc>
      </w:tr>
      <w:tr w:rsidR="00967077" w:rsidRPr="00393121" w:rsidTr="00967077">
        <w:trPr>
          <w:trHeight w:val="40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B91D55">
            <w:pPr>
              <w:pStyle w:val="Table"/>
            </w:pPr>
          </w:p>
        </w:tc>
        <w:tc>
          <w:tcPr>
            <w:tcW w:w="5178" w:type="dxa"/>
            <w:tcBorders>
              <w:top w:val="single" w:sz="4" w:space="0" w:color="auto"/>
              <w:left w:val="nil"/>
              <w:bottom w:val="single" w:sz="4" w:space="0" w:color="auto"/>
              <w:right w:val="single" w:sz="4" w:space="0" w:color="auto"/>
            </w:tcBorders>
          </w:tcPr>
          <w:p w:rsidR="00967077" w:rsidRPr="00393121" w:rsidRDefault="00967077" w:rsidP="00B91D55">
            <w:pPr>
              <w:pStyle w:val="Table"/>
            </w:pPr>
            <w:r w:rsidRPr="00393121">
              <w:t>имеющий II квалификационную категорию;</w:t>
            </w:r>
          </w:p>
        </w:tc>
        <w:tc>
          <w:tcPr>
            <w:tcW w:w="931" w:type="dxa"/>
            <w:tcBorders>
              <w:top w:val="single" w:sz="4" w:space="0" w:color="auto"/>
              <w:left w:val="single" w:sz="4" w:space="0" w:color="auto"/>
              <w:bottom w:val="single" w:sz="4" w:space="0" w:color="auto"/>
              <w:right w:val="single" w:sz="4" w:space="0" w:color="auto"/>
            </w:tcBorders>
          </w:tcPr>
          <w:p w:rsidR="00967077" w:rsidRPr="00393121" w:rsidRDefault="00967077"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B91D55">
            <w:pPr>
              <w:pStyle w:val="Table"/>
              <w:rPr>
                <w:rFonts w:eastAsia="Arial Unicode MS"/>
              </w:rPr>
            </w:pPr>
            <w:r w:rsidRPr="00393121">
              <w:rPr>
                <w:rFonts w:eastAsia="Arial Unicode MS"/>
              </w:rPr>
              <w:t>1,429</w:t>
            </w:r>
          </w:p>
        </w:tc>
        <w:tc>
          <w:tcPr>
            <w:tcW w:w="1329" w:type="dxa"/>
            <w:tcBorders>
              <w:top w:val="single" w:sz="4" w:space="0" w:color="auto"/>
              <w:left w:val="single" w:sz="4" w:space="0" w:color="auto"/>
              <w:bottom w:val="single" w:sz="4" w:space="0" w:color="auto"/>
              <w:right w:val="single" w:sz="4" w:space="0" w:color="auto"/>
            </w:tcBorders>
          </w:tcPr>
          <w:p w:rsidR="00967077" w:rsidRPr="00393121" w:rsidRDefault="00967077" w:rsidP="00B91D55">
            <w:pPr>
              <w:pStyle w:val="Table"/>
              <w:rPr>
                <w:rFonts w:eastAsia="Arial Unicode MS"/>
              </w:rPr>
            </w:pPr>
            <w:r w:rsidRPr="00393121">
              <w:rPr>
                <w:rFonts w:eastAsia="Arial Unicode MS"/>
              </w:rPr>
              <w:t>4990</w:t>
            </w:r>
          </w:p>
        </w:tc>
      </w:tr>
      <w:tr w:rsidR="00967077" w:rsidRPr="00393121" w:rsidTr="00967077">
        <w:trPr>
          <w:trHeight w:val="40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B91D55">
            <w:pPr>
              <w:pStyle w:val="Table"/>
            </w:pPr>
          </w:p>
        </w:tc>
        <w:tc>
          <w:tcPr>
            <w:tcW w:w="5178" w:type="dxa"/>
            <w:tcBorders>
              <w:top w:val="single" w:sz="4" w:space="0" w:color="auto"/>
              <w:left w:val="nil"/>
              <w:bottom w:val="single" w:sz="4" w:space="0" w:color="auto"/>
              <w:right w:val="single" w:sz="4" w:space="0" w:color="auto"/>
            </w:tcBorders>
          </w:tcPr>
          <w:p w:rsidR="00967077" w:rsidRPr="00393121" w:rsidRDefault="00967077" w:rsidP="00B91D55">
            <w:pPr>
              <w:pStyle w:val="Table"/>
            </w:pPr>
            <w:r w:rsidRPr="00393121">
              <w:t>имеющий I квалификационную категорию;</w:t>
            </w:r>
          </w:p>
        </w:tc>
        <w:tc>
          <w:tcPr>
            <w:tcW w:w="931" w:type="dxa"/>
            <w:tcBorders>
              <w:top w:val="single" w:sz="4" w:space="0" w:color="auto"/>
              <w:left w:val="single" w:sz="4" w:space="0" w:color="auto"/>
              <w:bottom w:val="single" w:sz="4" w:space="0" w:color="auto"/>
              <w:right w:val="single" w:sz="4" w:space="0" w:color="auto"/>
            </w:tcBorders>
          </w:tcPr>
          <w:p w:rsidR="00967077" w:rsidRPr="00393121" w:rsidRDefault="00967077"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B91D55">
            <w:pPr>
              <w:pStyle w:val="Table"/>
              <w:rPr>
                <w:rFonts w:eastAsia="Arial Unicode MS"/>
              </w:rPr>
            </w:pPr>
            <w:r w:rsidRPr="00393121">
              <w:rPr>
                <w:rFonts w:eastAsia="Arial Unicode MS"/>
              </w:rPr>
              <w:t>1,547</w:t>
            </w:r>
          </w:p>
        </w:tc>
        <w:tc>
          <w:tcPr>
            <w:tcW w:w="1329" w:type="dxa"/>
            <w:tcBorders>
              <w:top w:val="single" w:sz="4" w:space="0" w:color="auto"/>
              <w:left w:val="single" w:sz="4" w:space="0" w:color="auto"/>
              <w:bottom w:val="single" w:sz="4" w:space="0" w:color="auto"/>
              <w:right w:val="single" w:sz="4" w:space="0" w:color="auto"/>
            </w:tcBorders>
          </w:tcPr>
          <w:p w:rsidR="00967077" w:rsidRPr="00393121" w:rsidRDefault="00967077" w:rsidP="00B91D55">
            <w:pPr>
              <w:pStyle w:val="Table"/>
              <w:rPr>
                <w:rFonts w:eastAsia="Arial Unicode MS"/>
              </w:rPr>
            </w:pPr>
            <w:r w:rsidRPr="00393121">
              <w:rPr>
                <w:rFonts w:eastAsia="Arial Unicode MS"/>
              </w:rPr>
              <w:t>5400</w:t>
            </w:r>
          </w:p>
        </w:tc>
      </w:tr>
      <w:tr w:rsidR="00967077" w:rsidRPr="00393121" w:rsidTr="00967077">
        <w:trPr>
          <w:trHeight w:val="40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B91D55">
            <w:pPr>
              <w:pStyle w:val="Table"/>
            </w:pPr>
          </w:p>
        </w:tc>
        <w:tc>
          <w:tcPr>
            <w:tcW w:w="5178" w:type="dxa"/>
            <w:tcBorders>
              <w:top w:val="single" w:sz="4" w:space="0" w:color="auto"/>
              <w:left w:val="nil"/>
              <w:bottom w:val="single" w:sz="4" w:space="0" w:color="auto"/>
              <w:right w:val="single" w:sz="4" w:space="0" w:color="auto"/>
            </w:tcBorders>
          </w:tcPr>
          <w:p w:rsidR="00967077" w:rsidRPr="00393121" w:rsidRDefault="00967077" w:rsidP="00B91D55">
            <w:pPr>
              <w:pStyle w:val="Table"/>
            </w:pPr>
            <w:r w:rsidRPr="00393121">
              <w:t>имеющий высшую квалификационную категорию</w:t>
            </w:r>
          </w:p>
        </w:tc>
        <w:tc>
          <w:tcPr>
            <w:tcW w:w="931" w:type="dxa"/>
            <w:tcBorders>
              <w:top w:val="single" w:sz="4" w:space="0" w:color="auto"/>
              <w:left w:val="single" w:sz="4" w:space="0" w:color="auto"/>
              <w:bottom w:val="single" w:sz="4" w:space="0" w:color="auto"/>
              <w:right w:val="single" w:sz="4" w:space="0" w:color="auto"/>
            </w:tcBorders>
          </w:tcPr>
          <w:p w:rsidR="00967077" w:rsidRPr="00393121" w:rsidRDefault="00967077"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B91D55">
            <w:pPr>
              <w:pStyle w:val="Table"/>
              <w:rPr>
                <w:rFonts w:eastAsia="Arial Unicode MS"/>
              </w:rPr>
            </w:pPr>
            <w:r w:rsidRPr="00393121">
              <w:rPr>
                <w:rFonts w:eastAsia="Arial Unicode MS"/>
              </w:rPr>
              <w:t>1, 661</w:t>
            </w:r>
          </w:p>
        </w:tc>
        <w:tc>
          <w:tcPr>
            <w:tcW w:w="1329" w:type="dxa"/>
            <w:tcBorders>
              <w:top w:val="single" w:sz="4" w:space="0" w:color="auto"/>
              <w:left w:val="single" w:sz="4" w:space="0" w:color="auto"/>
              <w:bottom w:val="single" w:sz="4" w:space="0" w:color="auto"/>
              <w:right w:val="single" w:sz="4" w:space="0" w:color="auto"/>
            </w:tcBorders>
          </w:tcPr>
          <w:p w:rsidR="00967077" w:rsidRPr="00393121" w:rsidRDefault="00967077" w:rsidP="00B91D55">
            <w:pPr>
              <w:pStyle w:val="Table"/>
              <w:rPr>
                <w:rFonts w:eastAsia="Arial Unicode MS"/>
              </w:rPr>
            </w:pPr>
            <w:r w:rsidRPr="00393121">
              <w:rPr>
                <w:rFonts w:eastAsia="Arial Unicode MS"/>
              </w:rPr>
              <w:t>5800</w:t>
            </w:r>
          </w:p>
        </w:tc>
      </w:tr>
      <w:tr w:rsidR="00967077" w:rsidRPr="00393121" w:rsidTr="00967077">
        <w:trPr>
          <w:trHeight w:val="40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B91D55">
            <w:pPr>
              <w:pStyle w:val="Table"/>
            </w:pPr>
            <w:r w:rsidRPr="00393121">
              <w:t>29.</w:t>
            </w:r>
          </w:p>
        </w:tc>
        <w:tc>
          <w:tcPr>
            <w:tcW w:w="5178" w:type="dxa"/>
            <w:tcBorders>
              <w:top w:val="single" w:sz="4" w:space="0" w:color="auto"/>
              <w:left w:val="nil"/>
              <w:bottom w:val="single" w:sz="4" w:space="0" w:color="auto"/>
              <w:right w:val="single" w:sz="4" w:space="0" w:color="auto"/>
            </w:tcBorders>
          </w:tcPr>
          <w:p w:rsidR="00967077" w:rsidRPr="00393121" w:rsidRDefault="00967077" w:rsidP="00B91D55">
            <w:pPr>
              <w:pStyle w:val="Table"/>
            </w:pPr>
            <w:r w:rsidRPr="00393121">
              <w:t>Судебный эксперт (эксперт-биохимик, эксперт-генетик, эксперт-химик): высшее профессиональное (биологическое, химическое, биохимическое, молекулярно-</w:t>
            </w:r>
            <w:r w:rsidRPr="00393121">
              <w:lastRenderedPageBreak/>
              <w:t>генетическое) образование и дополнительная подготовка по специальности «Судебно-медицинская экспертиза» без предъявления требований к стажу работы</w:t>
            </w:r>
          </w:p>
        </w:tc>
        <w:tc>
          <w:tcPr>
            <w:tcW w:w="931" w:type="dxa"/>
            <w:tcBorders>
              <w:top w:val="single" w:sz="4" w:space="0" w:color="auto"/>
              <w:left w:val="single" w:sz="4" w:space="0" w:color="auto"/>
              <w:bottom w:val="single" w:sz="4" w:space="0" w:color="auto"/>
              <w:right w:val="single" w:sz="4" w:space="0" w:color="auto"/>
            </w:tcBorders>
          </w:tcPr>
          <w:p w:rsidR="00967077" w:rsidRPr="00393121" w:rsidRDefault="00967077"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B91D55">
            <w:pPr>
              <w:pStyle w:val="Table"/>
              <w:rPr>
                <w:rFonts w:eastAsia="Arial Unicode MS"/>
              </w:rPr>
            </w:pPr>
          </w:p>
        </w:tc>
        <w:tc>
          <w:tcPr>
            <w:tcW w:w="1329" w:type="dxa"/>
            <w:tcBorders>
              <w:top w:val="single" w:sz="4" w:space="0" w:color="auto"/>
              <w:left w:val="single" w:sz="4" w:space="0" w:color="auto"/>
              <w:bottom w:val="single" w:sz="4" w:space="0" w:color="auto"/>
              <w:right w:val="single" w:sz="4" w:space="0" w:color="auto"/>
            </w:tcBorders>
          </w:tcPr>
          <w:p w:rsidR="00967077" w:rsidRPr="00393121" w:rsidRDefault="00967077" w:rsidP="00B91D55">
            <w:pPr>
              <w:pStyle w:val="Table"/>
              <w:rPr>
                <w:rFonts w:eastAsia="Arial Unicode MS"/>
              </w:rPr>
            </w:pPr>
          </w:p>
        </w:tc>
      </w:tr>
      <w:tr w:rsidR="00967077" w:rsidRPr="00393121" w:rsidTr="00967077">
        <w:trPr>
          <w:trHeight w:val="40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B91D55">
            <w:pPr>
              <w:pStyle w:val="Table"/>
            </w:pPr>
            <w:r w:rsidRPr="00393121">
              <w:lastRenderedPageBreak/>
              <w:t>30.</w:t>
            </w:r>
          </w:p>
        </w:tc>
        <w:tc>
          <w:tcPr>
            <w:tcW w:w="5178" w:type="dxa"/>
            <w:tcBorders>
              <w:top w:val="single" w:sz="4" w:space="0" w:color="auto"/>
              <w:left w:val="nil"/>
              <w:bottom w:val="single" w:sz="4" w:space="0" w:color="auto"/>
              <w:right w:val="single" w:sz="4" w:space="0" w:color="auto"/>
            </w:tcBorders>
          </w:tcPr>
          <w:p w:rsidR="00967077" w:rsidRPr="00393121" w:rsidRDefault="00967077" w:rsidP="00B91D55">
            <w:pPr>
              <w:pStyle w:val="Table"/>
            </w:pPr>
            <w:r w:rsidRPr="00393121">
              <w:t>Судебный эксперт (эксперт-биохимик, эксперт-генетик, эксперт-химик): стаж работы по специальности не менее</w:t>
            </w:r>
            <w:r>
              <w:t xml:space="preserve">  </w:t>
            </w:r>
            <w:r w:rsidRPr="00393121">
              <w:t xml:space="preserve"> 3 лет</w:t>
            </w:r>
          </w:p>
        </w:tc>
        <w:tc>
          <w:tcPr>
            <w:tcW w:w="931" w:type="dxa"/>
            <w:tcBorders>
              <w:top w:val="single" w:sz="4" w:space="0" w:color="auto"/>
              <w:left w:val="single" w:sz="4" w:space="0" w:color="auto"/>
              <w:bottom w:val="single" w:sz="4" w:space="0" w:color="auto"/>
              <w:right w:val="single" w:sz="4" w:space="0" w:color="auto"/>
            </w:tcBorders>
          </w:tcPr>
          <w:p w:rsidR="00967077" w:rsidRPr="00393121" w:rsidRDefault="00967077"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B91D55">
            <w:pPr>
              <w:pStyle w:val="Table"/>
              <w:rPr>
                <w:rFonts w:eastAsia="Arial Unicode MS"/>
              </w:rPr>
            </w:pPr>
            <w:r w:rsidRPr="00393121">
              <w:rPr>
                <w:rFonts w:eastAsia="Arial Unicode MS"/>
              </w:rPr>
              <w:t>1,0</w:t>
            </w:r>
          </w:p>
        </w:tc>
        <w:tc>
          <w:tcPr>
            <w:tcW w:w="1329" w:type="dxa"/>
            <w:tcBorders>
              <w:top w:val="single" w:sz="4" w:space="0" w:color="auto"/>
              <w:left w:val="single" w:sz="4" w:space="0" w:color="auto"/>
              <w:bottom w:val="single" w:sz="4" w:space="0" w:color="auto"/>
              <w:right w:val="single" w:sz="4" w:space="0" w:color="auto"/>
            </w:tcBorders>
          </w:tcPr>
          <w:p w:rsidR="00967077" w:rsidRPr="00393121" w:rsidRDefault="00967077" w:rsidP="00B91D55">
            <w:pPr>
              <w:pStyle w:val="Table"/>
              <w:rPr>
                <w:rFonts w:eastAsia="Arial Unicode MS"/>
              </w:rPr>
            </w:pPr>
            <w:r w:rsidRPr="00393121">
              <w:rPr>
                <w:rFonts w:eastAsia="Arial Unicode MS"/>
              </w:rPr>
              <w:t>3490</w:t>
            </w:r>
          </w:p>
        </w:tc>
      </w:tr>
      <w:tr w:rsidR="00967077" w:rsidRPr="00393121" w:rsidTr="00967077">
        <w:trPr>
          <w:trHeight w:val="40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B91D55">
            <w:pPr>
              <w:pStyle w:val="Table"/>
            </w:pPr>
            <w:r w:rsidRPr="00393121">
              <w:t>31.</w:t>
            </w:r>
          </w:p>
        </w:tc>
        <w:tc>
          <w:tcPr>
            <w:tcW w:w="5178" w:type="dxa"/>
            <w:tcBorders>
              <w:top w:val="single" w:sz="4" w:space="0" w:color="auto"/>
              <w:left w:val="nil"/>
              <w:bottom w:val="single" w:sz="4" w:space="0" w:color="auto"/>
              <w:right w:val="single" w:sz="4" w:space="0" w:color="auto"/>
            </w:tcBorders>
          </w:tcPr>
          <w:p w:rsidR="00967077" w:rsidRPr="00393121" w:rsidRDefault="00967077" w:rsidP="00B91D55">
            <w:pPr>
              <w:pStyle w:val="Table"/>
            </w:pPr>
            <w:r w:rsidRPr="00393121">
              <w:t>Судебный эксперт (эксперт-биохимик, эксперт-генетик, эксперт-химик): стаж работы по специальности не менее</w:t>
            </w:r>
            <w:r>
              <w:t xml:space="preserve">    </w:t>
            </w:r>
            <w:r w:rsidRPr="00393121">
              <w:t xml:space="preserve"> 5 лет</w:t>
            </w:r>
          </w:p>
        </w:tc>
        <w:tc>
          <w:tcPr>
            <w:tcW w:w="931" w:type="dxa"/>
            <w:tcBorders>
              <w:top w:val="single" w:sz="4" w:space="0" w:color="auto"/>
              <w:left w:val="single" w:sz="4" w:space="0" w:color="auto"/>
              <w:bottom w:val="single" w:sz="4" w:space="0" w:color="auto"/>
              <w:right w:val="single" w:sz="4" w:space="0" w:color="auto"/>
            </w:tcBorders>
          </w:tcPr>
          <w:p w:rsidR="00967077" w:rsidRPr="00393121" w:rsidRDefault="00967077"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B91D55">
            <w:pPr>
              <w:pStyle w:val="Table"/>
              <w:rPr>
                <w:rFonts w:eastAsia="Arial Unicode MS"/>
              </w:rPr>
            </w:pPr>
            <w:r w:rsidRPr="00393121">
              <w:rPr>
                <w:rFonts w:eastAsia="Arial Unicode MS"/>
              </w:rPr>
              <w:t>1,100</w:t>
            </w:r>
          </w:p>
        </w:tc>
        <w:tc>
          <w:tcPr>
            <w:tcW w:w="1329" w:type="dxa"/>
            <w:tcBorders>
              <w:top w:val="single" w:sz="4" w:space="0" w:color="auto"/>
              <w:left w:val="single" w:sz="4" w:space="0" w:color="auto"/>
              <w:bottom w:val="single" w:sz="4" w:space="0" w:color="auto"/>
              <w:right w:val="single" w:sz="4" w:space="0" w:color="auto"/>
            </w:tcBorders>
          </w:tcPr>
          <w:p w:rsidR="00967077" w:rsidRPr="00393121" w:rsidRDefault="00967077" w:rsidP="00B91D55">
            <w:pPr>
              <w:pStyle w:val="Table"/>
              <w:rPr>
                <w:rFonts w:eastAsia="Arial Unicode MS"/>
              </w:rPr>
            </w:pPr>
            <w:r w:rsidRPr="00393121">
              <w:rPr>
                <w:rFonts w:eastAsia="Arial Unicode MS"/>
              </w:rPr>
              <w:t>3840</w:t>
            </w:r>
          </w:p>
        </w:tc>
      </w:tr>
      <w:tr w:rsidR="00967077" w:rsidRPr="00393121" w:rsidTr="00967077">
        <w:trPr>
          <w:trHeight w:val="40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B91D55">
            <w:pPr>
              <w:pStyle w:val="Table"/>
            </w:pPr>
            <w:r w:rsidRPr="00393121">
              <w:t>32.</w:t>
            </w:r>
          </w:p>
        </w:tc>
        <w:tc>
          <w:tcPr>
            <w:tcW w:w="5178" w:type="dxa"/>
            <w:tcBorders>
              <w:top w:val="single" w:sz="4" w:space="0" w:color="auto"/>
              <w:left w:val="nil"/>
              <w:bottom w:val="single" w:sz="4" w:space="0" w:color="auto"/>
              <w:right w:val="single" w:sz="4" w:space="0" w:color="auto"/>
            </w:tcBorders>
          </w:tcPr>
          <w:p w:rsidR="00967077" w:rsidRPr="00393121" w:rsidRDefault="00967077" w:rsidP="00B91D55">
            <w:pPr>
              <w:pStyle w:val="Table"/>
            </w:pPr>
            <w:r w:rsidRPr="00393121">
              <w:t>Судебный эксперт (эксперт-биохимик, эксперт-генетик, эксперт-химик): стаж работы в должности химика-эксперта учреждения здравоохранения, не имеющего квалификационной категории, не менее</w:t>
            </w:r>
            <w:r>
              <w:t xml:space="preserve">  </w:t>
            </w:r>
            <w:r w:rsidRPr="00393121">
              <w:t>3 лет</w:t>
            </w:r>
          </w:p>
        </w:tc>
        <w:tc>
          <w:tcPr>
            <w:tcW w:w="931" w:type="dxa"/>
            <w:tcBorders>
              <w:top w:val="single" w:sz="4" w:space="0" w:color="auto"/>
              <w:left w:val="single" w:sz="4" w:space="0" w:color="auto"/>
              <w:bottom w:val="single" w:sz="4" w:space="0" w:color="auto"/>
              <w:right w:val="single" w:sz="4" w:space="0" w:color="auto"/>
            </w:tcBorders>
          </w:tcPr>
          <w:p w:rsidR="00967077" w:rsidRPr="00393121" w:rsidRDefault="00967077"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B91D55">
            <w:pPr>
              <w:pStyle w:val="Table"/>
              <w:rPr>
                <w:rFonts w:eastAsia="Arial Unicode MS"/>
              </w:rPr>
            </w:pPr>
            <w:r w:rsidRPr="00393121">
              <w:rPr>
                <w:rFonts w:eastAsia="Arial Unicode MS"/>
              </w:rPr>
              <w:t>1,206</w:t>
            </w:r>
          </w:p>
        </w:tc>
        <w:tc>
          <w:tcPr>
            <w:tcW w:w="1329" w:type="dxa"/>
            <w:tcBorders>
              <w:top w:val="single" w:sz="4" w:space="0" w:color="auto"/>
              <w:left w:val="single" w:sz="4" w:space="0" w:color="auto"/>
              <w:bottom w:val="single" w:sz="4" w:space="0" w:color="auto"/>
              <w:right w:val="single" w:sz="4" w:space="0" w:color="auto"/>
            </w:tcBorders>
          </w:tcPr>
          <w:p w:rsidR="00967077" w:rsidRPr="00393121" w:rsidRDefault="00967077" w:rsidP="00B91D55">
            <w:pPr>
              <w:pStyle w:val="Table"/>
              <w:rPr>
                <w:rFonts w:eastAsia="Arial Unicode MS"/>
              </w:rPr>
            </w:pPr>
            <w:r w:rsidRPr="00393121">
              <w:rPr>
                <w:rFonts w:eastAsia="Arial Unicode MS"/>
              </w:rPr>
              <w:t>4210</w:t>
            </w:r>
          </w:p>
        </w:tc>
      </w:tr>
      <w:tr w:rsidR="00967077" w:rsidRPr="00393121" w:rsidTr="00967077">
        <w:trPr>
          <w:trHeight w:val="40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B91D55">
            <w:pPr>
              <w:pStyle w:val="Table"/>
            </w:pPr>
            <w:r w:rsidRPr="00393121">
              <w:t>33.</w:t>
            </w:r>
          </w:p>
        </w:tc>
        <w:tc>
          <w:tcPr>
            <w:tcW w:w="5178" w:type="dxa"/>
            <w:tcBorders>
              <w:top w:val="single" w:sz="4" w:space="0" w:color="auto"/>
              <w:left w:val="nil"/>
              <w:bottom w:val="single" w:sz="4" w:space="0" w:color="auto"/>
              <w:right w:val="single" w:sz="4" w:space="0" w:color="auto"/>
            </w:tcBorders>
          </w:tcPr>
          <w:p w:rsidR="00967077" w:rsidRPr="00393121" w:rsidRDefault="00967077" w:rsidP="00B91D55">
            <w:pPr>
              <w:pStyle w:val="Table"/>
            </w:pPr>
            <w:r w:rsidRPr="00393121">
              <w:t>Судебный эксперт (эксперт-биохимик, эксперт-генетик, эксперт-химик): имеющий</w:t>
            </w:r>
            <w:r>
              <w:t xml:space="preserve"> </w:t>
            </w:r>
            <w:r w:rsidRPr="00393121">
              <w:t>II квалификационную категорию в учреждениях здравоохранения</w:t>
            </w:r>
            <w:r>
              <w:t xml:space="preserve">, </w:t>
            </w:r>
            <w:r w:rsidRPr="00393121">
              <w:t>отнесенных к II-IV группам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967077" w:rsidRPr="00393121" w:rsidRDefault="00967077"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967077">
            <w:pPr>
              <w:pStyle w:val="Table"/>
              <w:rPr>
                <w:rFonts w:eastAsia="Arial Unicode MS"/>
              </w:rPr>
            </w:pPr>
            <w:r w:rsidRPr="00393121">
              <w:rPr>
                <w:rFonts w:eastAsia="Arial Unicode MS"/>
              </w:rPr>
              <w:t>1,32</w:t>
            </w:r>
          </w:p>
        </w:tc>
        <w:tc>
          <w:tcPr>
            <w:tcW w:w="1329" w:type="dxa"/>
            <w:tcBorders>
              <w:top w:val="single" w:sz="4" w:space="0" w:color="auto"/>
              <w:left w:val="single" w:sz="4" w:space="0" w:color="auto"/>
              <w:bottom w:val="single" w:sz="4" w:space="0" w:color="auto"/>
              <w:right w:val="single" w:sz="4" w:space="0" w:color="auto"/>
            </w:tcBorders>
          </w:tcPr>
          <w:p w:rsidR="00967077" w:rsidRPr="00393121" w:rsidRDefault="00967077" w:rsidP="00967077">
            <w:pPr>
              <w:pStyle w:val="Table"/>
              <w:rPr>
                <w:rFonts w:eastAsia="Arial Unicode MS"/>
              </w:rPr>
            </w:pPr>
            <w:r w:rsidRPr="00393121">
              <w:rPr>
                <w:rFonts w:eastAsia="Arial Unicode MS"/>
              </w:rPr>
              <w:t>4610</w:t>
            </w:r>
          </w:p>
        </w:tc>
      </w:tr>
      <w:tr w:rsidR="00967077" w:rsidRPr="00393121" w:rsidTr="00967077">
        <w:trPr>
          <w:trHeight w:val="40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B91D55">
            <w:pPr>
              <w:pStyle w:val="Table"/>
            </w:pPr>
            <w:r w:rsidRPr="00393121">
              <w:t>34.</w:t>
            </w:r>
          </w:p>
        </w:tc>
        <w:tc>
          <w:tcPr>
            <w:tcW w:w="5178" w:type="dxa"/>
            <w:tcBorders>
              <w:top w:val="single" w:sz="4" w:space="0" w:color="auto"/>
              <w:left w:val="nil"/>
              <w:bottom w:val="single" w:sz="4" w:space="0" w:color="auto"/>
              <w:right w:val="single" w:sz="4" w:space="0" w:color="auto"/>
            </w:tcBorders>
          </w:tcPr>
          <w:p w:rsidR="00967077" w:rsidRPr="00393121" w:rsidRDefault="00967077" w:rsidP="00967077">
            <w:pPr>
              <w:pStyle w:val="Table"/>
            </w:pPr>
            <w:r w:rsidRPr="00393121">
              <w:t>Судебный эксперт (эксперт-биохимик, эксперт-генетик, эксперт-химик): имеющий</w:t>
            </w:r>
            <w:r>
              <w:t xml:space="preserve"> </w:t>
            </w:r>
            <w:r w:rsidRPr="00393121">
              <w:t>I квалификационную категорию в учреждениях здравоохранения, отнесенных ко II-IV группам по оплате труда, или имеющий II квалификационную категорию в учреждениях здравоохранения, отнесенных к I 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967077" w:rsidRPr="00393121" w:rsidRDefault="00967077"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B91D55">
            <w:pPr>
              <w:pStyle w:val="Table"/>
              <w:rPr>
                <w:rFonts w:eastAsia="Arial Unicode MS"/>
              </w:rPr>
            </w:pPr>
            <w:r w:rsidRPr="00393121">
              <w:rPr>
                <w:rFonts w:eastAsia="Arial Unicode MS"/>
              </w:rPr>
              <w:t>1,429</w:t>
            </w:r>
          </w:p>
        </w:tc>
        <w:tc>
          <w:tcPr>
            <w:tcW w:w="1329" w:type="dxa"/>
            <w:tcBorders>
              <w:top w:val="single" w:sz="4" w:space="0" w:color="auto"/>
              <w:left w:val="single" w:sz="4" w:space="0" w:color="auto"/>
              <w:bottom w:val="single" w:sz="4" w:space="0" w:color="auto"/>
              <w:right w:val="single" w:sz="4" w:space="0" w:color="auto"/>
            </w:tcBorders>
          </w:tcPr>
          <w:p w:rsidR="00967077" w:rsidRPr="00393121" w:rsidRDefault="00967077" w:rsidP="00B91D55">
            <w:pPr>
              <w:pStyle w:val="Table"/>
              <w:rPr>
                <w:rFonts w:eastAsia="Arial Unicode MS"/>
              </w:rPr>
            </w:pPr>
            <w:r w:rsidRPr="00393121">
              <w:rPr>
                <w:rFonts w:eastAsia="Arial Unicode MS"/>
              </w:rPr>
              <w:t>4990</w:t>
            </w:r>
          </w:p>
        </w:tc>
      </w:tr>
      <w:tr w:rsidR="00967077" w:rsidRPr="00393121" w:rsidTr="00967077">
        <w:trPr>
          <w:trHeight w:val="40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B91D55">
            <w:pPr>
              <w:pStyle w:val="Table"/>
            </w:pPr>
            <w:r w:rsidRPr="00393121">
              <w:t>35.</w:t>
            </w:r>
          </w:p>
        </w:tc>
        <w:tc>
          <w:tcPr>
            <w:tcW w:w="5178" w:type="dxa"/>
            <w:tcBorders>
              <w:top w:val="single" w:sz="4" w:space="0" w:color="auto"/>
              <w:left w:val="nil"/>
              <w:bottom w:val="single" w:sz="4" w:space="0" w:color="auto"/>
              <w:right w:val="single" w:sz="4" w:space="0" w:color="auto"/>
            </w:tcBorders>
          </w:tcPr>
          <w:p w:rsidR="00967077" w:rsidRPr="00393121" w:rsidRDefault="00967077" w:rsidP="00B91D55">
            <w:pPr>
              <w:pStyle w:val="Table"/>
            </w:pPr>
            <w:r w:rsidRPr="00393121">
              <w:t>Судебный эксперт (эксперт-биохимик, эксперт-генетик, эксперт-химик): имеющий высшую квалификационную категорию в учреждениях здравоохранения, отнесенных ко II-IV группам по оплате труда руководителей, или имеющий I квалификационную категорию в учреждениях здравоохранения, отнесенных к I 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967077" w:rsidRPr="00393121" w:rsidRDefault="00967077"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B91D55">
            <w:pPr>
              <w:pStyle w:val="Table"/>
              <w:rPr>
                <w:rFonts w:eastAsia="Arial Unicode MS"/>
              </w:rPr>
            </w:pPr>
            <w:r w:rsidRPr="00393121">
              <w:rPr>
                <w:rFonts w:eastAsia="Arial Unicode MS"/>
              </w:rPr>
              <w:t>1,547</w:t>
            </w:r>
          </w:p>
        </w:tc>
        <w:tc>
          <w:tcPr>
            <w:tcW w:w="1329" w:type="dxa"/>
            <w:tcBorders>
              <w:top w:val="single" w:sz="4" w:space="0" w:color="auto"/>
              <w:left w:val="single" w:sz="4" w:space="0" w:color="auto"/>
              <w:bottom w:val="single" w:sz="4" w:space="0" w:color="auto"/>
              <w:right w:val="single" w:sz="4" w:space="0" w:color="auto"/>
            </w:tcBorders>
          </w:tcPr>
          <w:p w:rsidR="00967077" w:rsidRPr="00393121" w:rsidRDefault="00967077" w:rsidP="00B91D55">
            <w:pPr>
              <w:pStyle w:val="Table"/>
              <w:rPr>
                <w:rFonts w:eastAsia="Arial Unicode MS"/>
              </w:rPr>
            </w:pPr>
            <w:r w:rsidRPr="00393121">
              <w:rPr>
                <w:rFonts w:eastAsia="Arial Unicode MS"/>
              </w:rPr>
              <w:t>5400</w:t>
            </w:r>
          </w:p>
        </w:tc>
      </w:tr>
      <w:tr w:rsidR="00967077" w:rsidRPr="00393121" w:rsidTr="00967077">
        <w:trPr>
          <w:trHeight w:val="40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B91D55">
            <w:pPr>
              <w:pStyle w:val="Table"/>
            </w:pPr>
            <w:r w:rsidRPr="00393121">
              <w:t>36.</w:t>
            </w:r>
          </w:p>
        </w:tc>
        <w:tc>
          <w:tcPr>
            <w:tcW w:w="5178" w:type="dxa"/>
            <w:tcBorders>
              <w:top w:val="single" w:sz="4" w:space="0" w:color="auto"/>
              <w:left w:val="nil"/>
              <w:bottom w:val="single" w:sz="4" w:space="0" w:color="auto"/>
              <w:right w:val="single" w:sz="4" w:space="0" w:color="auto"/>
            </w:tcBorders>
          </w:tcPr>
          <w:p w:rsidR="00967077" w:rsidRPr="00393121" w:rsidRDefault="00967077" w:rsidP="00B91D55">
            <w:pPr>
              <w:pStyle w:val="Table"/>
            </w:pPr>
            <w:r w:rsidRPr="00393121">
              <w:t>Судебный эксперт (эксперт-биохимик, эксперт-генетик, эксперт-химик): имеющий высшую квалификационную категорию в учреждениях здравоохранения, отнесенных к I 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967077" w:rsidRPr="00393121" w:rsidRDefault="00967077" w:rsidP="00B91D55">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B91D55">
            <w:pPr>
              <w:pStyle w:val="Table"/>
              <w:rPr>
                <w:rFonts w:eastAsia="Arial Unicode MS"/>
              </w:rPr>
            </w:pPr>
            <w:r w:rsidRPr="00393121">
              <w:rPr>
                <w:rFonts w:eastAsia="Arial Unicode MS"/>
              </w:rPr>
              <w:t>1, 661</w:t>
            </w:r>
          </w:p>
        </w:tc>
        <w:tc>
          <w:tcPr>
            <w:tcW w:w="1329" w:type="dxa"/>
            <w:tcBorders>
              <w:top w:val="single" w:sz="4" w:space="0" w:color="auto"/>
              <w:left w:val="single" w:sz="4" w:space="0" w:color="auto"/>
              <w:bottom w:val="single" w:sz="4" w:space="0" w:color="auto"/>
              <w:right w:val="single" w:sz="4" w:space="0" w:color="auto"/>
            </w:tcBorders>
          </w:tcPr>
          <w:p w:rsidR="00967077" w:rsidRPr="00393121" w:rsidRDefault="00967077" w:rsidP="00B91D55">
            <w:pPr>
              <w:pStyle w:val="Table"/>
              <w:rPr>
                <w:rFonts w:eastAsia="Arial Unicode MS"/>
              </w:rPr>
            </w:pPr>
            <w:r w:rsidRPr="00393121">
              <w:rPr>
                <w:rFonts w:eastAsia="Arial Unicode MS"/>
              </w:rPr>
              <w:t>5800</w:t>
            </w:r>
          </w:p>
        </w:tc>
      </w:tr>
    </w:tbl>
    <w:p w:rsidR="006A5DC8" w:rsidRPr="00393121" w:rsidRDefault="006A5DC8" w:rsidP="00393121">
      <w:pPr>
        <w:rPr>
          <w:rFonts w:cs="Arial"/>
        </w:rPr>
      </w:pPr>
    </w:p>
    <w:p w:rsidR="006A5DC8" w:rsidRPr="00E62119" w:rsidRDefault="006A5DC8" w:rsidP="00E62119">
      <w:pPr>
        <w:jc w:val="right"/>
        <w:rPr>
          <w:rFonts w:cs="Arial"/>
          <w:b/>
          <w:bCs/>
          <w:kern w:val="28"/>
          <w:sz w:val="32"/>
          <w:szCs w:val="32"/>
        </w:rPr>
      </w:pPr>
      <w:r w:rsidRPr="00E62119">
        <w:rPr>
          <w:rFonts w:cs="Arial"/>
          <w:b/>
          <w:bCs/>
          <w:kern w:val="28"/>
          <w:sz w:val="32"/>
          <w:szCs w:val="32"/>
        </w:rPr>
        <w:t>Приложение №10</w:t>
      </w:r>
    </w:p>
    <w:p w:rsidR="006A5DC8" w:rsidRPr="00E62119" w:rsidRDefault="006A5DC8" w:rsidP="00E62119">
      <w:pPr>
        <w:jc w:val="right"/>
        <w:rPr>
          <w:rFonts w:cs="Arial"/>
          <w:b/>
          <w:bCs/>
          <w:kern w:val="28"/>
          <w:sz w:val="32"/>
          <w:szCs w:val="32"/>
        </w:rPr>
      </w:pPr>
      <w:r w:rsidRPr="00E62119">
        <w:rPr>
          <w:rFonts w:cs="Arial"/>
          <w:b/>
          <w:bCs/>
          <w:kern w:val="28"/>
          <w:sz w:val="32"/>
          <w:szCs w:val="32"/>
        </w:rPr>
        <w:t>к Положению об оплате труда работников муниципальных учреждений здравоохранения Крапивинского района</w:t>
      </w:r>
    </w:p>
    <w:p w:rsidR="006A5DC8" w:rsidRPr="00393121" w:rsidRDefault="006A5DC8" w:rsidP="00393121">
      <w:pPr>
        <w:rPr>
          <w:rFonts w:cs="Arial"/>
        </w:rPr>
      </w:pPr>
    </w:p>
    <w:p w:rsidR="006A5DC8" w:rsidRPr="00E62119" w:rsidRDefault="006A5DC8" w:rsidP="00E62119">
      <w:pPr>
        <w:jc w:val="center"/>
        <w:rPr>
          <w:rFonts w:cs="Arial"/>
          <w:b/>
          <w:bCs/>
          <w:iCs/>
          <w:sz w:val="30"/>
          <w:szCs w:val="28"/>
        </w:rPr>
      </w:pPr>
      <w:r w:rsidRPr="00E62119">
        <w:rPr>
          <w:rFonts w:cs="Arial"/>
          <w:b/>
          <w:bCs/>
          <w:iCs/>
          <w:sz w:val="30"/>
          <w:szCs w:val="28"/>
        </w:rPr>
        <w:lastRenderedPageBreak/>
        <w:t>Оклады (должностные оклады), ставки заработной платы общеотраслевых должностей руковод</w:t>
      </w:r>
      <w:r w:rsidR="00E62119" w:rsidRPr="00E62119">
        <w:rPr>
          <w:rFonts w:cs="Arial"/>
          <w:b/>
          <w:bCs/>
          <w:iCs/>
          <w:sz w:val="30"/>
          <w:szCs w:val="28"/>
        </w:rPr>
        <w:t>ителей, специалистов и служащих</w:t>
      </w:r>
    </w:p>
    <w:p w:rsidR="006A5DC8" w:rsidRPr="00393121" w:rsidRDefault="006A5DC8" w:rsidP="00393121">
      <w:pPr>
        <w:rPr>
          <w:rFonts w:cs="Arial"/>
        </w:rPr>
      </w:pPr>
    </w:p>
    <w:tbl>
      <w:tblPr>
        <w:tblW w:w="5000" w:type="pct"/>
        <w:tblLayout w:type="fixed"/>
        <w:tblCellMar>
          <w:left w:w="0" w:type="dxa"/>
          <w:right w:w="0" w:type="dxa"/>
        </w:tblCellMar>
        <w:tblLook w:val="0000" w:firstRow="0" w:lastRow="0" w:firstColumn="0" w:lastColumn="0" w:noHBand="0" w:noVBand="0"/>
      </w:tblPr>
      <w:tblGrid>
        <w:gridCol w:w="606"/>
        <w:gridCol w:w="5310"/>
        <w:gridCol w:w="931"/>
        <w:gridCol w:w="1331"/>
        <w:gridCol w:w="1196"/>
      </w:tblGrid>
      <w:tr w:rsidR="006A5DC8" w:rsidRPr="00393121" w:rsidTr="00967077">
        <w:trPr>
          <w:trHeight w:val="87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0"/>
              <w:rPr>
                <w:rFonts w:eastAsia="Arial Unicode MS"/>
              </w:rPr>
            </w:pPr>
            <w:r w:rsidRPr="00393121">
              <w:t>№ п/п</w:t>
            </w:r>
          </w:p>
        </w:tc>
        <w:tc>
          <w:tcPr>
            <w:tcW w:w="5310" w:type="dxa"/>
            <w:tcBorders>
              <w:top w:val="single" w:sz="4" w:space="0" w:color="auto"/>
              <w:left w:val="nil"/>
              <w:bottom w:val="single" w:sz="4" w:space="0" w:color="auto"/>
              <w:right w:val="single" w:sz="4" w:space="0" w:color="auto"/>
            </w:tcBorders>
          </w:tcPr>
          <w:p w:rsidR="006A5DC8" w:rsidRPr="00393121" w:rsidRDefault="006A5DC8" w:rsidP="00E62119">
            <w:pPr>
              <w:pStyle w:val="Table0"/>
            </w:pPr>
            <w:r w:rsidRPr="00393121">
              <w:t>Наименование должности</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0"/>
              <w:rPr>
                <w:rFonts w:eastAsia="Arial Unicode MS"/>
              </w:rPr>
            </w:pPr>
            <w:r w:rsidRPr="00393121">
              <w:rPr>
                <w:rFonts w:eastAsia="Arial Unicode MS"/>
              </w:rPr>
              <w:t>Оклад по ПКГ, ставка по ПКГ, рублей</w:t>
            </w: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967077">
            <w:pPr>
              <w:pStyle w:val="Table0"/>
              <w:rPr>
                <w:rFonts w:eastAsia="Arial Unicode MS"/>
              </w:rPr>
            </w:pPr>
            <w:r w:rsidRPr="00393121">
              <w:rPr>
                <w:rFonts w:eastAsia="Arial Unicode MS"/>
              </w:rPr>
              <w:t>Повышаю</w:t>
            </w:r>
            <w:r w:rsidR="00967077">
              <w:rPr>
                <w:rFonts w:eastAsia="Arial Unicode MS"/>
              </w:rPr>
              <w:t>щий коэффи</w:t>
            </w:r>
            <w:r w:rsidRPr="00393121">
              <w:rPr>
                <w:rFonts w:eastAsia="Arial Unicode MS"/>
              </w:rPr>
              <w:t>циент по занимаемой должности</w:t>
            </w:r>
          </w:p>
        </w:tc>
        <w:tc>
          <w:tcPr>
            <w:tcW w:w="1196" w:type="dxa"/>
            <w:tcBorders>
              <w:top w:val="single" w:sz="4" w:space="0" w:color="auto"/>
              <w:left w:val="single" w:sz="4" w:space="0" w:color="auto"/>
              <w:bottom w:val="single" w:sz="4" w:space="0" w:color="auto"/>
              <w:right w:val="single" w:sz="4" w:space="0" w:color="auto"/>
            </w:tcBorders>
          </w:tcPr>
          <w:p w:rsidR="006A5DC8" w:rsidRPr="00393121" w:rsidRDefault="00967077" w:rsidP="00967077">
            <w:pPr>
              <w:pStyle w:val="Table0"/>
              <w:rPr>
                <w:rFonts w:eastAsia="Arial Unicode MS"/>
              </w:rPr>
            </w:pPr>
            <w:r>
              <w:rPr>
                <w:rFonts w:eastAsia="Arial Unicode MS"/>
              </w:rPr>
              <w:t>Оклад (долж</w:t>
            </w:r>
            <w:r w:rsidR="006A5DC8" w:rsidRPr="00393121">
              <w:rPr>
                <w:rFonts w:eastAsia="Arial Unicode MS"/>
              </w:rPr>
              <w:t>ностной оклад), ставка заработной платы, рублей</w:t>
            </w:r>
          </w:p>
        </w:tc>
      </w:tr>
      <w:tr w:rsidR="006A5DC8" w:rsidRPr="00393121" w:rsidTr="00967077">
        <w:trPr>
          <w:trHeight w:val="358"/>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pPr>
            <w:r w:rsidRPr="00393121">
              <w:t>1</w:t>
            </w:r>
          </w:p>
        </w:tc>
        <w:tc>
          <w:tcPr>
            <w:tcW w:w="5310" w:type="dxa"/>
            <w:tcBorders>
              <w:top w:val="single" w:sz="4" w:space="0" w:color="auto"/>
              <w:left w:val="nil"/>
              <w:bottom w:val="single" w:sz="4" w:space="0" w:color="auto"/>
              <w:right w:val="single" w:sz="4" w:space="0" w:color="auto"/>
            </w:tcBorders>
          </w:tcPr>
          <w:p w:rsidR="006A5DC8" w:rsidRPr="00393121" w:rsidRDefault="006A5DC8" w:rsidP="00E62119">
            <w:pPr>
              <w:pStyle w:val="Table"/>
            </w:pPr>
            <w:r w:rsidRPr="00393121">
              <w:t>2</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r w:rsidRPr="00393121">
              <w:rPr>
                <w:rFonts w:eastAsia="Arial Unicode MS"/>
              </w:rPr>
              <w:t>3</w:t>
            </w: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rPr>
                <w:rFonts w:eastAsia="Arial Unicode MS"/>
              </w:rPr>
            </w:pPr>
            <w:r w:rsidRPr="00393121">
              <w:rPr>
                <w:rFonts w:eastAsia="Arial Unicode MS"/>
              </w:rPr>
              <w:t>4</w:t>
            </w:r>
          </w:p>
        </w:tc>
        <w:tc>
          <w:tcPr>
            <w:tcW w:w="1196"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r w:rsidRPr="00393121">
              <w:rPr>
                <w:rFonts w:eastAsia="Arial Unicode MS"/>
              </w:rPr>
              <w:t>5</w:t>
            </w:r>
          </w:p>
        </w:tc>
      </w:tr>
      <w:tr w:rsidR="006A5DC8" w:rsidRPr="00393121" w:rsidTr="00967077">
        <w:trPr>
          <w:trHeight w:val="403"/>
        </w:trPr>
        <w:tc>
          <w:tcPr>
            <w:tcW w:w="9374" w:type="dxa"/>
            <w:gridSpan w:val="5"/>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pPr>
            <w:r w:rsidRPr="00393121">
              <w:t>Профессиональные квалификационные группы общеотраслевых должностей руководителей, специалистов и служащих</w:t>
            </w:r>
          </w:p>
        </w:tc>
      </w:tr>
      <w:tr w:rsidR="006A5DC8" w:rsidRPr="00393121" w:rsidTr="00967077">
        <w:trPr>
          <w:trHeight w:val="403"/>
        </w:trPr>
        <w:tc>
          <w:tcPr>
            <w:tcW w:w="5916" w:type="dxa"/>
            <w:gridSpan w:val="2"/>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r w:rsidRPr="00393121">
              <w:t>1. Общеотраслевые должности служащих первого уровня</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r w:rsidRPr="00393121">
              <w:rPr>
                <w:rFonts w:eastAsia="Arial Unicode MS"/>
              </w:rPr>
              <w:t>2390</w:t>
            </w:r>
          </w:p>
        </w:tc>
        <w:tc>
          <w:tcPr>
            <w:tcW w:w="1331"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p>
        </w:tc>
        <w:tc>
          <w:tcPr>
            <w:tcW w:w="1196"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pPr>
          </w:p>
        </w:tc>
      </w:tr>
      <w:tr w:rsidR="006A5DC8" w:rsidRPr="00393121" w:rsidTr="00967077">
        <w:trPr>
          <w:trHeight w:val="403"/>
        </w:trPr>
        <w:tc>
          <w:tcPr>
            <w:tcW w:w="9374" w:type="dxa"/>
            <w:gridSpan w:val="5"/>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pPr>
            <w:r w:rsidRPr="00393121">
              <w:t>Первый</w:t>
            </w:r>
            <w:r w:rsidR="00393121">
              <w:t xml:space="preserve"> </w:t>
            </w:r>
            <w:r w:rsidRPr="00393121">
              <w:t>квалификационный уровень</w:t>
            </w:r>
          </w:p>
        </w:tc>
      </w:tr>
      <w:tr w:rsidR="006A5DC8"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pPr>
            <w:r w:rsidRPr="00393121">
              <w:t>1.</w:t>
            </w:r>
          </w:p>
        </w:tc>
        <w:tc>
          <w:tcPr>
            <w:tcW w:w="5310" w:type="dxa"/>
            <w:tcBorders>
              <w:top w:val="single" w:sz="4" w:space="0" w:color="auto"/>
              <w:left w:val="nil"/>
              <w:bottom w:val="single" w:sz="4" w:space="0" w:color="auto"/>
              <w:right w:val="single" w:sz="4" w:space="0" w:color="auto"/>
            </w:tcBorders>
          </w:tcPr>
          <w:p w:rsidR="006A5DC8" w:rsidRPr="00393121" w:rsidRDefault="006A5DC8" w:rsidP="00E62119">
            <w:pPr>
              <w:pStyle w:val="Table"/>
            </w:pPr>
            <w:r w:rsidRPr="00393121">
              <w:t>Копировщик, нарядчик, табельщик, экспедитор: начальное профессиональное образование без предъявления требований к стажу работы или среднее (полное) общее образование либо основное общее образование и специальная подготовка по установленной программе без предъявления требований к стажу работы</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rPr>
                <w:rFonts w:eastAsia="Arial Unicode MS"/>
              </w:rPr>
            </w:pPr>
            <w:r w:rsidRPr="00393121">
              <w:rPr>
                <w:rFonts w:eastAsia="Arial Unicode MS"/>
              </w:rPr>
              <w:t>1,0</w:t>
            </w:r>
          </w:p>
        </w:tc>
        <w:tc>
          <w:tcPr>
            <w:tcW w:w="1196"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r w:rsidRPr="00393121">
              <w:rPr>
                <w:rFonts w:eastAsia="Arial Unicode MS"/>
              </w:rPr>
              <w:t>2390</w:t>
            </w:r>
          </w:p>
        </w:tc>
      </w:tr>
      <w:tr w:rsidR="006A5DC8"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pPr>
            <w:r w:rsidRPr="00393121">
              <w:t>2.</w:t>
            </w:r>
          </w:p>
        </w:tc>
        <w:tc>
          <w:tcPr>
            <w:tcW w:w="5310" w:type="dxa"/>
            <w:tcBorders>
              <w:top w:val="single" w:sz="4" w:space="0" w:color="auto"/>
              <w:left w:val="nil"/>
              <w:bottom w:val="single" w:sz="4" w:space="0" w:color="auto"/>
              <w:right w:val="single" w:sz="4" w:space="0" w:color="auto"/>
            </w:tcBorders>
          </w:tcPr>
          <w:p w:rsidR="006A5DC8" w:rsidRPr="00393121" w:rsidRDefault="006A5DC8" w:rsidP="00967077">
            <w:pPr>
              <w:pStyle w:val="Table"/>
            </w:pPr>
            <w:r w:rsidRPr="00393121">
              <w:t>Агент;</w:t>
            </w:r>
            <w:r w:rsidR="00393121">
              <w:t xml:space="preserve"> </w:t>
            </w:r>
            <w:r w:rsidRPr="00393121">
              <w:t>делопроизводитель, калькулятор, кассир, кодификатор: начальное профессиональное образование без предъявления требований к стажу работы или среднее (полное) общее образование и специальная подготовка по установленной программе без предъявления требований к стажу работы</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rPr>
                <w:rFonts w:eastAsia="Arial Unicode MS"/>
              </w:rPr>
            </w:pPr>
            <w:r w:rsidRPr="00393121">
              <w:rPr>
                <w:rFonts w:eastAsia="Arial Unicode MS"/>
              </w:rPr>
              <w:t>1,0</w:t>
            </w:r>
          </w:p>
        </w:tc>
        <w:tc>
          <w:tcPr>
            <w:tcW w:w="1196"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r w:rsidRPr="00393121">
              <w:rPr>
                <w:rFonts w:eastAsia="Arial Unicode MS"/>
              </w:rPr>
              <w:t>2390</w:t>
            </w:r>
          </w:p>
        </w:tc>
      </w:tr>
      <w:tr w:rsidR="006A5DC8"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pPr>
            <w:r w:rsidRPr="00393121">
              <w:t>3.</w:t>
            </w:r>
          </w:p>
        </w:tc>
        <w:tc>
          <w:tcPr>
            <w:tcW w:w="5310" w:type="dxa"/>
            <w:tcBorders>
              <w:top w:val="single" w:sz="4" w:space="0" w:color="auto"/>
              <w:left w:val="nil"/>
              <w:bottom w:val="single" w:sz="4" w:space="0" w:color="auto"/>
              <w:right w:val="single" w:sz="4" w:space="0" w:color="auto"/>
            </w:tcBorders>
          </w:tcPr>
          <w:p w:rsidR="006A5DC8" w:rsidRPr="00393121" w:rsidRDefault="006A5DC8" w:rsidP="00E62119">
            <w:pPr>
              <w:pStyle w:val="Table"/>
            </w:pPr>
            <w:r w:rsidRPr="00393121">
              <w:t>Агент по закупкам; агент по снабжению, агент рекламный: среднее (полное) общее образование и специальная подготовка по установленной программе без предъявления требований к стажу работы</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rPr>
                <w:rFonts w:eastAsia="Arial Unicode MS"/>
              </w:rPr>
            </w:pPr>
            <w:r w:rsidRPr="00393121">
              <w:rPr>
                <w:rFonts w:eastAsia="Arial Unicode MS"/>
              </w:rPr>
              <w:t>1,0</w:t>
            </w:r>
          </w:p>
        </w:tc>
        <w:tc>
          <w:tcPr>
            <w:tcW w:w="1196"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r w:rsidRPr="00393121">
              <w:rPr>
                <w:rFonts w:eastAsia="Arial Unicode MS"/>
              </w:rPr>
              <w:t>2390</w:t>
            </w:r>
          </w:p>
        </w:tc>
      </w:tr>
      <w:tr w:rsidR="006A5DC8"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pPr>
            <w:r w:rsidRPr="00393121">
              <w:t>4.</w:t>
            </w:r>
          </w:p>
        </w:tc>
        <w:tc>
          <w:tcPr>
            <w:tcW w:w="5310" w:type="dxa"/>
            <w:tcBorders>
              <w:top w:val="single" w:sz="4" w:space="0" w:color="auto"/>
              <w:left w:val="nil"/>
              <w:bottom w:val="single" w:sz="4" w:space="0" w:color="auto"/>
              <w:right w:val="single" w:sz="4" w:space="0" w:color="auto"/>
            </w:tcBorders>
          </w:tcPr>
          <w:p w:rsidR="006A5DC8" w:rsidRPr="00393121" w:rsidRDefault="006A5DC8" w:rsidP="00E62119">
            <w:pPr>
              <w:pStyle w:val="Table"/>
            </w:pPr>
            <w:r w:rsidRPr="00393121">
              <w:t>Архивариус: начальное профессиональное образование без предъявления требований к стажу работы или среднее (полное) общее образование и специальная подготовка по установленной программе без предъявления требований к стажу работы</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rPr>
                <w:rFonts w:eastAsia="Arial Unicode MS"/>
              </w:rPr>
            </w:pPr>
            <w:r w:rsidRPr="00393121">
              <w:rPr>
                <w:rFonts w:eastAsia="Arial Unicode MS"/>
              </w:rPr>
              <w:t>1,0</w:t>
            </w:r>
          </w:p>
        </w:tc>
        <w:tc>
          <w:tcPr>
            <w:tcW w:w="1196"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r w:rsidRPr="00393121">
              <w:rPr>
                <w:rFonts w:eastAsia="Arial Unicode MS"/>
              </w:rPr>
              <w:t>2390</w:t>
            </w:r>
          </w:p>
        </w:tc>
      </w:tr>
      <w:tr w:rsidR="006A5DC8"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pPr>
            <w:r w:rsidRPr="00393121">
              <w:t>5.</w:t>
            </w:r>
          </w:p>
        </w:tc>
        <w:tc>
          <w:tcPr>
            <w:tcW w:w="5310" w:type="dxa"/>
            <w:tcBorders>
              <w:top w:val="single" w:sz="4" w:space="0" w:color="auto"/>
              <w:left w:val="nil"/>
              <w:bottom w:val="single" w:sz="4" w:space="0" w:color="auto"/>
              <w:right w:val="single" w:sz="4" w:space="0" w:color="auto"/>
            </w:tcBorders>
          </w:tcPr>
          <w:p w:rsidR="006A5DC8" w:rsidRPr="00393121" w:rsidRDefault="006A5DC8" w:rsidP="00E62119">
            <w:pPr>
              <w:pStyle w:val="Table"/>
            </w:pPr>
            <w:r w:rsidRPr="00393121">
              <w:t>Комендант: начальное профессиональное образование без предъявления требований к стажу работы или среднее (полное) общее образование и специальная подготовка по установленной программе</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rPr>
                <w:rFonts w:eastAsia="Arial Unicode MS"/>
              </w:rPr>
            </w:pPr>
            <w:r w:rsidRPr="00393121">
              <w:rPr>
                <w:rFonts w:eastAsia="Arial Unicode MS"/>
              </w:rPr>
              <w:t>1,0</w:t>
            </w:r>
          </w:p>
        </w:tc>
        <w:tc>
          <w:tcPr>
            <w:tcW w:w="1196"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r w:rsidRPr="00393121">
              <w:rPr>
                <w:rFonts w:eastAsia="Arial Unicode MS"/>
              </w:rPr>
              <w:t>2390</w:t>
            </w:r>
          </w:p>
        </w:tc>
      </w:tr>
      <w:tr w:rsidR="006A5DC8"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pPr>
            <w:r w:rsidRPr="00393121">
              <w:lastRenderedPageBreak/>
              <w:t>6.</w:t>
            </w:r>
          </w:p>
        </w:tc>
        <w:tc>
          <w:tcPr>
            <w:tcW w:w="5310" w:type="dxa"/>
            <w:tcBorders>
              <w:top w:val="single" w:sz="4" w:space="0" w:color="auto"/>
              <w:left w:val="nil"/>
              <w:bottom w:val="single" w:sz="4" w:space="0" w:color="auto"/>
              <w:right w:val="single" w:sz="4" w:space="0" w:color="auto"/>
            </w:tcBorders>
          </w:tcPr>
          <w:p w:rsidR="006A5DC8" w:rsidRPr="00393121" w:rsidRDefault="006A5DC8" w:rsidP="00E62119">
            <w:pPr>
              <w:pStyle w:val="Table"/>
            </w:pPr>
            <w:r w:rsidRPr="00393121">
              <w:t>Комендант: среднее профессиональное образование и стаж работы в должности коменданта не менее 1 года</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rPr>
                <w:rFonts w:eastAsia="Arial Unicode MS"/>
              </w:rPr>
            </w:pPr>
            <w:r w:rsidRPr="00393121">
              <w:rPr>
                <w:rFonts w:eastAsia="Arial Unicode MS"/>
              </w:rPr>
              <w:t>1,092</w:t>
            </w:r>
          </w:p>
        </w:tc>
        <w:tc>
          <w:tcPr>
            <w:tcW w:w="1196"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r w:rsidRPr="00393121">
              <w:rPr>
                <w:rFonts w:eastAsia="Arial Unicode MS"/>
              </w:rPr>
              <w:t>2610</w:t>
            </w:r>
          </w:p>
        </w:tc>
      </w:tr>
      <w:tr w:rsidR="006A5DC8"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pPr>
            <w:r w:rsidRPr="00393121">
              <w:t>7.</w:t>
            </w:r>
          </w:p>
        </w:tc>
        <w:tc>
          <w:tcPr>
            <w:tcW w:w="5310" w:type="dxa"/>
            <w:tcBorders>
              <w:top w:val="single" w:sz="4" w:space="0" w:color="auto"/>
              <w:left w:val="nil"/>
              <w:bottom w:val="single" w:sz="4" w:space="0" w:color="auto"/>
              <w:right w:val="single" w:sz="4" w:space="0" w:color="auto"/>
            </w:tcBorders>
          </w:tcPr>
          <w:p w:rsidR="006A5DC8" w:rsidRPr="00393121" w:rsidRDefault="006A5DC8" w:rsidP="00E62119">
            <w:pPr>
              <w:pStyle w:val="Table"/>
            </w:pPr>
            <w:r w:rsidRPr="00393121">
              <w:t>Машинистка, машинистка II категории: начальное профессиональное образование без предъявления требований к стажу работы или среднее (полное) общее образование и специальная подготовка по установленной программе, печатание со скоростью до 200 ударов в минуту</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rPr>
                <w:rFonts w:eastAsia="Arial Unicode MS"/>
              </w:rPr>
            </w:pPr>
            <w:r w:rsidRPr="00393121">
              <w:rPr>
                <w:rFonts w:eastAsia="Arial Unicode MS"/>
              </w:rPr>
              <w:t>1,0</w:t>
            </w:r>
          </w:p>
        </w:tc>
        <w:tc>
          <w:tcPr>
            <w:tcW w:w="1196"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r w:rsidRPr="00393121">
              <w:rPr>
                <w:rFonts w:eastAsia="Arial Unicode MS"/>
              </w:rPr>
              <w:t>2390</w:t>
            </w:r>
          </w:p>
        </w:tc>
      </w:tr>
      <w:tr w:rsidR="006A5DC8"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pPr>
            <w:r w:rsidRPr="00393121">
              <w:t>8.</w:t>
            </w:r>
          </w:p>
        </w:tc>
        <w:tc>
          <w:tcPr>
            <w:tcW w:w="5310" w:type="dxa"/>
            <w:tcBorders>
              <w:top w:val="single" w:sz="4" w:space="0" w:color="auto"/>
              <w:left w:val="nil"/>
              <w:bottom w:val="single" w:sz="4" w:space="0" w:color="auto"/>
              <w:right w:val="single" w:sz="4" w:space="0" w:color="auto"/>
            </w:tcBorders>
          </w:tcPr>
          <w:p w:rsidR="006A5DC8" w:rsidRPr="00393121" w:rsidRDefault="006A5DC8" w:rsidP="00E62119">
            <w:pPr>
              <w:pStyle w:val="Table"/>
            </w:pPr>
            <w:r w:rsidRPr="00393121">
              <w:t>Машинистка I категории: начальное профессиональное образование без предъявления требований к стажу работы или среднее (полное) общее образование и специальная подготовка по установленной программе, печатание со скоростью свыше 200 ударов в минуту</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rPr>
                <w:rFonts w:eastAsia="Arial Unicode MS"/>
              </w:rPr>
            </w:pPr>
            <w:r w:rsidRPr="00393121">
              <w:rPr>
                <w:rFonts w:eastAsia="Arial Unicode MS"/>
              </w:rPr>
              <w:t>1,012</w:t>
            </w:r>
          </w:p>
        </w:tc>
        <w:tc>
          <w:tcPr>
            <w:tcW w:w="1196"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r w:rsidRPr="00393121">
              <w:rPr>
                <w:rFonts w:eastAsia="Arial Unicode MS"/>
              </w:rPr>
              <w:t>2420</w:t>
            </w:r>
          </w:p>
        </w:tc>
      </w:tr>
      <w:tr w:rsidR="006A5DC8"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pPr>
            <w:r w:rsidRPr="00393121">
              <w:t>9.</w:t>
            </w:r>
          </w:p>
        </w:tc>
        <w:tc>
          <w:tcPr>
            <w:tcW w:w="5310" w:type="dxa"/>
            <w:tcBorders>
              <w:top w:val="single" w:sz="4" w:space="0" w:color="auto"/>
              <w:left w:val="nil"/>
              <w:bottom w:val="single" w:sz="4" w:space="0" w:color="auto"/>
              <w:right w:val="single" w:sz="4" w:space="0" w:color="auto"/>
            </w:tcBorders>
          </w:tcPr>
          <w:p w:rsidR="006A5DC8" w:rsidRPr="00393121" w:rsidRDefault="006A5DC8" w:rsidP="00E62119">
            <w:pPr>
              <w:pStyle w:val="Table"/>
            </w:pPr>
            <w:r w:rsidRPr="00393121">
              <w:t>Оператор по диспетчерскому обслуживанию лифтов: начальное профессиональное образование без предъявления требований к стажу работы или среднее (полное) общее образование и специальная подготовка по установленной программе без предъявления требований к стажу работы</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rPr>
                <w:rFonts w:eastAsia="Arial Unicode MS"/>
              </w:rPr>
            </w:pPr>
            <w:r w:rsidRPr="00393121">
              <w:rPr>
                <w:rFonts w:eastAsia="Arial Unicode MS"/>
              </w:rPr>
              <w:t>1,0</w:t>
            </w:r>
          </w:p>
        </w:tc>
        <w:tc>
          <w:tcPr>
            <w:tcW w:w="1196"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r w:rsidRPr="00393121">
              <w:rPr>
                <w:rFonts w:eastAsia="Arial Unicode MS"/>
              </w:rPr>
              <w:t>2390</w:t>
            </w:r>
          </w:p>
        </w:tc>
      </w:tr>
      <w:tr w:rsidR="006A5DC8"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pPr>
            <w:r w:rsidRPr="00393121">
              <w:t>10.</w:t>
            </w:r>
          </w:p>
        </w:tc>
        <w:tc>
          <w:tcPr>
            <w:tcW w:w="5310" w:type="dxa"/>
            <w:tcBorders>
              <w:top w:val="single" w:sz="4" w:space="0" w:color="auto"/>
              <w:left w:val="nil"/>
              <w:bottom w:val="single" w:sz="4" w:space="0" w:color="auto"/>
              <w:right w:val="single" w:sz="4" w:space="0" w:color="auto"/>
            </w:tcBorders>
          </w:tcPr>
          <w:p w:rsidR="006A5DC8" w:rsidRPr="00393121" w:rsidRDefault="006A5DC8" w:rsidP="00E62119">
            <w:pPr>
              <w:pStyle w:val="Table"/>
            </w:pPr>
            <w:r w:rsidRPr="00393121">
              <w:t>Секретарь, секретарь-машинистка: начальное профессиональное образование без предъявления требований к стажу работы или среднее (полное) общее образование и специальная подготовка по установленной программе без предъявления требований к стажу работы</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rPr>
                <w:rFonts w:eastAsia="Arial Unicode MS"/>
              </w:rPr>
            </w:pPr>
            <w:r w:rsidRPr="00393121">
              <w:rPr>
                <w:rFonts w:eastAsia="Arial Unicode MS"/>
              </w:rPr>
              <w:t>1,0</w:t>
            </w:r>
          </w:p>
        </w:tc>
        <w:tc>
          <w:tcPr>
            <w:tcW w:w="1196"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r w:rsidRPr="00393121">
              <w:rPr>
                <w:rFonts w:eastAsia="Arial Unicode MS"/>
              </w:rPr>
              <w:t>2390</w:t>
            </w:r>
          </w:p>
        </w:tc>
      </w:tr>
      <w:tr w:rsidR="006A5DC8"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pPr>
            <w:r w:rsidRPr="00393121">
              <w:t>11.</w:t>
            </w:r>
          </w:p>
        </w:tc>
        <w:tc>
          <w:tcPr>
            <w:tcW w:w="5310" w:type="dxa"/>
            <w:tcBorders>
              <w:top w:val="single" w:sz="4" w:space="0" w:color="auto"/>
              <w:left w:val="nil"/>
              <w:bottom w:val="single" w:sz="4" w:space="0" w:color="auto"/>
              <w:right w:val="single" w:sz="4" w:space="0" w:color="auto"/>
            </w:tcBorders>
          </w:tcPr>
          <w:p w:rsidR="006A5DC8" w:rsidRPr="00393121" w:rsidRDefault="006A5DC8" w:rsidP="00E62119">
            <w:pPr>
              <w:pStyle w:val="Table"/>
            </w:pPr>
            <w:r w:rsidRPr="00393121">
              <w:t>Счетовод: начальное профессиональное образование без предъявления требований к стажу работы или среднее (полное)общее образование и специальная подготовка по установленной программе без предъявления требований к стажу работы</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rPr>
                <w:rFonts w:eastAsia="Arial Unicode MS"/>
              </w:rPr>
            </w:pPr>
            <w:r w:rsidRPr="00393121">
              <w:rPr>
                <w:rFonts w:eastAsia="Arial Unicode MS"/>
              </w:rPr>
              <w:t>1,0</w:t>
            </w:r>
          </w:p>
        </w:tc>
        <w:tc>
          <w:tcPr>
            <w:tcW w:w="1196"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r w:rsidRPr="00393121">
              <w:rPr>
                <w:rFonts w:eastAsia="Arial Unicode MS"/>
              </w:rPr>
              <w:t>2390</w:t>
            </w:r>
          </w:p>
        </w:tc>
      </w:tr>
      <w:tr w:rsidR="006A5DC8"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pPr>
            <w:r w:rsidRPr="00393121">
              <w:t>12.</w:t>
            </w:r>
          </w:p>
        </w:tc>
        <w:tc>
          <w:tcPr>
            <w:tcW w:w="5310" w:type="dxa"/>
            <w:tcBorders>
              <w:top w:val="single" w:sz="4" w:space="0" w:color="auto"/>
              <w:left w:val="nil"/>
              <w:bottom w:val="single" w:sz="4" w:space="0" w:color="auto"/>
              <w:right w:val="single" w:sz="4" w:space="0" w:color="auto"/>
            </w:tcBorders>
          </w:tcPr>
          <w:p w:rsidR="006A5DC8" w:rsidRPr="00393121" w:rsidRDefault="006A5DC8" w:rsidP="00E62119">
            <w:pPr>
              <w:pStyle w:val="Table"/>
            </w:pPr>
            <w:r w:rsidRPr="00393121">
              <w:t>Экспедитор по перевозке грузов: начальное профессиональное образование без предъявления требований к стажу работы или среднее (полное) общее образование и специальная подготовка по установленной программе без предъявления требований к стажу работы</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rPr>
                <w:rFonts w:eastAsia="Arial Unicode MS"/>
              </w:rPr>
            </w:pPr>
            <w:r w:rsidRPr="00393121">
              <w:rPr>
                <w:rFonts w:eastAsia="Arial Unicode MS"/>
              </w:rPr>
              <w:t>1,0</w:t>
            </w:r>
          </w:p>
        </w:tc>
        <w:tc>
          <w:tcPr>
            <w:tcW w:w="1196"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r w:rsidRPr="00393121">
              <w:rPr>
                <w:rFonts w:eastAsia="Arial Unicode MS"/>
              </w:rPr>
              <w:t>2390</w:t>
            </w:r>
          </w:p>
        </w:tc>
      </w:tr>
      <w:tr w:rsidR="006A5DC8"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pPr>
            <w:r w:rsidRPr="00393121">
              <w:t>13.</w:t>
            </w:r>
          </w:p>
        </w:tc>
        <w:tc>
          <w:tcPr>
            <w:tcW w:w="5310" w:type="dxa"/>
            <w:tcBorders>
              <w:top w:val="single" w:sz="4" w:space="0" w:color="auto"/>
              <w:left w:val="nil"/>
              <w:bottom w:val="single" w:sz="4" w:space="0" w:color="auto"/>
              <w:right w:val="single" w:sz="4" w:space="0" w:color="auto"/>
            </w:tcBorders>
          </w:tcPr>
          <w:p w:rsidR="006A5DC8" w:rsidRPr="00393121" w:rsidRDefault="006A5DC8" w:rsidP="00E62119">
            <w:pPr>
              <w:pStyle w:val="Table"/>
            </w:pPr>
            <w:r w:rsidRPr="00393121">
              <w:t>Экспедитор по перевозке грузов: начальное профессиональное образование и стаж работы в должности экспедитора по перевозке грузов не менее 2 лет</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rPr>
                <w:rFonts w:eastAsia="Arial Unicode MS"/>
              </w:rPr>
            </w:pPr>
            <w:r w:rsidRPr="00393121">
              <w:rPr>
                <w:rFonts w:eastAsia="Arial Unicode MS"/>
              </w:rPr>
              <w:t>1,012</w:t>
            </w:r>
          </w:p>
        </w:tc>
        <w:tc>
          <w:tcPr>
            <w:tcW w:w="1196"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r w:rsidRPr="00393121">
              <w:rPr>
                <w:rFonts w:eastAsia="Arial Unicode MS"/>
              </w:rPr>
              <w:t>2420</w:t>
            </w:r>
          </w:p>
        </w:tc>
      </w:tr>
      <w:tr w:rsidR="006A5DC8"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pPr>
            <w:r w:rsidRPr="00393121">
              <w:t>14.</w:t>
            </w:r>
          </w:p>
        </w:tc>
        <w:tc>
          <w:tcPr>
            <w:tcW w:w="5310" w:type="dxa"/>
            <w:tcBorders>
              <w:top w:val="single" w:sz="4" w:space="0" w:color="auto"/>
              <w:left w:val="nil"/>
              <w:bottom w:val="single" w:sz="4" w:space="0" w:color="auto"/>
              <w:right w:val="single" w:sz="4" w:space="0" w:color="auto"/>
            </w:tcBorders>
          </w:tcPr>
          <w:p w:rsidR="006A5DC8" w:rsidRPr="00393121" w:rsidRDefault="006A5DC8" w:rsidP="00E62119">
            <w:pPr>
              <w:pStyle w:val="Table"/>
            </w:pPr>
            <w:r w:rsidRPr="00393121">
              <w:t xml:space="preserve">Статистик: среднее профессиональное образование или начальное профессиональное образование без </w:t>
            </w:r>
            <w:r w:rsidRPr="00393121">
              <w:lastRenderedPageBreak/>
              <w:t>предъявления требований к стажу работы либо среднее (полное) общее образование и стаж работы по специальности не менее</w:t>
            </w:r>
            <w:r w:rsidR="00393121">
              <w:t xml:space="preserve">  </w:t>
            </w:r>
            <w:r w:rsidRPr="00393121">
              <w:t xml:space="preserve"> 1 года</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rPr>
                <w:rFonts w:eastAsia="Arial Unicode MS"/>
              </w:rPr>
            </w:pPr>
            <w:r w:rsidRPr="00393121">
              <w:rPr>
                <w:rFonts w:eastAsia="Arial Unicode MS"/>
              </w:rPr>
              <w:t>1,092</w:t>
            </w:r>
          </w:p>
        </w:tc>
        <w:tc>
          <w:tcPr>
            <w:tcW w:w="1196"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r w:rsidRPr="00393121">
              <w:rPr>
                <w:rFonts w:eastAsia="Arial Unicode MS"/>
              </w:rPr>
              <w:t>2610</w:t>
            </w:r>
          </w:p>
        </w:tc>
      </w:tr>
      <w:tr w:rsidR="006A5DC8" w:rsidRPr="00393121" w:rsidTr="00967077">
        <w:trPr>
          <w:trHeight w:val="403"/>
        </w:trPr>
        <w:tc>
          <w:tcPr>
            <w:tcW w:w="9374"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rPr>
                <w:rFonts w:eastAsia="Arial Unicode MS"/>
              </w:rPr>
            </w:pPr>
            <w:r w:rsidRPr="00393121">
              <w:lastRenderedPageBreak/>
              <w:t>Второй квалификационный уровень</w:t>
            </w:r>
          </w:p>
        </w:tc>
      </w:tr>
      <w:tr w:rsidR="006A5DC8"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pPr>
            <w:r w:rsidRPr="00393121">
              <w:t>1.</w:t>
            </w:r>
          </w:p>
        </w:tc>
        <w:tc>
          <w:tcPr>
            <w:tcW w:w="5310" w:type="dxa"/>
            <w:tcBorders>
              <w:top w:val="single" w:sz="4" w:space="0" w:color="auto"/>
              <w:left w:val="nil"/>
              <w:bottom w:val="single" w:sz="4" w:space="0" w:color="auto"/>
              <w:right w:val="single" w:sz="4" w:space="0" w:color="auto"/>
            </w:tcBorders>
          </w:tcPr>
          <w:p w:rsidR="006A5DC8" w:rsidRPr="00393121" w:rsidRDefault="006A5DC8" w:rsidP="00E62119">
            <w:pPr>
              <w:pStyle w:val="Table"/>
            </w:pPr>
            <w:r w:rsidRPr="00393121">
              <w:t>Должности служащих первого квалификационного уровня, по которым может устанавливаться производное должностное наименование «старший»</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rPr>
                <w:rFonts w:eastAsia="Arial Unicode MS"/>
              </w:rPr>
            </w:pPr>
            <w:r w:rsidRPr="00393121">
              <w:rPr>
                <w:rFonts w:eastAsia="Arial Unicode MS"/>
              </w:rPr>
              <w:t>1,092</w:t>
            </w:r>
          </w:p>
        </w:tc>
        <w:tc>
          <w:tcPr>
            <w:tcW w:w="1196"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r w:rsidRPr="00393121">
              <w:rPr>
                <w:rFonts w:eastAsia="Arial Unicode MS"/>
              </w:rPr>
              <w:t>2610</w:t>
            </w:r>
          </w:p>
        </w:tc>
      </w:tr>
      <w:tr w:rsidR="006A5DC8" w:rsidRPr="00393121" w:rsidTr="00967077">
        <w:trPr>
          <w:trHeight w:val="403"/>
        </w:trPr>
        <w:tc>
          <w:tcPr>
            <w:tcW w:w="591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pPr>
            <w:r w:rsidRPr="00393121">
              <w:rPr>
                <w:rFonts w:eastAsia="Arial Unicode MS"/>
              </w:rPr>
              <w:t>Общеотраслевые должности служащих второго уровня</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r w:rsidRPr="00393121">
              <w:rPr>
                <w:rFonts w:eastAsia="Arial Unicode MS"/>
              </w:rPr>
              <w:t xml:space="preserve">2460 </w:t>
            </w: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rPr>
                <w:rFonts w:eastAsia="Arial Unicode MS"/>
              </w:rPr>
            </w:pPr>
          </w:p>
        </w:tc>
        <w:tc>
          <w:tcPr>
            <w:tcW w:w="1196"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p>
        </w:tc>
      </w:tr>
      <w:tr w:rsidR="006A5DC8" w:rsidRPr="00393121" w:rsidTr="00967077">
        <w:trPr>
          <w:trHeight w:val="403"/>
        </w:trPr>
        <w:tc>
          <w:tcPr>
            <w:tcW w:w="9374" w:type="dxa"/>
            <w:gridSpan w:val="5"/>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pPr>
            <w:r w:rsidRPr="00393121">
              <w:t>Первый квалификационный уровень</w:t>
            </w:r>
          </w:p>
        </w:tc>
      </w:tr>
      <w:tr w:rsidR="006A5DC8"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pPr>
            <w:r w:rsidRPr="00393121">
              <w:t>1.</w:t>
            </w:r>
          </w:p>
        </w:tc>
        <w:tc>
          <w:tcPr>
            <w:tcW w:w="5310" w:type="dxa"/>
            <w:tcBorders>
              <w:top w:val="single" w:sz="4" w:space="0" w:color="auto"/>
              <w:left w:val="nil"/>
              <w:bottom w:val="single" w:sz="4" w:space="0" w:color="auto"/>
              <w:right w:val="single" w:sz="4" w:space="0" w:color="auto"/>
            </w:tcBorders>
          </w:tcPr>
          <w:p w:rsidR="006A5DC8" w:rsidRPr="00393121" w:rsidRDefault="006A5DC8" w:rsidP="00E62119">
            <w:pPr>
              <w:pStyle w:val="Table"/>
            </w:pPr>
            <w:r w:rsidRPr="00393121">
              <w:t>Секретарь руководителя:</w:t>
            </w:r>
            <w:r w:rsidR="00393121">
              <w:t xml:space="preserve"> </w:t>
            </w:r>
            <w:r w:rsidRPr="00393121">
              <w:t>высшее профессиональное образование без предъявления требований к стажу работы или среднее профессиональное образование и стаж работы по специальности не менее</w:t>
            </w:r>
            <w:r w:rsidR="00393121">
              <w:t xml:space="preserve"> </w:t>
            </w:r>
            <w:r w:rsidRPr="00393121">
              <w:t xml:space="preserve"> 2 лет</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rPr>
                <w:rFonts w:eastAsia="Arial Unicode MS"/>
              </w:rPr>
            </w:pPr>
            <w:r w:rsidRPr="00393121">
              <w:rPr>
                <w:rFonts w:eastAsia="Arial Unicode MS"/>
              </w:rPr>
              <w:t>1,182</w:t>
            </w:r>
          </w:p>
        </w:tc>
        <w:tc>
          <w:tcPr>
            <w:tcW w:w="1196"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r w:rsidRPr="00393121">
              <w:rPr>
                <w:rFonts w:eastAsia="Arial Unicode MS"/>
              </w:rPr>
              <w:t>2910</w:t>
            </w:r>
          </w:p>
        </w:tc>
      </w:tr>
      <w:tr w:rsidR="006A5DC8"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pPr>
            <w:r w:rsidRPr="00393121">
              <w:t>2.</w:t>
            </w:r>
          </w:p>
        </w:tc>
        <w:tc>
          <w:tcPr>
            <w:tcW w:w="5310" w:type="dxa"/>
            <w:tcBorders>
              <w:top w:val="single" w:sz="4" w:space="0" w:color="auto"/>
              <w:left w:val="nil"/>
              <w:bottom w:val="single" w:sz="4" w:space="0" w:color="auto"/>
              <w:right w:val="single" w:sz="4" w:space="0" w:color="auto"/>
            </w:tcBorders>
          </w:tcPr>
          <w:p w:rsidR="006A5DC8" w:rsidRPr="00393121" w:rsidRDefault="006A5DC8" w:rsidP="00E62119">
            <w:pPr>
              <w:pStyle w:val="Table"/>
            </w:pPr>
            <w:r w:rsidRPr="00393121">
              <w:t>Администратор: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rPr>
                <w:rFonts w:eastAsia="Arial Unicode MS"/>
              </w:rPr>
            </w:pPr>
            <w:r w:rsidRPr="00393121">
              <w:rPr>
                <w:rFonts w:eastAsia="Arial Unicode MS"/>
              </w:rPr>
              <w:t>1, 060</w:t>
            </w:r>
          </w:p>
        </w:tc>
        <w:tc>
          <w:tcPr>
            <w:tcW w:w="1196"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r w:rsidRPr="00393121">
              <w:rPr>
                <w:rFonts w:eastAsia="Arial Unicode MS"/>
              </w:rPr>
              <w:t>2610</w:t>
            </w:r>
          </w:p>
        </w:tc>
      </w:tr>
      <w:tr w:rsidR="006A5DC8"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pPr>
            <w:r w:rsidRPr="00393121">
              <w:t>3.</w:t>
            </w:r>
          </w:p>
        </w:tc>
        <w:tc>
          <w:tcPr>
            <w:tcW w:w="5310" w:type="dxa"/>
            <w:tcBorders>
              <w:top w:val="single" w:sz="4" w:space="0" w:color="auto"/>
              <w:left w:val="nil"/>
              <w:bottom w:val="single" w:sz="4" w:space="0" w:color="auto"/>
              <w:right w:val="single" w:sz="4" w:space="0" w:color="auto"/>
            </w:tcBorders>
          </w:tcPr>
          <w:p w:rsidR="006A5DC8" w:rsidRPr="00393121" w:rsidRDefault="006A5DC8" w:rsidP="00E62119">
            <w:pPr>
              <w:pStyle w:val="Table"/>
            </w:pPr>
            <w:r w:rsidRPr="00393121">
              <w:t>Администратор: высшее профессиональное образование без предъявления к стажу работы или среднее профессиональное образование и стаж работы в должности администратора не менее 3 лет</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rPr>
                <w:rFonts w:eastAsia="Arial Unicode MS"/>
              </w:rPr>
            </w:pPr>
            <w:r w:rsidRPr="00393121">
              <w:rPr>
                <w:rFonts w:eastAsia="Arial Unicode MS"/>
              </w:rPr>
              <w:t>1,292</w:t>
            </w:r>
          </w:p>
        </w:tc>
        <w:tc>
          <w:tcPr>
            <w:tcW w:w="1196"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r w:rsidRPr="00393121">
              <w:rPr>
                <w:rFonts w:eastAsia="Arial Unicode MS"/>
              </w:rPr>
              <w:t>3180</w:t>
            </w:r>
          </w:p>
        </w:tc>
      </w:tr>
      <w:tr w:rsidR="006A5DC8"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pPr>
            <w:r w:rsidRPr="00393121">
              <w:t>4.</w:t>
            </w:r>
          </w:p>
        </w:tc>
        <w:tc>
          <w:tcPr>
            <w:tcW w:w="5310" w:type="dxa"/>
            <w:tcBorders>
              <w:top w:val="single" w:sz="4" w:space="0" w:color="auto"/>
              <w:left w:val="nil"/>
              <w:bottom w:val="single" w:sz="4" w:space="0" w:color="auto"/>
              <w:right w:val="single" w:sz="4" w:space="0" w:color="auto"/>
            </w:tcBorders>
          </w:tcPr>
          <w:p w:rsidR="006A5DC8" w:rsidRPr="00393121" w:rsidRDefault="006A5DC8" w:rsidP="00E62119">
            <w:pPr>
              <w:pStyle w:val="Table"/>
            </w:pPr>
            <w:r w:rsidRPr="00393121">
              <w:t>Диспетчер: среднее профессиональное образование без предъявления требований к стажу работы или начальное профессиональное образование и стаж работы по оперативному регулированию процесса управления (производства) не менее 3 лет, в том числе на данном предприятии не менее</w:t>
            </w:r>
            <w:r w:rsidR="00393121">
              <w:t xml:space="preserve">   </w:t>
            </w:r>
            <w:r w:rsidRPr="00393121">
              <w:t>1 года</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rPr>
                <w:rFonts w:eastAsia="Arial Unicode MS"/>
              </w:rPr>
            </w:pPr>
            <w:r w:rsidRPr="00393121">
              <w:rPr>
                <w:rFonts w:eastAsia="Arial Unicode MS"/>
              </w:rPr>
              <w:t>1,0</w:t>
            </w:r>
          </w:p>
        </w:tc>
        <w:tc>
          <w:tcPr>
            <w:tcW w:w="1196"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r w:rsidRPr="00393121">
              <w:rPr>
                <w:rFonts w:eastAsia="Arial Unicode MS"/>
              </w:rPr>
              <w:t>2460</w:t>
            </w:r>
          </w:p>
        </w:tc>
      </w:tr>
      <w:tr w:rsidR="006A5DC8"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pPr>
            <w:r w:rsidRPr="00393121">
              <w:t>5.</w:t>
            </w:r>
          </w:p>
        </w:tc>
        <w:tc>
          <w:tcPr>
            <w:tcW w:w="5310" w:type="dxa"/>
            <w:tcBorders>
              <w:top w:val="single" w:sz="4" w:space="0" w:color="auto"/>
              <w:left w:val="nil"/>
              <w:bottom w:val="single" w:sz="4" w:space="0" w:color="auto"/>
              <w:right w:val="single" w:sz="4" w:space="0" w:color="auto"/>
            </w:tcBorders>
          </w:tcPr>
          <w:p w:rsidR="006A5DC8" w:rsidRPr="00393121" w:rsidRDefault="006A5DC8" w:rsidP="00E62119">
            <w:pPr>
              <w:pStyle w:val="Table"/>
            </w:pPr>
            <w:r w:rsidRPr="00393121">
              <w:t>Инспектор по кадрам;</w:t>
            </w:r>
            <w:r w:rsidR="00393121">
              <w:t xml:space="preserve"> </w:t>
            </w:r>
            <w:r w:rsidRPr="00393121">
              <w:t>инспектор по контролю за исполнением поручений: среднее профессиональное образование без предъявления требований к стажу работы или начальное профессиональное образование, специальная подготовка по установленной программе и стаж работы по профилю не менее 3 лет, в том числе на данном предприятии не менее 1 года</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rPr>
                <w:rFonts w:eastAsia="Arial Unicode MS"/>
              </w:rPr>
            </w:pPr>
            <w:r w:rsidRPr="00393121">
              <w:rPr>
                <w:rFonts w:eastAsia="Arial Unicode MS"/>
              </w:rPr>
              <w:t>1,0</w:t>
            </w:r>
          </w:p>
        </w:tc>
        <w:tc>
          <w:tcPr>
            <w:tcW w:w="1196"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r w:rsidRPr="00393121">
              <w:rPr>
                <w:rFonts w:eastAsia="Arial Unicode MS"/>
              </w:rPr>
              <w:t>2460</w:t>
            </w:r>
          </w:p>
        </w:tc>
      </w:tr>
      <w:tr w:rsidR="006A5DC8"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pPr>
            <w:r w:rsidRPr="00393121">
              <w:t>6.</w:t>
            </w:r>
          </w:p>
        </w:tc>
        <w:tc>
          <w:tcPr>
            <w:tcW w:w="5310" w:type="dxa"/>
            <w:tcBorders>
              <w:top w:val="single" w:sz="4" w:space="0" w:color="auto"/>
              <w:left w:val="nil"/>
              <w:bottom w:val="single" w:sz="4" w:space="0" w:color="auto"/>
              <w:right w:val="single" w:sz="4" w:space="0" w:color="auto"/>
            </w:tcBorders>
          </w:tcPr>
          <w:p w:rsidR="006A5DC8" w:rsidRPr="00393121" w:rsidRDefault="006A5DC8" w:rsidP="00967077">
            <w:pPr>
              <w:pStyle w:val="Table"/>
            </w:pPr>
            <w:r w:rsidRPr="00393121">
              <w:t xml:space="preserve">Лаборант: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 – </w:t>
            </w:r>
            <w:r w:rsidRPr="00393121">
              <w:lastRenderedPageBreak/>
              <w:t>при выполнении должностных обязанностей лаборанта</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rPr>
                <w:rFonts w:eastAsia="Arial Unicode MS"/>
              </w:rPr>
            </w:pPr>
            <w:r w:rsidRPr="00393121">
              <w:rPr>
                <w:rFonts w:eastAsia="Arial Unicode MS"/>
              </w:rPr>
              <w:t>1,0</w:t>
            </w:r>
          </w:p>
        </w:tc>
        <w:tc>
          <w:tcPr>
            <w:tcW w:w="1196"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r w:rsidRPr="00393121">
              <w:rPr>
                <w:rFonts w:eastAsia="Arial Unicode MS"/>
              </w:rPr>
              <w:t>2460</w:t>
            </w:r>
          </w:p>
        </w:tc>
      </w:tr>
      <w:tr w:rsidR="006A5DC8"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pPr>
            <w:r w:rsidRPr="00393121">
              <w:lastRenderedPageBreak/>
              <w:t>7.</w:t>
            </w:r>
          </w:p>
        </w:tc>
        <w:tc>
          <w:tcPr>
            <w:tcW w:w="5310" w:type="dxa"/>
            <w:tcBorders>
              <w:top w:val="single" w:sz="4" w:space="0" w:color="auto"/>
              <w:left w:val="nil"/>
              <w:bottom w:val="single" w:sz="4" w:space="0" w:color="auto"/>
              <w:right w:val="single" w:sz="4" w:space="0" w:color="auto"/>
            </w:tcBorders>
          </w:tcPr>
          <w:p w:rsidR="006A5DC8" w:rsidRPr="00393121" w:rsidRDefault="006A5DC8" w:rsidP="00E62119">
            <w:pPr>
              <w:pStyle w:val="Table"/>
            </w:pPr>
            <w:r w:rsidRPr="00393121">
              <w:t>Оператор диспетчерской движения и погрузочно-разгрузочных работ: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w:t>
            </w:r>
            <w:r w:rsidR="00393121">
              <w:t xml:space="preserve">   </w:t>
            </w:r>
            <w:r w:rsidRPr="00393121">
              <w:t>6 месяцев</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rPr>
                <w:rFonts w:eastAsia="Arial Unicode MS"/>
              </w:rPr>
            </w:pPr>
            <w:r w:rsidRPr="00393121">
              <w:rPr>
                <w:rFonts w:eastAsia="Arial Unicode MS"/>
              </w:rPr>
              <w:t>1,0</w:t>
            </w:r>
          </w:p>
        </w:tc>
        <w:tc>
          <w:tcPr>
            <w:tcW w:w="1196"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r w:rsidRPr="00393121">
              <w:rPr>
                <w:rFonts w:eastAsia="Arial Unicode MS"/>
              </w:rPr>
              <w:t>2460</w:t>
            </w:r>
          </w:p>
        </w:tc>
      </w:tr>
      <w:tr w:rsidR="006A5DC8"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pPr>
            <w:r w:rsidRPr="00393121">
              <w:t>8.</w:t>
            </w:r>
          </w:p>
        </w:tc>
        <w:tc>
          <w:tcPr>
            <w:tcW w:w="5310" w:type="dxa"/>
            <w:tcBorders>
              <w:top w:val="single" w:sz="4" w:space="0" w:color="auto"/>
              <w:left w:val="nil"/>
              <w:bottom w:val="single" w:sz="4" w:space="0" w:color="auto"/>
              <w:right w:val="single" w:sz="4" w:space="0" w:color="auto"/>
            </w:tcBorders>
          </w:tcPr>
          <w:p w:rsidR="006A5DC8" w:rsidRPr="00393121" w:rsidRDefault="006A5DC8" w:rsidP="00E62119">
            <w:pPr>
              <w:pStyle w:val="Table"/>
            </w:pPr>
            <w:r w:rsidRPr="00393121">
              <w:t>Оператор диспетчерской движения и погрузочно-разгрузочных работ: среднее профессиональное образование и стаж работы в должности оператора диспетчерской движения и погрузочно-разгрузочных работ не менее 2 лет или начальное профессиональное образование и стаж работы в должности оператора диспетчерской движения и погрузочно-разгрузочных работ не менее 3 лет</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rPr>
                <w:rFonts w:eastAsia="Arial Unicode MS"/>
              </w:rPr>
            </w:pPr>
            <w:r w:rsidRPr="00393121">
              <w:rPr>
                <w:rFonts w:eastAsia="Arial Unicode MS"/>
              </w:rPr>
              <w:t>1,060</w:t>
            </w:r>
          </w:p>
        </w:tc>
        <w:tc>
          <w:tcPr>
            <w:tcW w:w="1196"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r w:rsidRPr="00393121">
              <w:rPr>
                <w:rFonts w:eastAsia="Arial Unicode MS"/>
              </w:rPr>
              <w:t>2610</w:t>
            </w:r>
          </w:p>
        </w:tc>
      </w:tr>
      <w:tr w:rsidR="006A5DC8"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pPr>
            <w:r w:rsidRPr="00393121">
              <w:t>9.</w:t>
            </w:r>
          </w:p>
        </w:tc>
        <w:tc>
          <w:tcPr>
            <w:tcW w:w="5310" w:type="dxa"/>
            <w:tcBorders>
              <w:top w:val="single" w:sz="4" w:space="0" w:color="auto"/>
              <w:left w:val="nil"/>
              <w:bottom w:val="single" w:sz="4" w:space="0" w:color="auto"/>
              <w:right w:val="single" w:sz="4" w:space="0" w:color="auto"/>
            </w:tcBorders>
          </w:tcPr>
          <w:p w:rsidR="006A5DC8" w:rsidRPr="00393121" w:rsidRDefault="006A5DC8" w:rsidP="00E62119">
            <w:pPr>
              <w:pStyle w:val="Table"/>
            </w:pPr>
            <w:r w:rsidRPr="00393121">
              <w:t>Оператор диспетчерской службы: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1 года</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rPr>
                <w:rFonts w:eastAsia="Arial Unicode MS"/>
              </w:rPr>
            </w:pPr>
            <w:r w:rsidRPr="00393121">
              <w:rPr>
                <w:rFonts w:eastAsia="Arial Unicode MS"/>
              </w:rPr>
              <w:t>1,0</w:t>
            </w:r>
          </w:p>
        </w:tc>
        <w:tc>
          <w:tcPr>
            <w:tcW w:w="1196"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r w:rsidRPr="00393121">
              <w:rPr>
                <w:rFonts w:eastAsia="Arial Unicode MS"/>
              </w:rPr>
              <w:t>2460</w:t>
            </w:r>
          </w:p>
        </w:tc>
      </w:tr>
      <w:tr w:rsidR="006A5DC8"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pPr>
            <w:r w:rsidRPr="00393121">
              <w:t>10.</w:t>
            </w:r>
          </w:p>
        </w:tc>
        <w:tc>
          <w:tcPr>
            <w:tcW w:w="5310" w:type="dxa"/>
            <w:tcBorders>
              <w:top w:val="single" w:sz="4" w:space="0" w:color="auto"/>
              <w:left w:val="nil"/>
              <w:bottom w:val="single" w:sz="4" w:space="0" w:color="auto"/>
              <w:right w:val="single" w:sz="4" w:space="0" w:color="auto"/>
            </w:tcBorders>
          </w:tcPr>
          <w:p w:rsidR="006A5DC8" w:rsidRPr="00393121" w:rsidRDefault="006A5DC8" w:rsidP="00E62119">
            <w:pPr>
              <w:pStyle w:val="Table"/>
            </w:pPr>
            <w:r w:rsidRPr="00393121">
              <w:t>Техник, техник вычислительного (информационно-вычислительного) центра (техник ВЦ (ИВЦ)), техник - лаборант; техник по защите информации, техник по инвентаризации строений и сооружений, техник по метрологии, техник – программист:</w:t>
            </w:r>
            <w:r w:rsidR="00393121">
              <w:t xml:space="preserve"> </w:t>
            </w:r>
            <w:r w:rsidRPr="00393121">
              <w:t>среднее профессиональное образование (техническое образование) без предъявления требований к стажу работы</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rPr>
                <w:rFonts w:eastAsia="Arial Unicode MS"/>
              </w:rPr>
            </w:pPr>
            <w:r w:rsidRPr="00393121">
              <w:rPr>
                <w:rFonts w:eastAsia="Arial Unicode MS"/>
              </w:rPr>
              <w:t>1,0</w:t>
            </w:r>
          </w:p>
        </w:tc>
        <w:tc>
          <w:tcPr>
            <w:tcW w:w="1196"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r w:rsidRPr="00393121">
              <w:rPr>
                <w:rFonts w:eastAsia="Arial Unicode MS"/>
              </w:rPr>
              <w:t>2460</w:t>
            </w:r>
          </w:p>
        </w:tc>
      </w:tr>
      <w:tr w:rsidR="006A5DC8"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pPr>
            <w:r w:rsidRPr="00393121">
              <w:t>11.</w:t>
            </w:r>
          </w:p>
        </w:tc>
        <w:tc>
          <w:tcPr>
            <w:tcW w:w="5310" w:type="dxa"/>
            <w:tcBorders>
              <w:top w:val="single" w:sz="4" w:space="0" w:color="auto"/>
              <w:left w:val="nil"/>
              <w:bottom w:val="single" w:sz="4" w:space="0" w:color="auto"/>
              <w:right w:val="single" w:sz="4" w:space="0" w:color="auto"/>
            </w:tcBorders>
          </w:tcPr>
          <w:p w:rsidR="006A5DC8" w:rsidRPr="00393121" w:rsidRDefault="006A5DC8" w:rsidP="00E62119">
            <w:pPr>
              <w:pStyle w:val="Table"/>
            </w:pPr>
            <w:r w:rsidRPr="00393121">
              <w:t>Техник-дозиметрист: среднее профессио-нальное (техническое) образование без предъявления требований к стажу работы</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rPr>
                <w:rFonts w:eastAsia="Arial Unicode MS"/>
              </w:rPr>
            </w:pPr>
            <w:r w:rsidRPr="00393121">
              <w:rPr>
                <w:rFonts w:eastAsia="Arial Unicode MS"/>
              </w:rPr>
              <w:t>1,060</w:t>
            </w:r>
          </w:p>
        </w:tc>
        <w:tc>
          <w:tcPr>
            <w:tcW w:w="1196"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r w:rsidRPr="00393121">
              <w:rPr>
                <w:rFonts w:eastAsia="Arial Unicode MS"/>
              </w:rPr>
              <w:t>2610</w:t>
            </w:r>
          </w:p>
        </w:tc>
      </w:tr>
      <w:tr w:rsidR="006A5DC8"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pPr>
            <w:r w:rsidRPr="00393121">
              <w:t>12.</w:t>
            </w:r>
          </w:p>
        </w:tc>
        <w:tc>
          <w:tcPr>
            <w:tcW w:w="5310" w:type="dxa"/>
            <w:tcBorders>
              <w:top w:val="single" w:sz="4" w:space="0" w:color="auto"/>
              <w:left w:val="nil"/>
              <w:bottom w:val="single" w:sz="4" w:space="0" w:color="auto"/>
              <w:right w:val="single" w:sz="4" w:space="0" w:color="auto"/>
            </w:tcBorders>
          </w:tcPr>
          <w:p w:rsidR="006A5DC8" w:rsidRPr="00393121" w:rsidRDefault="006A5DC8" w:rsidP="00967077">
            <w:pPr>
              <w:pStyle w:val="Table"/>
            </w:pPr>
            <w:r w:rsidRPr="00393121">
              <w:t>Товаровед: высшее профессиональное образование без предъявления требований к стажу работы или среднее профессиональное образование и стаж работы в должностях, замещаемых специалистами со средним профессиональным образованием, не менее</w:t>
            </w:r>
            <w:r w:rsidR="00393121">
              <w:t xml:space="preserve">   </w:t>
            </w:r>
            <w:r w:rsidRPr="00393121">
              <w:t>3 лет</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rPr>
                <w:rFonts w:eastAsia="Arial Unicode MS"/>
              </w:rPr>
            </w:pPr>
            <w:r w:rsidRPr="00393121">
              <w:rPr>
                <w:rFonts w:eastAsia="Arial Unicode MS"/>
              </w:rPr>
              <w:t>1,182</w:t>
            </w:r>
          </w:p>
        </w:tc>
        <w:tc>
          <w:tcPr>
            <w:tcW w:w="1196"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r w:rsidRPr="00393121">
              <w:rPr>
                <w:rFonts w:eastAsia="Arial Unicode MS"/>
              </w:rPr>
              <w:t>2910</w:t>
            </w:r>
          </w:p>
        </w:tc>
      </w:tr>
      <w:tr w:rsidR="006A5DC8"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pPr>
            <w:r w:rsidRPr="00393121">
              <w:t>13.</w:t>
            </w:r>
          </w:p>
        </w:tc>
        <w:tc>
          <w:tcPr>
            <w:tcW w:w="5310" w:type="dxa"/>
            <w:tcBorders>
              <w:top w:val="single" w:sz="4" w:space="0" w:color="auto"/>
              <w:left w:val="nil"/>
              <w:bottom w:val="single" w:sz="4" w:space="0" w:color="auto"/>
              <w:right w:val="single" w:sz="4" w:space="0" w:color="auto"/>
            </w:tcBorders>
          </w:tcPr>
          <w:p w:rsidR="006A5DC8" w:rsidRPr="00393121" w:rsidRDefault="006A5DC8" w:rsidP="00E62119">
            <w:pPr>
              <w:pStyle w:val="Table"/>
            </w:pPr>
            <w:r w:rsidRPr="00393121">
              <w:t>Художник: высшее профессиональное (художественное) образование без предъявления требований к стажу работы или среднее профессиональное (художественное) образование и стаж работы по специальности не менее 5 лет</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rPr>
                <w:rFonts w:eastAsia="Arial Unicode MS"/>
              </w:rPr>
            </w:pPr>
            <w:r w:rsidRPr="00393121">
              <w:rPr>
                <w:rFonts w:eastAsia="Arial Unicode MS"/>
              </w:rPr>
              <w:t>1,182</w:t>
            </w:r>
          </w:p>
        </w:tc>
        <w:tc>
          <w:tcPr>
            <w:tcW w:w="1196"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r w:rsidRPr="00393121">
              <w:rPr>
                <w:rFonts w:eastAsia="Arial Unicode MS"/>
              </w:rPr>
              <w:t>2910</w:t>
            </w:r>
          </w:p>
        </w:tc>
      </w:tr>
      <w:tr w:rsidR="006A5DC8" w:rsidRPr="00393121" w:rsidTr="00967077">
        <w:trPr>
          <w:trHeight w:val="403"/>
        </w:trPr>
        <w:tc>
          <w:tcPr>
            <w:tcW w:w="9374"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rPr>
                <w:rFonts w:eastAsia="Arial Unicode MS"/>
              </w:rPr>
            </w:pPr>
            <w:r w:rsidRPr="00393121">
              <w:t>Второй квалификационный уровень</w:t>
            </w:r>
          </w:p>
        </w:tc>
      </w:tr>
      <w:tr w:rsidR="006A5DC8"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pPr>
            <w:r w:rsidRPr="00393121">
              <w:lastRenderedPageBreak/>
              <w:t>1.</w:t>
            </w:r>
          </w:p>
        </w:tc>
        <w:tc>
          <w:tcPr>
            <w:tcW w:w="5310" w:type="dxa"/>
            <w:tcBorders>
              <w:top w:val="single" w:sz="4" w:space="0" w:color="auto"/>
              <w:left w:val="nil"/>
              <w:bottom w:val="single" w:sz="4" w:space="0" w:color="auto"/>
              <w:right w:val="single" w:sz="4" w:space="0" w:color="auto"/>
            </w:tcBorders>
          </w:tcPr>
          <w:p w:rsidR="006A5DC8" w:rsidRPr="00393121" w:rsidRDefault="006A5DC8" w:rsidP="00E62119">
            <w:pPr>
              <w:pStyle w:val="Table"/>
            </w:pPr>
            <w:r w:rsidRPr="00393121">
              <w:t>Заведующий камерой хранения:</w:t>
            </w:r>
            <w:r w:rsidR="00393121">
              <w:t xml:space="preserve"> </w:t>
            </w:r>
            <w:r w:rsidRPr="00393121">
              <w:t>начальное профессиональное образование без предъявления требований к стажу работы и специальная подготовка по установленной программе</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rPr>
                <w:rFonts w:eastAsia="Arial Unicode MS"/>
              </w:rPr>
            </w:pPr>
            <w:r w:rsidRPr="00393121">
              <w:rPr>
                <w:rFonts w:eastAsia="Arial Unicode MS"/>
              </w:rPr>
              <w:t>1,0</w:t>
            </w:r>
          </w:p>
        </w:tc>
        <w:tc>
          <w:tcPr>
            <w:tcW w:w="1196"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r w:rsidRPr="00393121">
              <w:rPr>
                <w:rFonts w:eastAsia="Arial Unicode MS"/>
              </w:rPr>
              <w:t>2460</w:t>
            </w:r>
          </w:p>
        </w:tc>
      </w:tr>
      <w:tr w:rsidR="006A5DC8"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pPr>
            <w:r w:rsidRPr="00393121">
              <w:t>2.</w:t>
            </w:r>
          </w:p>
        </w:tc>
        <w:tc>
          <w:tcPr>
            <w:tcW w:w="5310" w:type="dxa"/>
            <w:tcBorders>
              <w:top w:val="single" w:sz="4" w:space="0" w:color="auto"/>
              <w:left w:val="nil"/>
              <w:bottom w:val="single" w:sz="4" w:space="0" w:color="auto"/>
              <w:right w:val="single" w:sz="4" w:space="0" w:color="auto"/>
            </w:tcBorders>
          </w:tcPr>
          <w:p w:rsidR="006A5DC8" w:rsidRPr="00393121" w:rsidRDefault="006A5DC8" w:rsidP="00E62119">
            <w:pPr>
              <w:pStyle w:val="Table"/>
            </w:pPr>
            <w:r w:rsidRPr="00393121">
              <w:t>Заведующий копировально-множительным бюро: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w:t>
            </w:r>
            <w:r w:rsidR="00393121">
              <w:t xml:space="preserve">    </w:t>
            </w:r>
            <w:r w:rsidRPr="00393121">
              <w:t xml:space="preserve"> 3 лет</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rPr>
                <w:rFonts w:eastAsia="Arial Unicode MS"/>
              </w:rPr>
            </w:pPr>
            <w:r w:rsidRPr="00393121">
              <w:rPr>
                <w:rFonts w:eastAsia="Arial Unicode MS"/>
              </w:rPr>
              <w:t>1,0</w:t>
            </w:r>
          </w:p>
        </w:tc>
        <w:tc>
          <w:tcPr>
            <w:tcW w:w="1196"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r w:rsidRPr="00393121">
              <w:rPr>
                <w:rFonts w:eastAsia="Arial Unicode MS"/>
              </w:rPr>
              <w:t>2460</w:t>
            </w:r>
          </w:p>
        </w:tc>
      </w:tr>
      <w:tr w:rsidR="006A5DC8"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pPr>
            <w:r w:rsidRPr="00393121">
              <w:t>3.</w:t>
            </w:r>
          </w:p>
        </w:tc>
        <w:tc>
          <w:tcPr>
            <w:tcW w:w="5310" w:type="dxa"/>
            <w:tcBorders>
              <w:top w:val="single" w:sz="4" w:space="0" w:color="auto"/>
              <w:left w:val="nil"/>
              <w:bottom w:val="single" w:sz="4" w:space="0" w:color="auto"/>
              <w:right w:val="single" w:sz="4" w:space="0" w:color="auto"/>
            </w:tcBorders>
          </w:tcPr>
          <w:p w:rsidR="006A5DC8" w:rsidRPr="00393121" w:rsidRDefault="006A5DC8" w:rsidP="00E62119">
            <w:pPr>
              <w:pStyle w:val="Table"/>
            </w:pPr>
            <w:r w:rsidRPr="00393121">
              <w:t>Заведующий архивом: среднее профессиональное образование и стаж работы по делопроизводству не менее 2 лет</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rPr>
                <w:rFonts w:eastAsia="Arial Unicode MS"/>
              </w:rPr>
            </w:pPr>
            <w:r w:rsidRPr="00393121">
              <w:rPr>
                <w:rFonts w:eastAsia="Arial Unicode MS"/>
              </w:rPr>
              <w:t>1,0</w:t>
            </w:r>
          </w:p>
        </w:tc>
        <w:tc>
          <w:tcPr>
            <w:tcW w:w="1196"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r w:rsidRPr="00393121">
              <w:rPr>
                <w:rFonts w:eastAsia="Arial Unicode MS"/>
              </w:rPr>
              <w:t>2460</w:t>
            </w:r>
          </w:p>
        </w:tc>
      </w:tr>
      <w:tr w:rsidR="006A5DC8"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pPr>
            <w:r w:rsidRPr="00393121">
              <w:t>4.</w:t>
            </w:r>
          </w:p>
        </w:tc>
        <w:tc>
          <w:tcPr>
            <w:tcW w:w="5310" w:type="dxa"/>
            <w:tcBorders>
              <w:top w:val="single" w:sz="4" w:space="0" w:color="auto"/>
              <w:left w:val="nil"/>
              <w:bottom w:val="single" w:sz="4" w:space="0" w:color="auto"/>
              <w:right w:val="single" w:sz="4" w:space="0" w:color="auto"/>
            </w:tcBorders>
          </w:tcPr>
          <w:p w:rsidR="006A5DC8" w:rsidRPr="00393121" w:rsidRDefault="006A5DC8" w:rsidP="00E62119">
            <w:pPr>
              <w:pStyle w:val="Table"/>
            </w:pPr>
            <w:r w:rsidRPr="00393121">
              <w:t>Заведующий хозяйством: среднее профессиональное образование и стаж работы по хозяйственному обслуживанию не менее</w:t>
            </w:r>
            <w:r w:rsidR="00393121">
              <w:t xml:space="preserve">   </w:t>
            </w:r>
            <w:r w:rsidRPr="00393121">
              <w:t>1 года или начальное профессиональное образование и стаж работы по хозяйственному обслуживанию не менее 3 лет</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rPr>
                <w:rFonts w:eastAsia="Arial Unicode MS"/>
              </w:rPr>
            </w:pPr>
            <w:r w:rsidRPr="00393121">
              <w:rPr>
                <w:rFonts w:eastAsia="Arial Unicode MS"/>
              </w:rPr>
              <w:t>1,0</w:t>
            </w:r>
          </w:p>
        </w:tc>
        <w:tc>
          <w:tcPr>
            <w:tcW w:w="1196"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r w:rsidRPr="00393121">
              <w:rPr>
                <w:rFonts w:eastAsia="Arial Unicode MS"/>
              </w:rPr>
              <w:t>2460</w:t>
            </w:r>
          </w:p>
        </w:tc>
      </w:tr>
      <w:tr w:rsidR="006A5DC8"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pPr>
            <w:r w:rsidRPr="00393121">
              <w:t>5.</w:t>
            </w:r>
          </w:p>
        </w:tc>
        <w:tc>
          <w:tcPr>
            <w:tcW w:w="5310" w:type="dxa"/>
            <w:tcBorders>
              <w:top w:val="single" w:sz="4" w:space="0" w:color="auto"/>
              <w:left w:val="nil"/>
              <w:bottom w:val="single" w:sz="4" w:space="0" w:color="auto"/>
              <w:right w:val="single" w:sz="4" w:space="0" w:color="auto"/>
            </w:tcBorders>
          </w:tcPr>
          <w:p w:rsidR="006A5DC8" w:rsidRPr="00393121" w:rsidRDefault="006A5DC8" w:rsidP="00E62119">
            <w:pPr>
              <w:pStyle w:val="Table"/>
            </w:pPr>
            <w:r w:rsidRPr="00393121">
              <w:t>Заведующий экспедицией: начальное профессиональное образование без предъявления требований к стажу работы или среднее (полное) общее образование и стаж работы в должности экспедитора не менее</w:t>
            </w:r>
            <w:r w:rsidR="00393121">
              <w:t xml:space="preserve">    </w:t>
            </w:r>
            <w:r w:rsidRPr="00393121">
              <w:t>1 года;</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rPr>
                <w:rFonts w:eastAsia="Arial Unicode MS"/>
              </w:rPr>
            </w:pPr>
            <w:r w:rsidRPr="00393121">
              <w:rPr>
                <w:rFonts w:eastAsia="Arial Unicode MS"/>
              </w:rPr>
              <w:t>1,0</w:t>
            </w:r>
          </w:p>
        </w:tc>
        <w:tc>
          <w:tcPr>
            <w:tcW w:w="1196"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r w:rsidRPr="00393121">
              <w:rPr>
                <w:rFonts w:eastAsia="Arial Unicode MS"/>
              </w:rPr>
              <w:t>2460</w:t>
            </w:r>
          </w:p>
        </w:tc>
      </w:tr>
      <w:tr w:rsidR="006A5DC8"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pPr>
            <w:r w:rsidRPr="00393121">
              <w:t>6.</w:t>
            </w:r>
          </w:p>
        </w:tc>
        <w:tc>
          <w:tcPr>
            <w:tcW w:w="5310" w:type="dxa"/>
            <w:tcBorders>
              <w:top w:val="single" w:sz="4" w:space="0" w:color="auto"/>
              <w:left w:val="nil"/>
              <w:bottom w:val="single" w:sz="4" w:space="0" w:color="auto"/>
              <w:right w:val="single" w:sz="4" w:space="0" w:color="auto"/>
            </w:tcBorders>
          </w:tcPr>
          <w:p w:rsidR="006A5DC8" w:rsidRPr="00393121" w:rsidRDefault="006A5DC8" w:rsidP="00E62119">
            <w:pPr>
              <w:pStyle w:val="Table"/>
            </w:pPr>
            <w:r w:rsidRPr="00393121">
              <w:t>Заведующая машинописным бюро: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3 лет</w:t>
            </w:r>
          </w:p>
          <w:p w:rsidR="006A5DC8" w:rsidRPr="00393121" w:rsidRDefault="006A5DC8" w:rsidP="00E62119">
            <w:pPr>
              <w:pStyle w:val="Table"/>
            </w:pP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rPr>
                <w:rFonts w:eastAsia="Arial Unicode MS"/>
              </w:rPr>
            </w:pPr>
            <w:r w:rsidRPr="00393121">
              <w:rPr>
                <w:rFonts w:eastAsia="Arial Unicode MS"/>
              </w:rPr>
              <w:t>1,0</w:t>
            </w:r>
          </w:p>
        </w:tc>
        <w:tc>
          <w:tcPr>
            <w:tcW w:w="1196"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r w:rsidRPr="00393121">
              <w:rPr>
                <w:rFonts w:eastAsia="Arial Unicode MS"/>
              </w:rPr>
              <w:t>2460</w:t>
            </w:r>
          </w:p>
        </w:tc>
      </w:tr>
      <w:tr w:rsidR="006A5DC8"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pPr>
            <w:r w:rsidRPr="00393121">
              <w:t>7.</w:t>
            </w:r>
          </w:p>
        </w:tc>
        <w:tc>
          <w:tcPr>
            <w:tcW w:w="5310" w:type="dxa"/>
            <w:tcBorders>
              <w:top w:val="single" w:sz="4" w:space="0" w:color="auto"/>
              <w:left w:val="nil"/>
              <w:bottom w:val="single" w:sz="4" w:space="0" w:color="auto"/>
              <w:right w:val="single" w:sz="4" w:space="0" w:color="auto"/>
            </w:tcBorders>
          </w:tcPr>
          <w:p w:rsidR="006A5DC8" w:rsidRPr="00393121" w:rsidRDefault="006A5DC8" w:rsidP="00E62119">
            <w:pPr>
              <w:pStyle w:val="Table"/>
            </w:pPr>
            <w:r w:rsidRPr="00393121">
              <w:t>Заведующая машинописным бюро: среднее профессиональное образование и стаж работы в должности заведующей машинописным</w:t>
            </w:r>
            <w:r w:rsidR="00393121">
              <w:t xml:space="preserve"> </w:t>
            </w:r>
            <w:r w:rsidRPr="00393121">
              <w:t>бюро</w:t>
            </w:r>
            <w:r w:rsidR="00393121">
              <w:t xml:space="preserve"> </w:t>
            </w:r>
            <w:r w:rsidRPr="00393121">
              <w:t>не менее 2 лет</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rPr>
                <w:rFonts w:eastAsia="Arial Unicode MS"/>
              </w:rPr>
            </w:pPr>
            <w:r w:rsidRPr="00393121">
              <w:rPr>
                <w:rFonts w:eastAsia="Arial Unicode MS"/>
              </w:rPr>
              <w:t>1,060</w:t>
            </w:r>
          </w:p>
        </w:tc>
        <w:tc>
          <w:tcPr>
            <w:tcW w:w="1196"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r w:rsidRPr="00393121">
              <w:rPr>
                <w:rFonts w:eastAsia="Arial Unicode MS"/>
              </w:rPr>
              <w:t>2610</w:t>
            </w:r>
          </w:p>
        </w:tc>
      </w:tr>
      <w:tr w:rsidR="006A5DC8"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pPr>
            <w:r w:rsidRPr="00393121">
              <w:t>8.</w:t>
            </w:r>
          </w:p>
        </w:tc>
        <w:tc>
          <w:tcPr>
            <w:tcW w:w="5310" w:type="dxa"/>
            <w:tcBorders>
              <w:top w:val="single" w:sz="4" w:space="0" w:color="auto"/>
              <w:left w:val="nil"/>
              <w:bottom w:val="single" w:sz="4" w:space="0" w:color="auto"/>
              <w:right w:val="single" w:sz="4" w:space="0" w:color="auto"/>
            </w:tcBorders>
          </w:tcPr>
          <w:p w:rsidR="006A5DC8" w:rsidRPr="00393121" w:rsidRDefault="006A5DC8" w:rsidP="00E62119">
            <w:pPr>
              <w:pStyle w:val="Table"/>
            </w:pPr>
            <w:r w:rsidRPr="00393121">
              <w:t>Заведующий канцелярией: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3 лет</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rPr>
                <w:rFonts w:eastAsia="Arial Unicode MS"/>
              </w:rPr>
            </w:pPr>
            <w:r w:rsidRPr="00393121">
              <w:rPr>
                <w:rFonts w:eastAsia="Arial Unicode MS"/>
              </w:rPr>
              <w:t>1,060</w:t>
            </w:r>
          </w:p>
        </w:tc>
        <w:tc>
          <w:tcPr>
            <w:tcW w:w="1196"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r w:rsidRPr="00393121">
              <w:rPr>
                <w:rFonts w:eastAsia="Arial Unicode MS"/>
              </w:rPr>
              <w:t>2610</w:t>
            </w:r>
          </w:p>
        </w:tc>
      </w:tr>
      <w:tr w:rsidR="006A5DC8"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pPr>
            <w:r w:rsidRPr="00393121">
              <w:t>9.</w:t>
            </w:r>
          </w:p>
        </w:tc>
        <w:tc>
          <w:tcPr>
            <w:tcW w:w="5310" w:type="dxa"/>
            <w:tcBorders>
              <w:top w:val="single" w:sz="4" w:space="0" w:color="auto"/>
              <w:left w:val="nil"/>
              <w:bottom w:val="single" w:sz="4" w:space="0" w:color="auto"/>
              <w:right w:val="single" w:sz="4" w:space="0" w:color="auto"/>
            </w:tcBorders>
          </w:tcPr>
          <w:p w:rsidR="006A5DC8" w:rsidRPr="00393121" w:rsidRDefault="006A5DC8" w:rsidP="00E62119">
            <w:pPr>
              <w:pStyle w:val="Table"/>
            </w:pPr>
            <w:r w:rsidRPr="00393121">
              <w:t>Заведующий складом: среднее профессиональное образование и стаж работы в должности заведующего складом не менее</w:t>
            </w:r>
            <w:r w:rsidR="00393121">
              <w:t xml:space="preserve">   </w:t>
            </w:r>
            <w:r w:rsidRPr="00393121">
              <w:t>1 года или среднее (полное) общее образование и стаж работы в должности заведующего складом не менее</w:t>
            </w:r>
            <w:r w:rsidR="00393121">
              <w:t xml:space="preserve"> </w:t>
            </w:r>
            <w:r w:rsidRPr="00393121">
              <w:t>3 лет</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rPr>
                <w:rFonts w:eastAsia="Arial Unicode MS"/>
              </w:rPr>
            </w:pPr>
            <w:r w:rsidRPr="00393121">
              <w:rPr>
                <w:rFonts w:eastAsia="Arial Unicode MS"/>
              </w:rPr>
              <w:t>1,060</w:t>
            </w:r>
          </w:p>
        </w:tc>
        <w:tc>
          <w:tcPr>
            <w:tcW w:w="1196"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r w:rsidRPr="00393121">
              <w:rPr>
                <w:rFonts w:eastAsia="Arial Unicode MS"/>
              </w:rPr>
              <w:t>2610</w:t>
            </w:r>
          </w:p>
        </w:tc>
      </w:tr>
      <w:tr w:rsidR="006A5DC8"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pPr>
            <w:r w:rsidRPr="00393121">
              <w:t>10.</w:t>
            </w:r>
          </w:p>
        </w:tc>
        <w:tc>
          <w:tcPr>
            <w:tcW w:w="5310" w:type="dxa"/>
            <w:tcBorders>
              <w:top w:val="single" w:sz="4" w:space="0" w:color="auto"/>
              <w:left w:val="nil"/>
              <w:bottom w:val="single" w:sz="4" w:space="0" w:color="auto"/>
              <w:right w:val="single" w:sz="4" w:space="0" w:color="auto"/>
            </w:tcBorders>
          </w:tcPr>
          <w:p w:rsidR="006A5DC8" w:rsidRPr="00393121" w:rsidRDefault="006A5DC8" w:rsidP="00E62119">
            <w:pPr>
              <w:pStyle w:val="Table"/>
            </w:pPr>
            <w:r w:rsidRPr="00393121">
              <w:t xml:space="preserve">Должности служащих первого квалификационного уровня, по которым устанавливается должностное наименование </w:t>
            </w:r>
            <w:r w:rsidRPr="00393121">
              <w:lastRenderedPageBreak/>
              <w:t>«старший»</w:t>
            </w:r>
            <w:r w:rsidR="00393121">
              <w:t xml:space="preserve"> </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rPr>
                <w:rFonts w:eastAsia="Arial Unicode MS"/>
              </w:rPr>
            </w:pPr>
            <w:r w:rsidRPr="00393121">
              <w:rPr>
                <w:rFonts w:eastAsia="Arial Unicode MS"/>
              </w:rPr>
              <w:t>1,060</w:t>
            </w:r>
          </w:p>
        </w:tc>
        <w:tc>
          <w:tcPr>
            <w:tcW w:w="1196"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r w:rsidRPr="00393121">
              <w:rPr>
                <w:rFonts w:eastAsia="Arial Unicode MS"/>
              </w:rPr>
              <w:t>2610</w:t>
            </w:r>
          </w:p>
        </w:tc>
      </w:tr>
      <w:tr w:rsidR="006A5DC8" w:rsidRPr="00393121" w:rsidTr="00967077">
        <w:trPr>
          <w:trHeight w:val="403"/>
        </w:trPr>
        <w:tc>
          <w:tcPr>
            <w:tcW w:w="591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pPr>
            <w:r w:rsidRPr="00393121">
              <w:lastRenderedPageBreak/>
              <w:t xml:space="preserve">Должности служащих первого квалификационного уровня, по которым устанавливается II </w:t>
            </w:r>
            <w:r w:rsidR="00967077" w:rsidRPr="00393121">
              <w:t>внутри должностная</w:t>
            </w:r>
            <w:r w:rsidRPr="00393121">
              <w:t xml:space="preserve"> категория</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rPr>
                <w:rFonts w:eastAsia="Arial Unicode MS"/>
              </w:rPr>
            </w:pPr>
          </w:p>
        </w:tc>
        <w:tc>
          <w:tcPr>
            <w:tcW w:w="1196"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p>
        </w:tc>
      </w:tr>
      <w:tr w:rsidR="006A5DC8"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pPr>
            <w:r w:rsidRPr="00393121">
              <w:t>11.</w:t>
            </w:r>
          </w:p>
        </w:tc>
        <w:tc>
          <w:tcPr>
            <w:tcW w:w="5310" w:type="dxa"/>
            <w:tcBorders>
              <w:top w:val="single" w:sz="4" w:space="0" w:color="auto"/>
              <w:left w:val="nil"/>
              <w:bottom w:val="single" w:sz="4" w:space="0" w:color="auto"/>
              <w:right w:val="single" w:sz="4" w:space="0" w:color="auto"/>
            </w:tcBorders>
          </w:tcPr>
          <w:p w:rsidR="006A5DC8" w:rsidRPr="00393121" w:rsidRDefault="006A5DC8" w:rsidP="00E62119">
            <w:pPr>
              <w:pStyle w:val="Table"/>
            </w:pPr>
            <w:r w:rsidRPr="00393121">
              <w:t>Диспетчер: при выполнении должностных обязанностей старшего диспетчера</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DC8" w:rsidRPr="00393121" w:rsidRDefault="006A5DC8" w:rsidP="00E62119">
            <w:pPr>
              <w:pStyle w:val="Table"/>
              <w:rPr>
                <w:rFonts w:eastAsia="Arial Unicode MS"/>
              </w:rPr>
            </w:pPr>
            <w:r w:rsidRPr="00393121">
              <w:rPr>
                <w:rFonts w:eastAsia="Arial Unicode MS"/>
              </w:rPr>
              <w:t>1,060</w:t>
            </w:r>
          </w:p>
        </w:tc>
        <w:tc>
          <w:tcPr>
            <w:tcW w:w="1196" w:type="dxa"/>
            <w:tcBorders>
              <w:top w:val="single" w:sz="4" w:space="0" w:color="auto"/>
              <w:left w:val="single" w:sz="4" w:space="0" w:color="auto"/>
              <w:bottom w:val="single" w:sz="4" w:space="0" w:color="auto"/>
              <w:right w:val="single" w:sz="4" w:space="0" w:color="auto"/>
            </w:tcBorders>
            <w:vAlign w:val="center"/>
          </w:tcPr>
          <w:p w:rsidR="006A5DC8" w:rsidRPr="00393121" w:rsidRDefault="006A5DC8" w:rsidP="00E62119">
            <w:pPr>
              <w:pStyle w:val="Table"/>
              <w:rPr>
                <w:rFonts w:eastAsia="Arial Unicode MS"/>
              </w:rPr>
            </w:pPr>
            <w:r w:rsidRPr="00393121">
              <w:rPr>
                <w:rFonts w:eastAsia="Arial Unicode MS"/>
              </w:rPr>
              <w:t>2610</w:t>
            </w:r>
          </w:p>
        </w:tc>
      </w:tr>
      <w:tr w:rsidR="006A5DC8"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pPr>
            <w:r w:rsidRPr="00393121">
              <w:t>12.</w:t>
            </w:r>
          </w:p>
        </w:tc>
        <w:tc>
          <w:tcPr>
            <w:tcW w:w="5310" w:type="dxa"/>
            <w:tcBorders>
              <w:top w:val="single" w:sz="4" w:space="0" w:color="auto"/>
              <w:left w:val="nil"/>
              <w:bottom w:val="single" w:sz="4" w:space="0" w:color="auto"/>
              <w:right w:val="single" w:sz="4" w:space="0" w:color="auto"/>
            </w:tcBorders>
          </w:tcPr>
          <w:p w:rsidR="006A5DC8" w:rsidRPr="00393121" w:rsidRDefault="006A5DC8" w:rsidP="00E62119">
            <w:pPr>
              <w:pStyle w:val="Table"/>
            </w:pPr>
            <w:r w:rsidRPr="00393121">
              <w:t>Инспектор по кадрам;</w:t>
            </w:r>
            <w:r w:rsidR="00393121">
              <w:t xml:space="preserve"> </w:t>
            </w:r>
            <w:r w:rsidRPr="00393121">
              <w:t>инспектор по контролю за исполнением поручений: при выполнении должностных обязанностей старшего инспектора</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DC8" w:rsidRPr="00393121" w:rsidRDefault="006A5DC8" w:rsidP="00E62119">
            <w:pPr>
              <w:pStyle w:val="Table"/>
              <w:rPr>
                <w:rFonts w:eastAsia="Arial Unicode MS"/>
              </w:rPr>
            </w:pPr>
            <w:r w:rsidRPr="00393121">
              <w:rPr>
                <w:rFonts w:eastAsia="Arial Unicode MS"/>
              </w:rPr>
              <w:t>1,060</w:t>
            </w:r>
          </w:p>
        </w:tc>
        <w:tc>
          <w:tcPr>
            <w:tcW w:w="1196" w:type="dxa"/>
            <w:tcBorders>
              <w:top w:val="single" w:sz="4" w:space="0" w:color="auto"/>
              <w:left w:val="single" w:sz="4" w:space="0" w:color="auto"/>
              <w:bottom w:val="single" w:sz="4" w:space="0" w:color="auto"/>
              <w:right w:val="single" w:sz="4" w:space="0" w:color="auto"/>
            </w:tcBorders>
            <w:vAlign w:val="center"/>
          </w:tcPr>
          <w:p w:rsidR="006A5DC8" w:rsidRPr="00393121" w:rsidRDefault="006A5DC8" w:rsidP="00E62119">
            <w:pPr>
              <w:pStyle w:val="Table"/>
              <w:rPr>
                <w:rFonts w:eastAsia="Arial Unicode MS"/>
              </w:rPr>
            </w:pPr>
            <w:r w:rsidRPr="00393121">
              <w:rPr>
                <w:rFonts w:eastAsia="Arial Unicode MS"/>
              </w:rPr>
              <w:t>2610</w:t>
            </w:r>
          </w:p>
        </w:tc>
      </w:tr>
      <w:tr w:rsidR="006A5DC8"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pPr>
            <w:r w:rsidRPr="00393121">
              <w:t>13.</w:t>
            </w:r>
          </w:p>
        </w:tc>
        <w:tc>
          <w:tcPr>
            <w:tcW w:w="5310" w:type="dxa"/>
            <w:tcBorders>
              <w:top w:val="single" w:sz="4" w:space="0" w:color="auto"/>
              <w:left w:val="nil"/>
              <w:bottom w:val="single" w:sz="4" w:space="0" w:color="auto"/>
              <w:right w:val="single" w:sz="4" w:space="0" w:color="auto"/>
            </w:tcBorders>
          </w:tcPr>
          <w:p w:rsidR="006A5DC8" w:rsidRPr="00393121" w:rsidRDefault="006A5DC8" w:rsidP="00E62119">
            <w:pPr>
              <w:pStyle w:val="Table"/>
            </w:pPr>
            <w:r w:rsidRPr="00393121">
              <w:t>Лаборант: при выполнении должностных обязанностей старшего лаборанта</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A5DC8" w:rsidRPr="00393121" w:rsidRDefault="006A5DC8" w:rsidP="00E62119">
            <w:pPr>
              <w:pStyle w:val="Table"/>
              <w:rPr>
                <w:rFonts w:eastAsia="Arial Unicode MS"/>
              </w:rPr>
            </w:pPr>
            <w:r w:rsidRPr="00393121">
              <w:rPr>
                <w:rFonts w:eastAsia="Arial Unicode MS"/>
              </w:rPr>
              <w:t>1,060</w:t>
            </w:r>
          </w:p>
        </w:tc>
        <w:tc>
          <w:tcPr>
            <w:tcW w:w="1196" w:type="dxa"/>
            <w:tcBorders>
              <w:top w:val="single" w:sz="4" w:space="0" w:color="auto"/>
              <w:left w:val="single" w:sz="4" w:space="0" w:color="auto"/>
              <w:bottom w:val="single" w:sz="4" w:space="0" w:color="auto"/>
              <w:right w:val="single" w:sz="4" w:space="0" w:color="auto"/>
            </w:tcBorders>
            <w:vAlign w:val="center"/>
          </w:tcPr>
          <w:p w:rsidR="006A5DC8" w:rsidRPr="00393121" w:rsidRDefault="006A5DC8" w:rsidP="00E62119">
            <w:pPr>
              <w:pStyle w:val="Table"/>
              <w:rPr>
                <w:rFonts w:eastAsia="Arial Unicode MS"/>
              </w:rPr>
            </w:pPr>
            <w:r w:rsidRPr="00393121">
              <w:rPr>
                <w:rFonts w:eastAsia="Arial Unicode MS"/>
              </w:rPr>
              <w:t>2610</w:t>
            </w:r>
          </w:p>
        </w:tc>
      </w:tr>
      <w:tr w:rsidR="006A5DC8"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pPr>
            <w:r w:rsidRPr="00393121">
              <w:t>14.</w:t>
            </w:r>
          </w:p>
        </w:tc>
        <w:tc>
          <w:tcPr>
            <w:tcW w:w="5310" w:type="dxa"/>
            <w:tcBorders>
              <w:top w:val="single" w:sz="4" w:space="0" w:color="auto"/>
              <w:left w:val="nil"/>
              <w:bottom w:val="single" w:sz="4" w:space="0" w:color="auto"/>
              <w:right w:val="single" w:sz="4" w:space="0" w:color="auto"/>
            </w:tcBorders>
          </w:tcPr>
          <w:p w:rsidR="006A5DC8" w:rsidRPr="00393121" w:rsidRDefault="006A5DC8" w:rsidP="00E62119">
            <w:pPr>
              <w:pStyle w:val="Table"/>
            </w:pPr>
            <w:r w:rsidRPr="00393121">
              <w:t>Администратор: при выполнении должностных обязанностей старшего администратора</w:t>
            </w:r>
          </w:p>
        </w:tc>
        <w:tc>
          <w:tcPr>
            <w:tcW w:w="931"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rPr>
                <w:rFonts w:eastAsia="Arial Unicode MS"/>
              </w:rPr>
            </w:pPr>
            <w:r w:rsidRPr="00393121">
              <w:rPr>
                <w:rFonts w:eastAsia="Arial Unicode MS"/>
              </w:rPr>
              <w:t>1,418</w:t>
            </w:r>
          </w:p>
        </w:tc>
        <w:tc>
          <w:tcPr>
            <w:tcW w:w="1196"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rPr>
                <w:rFonts w:eastAsia="Arial Unicode MS"/>
              </w:rPr>
            </w:pPr>
            <w:r w:rsidRPr="00393121">
              <w:rPr>
                <w:rFonts w:eastAsia="Arial Unicode MS"/>
              </w:rPr>
              <w:t>3490</w:t>
            </w:r>
          </w:p>
        </w:tc>
      </w:tr>
      <w:tr w:rsidR="00967077"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pPr>
            <w:r w:rsidRPr="00393121">
              <w:t>15.</w:t>
            </w:r>
          </w:p>
        </w:tc>
        <w:tc>
          <w:tcPr>
            <w:tcW w:w="5310" w:type="dxa"/>
            <w:tcBorders>
              <w:top w:val="single" w:sz="4" w:space="0" w:color="auto"/>
              <w:left w:val="nil"/>
              <w:bottom w:val="single" w:sz="4" w:space="0" w:color="auto"/>
              <w:right w:val="single" w:sz="4" w:space="0" w:color="auto"/>
            </w:tcBorders>
          </w:tcPr>
          <w:p w:rsidR="00967077" w:rsidRPr="00393121" w:rsidRDefault="00967077" w:rsidP="00E62119">
            <w:pPr>
              <w:pStyle w:val="Table"/>
            </w:pPr>
            <w:r w:rsidRPr="00393121">
              <w:t>Техник II категории,</w:t>
            </w:r>
            <w:r>
              <w:t xml:space="preserve"> </w:t>
            </w:r>
            <w:r w:rsidRPr="00393121">
              <w:t>техник ВЦ (ИВЦ)</w:t>
            </w:r>
            <w:r>
              <w:t xml:space="preserve"> </w:t>
            </w:r>
            <w:r w:rsidRPr="00393121">
              <w:t>II категории, техник – лаборант</w:t>
            </w:r>
            <w:r>
              <w:t xml:space="preserve"> </w:t>
            </w:r>
            <w:r w:rsidRPr="00393121">
              <w:t>II категории, техник по защите информации II категории, техник по инвентаризации строений и сооружений II категории, техник</w:t>
            </w:r>
          </w:p>
          <w:p w:rsidR="00967077" w:rsidRPr="00393121" w:rsidRDefault="00967077" w:rsidP="00967077">
            <w:pPr>
              <w:pStyle w:val="Table"/>
            </w:pPr>
            <w:r w:rsidRPr="00393121">
              <w:t>по метрологии II категории, техник-программист II категории: среднее</w:t>
            </w:r>
            <w:r>
              <w:t xml:space="preserve"> </w:t>
            </w:r>
            <w:r w:rsidRPr="00393121">
              <w:t>профессиональное образование и стаж работы в должности техника (техника ВЦ (ИВЦ), техника-лаборанта, техника по защите информации, техника по инвентаризации строений и сооружений, техника по метрологии, техника-программиста) не менее 2 лет</w:t>
            </w:r>
          </w:p>
        </w:tc>
        <w:tc>
          <w:tcPr>
            <w:tcW w:w="931"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967077">
            <w:pPr>
              <w:pStyle w:val="Table"/>
              <w:rPr>
                <w:rFonts w:eastAsia="Arial Unicode MS"/>
              </w:rPr>
            </w:pPr>
            <w:r w:rsidRPr="00393121">
              <w:rPr>
                <w:rFonts w:eastAsia="Arial Unicode MS"/>
              </w:rPr>
              <w:t>1,060</w:t>
            </w:r>
          </w:p>
        </w:tc>
        <w:tc>
          <w:tcPr>
            <w:tcW w:w="1196" w:type="dxa"/>
            <w:tcBorders>
              <w:top w:val="single" w:sz="4" w:space="0" w:color="auto"/>
              <w:left w:val="single" w:sz="4" w:space="0" w:color="auto"/>
              <w:bottom w:val="single" w:sz="4" w:space="0" w:color="auto"/>
              <w:right w:val="single" w:sz="4" w:space="0" w:color="auto"/>
            </w:tcBorders>
          </w:tcPr>
          <w:p w:rsidR="00967077" w:rsidRPr="00393121" w:rsidRDefault="00967077" w:rsidP="00967077">
            <w:pPr>
              <w:pStyle w:val="Table"/>
              <w:rPr>
                <w:rFonts w:eastAsia="Arial Unicode MS"/>
              </w:rPr>
            </w:pPr>
            <w:r w:rsidRPr="00393121">
              <w:rPr>
                <w:rFonts w:eastAsia="Arial Unicode MS"/>
              </w:rPr>
              <w:t>2610</w:t>
            </w:r>
          </w:p>
        </w:tc>
      </w:tr>
      <w:tr w:rsidR="00967077"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pPr>
            <w:r w:rsidRPr="00393121">
              <w:t>16.</w:t>
            </w:r>
          </w:p>
        </w:tc>
        <w:tc>
          <w:tcPr>
            <w:tcW w:w="5310" w:type="dxa"/>
            <w:tcBorders>
              <w:top w:val="single" w:sz="4" w:space="0" w:color="auto"/>
              <w:left w:val="nil"/>
              <w:bottom w:val="single" w:sz="4" w:space="0" w:color="auto"/>
              <w:right w:val="single" w:sz="4" w:space="0" w:color="auto"/>
            </w:tcBorders>
          </w:tcPr>
          <w:p w:rsidR="00967077" w:rsidRPr="00393121" w:rsidRDefault="00967077" w:rsidP="00E62119">
            <w:pPr>
              <w:pStyle w:val="Table"/>
            </w:pPr>
            <w:r w:rsidRPr="00393121">
              <w:t>Техник-дозиметрист II категории: среднее профессиональное (техническое) образование и стаж работы в должности техника- дозиметриста не менее 2 лет</w:t>
            </w:r>
          </w:p>
        </w:tc>
        <w:tc>
          <w:tcPr>
            <w:tcW w:w="931"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rPr>
                <w:rFonts w:eastAsia="Arial Unicode MS"/>
              </w:rPr>
            </w:pPr>
            <w:r w:rsidRPr="00393121">
              <w:rPr>
                <w:rFonts w:eastAsia="Arial Unicode MS"/>
              </w:rPr>
              <w:t>1,178</w:t>
            </w:r>
          </w:p>
        </w:tc>
        <w:tc>
          <w:tcPr>
            <w:tcW w:w="1196"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r w:rsidRPr="00393121">
              <w:rPr>
                <w:rFonts w:eastAsia="Arial Unicode MS"/>
              </w:rPr>
              <w:t>2900</w:t>
            </w:r>
          </w:p>
        </w:tc>
      </w:tr>
      <w:tr w:rsidR="00967077"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pPr>
            <w:r w:rsidRPr="00393121">
              <w:t>17.</w:t>
            </w:r>
          </w:p>
        </w:tc>
        <w:tc>
          <w:tcPr>
            <w:tcW w:w="5310" w:type="dxa"/>
            <w:tcBorders>
              <w:top w:val="single" w:sz="4" w:space="0" w:color="auto"/>
              <w:left w:val="nil"/>
              <w:bottom w:val="single" w:sz="4" w:space="0" w:color="auto"/>
              <w:right w:val="single" w:sz="4" w:space="0" w:color="auto"/>
            </w:tcBorders>
          </w:tcPr>
          <w:p w:rsidR="00967077" w:rsidRPr="00393121" w:rsidRDefault="00967077" w:rsidP="00E62119">
            <w:pPr>
              <w:pStyle w:val="Table"/>
            </w:pPr>
            <w:r w:rsidRPr="00393121">
              <w:t>Товаровед II категории: высшее профессиональное образование и стаж работы в должности товароведа не менее</w:t>
            </w:r>
            <w:r>
              <w:t xml:space="preserve">  </w:t>
            </w:r>
            <w:r w:rsidRPr="00393121">
              <w:t>3 лет</w:t>
            </w:r>
          </w:p>
        </w:tc>
        <w:tc>
          <w:tcPr>
            <w:tcW w:w="931"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077" w:rsidRPr="00393121" w:rsidRDefault="00967077" w:rsidP="00E62119">
            <w:pPr>
              <w:pStyle w:val="Table"/>
              <w:rPr>
                <w:rFonts w:eastAsia="Arial Unicode MS"/>
              </w:rPr>
            </w:pPr>
            <w:r w:rsidRPr="00393121">
              <w:rPr>
                <w:rFonts w:eastAsia="Arial Unicode MS"/>
              </w:rPr>
              <w:t>1,418</w:t>
            </w:r>
          </w:p>
        </w:tc>
        <w:tc>
          <w:tcPr>
            <w:tcW w:w="1196" w:type="dxa"/>
            <w:tcBorders>
              <w:top w:val="single" w:sz="4" w:space="0" w:color="auto"/>
              <w:left w:val="single" w:sz="4" w:space="0" w:color="auto"/>
              <w:bottom w:val="single" w:sz="4" w:space="0" w:color="auto"/>
              <w:right w:val="single" w:sz="4" w:space="0" w:color="auto"/>
            </w:tcBorders>
            <w:vAlign w:val="center"/>
          </w:tcPr>
          <w:p w:rsidR="00967077" w:rsidRPr="00393121" w:rsidRDefault="00967077" w:rsidP="00E62119">
            <w:pPr>
              <w:pStyle w:val="Table"/>
              <w:rPr>
                <w:rFonts w:eastAsia="Arial Unicode MS"/>
              </w:rPr>
            </w:pPr>
            <w:r w:rsidRPr="00393121">
              <w:rPr>
                <w:rFonts w:eastAsia="Arial Unicode MS"/>
              </w:rPr>
              <w:t>3490</w:t>
            </w:r>
          </w:p>
        </w:tc>
      </w:tr>
      <w:tr w:rsidR="00967077"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pPr>
            <w:r w:rsidRPr="00393121">
              <w:t>18.</w:t>
            </w:r>
          </w:p>
        </w:tc>
        <w:tc>
          <w:tcPr>
            <w:tcW w:w="5310" w:type="dxa"/>
            <w:tcBorders>
              <w:top w:val="single" w:sz="4" w:space="0" w:color="auto"/>
              <w:left w:val="nil"/>
              <w:bottom w:val="single" w:sz="4" w:space="0" w:color="auto"/>
              <w:right w:val="single" w:sz="4" w:space="0" w:color="auto"/>
            </w:tcBorders>
          </w:tcPr>
          <w:p w:rsidR="00967077" w:rsidRPr="00393121" w:rsidRDefault="00967077" w:rsidP="00E62119">
            <w:pPr>
              <w:pStyle w:val="Table"/>
            </w:pPr>
            <w:r w:rsidRPr="00393121">
              <w:t>Художник II категории: высшее профессиональное (художественное) образование и стаж работы в должности художника не менее 3 лет</w:t>
            </w:r>
          </w:p>
        </w:tc>
        <w:tc>
          <w:tcPr>
            <w:tcW w:w="931"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077" w:rsidRPr="00393121" w:rsidRDefault="00967077" w:rsidP="00E62119">
            <w:pPr>
              <w:pStyle w:val="Table"/>
              <w:rPr>
                <w:rFonts w:eastAsia="Arial Unicode MS"/>
              </w:rPr>
            </w:pPr>
            <w:r w:rsidRPr="00393121">
              <w:rPr>
                <w:rFonts w:eastAsia="Arial Unicode MS"/>
              </w:rPr>
              <w:t>1,418</w:t>
            </w:r>
          </w:p>
        </w:tc>
        <w:tc>
          <w:tcPr>
            <w:tcW w:w="1196" w:type="dxa"/>
            <w:tcBorders>
              <w:top w:val="single" w:sz="4" w:space="0" w:color="auto"/>
              <w:left w:val="single" w:sz="4" w:space="0" w:color="auto"/>
              <w:bottom w:val="single" w:sz="4" w:space="0" w:color="auto"/>
              <w:right w:val="single" w:sz="4" w:space="0" w:color="auto"/>
            </w:tcBorders>
            <w:vAlign w:val="center"/>
          </w:tcPr>
          <w:p w:rsidR="00967077" w:rsidRPr="00393121" w:rsidRDefault="00967077" w:rsidP="00E62119">
            <w:pPr>
              <w:pStyle w:val="Table"/>
              <w:rPr>
                <w:rFonts w:eastAsia="Arial Unicode MS"/>
              </w:rPr>
            </w:pPr>
            <w:r w:rsidRPr="00393121">
              <w:rPr>
                <w:rFonts w:eastAsia="Arial Unicode MS"/>
              </w:rPr>
              <w:t>3490</w:t>
            </w:r>
          </w:p>
        </w:tc>
      </w:tr>
      <w:tr w:rsidR="00967077" w:rsidRPr="00393121" w:rsidTr="00967077">
        <w:trPr>
          <w:trHeight w:val="403"/>
        </w:trPr>
        <w:tc>
          <w:tcPr>
            <w:tcW w:w="9374"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rPr>
                <w:rFonts w:eastAsia="Arial Unicode MS"/>
              </w:rPr>
            </w:pPr>
            <w:r w:rsidRPr="00393121">
              <w:t>Третий квалификационный уровень</w:t>
            </w:r>
          </w:p>
        </w:tc>
      </w:tr>
      <w:tr w:rsidR="00967077"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pPr>
            <w:r w:rsidRPr="00393121">
              <w:t>1.</w:t>
            </w:r>
          </w:p>
        </w:tc>
        <w:tc>
          <w:tcPr>
            <w:tcW w:w="5310" w:type="dxa"/>
            <w:tcBorders>
              <w:top w:val="single" w:sz="4" w:space="0" w:color="auto"/>
              <w:left w:val="nil"/>
              <w:bottom w:val="single" w:sz="4" w:space="0" w:color="auto"/>
              <w:right w:val="single" w:sz="4" w:space="0" w:color="auto"/>
            </w:tcBorders>
          </w:tcPr>
          <w:p w:rsidR="00967077" w:rsidRPr="00393121" w:rsidRDefault="00967077" w:rsidP="00E62119">
            <w:pPr>
              <w:pStyle w:val="Table"/>
            </w:pPr>
            <w:r w:rsidRPr="00393121">
              <w:t>Заведующий общежитием:</w:t>
            </w:r>
            <w:r>
              <w:t xml:space="preserve"> </w:t>
            </w:r>
            <w:r w:rsidRPr="00393121">
              <w:t>высшее профессиональное образование и стаж работы по специальности не менее 1 года или среднее профессиональное образование и стаж работы по специальности не менее</w:t>
            </w:r>
            <w:r>
              <w:t xml:space="preserve"> </w:t>
            </w:r>
            <w:r w:rsidRPr="00393121">
              <w:t xml:space="preserve"> 3 лет;</w:t>
            </w:r>
          </w:p>
        </w:tc>
        <w:tc>
          <w:tcPr>
            <w:tcW w:w="931"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rPr>
                <w:rFonts w:eastAsia="Arial Unicode MS"/>
              </w:rPr>
            </w:pPr>
          </w:p>
        </w:tc>
        <w:tc>
          <w:tcPr>
            <w:tcW w:w="1196"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p>
        </w:tc>
      </w:tr>
      <w:tr w:rsidR="00967077"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pPr>
          </w:p>
        </w:tc>
        <w:tc>
          <w:tcPr>
            <w:tcW w:w="5310" w:type="dxa"/>
            <w:tcBorders>
              <w:top w:val="single" w:sz="4" w:space="0" w:color="auto"/>
              <w:left w:val="nil"/>
              <w:bottom w:val="single" w:sz="4" w:space="0" w:color="auto"/>
              <w:right w:val="single" w:sz="4" w:space="0" w:color="auto"/>
            </w:tcBorders>
          </w:tcPr>
          <w:p w:rsidR="00967077" w:rsidRPr="00393121" w:rsidRDefault="00967077" w:rsidP="00E62119">
            <w:pPr>
              <w:pStyle w:val="Table"/>
            </w:pPr>
            <w:r w:rsidRPr="00393121">
              <w:t>при выполнении должностных обязанностей заведующего общежитием, отнесенным к</w:t>
            </w:r>
            <w:r>
              <w:t xml:space="preserve">   </w:t>
            </w:r>
            <w:r w:rsidRPr="00393121">
              <w:t>III 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rPr>
                <w:rFonts w:eastAsia="Arial Unicode MS"/>
              </w:rPr>
            </w:pPr>
            <w:r w:rsidRPr="00393121">
              <w:rPr>
                <w:rFonts w:eastAsia="Arial Unicode MS"/>
              </w:rPr>
              <w:t>1,292</w:t>
            </w:r>
          </w:p>
        </w:tc>
        <w:tc>
          <w:tcPr>
            <w:tcW w:w="1196"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r w:rsidRPr="00393121">
              <w:rPr>
                <w:rFonts w:eastAsia="Arial Unicode MS"/>
              </w:rPr>
              <w:t>3180</w:t>
            </w:r>
          </w:p>
        </w:tc>
      </w:tr>
      <w:tr w:rsidR="00967077"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pPr>
          </w:p>
        </w:tc>
        <w:tc>
          <w:tcPr>
            <w:tcW w:w="5310" w:type="dxa"/>
            <w:tcBorders>
              <w:top w:val="single" w:sz="4" w:space="0" w:color="auto"/>
              <w:left w:val="nil"/>
              <w:bottom w:val="single" w:sz="4" w:space="0" w:color="auto"/>
              <w:right w:val="single" w:sz="4" w:space="0" w:color="auto"/>
            </w:tcBorders>
          </w:tcPr>
          <w:p w:rsidR="00967077" w:rsidRPr="00393121" w:rsidRDefault="00967077" w:rsidP="00E62119">
            <w:pPr>
              <w:pStyle w:val="Table"/>
            </w:pPr>
            <w:r w:rsidRPr="00393121">
              <w:t>при выполнении должностных обязанностей заведующего общежитием, отнесенным к</w:t>
            </w:r>
            <w:r>
              <w:t xml:space="preserve">    </w:t>
            </w:r>
            <w:r w:rsidRPr="00393121">
              <w:t>II 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rPr>
                <w:rFonts w:eastAsia="Arial Unicode MS"/>
              </w:rPr>
            </w:pPr>
            <w:r w:rsidRPr="00393121">
              <w:rPr>
                <w:rFonts w:eastAsia="Arial Unicode MS"/>
              </w:rPr>
              <w:t>1,711</w:t>
            </w:r>
          </w:p>
        </w:tc>
        <w:tc>
          <w:tcPr>
            <w:tcW w:w="1196"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r w:rsidRPr="00393121">
              <w:rPr>
                <w:rFonts w:eastAsia="Arial Unicode MS"/>
              </w:rPr>
              <w:t>4210</w:t>
            </w:r>
          </w:p>
        </w:tc>
      </w:tr>
      <w:tr w:rsidR="00967077"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pPr>
          </w:p>
        </w:tc>
        <w:tc>
          <w:tcPr>
            <w:tcW w:w="5310" w:type="dxa"/>
            <w:tcBorders>
              <w:top w:val="single" w:sz="4" w:space="0" w:color="auto"/>
              <w:left w:val="nil"/>
              <w:bottom w:val="single" w:sz="4" w:space="0" w:color="auto"/>
              <w:right w:val="single" w:sz="4" w:space="0" w:color="auto"/>
            </w:tcBorders>
          </w:tcPr>
          <w:p w:rsidR="00967077" w:rsidRPr="00393121" w:rsidRDefault="00967077" w:rsidP="00E62119">
            <w:pPr>
              <w:pStyle w:val="Table"/>
            </w:pPr>
            <w:r w:rsidRPr="00393121">
              <w:t>при выполнении должностных обязанностей заведующего общежитием, отнесенным к</w:t>
            </w:r>
            <w:r>
              <w:t xml:space="preserve">    </w:t>
            </w:r>
            <w:r w:rsidRPr="00393121">
              <w:t>I 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rPr>
                <w:rFonts w:eastAsia="Arial Unicode MS"/>
              </w:rPr>
            </w:pPr>
            <w:r w:rsidRPr="00393121">
              <w:rPr>
                <w:rFonts w:eastAsia="Arial Unicode MS"/>
              </w:rPr>
              <w:t>2,028</w:t>
            </w:r>
          </w:p>
        </w:tc>
        <w:tc>
          <w:tcPr>
            <w:tcW w:w="1196"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r w:rsidRPr="00393121">
              <w:rPr>
                <w:rFonts w:eastAsia="Arial Unicode MS"/>
              </w:rPr>
              <w:t>4990</w:t>
            </w:r>
          </w:p>
        </w:tc>
      </w:tr>
      <w:tr w:rsidR="00967077"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pPr>
            <w:r w:rsidRPr="00393121">
              <w:t>2.</w:t>
            </w:r>
          </w:p>
        </w:tc>
        <w:tc>
          <w:tcPr>
            <w:tcW w:w="5310" w:type="dxa"/>
            <w:tcBorders>
              <w:top w:val="single" w:sz="4" w:space="0" w:color="auto"/>
              <w:left w:val="nil"/>
              <w:bottom w:val="single" w:sz="4" w:space="0" w:color="auto"/>
              <w:right w:val="single" w:sz="4" w:space="0" w:color="auto"/>
            </w:tcBorders>
          </w:tcPr>
          <w:p w:rsidR="00967077" w:rsidRPr="00393121" w:rsidRDefault="00967077" w:rsidP="00967077">
            <w:pPr>
              <w:pStyle w:val="Table"/>
            </w:pPr>
            <w:r w:rsidRPr="00393121">
              <w:t>Заведующий столовой: высшее профессиональное образование и стаж работы по специальности не менее 3 лет или среднее профессиональное образование и стаж работы по специальности не менее</w:t>
            </w:r>
            <w:r>
              <w:t xml:space="preserve">  </w:t>
            </w:r>
            <w:r w:rsidRPr="00393121">
              <w:t xml:space="preserve"> 5 лет;</w:t>
            </w:r>
          </w:p>
        </w:tc>
        <w:tc>
          <w:tcPr>
            <w:tcW w:w="931"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rPr>
                <w:rFonts w:eastAsia="Arial Unicode MS"/>
              </w:rPr>
            </w:pPr>
          </w:p>
        </w:tc>
        <w:tc>
          <w:tcPr>
            <w:tcW w:w="1196"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p>
        </w:tc>
      </w:tr>
      <w:tr w:rsidR="00967077"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pPr>
          </w:p>
        </w:tc>
        <w:tc>
          <w:tcPr>
            <w:tcW w:w="5310" w:type="dxa"/>
            <w:tcBorders>
              <w:top w:val="single" w:sz="4" w:space="0" w:color="auto"/>
              <w:left w:val="nil"/>
              <w:bottom w:val="single" w:sz="4" w:space="0" w:color="auto"/>
              <w:right w:val="single" w:sz="4" w:space="0" w:color="auto"/>
            </w:tcBorders>
          </w:tcPr>
          <w:p w:rsidR="00967077" w:rsidRPr="00393121" w:rsidRDefault="00967077" w:rsidP="00E62119">
            <w:pPr>
              <w:pStyle w:val="Table"/>
            </w:pPr>
            <w:r w:rsidRPr="00393121">
              <w:t>при выполнении должностных обязанностей заведующего столовой, отнесенной к</w:t>
            </w:r>
            <w:r>
              <w:t xml:space="preserve">   </w:t>
            </w:r>
            <w:r w:rsidRPr="00393121">
              <w:t>III 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rPr>
                <w:rFonts w:eastAsia="Arial Unicode MS"/>
              </w:rPr>
            </w:pPr>
            <w:r w:rsidRPr="00393121">
              <w:rPr>
                <w:rFonts w:eastAsia="Arial Unicode MS"/>
              </w:rPr>
              <w:t>1,418</w:t>
            </w:r>
          </w:p>
        </w:tc>
        <w:tc>
          <w:tcPr>
            <w:tcW w:w="1196"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r w:rsidRPr="00393121">
              <w:rPr>
                <w:rFonts w:eastAsia="Arial Unicode MS"/>
              </w:rPr>
              <w:t>3490</w:t>
            </w:r>
          </w:p>
        </w:tc>
      </w:tr>
      <w:tr w:rsidR="00967077"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pPr>
          </w:p>
        </w:tc>
        <w:tc>
          <w:tcPr>
            <w:tcW w:w="5310" w:type="dxa"/>
            <w:tcBorders>
              <w:top w:val="single" w:sz="4" w:space="0" w:color="auto"/>
              <w:left w:val="nil"/>
              <w:bottom w:val="single" w:sz="4" w:space="0" w:color="auto"/>
              <w:right w:val="single" w:sz="4" w:space="0" w:color="auto"/>
            </w:tcBorders>
          </w:tcPr>
          <w:p w:rsidR="00967077" w:rsidRPr="00393121" w:rsidRDefault="00967077" w:rsidP="00E62119">
            <w:pPr>
              <w:pStyle w:val="Table"/>
            </w:pPr>
            <w:r w:rsidRPr="00393121">
              <w:t>при выполнении должностных обязанностей заведующего столовой, отнесенной к</w:t>
            </w:r>
            <w:r>
              <w:t xml:space="preserve">   </w:t>
            </w:r>
            <w:r w:rsidRPr="00393121">
              <w:t xml:space="preserve"> II 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rPr>
                <w:rFonts w:eastAsia="Arial Unicode MS"/>
              </w:rPr>
            </w:pPr>
            <w:r w:rsidRPr="00393121">
              <w:rPr>
                <w:rFonts w:eastAsia="Arial Unicode MS"/>
              </w:rPr>
              <w:t>1,873</w:t>
            </w:r>
          </w:p>
        </w:tc>
        <w:tc>
          <w:tcPr>
            <w:tcW w:w="1196"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r w:rsidRPr="00393121">
              <w:rPr>
                <w:rFonts w:eastAsia="Arial Unicode MS"/>
              </w:rPr>
              <w:t>4610</w:t>
            </w:r>
          </w:p>
        </w:tc>
      </w:tr>
      <w:tr w:rsidR="00967077"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pPr>
          </w:p>
        </w:tc>
        <w:tc>
          <w:tcPr>
            <w:tcW w:w="5310" w:type="dxa"/>
            <w:tcBorders>
              <w:top w:val="single" w:sz="4" w:space="0" w:color="auto"/>
              <w:left w:val="nil"/>
              <w:bottom w:val="single" w:sz="4" w:space="0" w:color="auto"/>
              <w:right w:val="single" w:sz="4" w:space="0" w:color="auto"/>
            </w:tcBorders>
          </w:tcPr>
          <w:p w:rsidR="00967077" w:rsidRPr="00393121" w:rsidRDefault="00967077" w:rsidP="00E62119">
            <w:pPr>
              <w:pStyle w:val="Table"/>
            </w:pPr>
            <w:r w:rsidRPr="00393121">
              <w:t>при выполнении должностных обязанностей заведующего столовой, отнесенной к</w:t>
            </w:r>
            <w:r>
              <w:t xml:space="preserve">    </w:t>
            </w:r>
            <w:r w:rsidRPr="00393121">
              <w:t>I 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rPr>
                <w:rFonts w:eastAsia="Arial Unicode MS"/>
              </w:rPr>
            </w:pPr>
            <w:r w:rsidRPr="00393121">
              <w:rPr>
                <w:rFonts w:eastAsia="Arial Unicode MS"/>
              </w:rPr>
              <w:t>2,195</w:t>
            </w:r>
          </w:p>
        </w:tc>
        <w:tc>
          <w:tcPr>
            <w:tcW w:w="1196"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r w:rsidRPr="00393121">
              <w:rPr>
                <w:rFonts w:eastAsia="Arial Unicode MS"/>
              </w:rPr>
              <w:t>5400</w:t>
            </w:r>
          </w:p>
        </w:tc>
      </w:tr>
      <w:tr w:rsidR="00967077"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pPr>
            <w:r w:rsidRPr="00393121">
              <w:t>3.</w:t>
            </w:r>
          </w:p>
        </w:tc>
        <w:tc>
          <w:tcPr>
            <w:tcW w:w="5310" w:type="dxa"/>
            <w:tcBorders>
              <w:top w:val="single" w:sz="4" w:space="0" w:color="auto"/>
              <w:left w:val="nil"/>
              <w:bottom w:val="single" w:sz="4" w:space="0" w:color="auto"/>
              <w:right w:val="single" w:sz="4" w:space="0" w:color="auto"/>
            </w:tcBorders>
          </w:tcPr>
          <w:p w:rsidR="00967077" w:rsidRPr="00393121" w:rsidRDefault="00967077" w:rsidP="00E62119">
            <w:pPr>
              <w:pStyle w:val="Table"/>
            </w:pPr>
            <w:r w:rsidRPr="00393121">
              <w:t>Заведующий прачечной: высшее профессиональное образование и стаж работы по специальности не менее 3 лет или среднее профессиональное образование и стаж работы по специальности не менее</w:t>
            </w:r>
            <w:r>
              <w:t xml:space="preserve">  </w:t>
            </w:r>
            <w:r w:rsidRPr="00393121">
              <w:t xml:space="preserve"> 5 лет;</w:t>
            </w:r>
          </w:p>
        </w:tc>
        <w:tc>
          <w:tcPr>
            <w:tcW w:w="931"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rPr>
                <w:rFonts w:eastAsia="Arial Unicode MS"/>
              </w:rPr>
            </w:pPr>
          </w:p>
        </w:tc>
        <w:tc>
          <w:tcPr>
            <w:tcW w:w="1196"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p>
        </w:tc>
      </w:tr>
      <w:tr w:rsidR="00967077"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pPr>
          </w:p>
        </w:tc>
        <w:tc>
          <w:tcPr>
            <w:tcW w:w="5310" w:type="dxa"/>
            <w:tcBorders>
              <w:top w:val="single" w:sz="4" w:space="0" w:color="auto"/>
              <w:left w:val="nil"/>
              <w:bottom w:val="single" w:sz="4" w:space="0" w:color="auto"/>
              <w:right w:val="single" w:sz="4" w:space="0" w:color="auto"/>
            </w:tcBorders>
          </w:tcPr>
          <w:p w:rsidR="00967077" w:rsidRPr="00393121" w:rsidRDefault="00967077" w:rsidP="00E62119">
            <w:pPr>
              <w:pStyle w:val="Table"/>
            </w:pPr>
            <w:r w:rsidRPr="00393121">
              <w:t>при выполнении должностных обязанностей заведующего прачечной, отнесенной к</w:t>
            </w:r>
            <w:r>
              <w:t xml:space="preserve">      </w:t>
            </w:r>
            <w:r w:rsidRPr="00393121">
              <w:t>V 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rPr>
                <w:rFonts w:eastAsia="Arial Unicode MS"/>
              </w:rPr>
            </w:pPr>
            <w:r w:rsidRPr="00393121">
              <w:rPr>
                <w:rFonts w:eastAsia="Arial Unicode MS"/>
              </w:rPr>
              <w:t>1,182</w:t>
            </w:r>
          </w:p>
        </w:tc>
        <w:tc>
          <w:tcPr>
            <w:tcW w:w="1196"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r w:rsidRPr="00393121">
              <w:rPr>
                <w:rFonts w:eastAsia="Arial Unicode MS"/>
              </w:rPr>
              <w:t>2910</w:t>
            </w:r>
          </w:p>
        </w:tc>
      </w:tr>
      <w:tr w:rsidR="00967077"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pPr>
          </w:p>
        </w:tc>
        <w:tc>
          <w:tcPr>
            <w:tcW w:w="5310" w:type="dxa"/>
            <w:tcBorders>
              <w:top w:val="single" w:sz="4" w:space="0" w:color="auto"/>
              <w:left w:val="nil"/>
              <w:bottom w:val="single" w:sz="4" w:space="0" w:color="auto"/>
              <w:right w:val="single" w:sz="4" w:space="0" w:color="auto"/>
            </w:tcBorders>
          </w:tcPr>
          <w:p w:rsidR="00967077" w:rsidRPr="00393121" w:rsidRDefault="00967077" w:rsidP="00E62119">
            <w:pPr>
              <w:pStyle w:val="Table"/>
            </w:pPr>
            <w:r w:rsidRPr="00393121">
              <w:t>при выполнении должностных обязанностей заведующего прачечной, отнесенной к</w:t>
            </w:r>
            <w:r>
              <w:t xml:space="preserve">     </w:t>
            </w:r>
            <w:r w:rsidRPr="00393121">
              <w:t>IV 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rPr>
                <w:rFonts w:eastAsia="Arial Unicode MS"/>
              </w:rPr>
            </w:pPr>
            <w:r w:rsidRPr="00393121">
              <w:rPr>
                <w:rFonts w:eastAsia="Arial Unicode MS"/>
              </w:rPr>
              <w:t>1,292</w:t>
            </w:r>
          </w:p>
        </w:tc>
        <w:tc>
          <w:tcPr>
            <w:tcW w:w="1196"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r w:rsidRPr="00393121">
              <w:rPr>
                <w:rFonts w:eastAsia="Arial Unicode MS"/>
              </w:rPr>
              <w:t>3180</w:t>
            </w:r>
          </w:p>
        </w:tc>
      </w:tr>
      <w:tr w:rsidR="00967077"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pPr>
          </w:p>
        </w:tc>
        <w:tc>
          <w:tcPr>
            <w:tcW w:w="5310" w:type="dxa"/>
            <w:tcBorders>
              <w:top w:val="single" w:sz="4" w:space="0" w:color="auto"/>
              <w:left w:val="nil"/>
              <w:bottom w:val="single" w:sz="4" w:space="0" w:color="auto"/>
              <w:right w:val="single" w:sz="4" w:space="0" w:color="auto"/>
            </w:tcBorders>
          </w:tcPr>
          <w:p w:rsidR="00967077" w:rsidRPr="00393121" w:rsidRDefault="00967077" w:rsidP="00E62119">
            <w:pPr>
              <w:pStyle w:val="Table"/>
            </w:pPr>
            <w:r w:rsidRPr="00393121">
              <w:t>при выполнении должностных обязанностей заведующего прачечной, отнесенной к</w:t>
            </w:r>
            <w:r>
              <w:t xml:space="preserve">     </w:t>
            </w:r>
            <w:r w:rsidRPr="00393121">
              <w:t xml:space="preserve"> III 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rPr>
                <w:rFonts w:eastAsia="Arial Unicode MS"/>
              </w:rPr>
            </w:pPr>
            <w:r w:rsidRPr="00393121">
              <w:rPr>
                <w:rFonts w:eastAsia="Arial Unicode MS"/>
              </w:rPr>
              <w:t>1,418</w:t>
            </w:r>
          </w:p>
        </w:tc>
        <w:tc>
          <w:tcPr>
            <w:tcW w:w="1196"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r w:rsidRPr="00393121">
              <w:rPr>
                <w:rFonts w:eastAsia="Arial Unicode MS"/>
              </w:rPr>
              <w:t>3490</w:t>
            </w:r>
          </w:p>
        </w:tc>
      </w:tr>
      <w:tr w:rsidR="00967077"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pPr>
          </w:p>
        </w:tc>
        <w:tc>
          <w:tcPr>
            <w:tcW w:w="5310" w:type="dxa"/>
            <w:tcBorders>
              <w:top w:val="single" w:sz="4" w:space="0" w:color="auto"/>
              <w:left w:val="nil"/>
              <w:bottom w:val="single" w:sz="4" w:space="0" w:color="auto"/>
              <w:right w:val="single" w:sz="4" w:space="0" w:color="auto"/>
            </w:tcBorders>
          </w:tcPr>
          <w:p w:rsidR="00967077" w:rsidRPr="00393121" w:rsidRDefault="00967077" w:rsidP="00E62119">
            <w:pPr>
              <w:pStyle w:val="Table"/>
            </w:pPr>
            <w:r w:rsidRPr="00393121">
              <w:t>при выполнении должностных обязанностей заведующего прачечной, отнесенной к</w:t>
            </w:r>
            <w:r>
              <w:t xml:space="preserve">    </w:t>
            </w:r>
            <w:r w:rsidRPr="00393121">
              <w:t>II 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rPr>
                <w:rFonts w:eastAsia="Arial Unicode MS"/>
              </w:rPr>
            </w:pPr>
            <w:r w:rsidRPr="00393121">
              <w:rPr>
                <w:rFonts w:eastAsia="Arial Unicode MS"/>
              </w:rPr>
              <w:t>1,560</w:t>
            </w:r>
          </w:p>
        </w:tc>
        <w:tc>
          <w:tcPr>
            <w:tcW w:w="1196"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r w:rsidRPr="00393121">
              <w:rPr>
                <w:rFonts w:eastAsia="Arial Unicode MS"/>
              </w:rPr>
              <w:t>3840</w:t>
            </w:r>
          </w:p>
        </w:tc>
      </w:tr>
      <w:tr w:rsidR="00967077"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pPr>
          </w:p>
        </w:tc>
        <w:tc>
          <w:tcPr>
            <w:tcW w:w="5310" w:type="dxa"/>
            <w:tcBorders>
              <w:top w:val="single" w:sz="4" w:space="0" w:color="auto"/>
              <w:left w:val="nil"/>
              <w:bottom w:val="single" w:sz="4" w:space="0" w:color="auto"/>
              <w:right w:val="single" w:sz="4" w:space="0" w:color="auto"/>
            </w:tcBorders>
          </w:tcPr>
          <w:p w:rsidR="00967077" w:rsidRPr="00393121" w:rsidRDefault="00967077" w:rsidP="00E62119">
            <w:pPr>
              <w:pStyle w:val="Table"/>
            </w:pPr>
            <w:r w:rsidRPr="00393121">
              <w:t>при выполнении должностных обязанностей заведующего прачечной, отнесенной к</w:t>
            </w:r>
            <w:r>
              <w:t xml:space="preserve">   </w:t>
            </w:r>
            <w:r w:rsidRPr="00393121">
              <w:t>I 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rPr>
                <w:rFonts w:eastAsia="Arial Unicode MS"/>
              </w:rPr>
            </w:pPr>
            <w:r w:rsidRPr="00393121">
              <w:rPr>
                <w:rFonts w:eastAsia="Arial Unicode MS"/>
              </w:rPr>
              <w:t>1,711</w:t>
            </w:r>
          </w:p>
        </w:tc>
        <w:tc>
          <w:tcPr>
            <w:tcW w:w="1196"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r w:rsidRPr="00393121">
              <w:rPr>
                <w:rFonts w:eastAsia="Arial Unicode MS"/>
              </w:rPr>
              <w:t>4210</w:t>
            </w:r>
          </w:p>
        </w:tc>
      </w:tr>
      <w:tr w:rsidR="00967077"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pPr>
            <w:r w:rsidRPr="00393121">
              <w:t>4.</w:t>
            </w:r>
          </w:p>
        </w:tc>
        <w:tc>
          <w:tcPr>
            <w:tcW w:w="5310" w:type="dxa"/>
            <w:tcBorders>
              <w:top w:val="single" w:sz="4" w:space="0" w:color="auto"/>
              <w:left w:val="nil"/>
              <w:bottom w:val="single" w:sz="4" w:space="0" w:color="auto"/>
              <w:right w:val="single" w:sz="4" w:space="0" w:color="auto"/>
            </w:tcBorders>
          </w:tcPr>
          <w:p w:rsidR="00967077" w:rsidRPr="00393121" w:rsidRDefault="00967077" w:rsidP="00E62119">
            <w:pPr>
              <w:pStyle w:val="Table"/>
            </w:pPr>
            <w:r w:rsidRPr="00393121">
              <w:t>Заведующий производством (шеф-повар): высшее профессиональное образование и стаж работы по специальности не менее</w:t>
            </w:r>
            <w:r>
              <w:t xml:space="preserve">  </w:t>
            </w:r>
            <w:r w:rsidRPr="00393121">
              <w:t xml:space="preserve"> 3 лет или среднее профессиональное образование и стаж работы по специальности не менее 5 лет;</w:t>
            </w:r>
          </w:p>
        </w:tc>
        <w:tc>
          <w:tcPr>
            <w:tcW w:w="931"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rPr>
                <w:rFonts w:eastAsia="Arial Unicode MS"/>
              </w:rPr>
            </w:pPr>
          </w:p>
        </w:tc>
        <w:tc>
          <w:tcPr>
            <w:tcW w:w="1196"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p>
        </w:tc>
      </w:tr>
      <w:tr w:rsidR="00967077"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pPr>
          </w:p>
        </w:tc>
        <w:tc>
          <w:tcPr>
            <w:tcW w:w="5310" w:type="dxa"/>
            <w:tcBorders>
              <w:top w:val="single" w:sz="4" w:space="0" w:color="auto"/>
              <w:left w:val="nil"/>
              <w:bottom w:val="single" w:sz="4" w:space="0" w:color="auto"/>
              <w:right w:val="single" w:sz="4" w:space="0" w:color="auto"/>
            </w:tcBorders>
          </w:tcPr>
          <w:p w:rsidR="00967077" w:rsidRPr="00393121" w:rsidRDefault="00967077" w:rsidP="0016588D">
            <w:pPr>
              <w:pStyle w:val="Table"/>
            </w:pPr>
            <w:r w:rsidRPr="00393121">
              <w:t xml:space="preserve">при выполнении должностных обязанностей заведующего производством (шеф-повара) учреждения, отнесенного к V группе по оплате </w:t>
            </w:r>
            <w:r w:rsidRPr="00393121">
              <w:lastRenderedPageBreak/>
              <w:t>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rPr>
                <w:rFonts w:eastAsia="Arial Unicode MS"/>
              </w:rPr>
            </w:pPr>
            <w:r w:rsidRPr="00393121">
              <w:rPr>
                <w:rFonts w:eastAsia="Arial Unicode MS"/>
              </w:rPr>
              <w:t>1,418</w:t>
            </w:r>
          </w:p>
        </w:tc>
        <w:tc>
          <w:tcPr>
            <w:tcW w:w="1196"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r w:rsidRPr="00393121">
              <w:rPr>
                <w:rFonts w:eastAsia="Arial Unicode MS"/>
              </w:rPr>
              <w:t>3490</w:t>
            </w:r>
          </w:p>
        </w:tc>
      </w:tr>
      <w:tr w:rsidR="00967077"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pPr>
          </w:p>
        </w:tc>
        <w:tc>
          <w:tcPr>
            <w:tcW w:w="5310" w:type="dxa"/>
            <w:tcBorders>
              <w:top w:val="single" w:sz="4" w:space="0" w:color="auto"/>
              <w:left w:val="nil"/>
              <w:bottom w:val="single" w:sz="4" w:space="0" w:color="auto"/>
              <w:right w:val="single" w:sz="4" w:space="0" w:color="auto"/>
            </w:tcBorders>
          </w:tcPr>
          <w:p w:rsidR="00967077" w:rsidRPr="00393121" w:rsidRDefault="0016588D" w:rsidP="00E62119">
            <w:pPr>
              <w:pStyle w:val="Table"/>
            </w:pPr>
            <w:r w:rsidRPr="00393121">
              <w:t>при выполнении должностных обязанностей заведующего производством (шеф-повара) учреждения, отнесенного к IV 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rPr>
                <w:rFonts w:eastAsia="Arial Unicode MS"/>
              </w:rPr>
            </w:pPr>
            <w:r w:rsidRPr="00393121">
              <w:rPr>
                <w:rFonts w:eastAsia="Arial Unicode MS"/>
              </w:rPr>
              <w:t>1,560</w:t>
            </w:r>
          </w:p>
        </w:tc>
        <w:tc>
          <w:tcPr>
            <w:tcW w:w="1196"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r w:rsidRPr="00393121">
              <w:rPr>
                <w:rFonts w:eastAsia="Arial Unicode MS"/>
              </w:rPr>
              <w:t>3840</w:t>
            </w:r>
          </w:p>
        </w:tc>
      </w:tr>
      <w:tr w:rsidR="00967077"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pPr>
          </w:p>
        </w:tc>
        <w:tc>
          <w:tcPr>
            <w:tcW w:w="5310" w:type="dxa"/>
            <w:tcBorders>
              <w:top w:val="single" w:sz="4" w:space="0" w:color="auto"/>
              <w:left w:val="nil"/>
              <w:bottom w:val="single" w:sz="4" w:space="0" w:color="auto"/>
              <w:right w:val="single" w:sz="4" w:space="0" w:color="auto"/>
            </w:tcBorders>
          </w:tcPr>
          <w:p w:rsidR="00967077" w:rsidRPr="00393121" w:rsidRDefault="00967077" w:rsidP="00E62119">
            <w:pPr>
              <w:pStyle w:val="Table"/>
            </w:pPr>
            <w:r w:rsidRPr="00393121">
              <w:t>при выполнении должностных обязанностей заведующего производством (шеф-повара) учреждения, отнесенного к III 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rPr>
                <w:rFonts w:eastAsia="Arial Unicode MS"/>
              </w:rPr>
            </w:pPr>
            <w:r w:rsidRPr="00393121">
              <w:rPr>
                <w:rFonts w:eastAsia="Arial Unicode MS"/>
              </w:rPr>
              <w:t>1,711</w:t>
            </w:r>
          </w:p>
        </w:tc>
        <w:tc>
          <w:tcPr>
            <w:tcW w:w="1196"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r w:rsidRPr="00393121">
              <w:rPr>
                <w:rFonts w:eastAsia="Arial Unicode MS"/>
              </w:rPr>
              <w:t>4210</w:t>
            </w:r>
          </w:p>
        </w:tc>
      </w:tr>
      <w:tr w:rsidR="00967077"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pPr>
          </w:p>
        </w:tc>
        <w:tc>
          <w:tcPr>
            <w:tcW w:w="5310" w:type="dxa"/>
            <w:tcBorders>
              <w:top w:val="single" w:sz="4" w:space="0" w:color="auto"/>
              <w:left w:val="nil"/>
              <w:bottom w:val="single" w:sz="4" w:space="0" w:color="auto"/>
              <w:right w:val="single" w:sz="4" w:space="0" w:color="auto"/>
            </w:tcBorders>
          </w:tcPr>
          <w:p w:rsidR="00967077" w:rsidRPr="00393121" w:rsidRDefault="00967077" w:rsidP="00E62119">
            <w:pPr>
              <w:pStyle w:val="Table"/>
            </w:pPr>
            <w:r w:rsidRPr="00393121">
              <w:t>при выполнении должностных обязанностей заведующего производством (шеф-повара) учреждения, отнесенного к II 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rPr>
                <w:rFonts w:eastAsia="Arial Unicode MS"/>
              </w:rPr>
            </w:pPr>
            <w:r w:rsidRPr="00393121">
              <w:rPr>
                <w:rFonts w:eastAsia="Arial Unicode MS"/>
              </w:rPr>
              <w:t>1,873</w:t>
            </w:r>
          </w:p>
        </w:tc>
        <w:tc>
          <w:tcPr>
            <w:tcW w:w="1196"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r w:rsidRPr="00393121">
              <w:rPr>
                <w:rFonts w:eastAsia="Arial Unicode MS"/>
              </w:rPr>
              <w:t>4610</w:t>
            </w:r>
          </w:p>
        </w:tc>
      </w:tr>
      <w:tr w:rsidR="00967077"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pPr>
          </w:p>
        </w:tc>
        <w:tc>
          <w:tcPr>
            <w:tcW w:w="5310" w:type="dxa"/>
            <w:tcBorders>
              <w:top w:val="single" w:sz="4" w:space="0" w:color="auto"/>
              <w:left w:val="nil"/>
              <w:bottom w:val="single" w:sz="4" w:space="0" w:color="auto"/>
              <w:right w:val="single" w:sz="4" w:space="0" w:color="auto"/>
            </w:tcBorders>
          </w:tcPr>
          <w:p w:rsidR="00967077" w:rsidRPr="00393121" w:rsidRDefault="00967077" w:rsidP="00E62119">
            <w:pPr>
              <w:pStyle w:val="Table"/>
            </w:pPr>
            <w:r w:rsidRPr="00393121">
              <w:t>при выполнении должностных обязанностей заведующего производством (шеф-повара) учреждения, отнесенного к I 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rPr>
                <w:rFonts w:eastAsia="Arial Unicode MS"/>
              </w:rPr>
            </w:pPr>
            <w:r w:rsidRPr="00393121">
              <w:rPr>
                <w:rFonts w:eastAsia="Arial Unicode MS"/>
              </w:rPr>
              <w:t>2,028</w:t>
            </w:r>
          </w:p>
        </w:tc>
        <w:tc>
          <w:tcPr>
            <w:tcW w:w="1196"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r w:rsidRPr="00393121">
              <w:rPr>
                <w:rFonts w:eastAsia="Arial Unicode MS"/>
              </w:rPr>
              <w:t>4990</w:t>
            </w:r>
          </w:p>
        </w:tc>
      </w:tr>
      <w:tr w:rsidR="00967077"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pPr>
            <w:r w:rsidRPr="00393121">
              <w:t>5.</w:t>
            </w:r>
          </w:p>
        </w:tc>
        <w:tc>
          <w:tcPr>
            <w:tcW w:w="5310" w:type="dxa"/>
            <w:tcBorders>
              <w:top w:val="single" w:sz="4" w:space="0" w:color="auto"/>
              <w:left w:val="nil"/>
              <w:bottom w:val="single" w:sz="4" w:space="0" w:color="auto"/>
              <w:right w:val="single" w:sz="4" w:space="0" w:color="auto"/>
            </w:tcBorders>
          </w:tcPr>
          <w:p w:rsidR="00967077" w:rsidRPr="00393121" w:rsidRDefault="00967077" w:rsidP="00E62119">
            <w:pPr>
              <w:pStyle w:val="Table"/>
            </w:pPr>
            <w:r w:rsidRPr="00393121">
              <w:t>Начальник хозяйственного отдела: высшее профессиональное образование и стаж работы по специальности не менее 2 лет или среднее профессиональное образование и стаж работы по специальности не менее</w:t>
            </w:r>
            <w:r>
              <w:t xml:space="preserve">  </w:t>
            </w:r>
            <w:r w:rsidRPr="00393121">
              <w:t xml:space="preserve"> 5 лет</w:t>
            </w:r>
          </w:p>
        </w:tc>
        <w:tc>
          <w:tcPr>
            <w:tcW w:w="931"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rPr>
                <w:rFonts w:eastAsia="Arial Unicode MS"/>
              </w:rPr>
            </w:pPr>
          </w:p>
        </w:tc>
        <w:tc>
          <w:tcPr>
            <w:tcW w:w="1196"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p>
        </w:tc>
      </w:tr>
      <w:tr w:rsidR="00967077"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pPr>
          </w:p>
        </w:tc>
        <w:tc>
          <w:tcPr>
            <w:tcW w:w="5310" w:type="dxa"/>
            <w:tcBorders>
              <w:top w:val="single" w:sz="4" w:space="0" w:color="auto"/>
              <w:left w:val="nil"/>
              <w:bottom w:val="single" w:sz="4" w:space="0" w:color="auto"/>
              <w:right w:val="single" w:sz="4" w:space="0" w:color="auto"/>
            </w:tcBorders>
          </w:tcPr>
          <w:p w:rsidR="00967077" w:rsidRPr="00393121" w:rsidRDefault="00967077" w:rsidP="00E62119">
            <w:pPr>
              <w:pStyle w:val="Table"/>
            </w:pPr>
            <w:r w:rsidRPr="00393121">
              <w:t>при выполнении должностных обязанностей начальника хозяйственного отдела учреждения, отнесенного к V 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rPr>
                <w:rFonts w:eastAsia="Arial Unicode MS"/>
              </w:rPr>
            </w:pPr>
            <w:r w:rsidRPr="00393121">
              <w:rPr>
                <w:rFonts w:eastAsia="Arial Unicode MS"/>
              </w:rPr>
              <w:t>1,711</w:t>
            </w:r>
          </w:p>
        </w:tc>
        <w:tc>
          <w:tcPr>
            <w:tcW w:w="1196"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r w:rsidRPr="00393121">
              <w:rPr>
                <w:rFonts w:eastAsia="Arial Unicode MS"/>
              </w:rPr>
              <w:t>4210</w:t>
            </w:r>
          </w:p>
        </w:tc>
      </w:tr>
      <w:tr w:rsidR="00967077"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pPr>
          </w:p>
        </w:tc>
        <w:tc>
          <w:tcPr>
            <w:tcW w:w="5310" w:type="dxa"/>
            <w:tcBorders>
              <w:top w:val="single" w:sz="4" w:space="0" w:color="auto"/>
              <w:left w:val="nil"/>
              <w:bottom w:val="single" w:sz="4" w:space="0" w:color="auto"/>
              <w:right w:val="single" w:sz="4" w:space="0" w:color="auto"/>
            </w:tcBorders>
          </w:tcPr>
          <w:p w:rsidR="00967077" w:rsidRPr="00393121" w:rsidRDefault="00967077" w:rsidP="00E62119">
            <w:pPr>
              <w:pStyle w:val="Table"/>
            </w:pPr>
            <w:r w:rsidRPr="00393121">
              <w:t>при выполнении должностных обязанностей начальника хозяйственного отдела учреждения, отнесенного к IV 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rPr>
                <w:rFonts w:eastAsia="Arial Unicode MS"/>
              </w:rPr>
            </w:pPr>
            <w:r w:rsidRPr="00393121">
              <w:rPr>
                <w:rFonts w:eastAsia="Arial Unicode MS"/>
              </w:rPr>
              <w:t>1,873</w:t>
            </w:r>
          </w:p>
        </w:tc>
        <w:tc>
          <w:tcPr>
            <w:tcW w:w="1196"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r w:rsidRPr="00393121">
              <w:rPr>
                <w:rFonts w:eastAsia="Arial Unicode MS"/>
              </w:rPr>
              <w:t>4610</w:t>
            </w:r>
          </w:p>
        </w:tc>
      </w:tr>
      <w:tr w:rsidR="00967077"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pPr>
          </w:p>
        </w:tc>
        <w:tc>
          <w:tcPr>
            <w:tcW w:w="5310" w:type="dxa"/>
            <w:tcBorders>
              <w:top w:val="single" w:sz="4" w:space="0" w:color="auto"/>
              <w:left w:val="nil"/>
              <w:bottom w:val="single" w:sz="4" w:space="0" w:color="auto"/>
              <w:right w:val="single" w:sz="4" w:space="0" w:color="auto"/>
            </w:tcBorders>
          </w:tcPr>
          <w:p w:rsidR="00967077" w:rsidRPr="00393121" w:rsidRDefault="00967077" w:rsidP="00E62119">
            <w:pPr>
              <w:pStyle w:val="Table"/>
            </w:pPr>
            <w:r w:rsidRPr="00393121">
              <w:t>при выполнении должностных обязанностей начальника хозяйственного отдела учреждения, отнесенного к III 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rPr>
                <w:rFonts w:eastAsia="Arial Unicode MS"/>
              </w:rPr>
            </w:pPr>
            <w:r w:rsidRPr="00393121">
              <w:rPr>
                <w:rFonts w:eastAsia="Arial Unicode MS"/>
              </w:rPr>
              <w:t>2,028</w:t>
            </w:r>
          </w:p>
        </w:tc>
        <w:tc>
          <w:tcPr>
            <w:tcW w:w="1196"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r w:rsidRPr="00393121">
              <w:rPr>
                <w:rFonts w:eastAsia="Arial Unicode MS"/>
              </w:rPr>
              <w:t>4990</w:t>
            </w:r>
          </w:p>
        </w:tc>
      </w:tr>
      <w:tr w:rsidR="00967077"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pPr>
          </w:p>
        </w:tc>
        <w:tc>
          <w:tcPr>
            <w:tcW w:w="5310" w:type="dxa"/>
            <w:tcBorders>
              <w:top w:val="single" w:sz="4" w:space="0" w:color="auto"/>
              <w:left w:val="nil"/>
              <w:bottom w:val="single" w:sz="4" w:space="0" w:color="auto"/>
              <w:right w:val="single" w:sz="4" w:space="0" w:color="auto"/>
            </w:tcBorders>
          </w:tcPr>
          <w:p w:rsidR="00967077" w:rsidRPr="00393121" w:rsidRDefault="00967077" w:rsidP="00E62119">
            <w:pPr>
              <w:pStyle w:val="Table"/>
            </w:pPr>
            <w:r w:rsidRPr="00393121">
              <w:t>при выполнении должностных обязанностей начальника хозяйственного отдела учреждения, отнесенного к II 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rPr>
                <w:rFonts w:eastAsia="Arial Unicode MS"/>
              </w:rPr>
            </w:pPr>
            <w:r w:rsidRPr="00393121">
              <w:rPr>
                <w:rFonts w:eastAsia="Arial Unicode MS"/>
              </w:rPr>
              <w:t>2,195</w:t>
            </w:r>
          </w:p>
        </w:tc>
        <w:tc>
          <w:tcPr>
            <w:tcW w:w="1196"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r w:rsidRPr="00393121">
              <w:rPr>
                <w:rFonts w:eastAsia="Arial Unicode MS"/>
              </w:rPr>
              <w:t>5400</w:t>
            </w:r>
          </w:p>
        </w:tc>
      </w:tr>
      <w:tr w:rsidR="00967077"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pPr>
          </w:p>
        </w:tc>
        <w:tc>
          <w:tcPr>
            <w:tcW w:w="5310" w:type="dxa"/>
            <w:tcBorders>
              <w:top w:val="single" w:sz="4" w:space="0" w:color="auto"/>
              <w:left w:val="nil"/>
              <w:bottom w:val="single" w:sz="4" w:space="0" w:color="auto"/>
              <w:right w:val="single" w:sz="4" w:space="0" w:color="auto"/>
            </w:tcBorders>
          </w:tcPr>
          <w:p w:rsidR="00967077" w:rsidRPr="00393121" w:rsidRDefault="00967077" w:rsidP="00E62119">
            <w:pPr>
              <w:pStyle w:val="Table"/>
            </w:pPr>
            <w:r w:rsidRPr="00393121">
              <w:t>при выполнении должностных обязанностей начальника хозяйственного отдела учреждения, отнесенного к I 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rPr>
                <w:rFonts w:eastAsia="Arial Unicode MS"/>
              </w:rPr>
            </w:pPr>
            <w:r w:rsidRPr="00393121">
              <w:rPr>
                <w:rFonts w:eastAsia="Arial Unicode MS"/>
              </w:rPr>
              <w:t>2,357</w:t>
            </w:r>
          </w:p>
        </w:tc>
        <w:tc>
          <w:tcPr>
            <w:tcW w:w="1196"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r w:rsidRPr="00393121">
              <w:rPr>
                <w:rFonts w:eastAsia="Arial Unicode MS"/>
              </w:rPr>
              <w:t>5800</w:t>
            </w:r>
          </w:p>
        </w:tc>
      </w:tr>
      <w:tr w:rsidR="00967077" w:rsidRPr="00393121" w:rsidTr="00967077">
        <w:trPr>
          <w:trHeight w:val="403"/>
        </w:trPr>
        <w:tc>
          <w:tcPr>
            <w:tcW w:w="591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pPr>
            <w:r w:rsidRPr="00393121">
              <w:t>Должности служащих первого</w:t>
            </w:r>
            <w:r>
              <w:t xml:space="preserve"> </w:t>
            </w:r>
            <w:r w:rsidRPr="00393121">
              <w:t>квалификационного уровня, по которым устанавливается</w:t>
            </w:r>
            <w:r>
              <w:t xml:space="preserve"> </w:t>
            </w:r>
            <w:r w:rsidRPr="00393121">
              <w:t>I внутридолжностная категория</w:t>
            </w:r>
          </w:p>
        </w:tc>
        <w:tc>
          <w:tcPr>
            <w:tcW w:w="931"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rPr>
                <w:rFonts w:eastAsia="Arial Unicode MS"/>
              </w:rPr>
            </w:pPr>
          </w:p>
        </w:tc>
        <w:tc>
          <w:tcPr>
            <w:tcW w:w="1196"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p>
        </w:tc>
      </w:tr>
      <w:tr w:rsidR="00967077"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pPr>
            <w:r w:rsidRPr="00393121">
              <w:t>6.</w:t>
            </w:r>
          </w:p>
        </w:tc>
        <w:tc>
          <w:tcPr>
            <w:tcW w:w="5310" w:type="dxa"/>
            <w:tcBorders>
              <w:top w:val="single" w:sz="4" w:space="0" w:color="auto"/>
              <w:left w:val="nil"/>
              <w:bottom w:val="single" w:sz="4" w:space="0" w:color="auto"/>
              <w:right w:val="single" w:sz="4" w:space="0" w:color="auto"/>
            </w:tcBorders>
          </w:tcPr>
          <w:p w:rsidR="00967077" w:rsidRPr="00393121" w:rsidRDefault="00967077" w:rsidP="00E62119">
            <w:pPr>
              <w:pStyle w:val="Table"/>
            </w:pPr>
            <w:r w:rsidRPr="00393121">
              <w:t>Техник I категории, техник ВЦ (ИВЦ)</w:t>
            </w:r>
            <w:r>
              <w:t xml:space="preserve">     </w:t>
            </w:r>
            <w:r w:rsidRPr="00393121">
              <w:t xml:space="preserve">I категории, техник – лаборант I категории, техник по защите информации I категории техник по инвентаризации строений и сооружений I категории, техник по метрологии </w:t>
            </w:r>
            <w:r w:rsidRPr="00393121">
              <w:lastRenderedPageBreak/>
              <w:t>I категории, техник-программист I категории:</w:t>
            </w:r>
            <w:r>
              <w:t xml:space="preserve"> </w:t>
            </w:r>
            <w:r w:rsidRPr="00393121">
              <w:t>среднее профессиональное образование и стаж работы в должности техника (техника ВЦ (ИВЦ), техника лаборанта, техника по инвентаризации строений и сооружений, техника по метрологии, техника программиста) II категории</w:t>
            </w:r>
            <w:r>
              <w:t xml:space="preserve"> </w:t>
            </w:r>
            <w:r w:rsidRPr="00393121">
              <w:t>не менее 2 лет</w:t>
            </w:r>
          </w:p>
        </w:tc>
        <w:tc>
          <w:tcPr>
            <w:tcW w:w="931"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rPr>
                <w:rFonts w:eastAsia="Arial Unicode MS"/>
              </w:rPr>
            </w:pPr>
            <w:r w:rsidRPr="00393121">
              <w:rPr>
                <w:rFonts w:eastAsia="Arial Unicode MS"/>
              </w:rPr>
              <w:t>1,182</w:t>
            </w:r>
          </w:p>
        </w:tc>
        <w:tc>
          <w:tcPr>
            <w:tcW w:w="1196"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r w:rsidRPr="00393121">
              <w:rPr>
                <w:rFonts w:eastAsia="Arial Unicode MS"/>
              </w:rPr>
              <w:t>2910</w:t>
            </w:r>
          </w:p>
        </w:tc>
      </w:tr>
      <w:tr w:rsidR="00967077"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pPr>
            <w:r w:rsidRPr="00393121">
              <w:lastRenderedPageBreak/>
              <w:t>7.</w:t>
            </w:r>
          </w:p>
        </w:tc>
        <w:tc>
          <w:tcPr>
            <w:tcW w:w="5310" w:type="dxa"/>
            <w:tcBorders>
              <w:top w:val="single" w:sz="4" w:space="0" w:color="auto"/>
              <w:left w:val="nil"/>
              <w:bottom w:val="single" w:sz="4" w:space="0" w:color="auto"/>
              <w:right w:val="single" w:sz="4" w:space="0" w:color="auto"/>
            </w:tcBorders>
          </w:tcPr>
          <w:p w:rsidR="00967077" w:rsidRPr="00393121" w:rsidRDefault="00967077" w:rsidP="0016588D">
            <w:pPr>
              <w:pStyle w:val="Table"/>
            </w:pPr>
            <w:r w:rsidRPr="00393121">
              <w:t>Техник I категории, техник ВЦ (ИВЦ)</w:t>
            </w:r>
            <w:r>
              <w:t xml:space="preserve"> </w:t>
            </w:r>
            <w:r w:rsidRPr="00393121">
              <w:t>I категории, техник – лаборант I категории, техник по защите информации I категории техник по инвентаризации строений и сооружений I категории, техник по метрологии I категории, техник-программист I категории: среднее профессиональное образование и стаж работы в должности техника (техника ВЦ (ИВЦ), техника лаборанта, техника по инвентаризации строений и сооружений, техника по метрологии, техника программиста) I категории</w:t>
            </w:r>
            <w:r>
              <w:t xml:space="preserve"> </w:t>
            </w:r>
            <w:r w:rsidRPr="00393121">
              <w:t>не менее 2 лет</w:t>
            </w:r>
          </w:p>
        </w:tc>
        <w:tc>
          <w:tcPr>
            <w:tcW w:w="931"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rPr>
                <w:rFonts w:eastAsia="Arial Unicode MS"/>
              </w:rPr>
            </w:pPr>
            <w:r w:rsidRPr="00393121">
              <w:rPr>
                <w:rFonts w:eastAsia="Arial Unicode MS"/>
              </w:rPr>
              <w:t>1,418</w:t>
            </w:r>
          </w:p>
        </w:tc>
        <w:tc>
          <w:tcPr>
            <w:tcW w:w="1196"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r w:rsidRPr="00393121">
              <w:rPr>
                <w:rFonts w:eastAsia="Arial Unicode MS"/>
              </w:rPr>
              <w:t>3490</w:t>
            </w:r>
          </w:p>
        </w:tc>
      </w:tr>
      <w:tr w:rsidR="00967077"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pPr>
            <w:r w:rsidRPr="00393121">
              <w:t>8.</w:t>
            </w:r>
          </w:p>
        </w:tc>
        <w:tc>
          <w:tcPr>
            <w:tcW w:w="5310" w:type="dxa"/>
            <w:tcBorders>
              <w:top w:val="single" w:sz="4" w:space="0" w:color="auto"/>
              <w:left w:val="nil"/>
              <w:bottom w:val="single" w:sz="4" w:space="0" w:color="auto"/>
              <w:right w:val="single" w:sz="4" w:space="0" w:color="auto"/>
            </w:tcBorders>
          </w:tcPr>
          <w:p w:rsidR="00967077" w:rsidRPr="00393121" w:rsidRDefault="00967077" w:rsidP="00E62119">
            <w:pPr>
              <w:pStyle w:val="Table"/>
            </w:pPr>
            <w:r w:rsidRPr="00393121">
              <w:t>Техник-дозиметрист I категории: среднее профессиональное (техническое) образование и стаж работы в должности техника- дозиметриста II категории не менее 2 лет</w:t>
            </w:r>
          </w:p>
        </w:tc>
        <w:tc>
          <w:tcPr>
            <w:tcW w:w="931"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rPr>
                <w:rFonts w:eastAsia="Arial Unicode MS"/>
              </w:rPr>
            </w:pPr>
            <w:r w:rsidRPr="00393121">
              <w:rPr>
                <w:rFonts w:eastAsia="Arial Unicode MS"/>
              </w:rPr>
              <w:t>1,292</w:t>
            </w:r>
          </w:p>
        </w:tc>
        <w:tc>
          <w:tcPr>
            <w:tcW w:w="1196"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r w:rsidRPr="00393121">
              <w:rPr>
                <w:rFonts w:eastAsia="Arial Unicode MS"/>
              </w:rPr>
              <w:t>3180</w:t>
            </w:r>
          </w:p>
        </w:tc>
      </w:tr>
      <w:tr w:rsidR="00967077"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pPr>
            <w:r w:rsidRPr="00393121">
              <w:t>9.</w:t>
            </w:r>
          </w:p>
        </w:tc>
        <w:tc>
          <w:tcPr>
            <w:tcW w:w="5310" w:type="dxa"/>
            <w:tcBorders>
              <w:top w:val="single" w:sz="4" w:space="0" w:color="auto"/>
              <w:left w:val="nil"/>
              <w:bottom w:val="single" w:sz="4" w:space="0" w:color="auto"/>
              <w:right w:val="single" w:sz="4" w:space="0" w:color="auto"/>
            </w:tcBorders>
          </w:tcPr>
          <w:p w:rsidR="00967077" w:rsidRPr="00393121" w:rsidRDefault="00967077" w:rsidP="00E62119">
            <w:pPr>
              <w:pStyle w:val="Table"/>
            </w:pPr>
            <w:r w:rsidRPr="00393121">
              <w:t>Техник-дозиметрист I категории: среднее профессиональное (техническое) образование и стаж работы в должности техника дозиметриста I категории не менее</w:t>
            </w:r>
            <w:r>
              <w:t xml:space="preserve"> </w:t>
            </w:r>
            <w:r w:rsidRPr="00393121">
              <w:t>2 лет</w:t>
            </w:r>
          </w:p>
        </w:tc>
        <w:tc>
          <w:tcPr>
            <w:tcW w:w="931"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rPr>
                <w:rFonts w:eastAsia="Arial Unicode MS"/>
              </w:rPr>
            </w:pPr>
            <w:r w:rsidRPr="00393121">
              <w:rPr>
                <w:rFonts w:eastAsia="Arial Unicode MS"/>
              </w:rPr>
              <w:t>1,418</w:t>
            </w:r>
          </w:p>
        </w:tc>
        <w:tc>
          <w:tcPr>
            <w:tcW w:w="1196" w:type="dxa"/>
            <w:tcBorders>
              <w:top w:val="single" w:sz="4" w:space="0" w:color="auto"/>
              <w:left w:val="single" w:sz="4" w:space="0" w:color="auto"/>
              <w:bottom w:val="single" w:sz="4" w:space="0" w:color="auto"/>
              <w:right w:val="single" w:sz="4" w:space="0" w:color="auto"/>
            </w:tcBorders>
          </w:tcPr>
          <w:p w:rsidR="00967077" w:rsidRPr="00393121" w:rsidRDefault="00967077" w:rsidP="00E62119">
            <w:pPr>
              <w:pStyle w:val="Table"/>
              <w:rPr>
                <w:rFonts w:eastAsia="Arial Unicode MS"/>
              </w:rPr>
            </w:pPr>
            <w:r w:rsidRPr="00393121">
              <w:rPr>
                <w:rFonts w:eastAsia="Arial Unicode MS"/>
              </w:rPr>
              <w:t>3490</w:t>
            </w:r>
          </w:p>
        </w:tc>
      </w:tr>
      <w:tr w:rsidR="00967077" w:rsidRPr="00393121" w:rsidTr="00967077">
        <w:trPr>
          <w:trHeight w:val="672"/>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67077" w:rsidRPr="00393121" w:rsidRDefault="00967077" w:rsidP="00E62119">
            <w:pPr>
              <w:pStyle w:val="Table"/>
            </w:pPr>
            <w:r w:rsidRPr="00393121">
              <w:t>10.</w:t>
            </w:r>
          </w:p>
        </w:tc>
        <w:tc>
          <w:tcPr>
            <w:tcW w:w="5310" w:type="dxa"/>
            <w:tcBorders>
              <w:top w:val="single" w:sz="4" w:space="0" w:color="auto"/>
              <w:left w:val="nil"/>
              <w:bottom w:val="single" w:sz="4" w:space="0" w:color="auto"/>
              <w:right w:val="single" w:sz="4" w:space="0" w:color="auto"/>
            </w:tcBorders>
          </w:tcPr>
          <w:p w:rsidR="00967077" w:rsidRPr="00393121" w:rsidRDefault="00967077" w:rsidP="00E62119">
            <w:pPr>
              <w:pStyle w:val="Table"/>
            </w:pPr>
            <w:r w:rsidRPr="00393121">
              <w:t>Товаровед I категории: высшее профессиональное образование и стаж работы в должности товароведа II категории не менее 3 лет</w:t>
            </w:r>
          </w:p>
        </w:tc>
        <w:tc>
          <w:tcPr>
            <w:tcW w:w="931" w:type="dxa"/>
            <w:tcBorders>
              <w:top w:val="single" w:sz="4" w:space="0" w:color="auto"/>
              <w:left w:val="single" w:sz="4" w:space="0" w:color="auto"/>
              <w:bottom w:val="single" w:sz="4" w:space="0" w:color="auto"/>
              <w:right w:val="single" w:sz="4" w:space="0" w:color="auto"/>
            </w:tcBorders>
            <w:vAlign w:val="center"/>
          </w:tcPr>
          <w:p w:rsidR="00967077" w:rsidRPr="00393121" w:rsidRDefault="00967077"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7077" w:rsidRPr="00393121" w:rsidRDefault="00967077" w:rsidP="00E62119">
            <w:pPr>
              <w:pStyle w:val="Table"/>
              <w:rPr>
                <w:rFonts w:eastAsia="Arial Unicode MS"/>
              </w:rPr>
            </w:pPr>
            <w:r w:rsidRPr="00393121">
              <w:rPr>
                <w:rFonts w:eastAsia="Arial Unicode MS"/>
              </w:rPr>
              <w:t>1,560</w:t>
            </w:r>
          </w:p>
        </w:tc>
        <w:tc>
          <w:tcPr>
            <w:tcW w:w="1196" w:type="dxa"/>
            <w:tcBorders>
              <w:top w:val="single" w:sz="4" w:space="0" w:color="auto"/>
              <w:left w:val="single" w:sz="4" w:space="0" w:color="auto"/>
              <w:bottom w:val="single" w:sz="4" w:space="0" w:color="auto"/>
              <w:right w:val="single" w:sz="4" w:space="0" w:color="auto"/>
            </w:tcBorders>
            <w:vAlign w:val="center"/>
          </w:tcPr>
          <w:p w:rsidR="00967077" w:rsidRPr="00393121" w:rsidRDefault="00967077" w:rsidP="00E62119">
            <w:pPr>
              <w:pStyle w:val="Table"/>
              <w:rPr>
                <w:rFonts w:eastAsia="Arial Unicode MS"/>
              </w:rPr>
            </w:pPr>
            <w:r w:rsidRPr="00393121">
              <w:rPr>
                <w:rFonts w:eastAsia="Arial Unicode MS"/>
              </w:rPr>
              <w:t>3840</w:t>
            </w:r>
          </w:p>
        </w:tc>
      </w:tr>
      <w:tr w:rsidR="0016588D" w:rsidRPr="00393121" w:rsidTr="00967077">
        <w:trPr>
          <w:trHeight w:val="672"/>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r w:rsidRPr="00393121">
              <w:t>11.</w:t>
            </w:r>
          </w:p>
        </w:tc>
        <w:tc>
          <w:tcPr>
            <w:tcW w:w="5310" w:type="dxa"/>
            <w:tcBorders>
              <w:top w:val="single" w:sz="4" w:space="0" w:color="auto"/>
              <w:left w:val="nil"/>
              <w:bottom w:val="single" w:sz="4" w:space="0" w:color="auto"/>
              <w:right w:val="single" w:sz="4" w:space="0" w:color="auto"/>
            </w:tcBorders>
          </w:tcPr>
          <w:p w:rsidR="0016588D" w:rsidRPr="00393121" w:rsidRDefault="0016588D" w:rsidP="00E62119">
            <w:pPr>
              <w:pStyle w:val="Table"/>
            </w:pPr>
            <w:r w:rsidRPr="00393121">
              <w:t>Художник I категории: высшее профессиональное (художественное) образование и стаж работы в должности художника II категории не менее 3 лет</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6588D" w:rsidRPr="00393121" w:rsidRDefault="0016588D" w:rsidP="00871F8D">
            <w:pPr>
              <w:pStyle w:val="Table"/>
              <w:rPr>
                <w:rFonts w:eastAsia="Arial Unicode MS"/>
              </w:rPr>
            </w:pPr>
            <w:r w:rsidRPr="00393121">
              <w:rPr>
                <w:rFonts w:eastAsia="Arial Unicode MS"/>
              </w:rPr>
              <w:t>1,560</w:t>
            </w:r>
          </w:p>
        </w:tc>
        <w:tc>
          <w:tcPr>
            <w:tcW w:w="1196" w:type="dxa"/>
            <w:tcBorders>
              <w:top w:val="single" w:sz="4" w:space="0" w:color="auto"/>
              <w:left w:val="single" w:sz="4" w:space="0" w:color="auto"/>
              <w:bottom w:val="single" w:sz="4" w:space="0" w:color="auto"/>
              <w:right w:val="single" w:sz="4" w:space="0" w:color="auto"/>
            </w:tcBorders>
            <w:vAlign w:val="center"/>
          </w:tcPr>
          <w:p w:rsidR="0016588D" w:rsidRPr="00393121" w:rsidRDefault="0016588D" w:rsidP="00871F8D">
            <w:pPr>
              <w:pStyle w:val="Table"/>
              <w:rPr>
                <w:rFonts w:eastAsia="Arial Unicode MS"/>
              </w:rPr>
            </w:pPr>
            <w:r w:rsidRPr="00393121">
              <w:rPr>
                <w:rFonts w:eastAsia="Arial Unicode MS"/>
              </w:rPr>
              <w:t>3840</w:t>
            </w:r>
          </w:p>
        </w:tc>
      </w:tr>
      <w:tr w:rsidR="0016588D" w:rsidRPr="00393121" w:rsidTr="00967077">
        <w:trPr>
          <w:trHeight w:val="382"/>
        </w:trPr>
        <w:tc>
          <w:tcPr>
            <w:tcW w:w="9374"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rPr>
                <w:rFonts w:eastAsia="Arial Unicode MS"/>
              </w:rPr>
            </w:pPr>
            <w:r w:rsidRPr="00393121">
              <w:t>Четвертый квалификационный уровень</w:t>
            </w:r>
          </w:p>
        </w:tc>
      </w:tr>
      <w:tr w:rsidR="0016588D"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r w:rsidRPr="00393121">
              <w:t>1.</w:t>
            </w:r>
          </w:p>
        </w:tc>
        <w:tc>
          <w:tcPr>
            <w:tcW w:w="5310" w:type="dxa"/>
            <w:tcBorders>
              <w:top w:val="single" w:sz="4" w:space="0" w:color="auto"/>
              <w:left w:val="nil"/>
              <w:bottom w:val="single" w:sz="4" w:space="0" w:color="auto"/>
              <w:right w:val="single" w:sz="4" w:space="0" w:color="auto"/>
            </w:tcBorders>
          </w:tcPr>
          <w:p w:rsidR="0016588D" w:rsidRPr="00393121" w:rsidRDefault="0016588D" w:rsidP="00E62119">
            <w:pPr>
              <w:pStyle w:val="Table"/>
            </w:pPr>
            <w:r w:rsidRPr="00393121">
              <w:t>Заведующий виварием: высшее профессиональное образование и стаж работы по специальности не менее 1 года или среднее профессиональное образование и стаж работы по специальности не менее</w:t>
            </w:r>
            <w:r>
              <w:t xml:space="preserve"> </w:t>
            </w:r>
            <w:r w:rsidRPr="00393121">
              <w:t xml:space="preserve"> 3 лет;</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rPr>
                <w:rFonts w:eastAsia="Arial Unicode MS"/>
              </w:rPr>
            </w:pP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p>
        </w:tc>
      </w:tr>
      <w:tr w:rsidR="0016588D"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nil"/>
              <w:bottom w:val="single" w:sz="4" w:space="0" w:color="auto"/>
              <w:right w:val="single" w:sz="4" w:space="0" w:color="auto"/>
            </w:tcBorders>
          </w:tcPr>
          <w:p w:rsidR="0016588D" w:rsidRPr="00393121" w:rsidRDefault="0016588D" w:rsidP="00E62119">
            <w:pPr>
              <w:pStyle w:val="Table"/>
            </w:pPr>
            <w:r w:rsidRPr="00393121">
              <w:t>при выполнении должностных обязанностей заведующего виварием, отнесенным к</w:t>
            </w:r>
            <w:r>
              <w:t xml:space="preserve">     </w:t>
            </w:r>
            <w:r w:rsidRPr="00393121">
              <w:t>III 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rPr>
                <w:rFonts w:eastAsia="Arial Unicode MS"/>
              </w:rPr>
            </w:pPr>
            <w:r w:rsidRPr="00393121">
              <w:rPr>
                <w:rFonts w:eastAsia="Arial Unicode MS"/>
              </w:rPr>
              <w:t>1,182</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r w:rsidRPr="00393121">
              <w:rPr>
                <w:rFonts w:eastAsia="Arial Unicode MS"/>
              </w:rPr>
              <w:t>2910</w:t>
            </w:r>
          </w:p>
        </w:tc>
      </w:tr>
      <w:tr w:rsidR="0016588D"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nil"/>
              <w:bottom w:val="single" w:sz="4" w:space="0" w:color="auto"/>
              <w:right w:val="single" w:sz="4" w:space="0" w:color="auto"/>
            </w:tcBorders>
          </w:tcPr>
          <w:p w:rsidR="0016588D" w:rsidRPr="00393121" w:rsidRDefault="0016588D" w:rsidP="00E62119">
            <w:pPr>
              <w:pStyle w:val="Table"/>
            </w:pPr>
            <w:r w:rsidRPr="00393121">
              <w:t>при выполнении должностных обязанностей заведующего виварием, отнесенным к</w:t>
            </w:r>
            <w:r>
              <w:t xml:space="preserve">     </w:t>
            </w:r>
            <w:r w:rsidRPr="00393121">
              <w:t>II 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rPr>
                <w:rFonts w:eastAsia="Arial Unicode MS"/>
              </w:rPr>
            </w:pPr>
            <w:r w:rsidRPr="00393121">
              <w:rPr>
                <w:rFonts w:eastAsia="Arial Unicode MS"/>
              </w:rPr>
              <w:t>1,418</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r w:rsidRPr="00393121">
              <w:rPr>
                <w:rFonts w:eastAsia="Arial Unicode MS"/>
              </w:rPr>
              <w:t>3490</w:t>
            </w:r>
          </w:p>
        </w:tc>
      </w:tr>
      <w:tr w:rsidR="0016588D"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nil"/>
              <w:bottom w:val="single" w:sz="4" w:space="0" w:color="auto"/>
              <w:right w:val="single" w:sz="4" w:space="0" w:color="auto"/>
            </w:tcBorders>
          </w:tcPr>
          <w:p w:rsidR="0016588D" w:rsidRPr="00393121" w:rsidRDefault="0016588D" w:rsidP="00E62119">
            <w:pPr>
              <w:pStyle w:val="Table"/>
            </w:pPr>
            <w:r w:rsidRPr="00393121">
              <w:t>при выполнении должностных обязанностей заведующего виварием, отнесенным к</w:t>
            </w:r>
            <w:r>
              <w:t xml:space="preserve">   </w:t>
            </w:r>
            <w:r w:rsidRPr="00393121">
              <w:t>I 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rPr>
                <w:rFonts w:eastAsia="Arial Unicode MS"/>
              </w:rPr>
            </w:pPr>
            <w:r w:rsidRPr="00393121">
              <w:rPr>
                <w:rFonts w:eastAsia="Arial Unicode MS"/>
              </w:rPr>
              <w:t>1,711</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r w:rsidRPr="00393121">
              <w:rPr>
                <w:rFonts w:eastAsia="Arial Unicode MS"/>
              </w:rPr>
              <w:t>4210</w:t>
            </w:r>
          </w:p>
        </w:tc>
      </w:tr>
      <w:tr w:rsidR="0016588D"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r w:rsidRPr="00393121">
              <w:lastRenderedPageBreak/>
              <w:t>2.</w:t>
            </w:r>
          </w:p>
        </w:tc>
        <w:tc>
          <w:tcPr>
            <w:tcW w:w="5310" w:type="dxa"/>
            <w:tcBorders>
              <w:top w:val="single" w:sz="4" w:space="0" w:color="auto"/>
              <w:left w:val="nil"/>
              <w:bottom w:val="single" w:sz="4" w:space="0" w:color="auto"/>
              <w:right w:val="single" w:sz="4" w:space="0" w:color="auto"/>
            </w:tcBorders>
          </w:tcPr>
          <w:p w:rsidR="0016588D" w:rsidRPr="00393121" w:rsidRDefault="0016588D" w:rsidP="00E62119">
            <w:pPr>
              <w:pStyle w:val="Table"/>
            </w:pPr>
            <w:r w:rsidRPr="00393121">
              <w:t>Мастер участка (включая старшего): высшее профессиональное (техническое) образование и стаж работы на производстве не менее 1 года или среднее профессиональное (техническое) образование и стаж работы на производстве не менее 3 лет. При отсутствии специального образования стаж работы на производстве не менее 5 лет;</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rPr>
                <w:rFonts w:eastAsia="Arial Unicode MS"/>
              </w:rPr>
            </w:pP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p>
        </w:tc>
      </w:tr>
      <w:tr w:rsidR="0016588D"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nil"/>
              <w:bottom w:val="single" w:sz="4" w:space="0" w:color="auto"/>
              <w:right w:val="single" w:sz="4" w:space="0" w:color="auto"/>
            </w:tcBorders>
          </w:tcPr>
          <w:p w:rsidR="0016588D" w:rsidRPr="00393121" w:rsidRDefault="0016588D" w:rsidP="00E62119">
            <w:pPr>
              <w:pStyle w:val="Table"/>
            </w:pPr>
            <w:r w:rsidRPr="00393121">
              <w:t>при выполнении должностных обязанностей мастера участка, отнесенного к III 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rPr>
                <w:rFonts w:eastAsia="Arial Unicode MS"/>
              </w:rPr>
            </w:pPr>
            <w:r w:rsidRPr="00393121">
              <w:rPr>
                <w:rFonts w:eastAsia="Arial Unicode MS"/>
              </w:rPr>
              <w:t>1,182</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r w:rsidRPr="00393121">
              <w:rPr>
                <w:rFonts w:eastAsia="Arial Unicode MS"/>
              </w:rPr>
              <w:t>2910</w:t>
            </w:r>
          </w:p>
        </w:tc>
      </w:tr>
      <w:tr w:rsidR="0016588D"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nil"/>
              <w:bottom w:val="single" w:sz="4" w:space="0" w:color="auto"/>
              <w:right w:val="single" w:sz="4" w:space="0" w:color="auto"/>
            </w:tcBorders>
          </w:tcPr>
          <w:p w:rsidR="0016588D" w:rsidRPr="00393121" w:rsidRDefault="0016588D" w:rsidP="00E62119">
            <w:pPr>
              <w:pStyle w:val="Table"/>
            </w:pPr>
            <w:r w:rsidRPr="00393121">
              <w:t>при выполнении должностных обязанностей старшего мастера участка, отнесенного к</w:t>
            </w:r>
            <w:r>
              <w:t xml:space="preserve">    </w:t>
            </w:r>
            <w:r w:rsidRPr="00393121">
              <w:t>III 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rPr>
                <w:rFonts w:eastAsia="Arial Unicode MS"/>
              </w:rPr>
            </w:pPr>
            <w:r w:rsidRPr="00393121">
              <w:rPr>
                <w:rFonts w:eastAsia="Arial Unicode MS"/>
              </w:rPr>
              <w:t>1,292</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r w:rsidRPr="00393121">
              <w:rPr>
                <w:rFonts w:eastAsia="Arial Unicode MS"/>
              </w:rPr>
              <w:t>3180</w:t>
            </w:r>
          </w:p>
        </w:tc>
      </w:tr>
      <w:tr w:rsidR="0016588D"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nil"/>
              <w:bottom w:val="single" w:sz="4" w:space="0" w:color="auto"/>
              <w:right w:val="single" w:sz="4" w:space="0" w:color="auto"/>
            </w:tcBorders>
          </w:tcPr>
          <w:p w:rsidR="0016588D" w:rsidRPr="00393121" w:rsidRDefault="0016588D" w:rsidP="00E62119">
            <w:pPr>
              <w:pStyle w:val="Table"/>
            </w:pPr>
            <w:r w:rsidRPr="00393121">
              <w:t>при выполнении должностных обязанностей мастера участка, отнесенного к II 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rPr>
                <w:rFonts w:eastAsia="Arial Unicode MS"/>
              </w:rPr>
            </w:pPr>
            <w:r w:rsidRPr="00393121">
              <w:rPr>
                <w:rFonts w:eastAsia="Arial Unicode MS"/>
              </w:rPr>
              <w:t>1,418</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r w:rsidRPr="00393121">
              <w:rPr>
                <w:rFonts w:eastAsia="Arial Unicode MS"/>
              </w:rPr>
              <w:t>3490</w:t>
            </w:r>
          </w:p>
        </w:tc>
      </w:tr>
      <w:tr w:rsidR="0016588D"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nil"/>
              <w:bottom w:val="single" w:sz="4" w:space="0" w:color="auto"/>
              <w:right w:val="single" w:sz="4" w:space="0" w:color="auto"/>
            </w:tcBorders>
          </w:tcPr>
          <w:p w:rsidR="0016588D" w:rsidRPr="00393121" w:rsidRDefault="0016588D" w:rsidP="00E62119">
            <w:pPr>
              <w:pStyle w:val="Table"/>
            </w:pPr>
            <w:r w:rsidRPr="00393121">
              <w:t>при выполнении должностных обязанностей старшего мастера участка, отнесенного к</w:t>
            </w:r>
            <w:r>
              <w:t xml:space="preserve">   </w:t>
            </w:r>
            <w:r w:rsidRPr="00393121">
              <w:t>II 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rPr>
                <w:rFonts w:eastAsia="Arial Unicode MS"/>
              </w:rPr>
            </w:pPr>
            <w:r w:rsidRPr="00393121">
              <w:rPr>
                <w:rFonts w:eastAsia="Arial Unicode MS"/>
              </w:rPr>
              <w:t>1,560</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r w:rsidRPr="00393121">
              <w:rPr>
                <w:rFonts w:eastAsia="Arial Unicode MS"/>
              </w:rPr>
              <w:t>3840</w:t>
            </w:r>
          </w:p>
        </w:tc>
      </w:tr>
      <w:tr w:rsidR="0016588D"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nil"/>
              <w:bottom w:val="single" w:sz="4" w:space="0" w:color="auto"/>
              <w:right w:val="single" w:sz="4" w:space="0" w:color="auto"/>
            </w:tcBorders>
          </w:tcPr>
          <w:p w:rsidR="0016588D" w:rsidRPr="00393121" w:rsidRDefault="0016588D" w:rsidP="00E62119">
            <w:pPr>
              <w:pStyle w:val="Table"/>
            </w:pPr>
            <w:r w:rsidRPr="00393121">
              <w:t>при выполнении должностных обязанностей мастера участка, отнесенного к I 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rPr>
                <w:rFonts w:eastAsia="Arial Unicode MS"/>
              </w:rPr>
            </w:pPr>
            <w:r w:rsidRPr="00393121">
              <w:rPr>
                <w:rFonts w:eastAsia="Arial Unicode MS"/>
              </w:rPr>
              <w:t>1,711</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r w:rsidRPr="00393121">
              <w:rPr>
                <w:rFonts w:eastAsia="Arial Unicode MS"/>
              </w:rPr>
              <w:t>4210</w:t>
            </w:r>
          </w:p>
        </w:tc>
      </w:tr>
      <w:tr w:rsidR="0016588D"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nil"/>
              <w:bottom w:val="single" w:sz="4" w:space="0" w:color="auto"/>
              <w:right w:val="single" w:sz="4" w:space="0" w:color="auto"/>
            </w:tcBorders>
          </w:tcPr>
          <w:p w:rsidR="0016588D" w:rsidRPr="00393121" w:rsidRDefault="0016588D" w:rsidP="00E62119">
            <w:pPr>
              <w:pStyle w:val="Table"/>
            </w:pPr>
            <w:r w:rsidRPr="00393121">
              <w:t>при выполнении должностных обязанностей старшего мастера участка, отнесенного к</w:t>
            </w:r>
            <w:r>
              <w:t xml:space="preserve">    </w:t>
            </w:r>
            <w:r w:rsidRPr="00393121">
              <w:t>I 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rPr>
                <w:rFonts w:eastAsia="Arial Unicode MS"/>
              </w:rPr>
            </w:pPr>
            <w:r w:rsidRPr="00393121">
              <w:rPr>
                <w:rFonts w:eastAsia="Arial Unicode MS"/>
              </w:rPr>
              <w:t>1,873</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r w:rsidRPr="00393121">
              <w:rPr>
                <w:rFonts w:eastAsia="Arial Unicode MS"/>
              </w:rPr>
              <w:t>4610</w:t>
            </w:r>
          </w:p>
        </w:tc>
      </w:tr>
      <w:tr w:rsidR="0016588D"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r w:rsidRPr="00393121">
              <w:t>3.</w:t>
            </w:r>
          </w:p>
        </w:tc>
        <w:tc>
          <w:tcPr>
            <w:tcW w:w="5310" w:type="dxa"/>
            <w:tcBorders>
              <w:top w:val="single" w:sz="4" w:space="0" w:color="auto"/>
              <w:left w:val="nil"/>
              <w:bottom w:val="single" w:sz="4" w:space="0" w:color="auto"/>
              <w:right w:val="single" w:sz="4" w:space="0" w:color="auto"/>
            </w:tcBorders>
          </w:tcPr>
          <w:p w:rsidR="0016588D" w:rsidRPr="00393121" w:rsidRDefault="0016588D" w:rsidP="00E62119">
            <w:pPr>
              <w:pStyle w:val="Table"/>
            </w:pPr>
            <w:r w:rsidRPr="00393121">
              <w:t>Механик: высшее профессиональное (техническое) образование и стаж работы по специальности на инженерно-технических должностях не менее 3 лет или среднее профессиональное (техническое) образование и стаж работы по специальности на инженерно-технических должностях не менее 5 лет;</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rPr>
                <w:rFonts w:eastAsia="Arial Unicode MS"/>
              </w:rPr>
            </w:pPr>
            <w:r w:rsidRPr="00393121">
              <w:rPr>
                <w:rFonts w:eastAsia="Arial Unicode MS"/>
              </w:rPr>
              <w:t>1,182</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r w:rsidRPr="00393121">
              <w:rPr>
                <w:rFonts w:eastAsia="Arial Unicode MS"/>
              </w:rPr>
              <w:t>2910</w:t>
            </w:r>
          </w:p>
        </w:tc>
      </w:tr>
      <w:tr w:rsidR="0016588D"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nil"/>
              <w:bottom w:val="single" w:sz="4" w:space="0" w:color="auto"/>
              <w:right w:val="single" w:sz="4" w:space="0" w:color="auto"/>
            </w:tcBorders>
          </w:tcPr>
          <w:p w:rsidR="0016588D" w:rsidRPr="00393121" w:rsidRDefault="0016588D" w:rsidP="00E62119">
            <w:pPr>
              <w:pStyle w:val="Table"/>
            </w:pPr>
            <w:r w:rsidRPr="00393121">
              <w:t>механик II категории: высшее профессиональное образование и стаж работы в должности механика не менее</w:t>
            </w:r>
            <w:r>
              <w:t xml:space="preserve">   </w:t>
            </w:r>
            <w:r w:rsidRPr="00393121">
              <w:t>3 лет;</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rPr>
                <w:rFonts w:eastAsia="Arial Unicode MS"/>
              </w:rPr>
            </w:pPr>
            <w:r w:rsidRPr="00393121">
              <w:rPr>
                <w:rFonts w:eastAsia="Arial Unicode MS"/>
              </w:rPr>
              <w:t>1,418</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r w:rsidRPr="00393121">
              <w:rPr>
                <w:rFonts w:eastAsia="Arial Unicode MS"/>
              </w:rPr>
              <w:t>3490</w:t>
            </w:r>
          </w:p>
        </w:tc>
      </w:tr>
      <w:tr w:rsidR="0016588D"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nil"/>
              <w:bottom w:val="single" w:sz="4" w:space="0" w:color="auto"/>
              <w:right w:val="single" w:sz="4" w:space="0" w:color="auto"/>
            </w:tcBorders>
          </w:tcPr>
          <w:p w:rsidR="0016588D" w:rsidRPr="00393121" w:rsidRDefault="0016588D" w:rsidP="00E62119">
            <w:pPr>
              <w:pStyle w:val="Table"/>
            </w:pPr>
            <w:r w:rsidRPr="00393121">
              <w:t>механик I категории: высшее профессиональное образование и стаж работы в должности механика II категории не менее</w:t>
            </w:r>
            <w:r>
              <w:t xml:space="preserve"> </w:t>
            </w:r>
            <w:r w:rsidRPr="00393121">
              <w:t>3 лет;</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rPr>
                <w:rFonts w:eastAsia="Arial Unicode MS"/>
              </w:rPr>
            </w:pPr>
            <w:r w:rsidRPr="00393121">
              <w:rPr>
                <w:rFonts w:eastAsia="Arial Unicode MS"/>
              </w:rPr>
              <w:t>1,560</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r w:rsidRPr="00393121">
              <w:rPr>
                <w:rFonts w:eastAsia="Arial Unicode MS"/>
              </w:rPr>
              <w:t>3840</w:t>
            </w:r>
          </w:p>
        </w:tc>
      </w:tr>
      <w:tr w:rsidR="0016588D"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nil"/>
              <w:bottom w:val="single" w:sz="4" w:space="0" w:color="auto"/>
              <w:right w:val="single" w:sz="4" w:space="0" w:color="auto"/>
            </w:tcBorders>
          </w:tcPr>
          <w:p w:rsidR="0016588D" w:rsidRPr="00393121" w:rsidRDefault="0016588D" w:rsidP="00E62119">
            <w:pPr>
              <w:pStyle w:val="Table"/>
            </w:pPr>
            <w:r w:rsidRPr="00393121">
              <w:t>ведущий механик: высшее профессиональное образование и стаж работы в должности механика I категории не менее 3 лет</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rPr>
                <w:rFonts w:eastAsia="Arial Unicode MS"/>
              </w:rPr>
            </w:pPr>
            <w:r w:rsidRPr="00393121">
              <w:rPr>
                <w:rFonts w:eastAsia="Arial Unicode MS"/>
              </w:rPr>
              <w:t>1,873</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r w:rsidRPr="00393121">
              <w:rPr>
                <w:rFonts w:eastAsia="Arial Unicode MS"/>
              </w:rPr>
              <w:t>4610</w:t>
            </w:r>
          </w:p>
        </w:tc>
      </w:tr>
      <w:tr w:rsidR="0016588D"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r w:rsidRPr="00393121">
              <w:t>4.</w:t>
            </w:r>
          </w:p>
        </w:tc>
        <w:tc>
          <w:tcPr>
            <w:tcW w:w="5310" w:type="dxa"/>
            <w:tcBorders>
              <w:top w:val="single" w:sz="4" w:space="0" w:color="auto"/>
              <w:left w:val="nil"/>
              <w:bottom w:val="single" w:sz="4" w:space="0" w:color="auto"/>
              <w:right w:val="single" w:sz="4" w:space="0" w:color="auto"/>
            </w:tcBorders>
          </w:tcPr>
          <w:p w:rsidR="0016588D" w:rsidRPr="00393121" w:rsidRDefault="0016588D" w:rsidP="00E62119">
            <w:pPr>
              <w:pStyle w:val="Table"/>
            </w:pPr>
            <w:r w:rsidRPr="00393121">
              <w:t xml:space="preserve">Начальник автоколонны: высшее профессиональное (техническое) образование и стаж работы на автомобильном транспорте не менее 3 лет или среднее профессиональное образование и стаж работы на автомобильном транспорте не </w:t>
            </w:r>
            <w:r w:rsidRPr="00393121">
              <w:lastRenderedPageBreak/>
              <w:t>менее 5 лет;</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rPr>
                <w:rFonts w:eastAsia="Arial Unicode MS"/>
              </w:rPr>
            </w:pP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p>
        </w:tc>
      </w:tr>
      <w:tr w:rsidR="0016588D"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nil"/>
              <w:bottom w:val="single" w:sz="4" w:space="0" w:color="auto"/>
              <w:right w:val="single" w:sz="4" w:space="0" w:color="auto"/>
            </w:tcBorders>
          </w:tcPr>
          <w:p w:rsidR="0016588D" w:rsidRPr="00393121" w:rsidRDefault="0016588D" w:rsidP="00E62119">
            <w:pPr>
              <w:pStyle w:val="Table"/>
            </w:pPr>
            <w:r w:rsidRPr="00393121">
              <w:t>при выполнении должностных обязанностей начальника автоколонны, отнесенной к</w:t>
            </w:r>
            <w:r>
              <w:t xml:space="preserve">     </w:t>
            </w:r>
            <w:r w:rsidRPr="00393121">
              <w:t>III группе по оплате труда руководителей;</w:t>
            </w:r>
            <w:r>
              <w:t xml:space="preserve"> </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rPr>
                <w:rFonts w:eastAsia="Arial Unicode MS"/>
              </w:rPr>
            </w:pPr>
            <w:r w:rsidRPr="00393121">
              <w:rPr>
                <w:rFonts w:eastAsia="Arial Unicode MS"/>
              </w:rPr>
              <w:t>1,711</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r w:rsidRPr="00393121">
              <w:rPr>
                <w:rFonts w:eastAsia="Arial Unicode MS"/>
              </w:rPr>
              <w:t>4210</w:t>
            </w:r>
          </w:p>
        </w:tc>
      </w:tr>
      <w:tr w:rsidR="0016588D"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nil"/>
              <w:bottom w:val="single" w:sz="4" w:space="0" w:color="auto"/>
              <w:right w:val="single" w:sz="4" w:space="0" w:color="auto"/>
            </w:tcBorders>
          </w:tcPr>
          <w:p w:rsidR="0016588D" w:rsidRPr="00393121" w:rsidRDefault="0016588D" w:rsidP="00E62119">
            <w:pPr>
              <w:pStyle w:val="Table"/>
            </w:pPr>
            <w:r w:rsidRPr="00393121">
              <w:t>при выполнении должностных обязанностей начальника автоколонны, отнесенной к</w:t>
            </w:r>
            <w:r>
              <w:t xml:space="preserve">     </w:t>
            </w:r>
            <w:r w:rsidRPr="00393121">
              <w:t>II группе по оплате труда руководителей;</w:t>
            </w:r>
            <w:r>
              <w:t xml:space="preserve"> </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rPr>
                <w:rFonts w:eastAsia="Arial Unicode MS"/>
              </w:rPr>
            </w:pPr>
            <w:r w:rsidRPr="00393121">
              <w:rPr>
                <w:rFonts w:eastAsia="Arial Unicode MS"/>
              </w:rPr>
              <w:t>2,028</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r w:rsidRPr="00393121">
              <w:rPr>
                <w:rFonts w:eastAsia="Arial Unicode MS"/>
              </w:rPr>
              <w:t>4990</w:t>
            </w:r>
          </w:p>
        </w:tc>
      </w:tr>
      <w:tr w:rsidR="0016588D"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nil"/>
              <w:bottom w:val="single" w:sz="4" w:space="0" w:color="auto"/>
              <w:right w:val="single" w:sz="4" w:space="0" w:color="auto"/>
            </w:tcBorders>
          </w:tcPr>
          <w:p w:rsidR="0016588D" w:rsidRPr="00393121" w:rsidRDefault="0016588D" w:rsidP="00E62119">
            <w:pPr>
              <w:pStyle w:val="Table"/>
            </w:pPr>
            <w:r w:rsidRPr="00393121">
              <w:t>при выполнении должностных обязанностей начальника автоколонны, отнесенной к</w:t>
            </w:r>
            <w:r>
              <w:t xml:space="preserve">    </w:t>
            </w:r>
            <w:r w:rsidRPr="00393121">
              <w:t xml:space="preserve"> I группе по оплате труда руководителей;</w:t>
            </w:r>
            <w:r>
              <w:t xml:space="preserve"> </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rPr>
                <w:rFonts w:eastAsia="Arial Unicode MS"/>
              </w:rPr>
            </w:pPr>
            <w:r w:rsidRPr="00393121">
              <w:rPr>
                <w:rFonts w:eastAsia="Arial Unicode MS"/>
              </w:rPr>
              <w:t>2,357</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r w:rsidRPr="00393121">
              <w:rPr>
                <w:rFonts w:eastAsia="Arial Unicode MS"/>
              </w:rPr>
              <w:t>5800</w:t>
            </w:r>
          </w:p>
        </w:tc>
      </w:tr>
      <w:tr w:rsidR="0016588D"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nil"/>
              <w:bottom w:val="single" w:sz="4" w:space="0" w:color="auto"/>
              <w:right w:val="single" w:sz="4" w:space="0" w:color="auto"/>
            </w:tcBorders>
          </w:tcPr>
          <w:p w:rsidR="0016588D" w:rsidRPr="00393121" w:rsidRDefault="0016588D" w:rsidP="00E62119">
            <w:pPr>
              <w:pStyle w:val="Table"/>
            </w:pPr>
            <w:r w:rsidRPr="00393121">
              <w:t>Должности служащих первого квалификационного уровня, по которым устанавливается должностное наименование «ведущий»</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rPr>
                <w:rFonts w:eastAsia="Arial Unicode MS"/>
              </w:rPr>
            </w:pP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p>
        </w:tc>
      </w:tr>
      <w:tr w:rsidR="0016588D"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r w:rsidRPr="00393121">
              <w:t>5.</w:t>
            </w:r>
          </w:p>
        </w:tc>
        <w:tc>
          <w:tcPr>
            <w:tcW w:w="5310" w:type="dxa"/>
            <w:tcBorders>
              <w:top w:val="single" w:sz="4" w:space="0" w:color="auto"/>
              <w:left w:val="nil"/>
              <w:bottom w:val="single" w:sz="4" w:space="0" w:color="auto"/>
              <w:right w:val="single" w:sz="4" w:space="0" w:color="auto"/>
            </w:tcBorders>
          </w:tcPr>
          <w:p w:rsidR="0016588D" w:rsidRPr="00393121" w:rsidRDefault="0016588D" w:rsidP="00E62119">
            <w:pPr>
              <w:pStyle w:val="Table"/>
            </w:pPr>
            <w:r w:rsidRPr="00393121">
              <w:t>Ведущий товаровед: высшее профессиональное образование и стаж работы в должности товароведа I категории не менее</w:t>
            </w:r>
            <w:r>
              <w:t xml:space="preserve">   </w:t>
            </w:r>
            <w:r w:rsidRPr="00393121">
              <w:t>3 лет</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rPr>
                <w:rFonts w:eastAsia="Arial Unicode MS"/>
              </w:rPr>
            </w:pPr>
            <w:r w:rsidRPr="00393121">
              <w:rPr>
                <w:rFonts w:eastAsia="Arial Unicode MS"/>
              </w:rPr>
              <w:t>1,873</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r w:rsidRPr="00393121">
              <w:rPr>
                <w:rFonts w:eastAsia="Arial Unicode MS"/>
              </w:rPr>
              <w:t>4610</w:t>
            </w:r>
          </w:p>
        </w:tc>
      </w:tr>
      <w:tr w:rsidR="0016588D"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r w:rsidRPr="00393121">
              <w:t>6.</w:t>
            </w:r>
          </w:p>
        </w:tc>
        <w:tc>
          <w:tcPr>
            <w:tcW w:w="5310" w:type="dxa"/>
            <w:tcBorders>
              <w:top w:val="single" w:sz="4" w:space="0" w:color="auto"/>
              <w:left w:val="nil"/>
              <w:bottom w:val="single" w:sz="4" w:space="0" w:color="auto"/>
              <w:right w:val="single" w:sz="4" w:space="0" w:color="auto"/>
            </w:tcBorders>
          </w:tcPr>
          <w:p w:rsidR="0016588D" w:rsidRPr="00393121" w:rsidRDefault="0016588D" w:rsidP="00E62119">
            <w:pPr>
              <w:pStyle w:val="Table"/>
            </w:pPr>
            <w:r w:rsidRPr="00393121">
              <w:t>Ведущий художник: высшее профессиональное (художественное) образование и стаж работы в должности художника I категории не менее 3 лет</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rPr>
                <w:rFonts w:eastAsia="Arial Unicode MS"/>
              </w:rPr>
            </w:pPr>
            <w:r w:rsidRPr="00393121">
              <w:rPr>
                <w:rFonts w:eastAsia="Arial Unicode MS"/>
              </w:rPr>
              <w:t>1,873</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r w:rsidRPr="00393121">
              <w:rPr>
                <w:rFonts w:eastAsia="Arial Unicode MS"/>
              </w:rPr>
              <w:t>4610</w:t>
            </w:r>
          </w:p>
        </w:tc>
      </w:tr>
      <w:tr w:rsidR="0016588D" w:rsidRPr="00393121" w:rsidTr="00967077">
        <w:trPr>
          <w:trHeight w:val="403"/>
        </w:trPr>
        <w:tc>
          <w:tcPr>
            <w:tcW w:w="9374"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rPr>
                <w:rFonts w:eastAsia="Arial Unicode MS"/>
              </w:rPr>
            </w:pPr>
            <w:r w:rsidRPr="00393121">
              <w:t>Пятый квалификационный уровень</w:t>
            </w:r>
          </w:p>
        </w:tc>
      </w:tr>
      <w:tr w:rsidR="0016588D"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r w:rsidRPr="00393121">
              <w:t>1.</w:t>
            </w:r>
          </w:p>
        </w:tc>
        <w:tc>
          <w:tcPr>
            <w:tcW w:w="5310" w:type="dxa"/>
            <w:tcBorders>
              <w:top w:val="single" w:sz="4" w:space="0" w:color="auto"/>
              <w:left w:val="nil"/>
              <w:bottom w:val="single" w:sz="4" w:space="0" w:color="auto"/>
              <w:right w:val="single" w:sz="4" w:space="0" w:color="auto"/>
            </w:tcBorders>
          </w:tcPr>
          <w:p w:rsidR="0016588D" w:rsidRPr="00393121" w:rsidRDefault="0016588D" w:rsidP="00E62119">
            <w:pPr>
              <w:pStyle w:val="Table"/>
            </w:pPr>
            <w:r w:rsidRPr="00393121">
              <w:t>Начальник (заведующий) мастерской: высшее профессиональное образование и стаж работы по специальности не менее</w:t>
            </w:r>
            <w:r>
              <w:t xml:space="preserve">  </w:t>
            </w:r>
            <w:r w:rsidRPr="00393121">
              <w:t xml:space="preserve"> 2 лет или среднее профессиональное образование и стаж работы по специальности не менее 3 лет;</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rPr>
                <w:rFonts w:eastAsia="Arial Unicode MS"/>
              </w:rPr>
            </w:pP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p>
        </w:tc>
      </w:tr>
      <w:tr w:rsidR="0016588D"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nil"/>
              <w:bottom w:val="single" w:sz="4" w:space="0" w:color="auto"/>
              <w:right w:val="single" w:sz="4" w:space="0" w:color="auto"/>
            </w:tcBorders>
          </w:tcPr>
          <w:p w:rsidR="0016588D" w:rsidRPr="00393121" w:rsidRDefault="0016588D" w:rsidP="00E62119">
            <w:pPr>
              <w:pStyle w:val="Table"/>
            </w:pPr>
            <w:r w:rsidRPr="00393121">
              <w:t>при выполнении должностных обязанностей начальника (заведующего) мастерской, отнесенной к III 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rPr>
                <w:rFonts w:eastAsia="Arial Unicode MS"/>
              </w:rPr>
            </w:pPr>
            <w:r w:rsidRPr="00393121">
              <w:rPr>
                <w:rFonts w:eastAsia="Arial Unicode MS"/>
              </w:rPr>
              <w:t>1,560</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r w:rsidRPr="00393121">
              <w:rPr>
                <w:rFonts w:eastAsia="Arial Unicode MS"/>
              </w:rPr>
              <w:t>3840</w:t>
            </w:r>
          </w:p>
        </w:tc>
      </w:tr>
      <w:tr w:rsidR="0016588D"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nil"/>
              <w:bottom w:val="single" w:sz="4" w:space="0" w:color="auto"/>
              <w:right w:val="single" w:sz="4" w:space="0" w:color="auto"/>
            </w:tcBorders>
          </w:tcPr>
          <w:p w:rsidR="0016588D" w:rsidRPr="00393121" w:rsidRDefault="0016588D" w:rsidP="00E62119">
            <w:pPr>
              <w:pStyle w:val="Table"/>
            </w:pPr>
            <w:r w:rsidRPr="00393121">
              <w:t>при выполнении должностных обязанностей начальника (заведующего) мастерской, отнесенной к II 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rPr>
                <w:rFonts w:eastAsia="Arial Unicode MS"/>
              </w:rPr>
            </w:pPr>
            <w:r w:rsidRPr="00393121">
              <w:rPr>
                <w:rFonts w:eastAsia="Arial Unicode MS"/>
              </w:rPr>
              <w:t>1,873</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r w:rsidRPr="00393121">
              <w:rPr>
                <w:rFonts w:eastAsia="Arial Unicode MS"/>
              </w:rPr>
              <w:t>4610</w:t>
            </w:r>
          </w:p>
        </w:tc>
      </w:tr>
      <w:tr w:rsidR="0016588D"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nil"/>
              <w:bottom w:val="single" w:sz="4" w:space="0" w:color="auto"/>
              <w:right w:val="single" w:sz="4" w:space="0" w:color="auto"/>
            </w:tcBorders>
          </w:tcPr>
          <w:p w:rsidR="0016588D" w:rsidRPr="00393121" w:rsidRDefault="0016588D" w:rsidP="00E62119">
            <w:pPr>
              <w:pStyle w:val="Table"/>
            </w:pPr>
            <w:r w:rsidRPr="00393121">
              <w:t>при выполнении должностных обязанностей начальника (заведующего) мастерской, отнесенной к I 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rPr>
                <w:rFonts w:eastAsia="Arial Unicode MS"/>
              </w:rPr>
            </w:pPr>
            <w:r w:rsidRPr="00393121">
              <w:rPr>
                <w:rFonts w:eastAsia="Arial Unicode MS"/>
              </w:rPr>
              <w:t>2,357</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r w:rsidRPr="00393121">
              <w:rPr>
                <w:rFonts w:eastAsia="Arial Unicode MS"/>
              </w:rPr>
              <w:t>5800</w:t>
            </w:r>
          </w:p>
        </w:tc>
      </w:tr>
      <w:tr w:rsidR="0016588D"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r w:rsidRPr="00393121">
              <w:t>2.</w:t>
            </w:r>
          </w:p>
        </w:tc>
        <w:tc>
          <w:tcPr>
            <w:tcW w:w="5310" w:type="dxa"/>
            <w:tcBorders>
              <w:top w:val="single" w:sz="4" w:space="0" w:color="auto"/>
              <w:left w:val="nil"/>
              <w:bottom w:val="single" w:sz="4" w:space="0" w:color="auto"/>
              <w:right w:val="single" w:sz="4" w:space="0" w:color="auto"/>
            </w:tcBorders>
          </w:tcPr>
          <w:p w:rsidR="0016588D" w:rsidRPr="00393121" w:rsidRDefault="0016588D" w:rsidP="00E62119">
            <w:pPr>
              <w:pStyle w:val="Table"/>
            </w:pPr>
            <w:r w:rsidRPr="00393121">
              <w:t>Начальник смены (участка): высшее профессиональное (техническое) образование и стаж работы по специальности не менее</w:t>
            </w:r>
            <w:r>
              <w:t xml:space="preserve">    </w:t>
            </w:r>
            <w:r w:rsidRPr="00393121">
              <w:t>2 лет или среднее профессиональное (техническое) образование и стаж работы по оперативному управлению производством не менее 3 лет;</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rPr>
                <w:rFonts w:eastAsia="Arial Unicode MS"/>
              </w:rPr>
            </w:pP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p>
        </w:tc>
      </w:tr>
      <w:tr w:rsidR="0016588D"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nil"/>
              <w:bottom w:val="single" w:sz="4" w:space="0" w:color="auto"/>
              <w:right w:val="single" w:sz="4" w:space="0" w:color="auto"/>
            </w:tcBorders>
          </w:tcPr>
          <w:p w:rsidR="0016588D" w:rsidRPr="00393121" w:rsidRDefault="0016588D" w:rsidP="00E62119">
            <w:pPr>
              <w:pStyle w:val="Table"/>
            </w:pPr>
            <w:r w:rsidRPr="00393121">
              <w:t>при выполнении должностных обязанностей начальника смены (участка), отнесенной к</w:t>
            </w:r>
            <w:r>
              <w:t xml:space="preserve">    </w:t>
            </w:r>
            <w:r w:rsidRPr="00393121">
              <w:t xml:space="preserve"> III </w:t>
            </w:r>
            <w:r w:rsidRPr="00393121">
              <w:lastRenderedPageBreak/>
              <w:t>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rPr>
                <w:rFonts w:eastAsia="Arial Unicode MS"/>
              </w:rPr>
            </w:pPr>
            <w:r w:rsidRPr="00393121">
              <w:rPr>
                <w:rFonts w:eastAsia="Arial Unicode MS"/>
              </w:rPr>
              <w:t>1,418</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r w:rsidRPr="00393121">
              <w:rPr>
                <w:rFonts w:eastAsia="Arial Unicode MS"/>
              </w:rPr>
              <w:t>3490</w:t>
            </w:r>
          </w:p>
        </w:tc>
      </w:tr>
      <w:tr w:rsidR="0016588D"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nil"/>
              <w:bottom w:val="single" w:sz="4" w:space="0" w:color="auto"/>
              <w:right w:val="single" w:sz="4" w:space="0" w:color="auto"/>
            </w:tcBorders>
          </w:tcPr>
          <w:p w:rsidR="0016588D" w:rsidRPr="00393121" w:rsidRDefault="0016588D" w:rsidP="00E62119">
            <w:pPr>
              <w:pStyle w:val="Table"/>
            </w:pPr>
            <w:r w:rsidRPr="00393121">
              <w:t>при выполнении должностных обязанностей начальника смены (участка), отнесенной</w:t>
            </w:r>
            <w:r>
              <w:t xml:space="preserve">    </w:t>
            </w:r>
            <w:r w:rsidRPr="00393121">
              <w:t xml:space="preserve"> II группе по оплате труда руководителей; при выполнении должностных обязанностей начальника смены (участка), отнесенной к</w:t>
            </w:r>
            <w:r>
              <w:t xml:space="preserve">    </w:t>
            </w:r>
            <w:r w:rsidRPr="00393121">
              <w:t xml:space="preserve"> </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rPr>
                <w:rFonts w:eastAsia="Arial Unicode MS"/>
              </w:rPr>
            </w:pPr>
            <w:r w:rsidRPr="00393121">
              <w:rPr>
                <w:rFonts w:eastAsia="Arial Unicode MS"/>
              </w:rPr>
              <w:t>1,711</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r w:rsidRPr="00393121">
              <w:rPr>
                <w:rFonts w:eastAsia="Arial Unicode MS"/>
              </w:rPr>
              <w:t>4210</w:t>
            </w:r>
          </w:p>
        </w:tc>
      </w:tr>
      <w:tr w:rsidR="0016588D"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nil"/>
              <w:bottom w:val="single" w:sz="4" w:space="0" w:color="auto"/>
              <w:right w:val="single" w:sz="4" w:space="0" w:color="auto"/>
            </w:tcBorders>
          </w:tcPr>
          <w:p w:rsidR="0016588D" w:rsidRPr="00393121" w:rsidRDefault="0016588D" w:rsidP="00E62119">
            <w:pPr>
              <w:pStyle w:val="Table"/>
            </w:pPr>
            <w:r w:rsidRPr="00393121">
              <w:t>I 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rPr>
                <w:rFonts w:eastAsia="Arial Unicode MS"/>
              </w:rPr>
            </w:pPr>
            <w:r w:rsidRPr="00393121">
              <w:rPr>
                <w:rFonts w:eastAsia="Arial Unicode MS"/>
              </w:rPr>
              <w:t>2,028</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r w:rsidRPr="00393121">
              <w:rPr>
                <w:rFonts w:eastAsia="Arial Unicode MS"/>
              </w:rPr>
              <w:t>4990</w:t>
            </w:r>
          </w:p>
        </w:tc>
      </w:tr>
      <w:tr w:rsidR="0016588D"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r w:rsidRPr="00393121">
              <w:t>3.</w:t>
            </w:r>
          </w:p>
        </w:tc>
        <w:tc>
          <w:tcPr>
            <w:tcW w:w="5310" w:type="dxa"/>
            <w:tcBorders>
              <w:top w:val="single" w:sz="4" w:space="0" w:color="auto"/>
              <w:left w:val="nil"/>
              <w:bottom w:val="single" w:sz="4" w:space="0" w:color="auto"/>
              <w:right w:val="single" w:sz="4" w:space="0" w:color="auto"/>
            </w:tcBorders>
          </w:tcPr>
          <w:p w:rsidR="0016588D" w:rsidRPr="00393121" w:rsidRDefault="0016588D" w:rsidP="00E62119">
            <w:pPr>
              <w:pStyle w:val="Table"/>
            </w:pPr>
            <w:r w:rsidRPr="00393121">
              <w:t>Начальник гаража: высшее профессиональное образование и стаж работы по специальности не менее 3 лет или среднее профессиональное образование и стаж работы по специальности не менее</w:t>
            </w:r>
            <w:r>
              <w:t xml:space="preserve">  </w:t>
            </w:r>
            <w:r w:rsidRPr="00393121">
              <w:t xml:space="preserve"> 5 лет;</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rPr>
                <w:rFonts w:eastAsia="Arial Unicode MS"/>
              </w:rPr>
            </w:pP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p>
        </w:tc>
      </w:tr>
      <w:tr w:rsidR="0016588D"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nil"/>
              <w:bottom w:val="single" w:sz="4" w:space="0" w:color="auto"/>
              <w:right w:val="single" w:sz="4" w:space="0" w:color="auto"/>
            </w:tcBorders>
          </w:tcPr>
          <w:p w:rsidR="0016588D" w:rsidRPr="00393121" w:rsidRDefault="0016588D" w:rsidP="00E62119">
            <w:pPr>
              <w:pStyle w:val="Table"/>
            </w:pPr>
            <w:r w:rsidRPr="00393121">
              <w:t>при выполнении должностных обязанностей начальника гаража организации, отнесенной к IV 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rPr>
                <w:rFonts w:eastAsia="Arial Unicode MS"/>
              </w:rPr>
            </w:pPr>
            <w:r w:rsidRPr="00393121">
              <w:rPr>
                <w:rFonts w:eastAsia="Arial Unicode MS"/>
              </w:rPr>
              <w:t>1,560</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r w:rsidRPr="00393121">
              <w:rPr>
                <w:rFonts w:eastAsia="Arial Unicode MS"/>
              </w:rPr>
              <w:t>3840</w:t>
            </w:r>
          </w:p>
        </w:tc>
      </w:tr>
      <w:tr w:rsidR="0016588D"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nil"/>
              <w:bottom w:val="single" w:sz="4" w:space="0" w:color="auto"/>
              <w:right w:val="single" w:sz="4" w:space="0" w:color="auto"/>
            </w:tcBorders>
          </w:tcPr>
          <w:p w:rsidR="0016588D" w:rsidRPr="00393121" w:rsidRDefault="0016588D" w:rsidP="00E62119">
            <w:pPr>
              <w:pStyle w:val="Table"/>
            </w:pPr>
            <w:r w:rsidRPr="00393121">
              <w:t>при выполнении должностных обязанностей начальника гаража организации, отнесенной к III 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rPr>
                <w:rFonts w:eastAsia="Arial Unicode MS"/>
              </w:rPr>
            </w:pPr>
            <w:r w:rsidRPr="00393121">
              <w:rPr>
                <w:rFonts w:eastAsia="Arial Unicode MS"/>
              </w:rPr>
              <w:t>1,873</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r w:rsidRPr="00393121">
              <w:rPr>
                <w:rFonts w:eastAsia="Arial Unicode MS"/>
              </w:rPr>
              <w:t>4610</w:t>
            </w:r>
          </w:p>
        </w:tc>
      </w:tr>
      <w:tr w:rsidR="0016588D"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nil"/>
              <w:bottom w:val="single" w:sz="4" w:space="0" w:color="auto"/>
              <w:right w:val="single" w:sz="4" w:space="0" w:color="auto"/>
            </w:tcBorders>
          </w:tcPr>
          <w:p w:rsidR="0016588D" w:rsidRPr="00393121" w:rsidRDefault="0016588D" w:rsidP="00E62119">
            <w:pPr>
              <w:pStyle w:val="Table"/>
            </w:pPr>
            <w:r w:rsidRPr="00393121">
              <w:t>при выполнении должностных обязанностей начальника гаража организации, отнесенной к II 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rPr>
                <w:rFonts w:eastAsia="Arial Unicode MS"/>
              </w:rPr>
            </w:pPr>
            <w:r w:rsidRPr="00393121">
              <w:rPr>
                <w:rFonts w:eastAsia="Arial Unicode MS"/>
              </w:rPr>
              <w:t>2,195</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r w:rsidRPr="00393121">
              <w:rPr>
                <w:rFonts w:eastAsia="Arial Unicode MS"/>
              </w:rPr>
              <w:t>5400</w:t>
            </w:r>
          </w:p>
        </w:tc>
      </w:tr>
      <w:tr w:rsidR="0016588D"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nil"/>
              <w:bottom w:val="single" w:sz="4" w:space="0" w:color="auto"/>
              <w:right w:val="single" w:sz="4" w:space="0" w:color="auto"/>
            </w:tcBorders>
          </w:tcPr>
          <w:p w:rsidR="0016588D" w:rsidRPr="00393121" w:rsidRDefault="0016588D" w:rsidP="00E62119">
            <w:pPr>
              <w:pStyle w:val="Table"/>
            </w:pPr>
            <w:r w:rsidRPr="00393121">
              <w:t>при выполнении должностных обязанностей начальника гаража организации, отнесенной к</w:t>
            </w:r>
            <w:r>
              <w:t xml:space="preserve"> </w:t>
            </w:r>
            <w:r w:rsidRPr="00393121">
              <w:t>I 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rPr>
                <w:rFonts w:eastAsia="Arial Unicode MS"/>
              </w:rPr>
            </w:pPr>
            <w:r w:rsidRPr="00393121">
              <w:rPr>
                <w:rFonts w:eastAsia="Arial Unicode MS"/>
              </w:rPr>
              <w:t>2,357</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r w:rsidRPr="00393121">
              <w:rPr>
                <w:rFonts w:eastAsia="Arial Unicode MS"/>
              </w:rPr>
              <w:t>5800</w:t>
            </w:r>
          </w:p>
        </w:tc>
      </w:tr>
      <w:tr w:rsidR="0016588D"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r w:rsidRPr="00393121">
              <w:t>4.</w:t>
            </w:r>
          </w:p>
        </w:tc>
        <w:tc>
          <w:tcPr>
            <w:tcW w:w="5310" w:type="dxa"/>
            <w:tcBorders>
              <w:top w:val="single" w:sz="4" w:space="0" w:color="auto"/>
              <w:left w:val="nil"/>
              <w:bottom w:val="single" w:sz="4" w:space="0" w:color="auto"/>
              <w:right w:val="single" w:sz="4" w:space="0" w:color="auto"/>
            </w:tcBorders>
          </w:tcPr>
          <w:p w:rsidR="0016588D" w:rsidRPr="00393121" w:rsidRDefault="0016588D" w:rsidP="00E62119">
            <w:pPr>
              <w:pStyle w:val="Table"/>
            </w:pPr>
            <w:r w:rsidRPr="00393121">
              <w:t>Начальник цеха (участка): высшее профессиональное (техническое) образование и стаж работы по специальности на инженерно-технических должностях не менее 3 лет или среднее профессиональное (техническое) образование и стаж работы по специальности на инженерно-технических должностях не менее 5 лет;</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rPr>
                <w:rFonts w:eastAsia="Arial Unicode MS"/>
              </w:rPr>
            </w:pP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p>
        </w:tc>
      </w:tr>
      <w:tr w:rsidR="0016588D"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nil"/>
              <w:bottom w:val="single" w:sz="4" w:space="0" w:color="auto"/>
              <w:right w:val="single" w:sz="4" w:space="0" w:color="auto"/>
            </w:tcBorders>
          </w:tcPr>
          <w:p w:rsidR="0016588D" w:rsidRPr="00393121" w:rsidRDefault="0016588D" w:rsidP="00E62119">
            <w:pPr>
              <w:pStyle w:val="Table"/>
            </w:pPr>
            <w:r w:rsidRPr="00393121">
              <w:t>при выполнении должностных обязанностей начальника цеха (участка) организации, отнесенной к III-IV группам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rPr>
                <w:rFonts w:eastAsia="Arial Unicode MS"/>
              </w:rPr>
            </w:pPr>
            <w:r w:rsidRPr="00393121">
              <w:rPr>
                <w:rFonts w:eastAsia="Arial Unicode MS"/>
              </w:rPr>
              <w:t>1,873</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r w:rsidRPr="00393121">
              <w:rPr>
                <w:rFonts w:eastAsia="Arial Unicode MS"/>
              </w:rPr>
              <w:t>4610</w:t>
            </w:r>
          </w:p>
        </w:tc>
      </w:tr>
      <w:tr w:rsidR="0016588D"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nil"/>
              <w:bottom w:val="single" w:sz="4" w:space="0" w:color="auto"/>
              <w:right w:val="single" w:sz="4" w:space="0" w:color="auto"/>
            </w:tcBorders>
          </w:tcPr>
          <w:p w:rsidR="0016588D" w:rsidRPr="00393121" w:rsidRDefault="0016588D" w:rsidP="00E62119">
            <w:pPr>
              <w:pStyle w:val="Table"/>
            </w:pPr>
            <w:r w:rsidRPr="00393121">
              <w:t>при выполнении должностных обязанностей начальника: цеха (участка), отнесенного к</w:t>
            </w:r>
            <w:r>
              <w:t xml:space="preserve">  </w:t>
            </w:r>
            <w:r w:rsidRPr="00393121">
              <w:t>II группе по оплате труда руководителей, организации, отнесенной к II группе по оплате труда руководителей; при выполнении должностных обязанностей начальника: цеха (участка), отнесенного к</w:t>
            </w:r>
            <w:r>
              <w:t xml:space="preserve">  </w:t>
            </w:r>
            <w:r w:rsidRPr="00393121">
              <w:t xml:space="preserve"> I группе по оплате труда руководителей, организации, отнесенной к II группе по оплате труда руководителей; цеха (участка),</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rPr>
                <w:rFonts w:eastAsia="Arial Unicode MS"/>
              </w:rPr>
            </w:pPr>
            <w:r w:rsidRPr="00393121">
              <w:rPr>
                <w:rFonts w:eastAsia="Arial Unicode MS"/>
              </w:rPr>
              <w:t>2,028</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r w:rsidRPr="00393121">
              <w:rPr>
                <w:rFonts w:eastAsia="Arial Unicode MS"/>
              </w:rPr>
              <w:t>4990</w:t>
            </w:r>
          </w:p>
        </w:tc>
      </w:tr>
      <w:tr w:rsidR="0016588D"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nil"/>
              <w:bottom w:val="single" w:sz="4" w:space="0" w:color="auto"/>
              <w:right w:val="single" w:sz="4" w:space="0" w:color="auto"/>
            </w:tcBorders>
          </w:tcPr>
          <w:p w:rsidR="0016588D" w:rsidRPr="00393121" w:rsidRDefault="0016588D" w:rsidP="00E62119">
            <w:pPr>
              <w:pStyle w:val="Table"/>
            </w:pPr>
            <w:r w:rsidRPr="00393121">
              <w:t>отнесенного к II группе по оплате труда руководителей, организации, отнесенной к</w:t>
            </w:r>
            <w:r>
              <w:t xml:space="preserve">  </w:t>
            </w:r>
            <w:r w:rsidRPr="00393121">
              <w:t>I 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rPr>
                <w:rFonts w:eastAsia="Arial Unicode MS"/>
              </w:rPr>
            </w:pPr>
            <w:r w:rsidRPr="00393121">
              <w:rPr>
                <w:rFonts w:eastAsia="Arial Unicode MS"/>
              </w:rPr>
              <w:t>2,195</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r w:rsidRPr="00393121">
              <w:rPr>
                <w:rFonts w:eastAsia="Arial Unicode MS"/>
              </w:rPr>
              <w:t>5400</w:t>
            </w:r>
          </w:p>
        </w:tc>
      </w:tr>
      <w:tr w:rsidR="0016588D" w:rsidRPr="00393121" w:rsidTr="00967077">
        <w:trPr>
          <w:trHeight w:val="40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nil"/>
              <w:bottom w:val="single" w:sz="4" w:space="0" w:color="auto"/>
              <w:right w:val="single" w:sz="4" w:space="0" w:color="auto"/>
            </w:tcBorders>
          </w:tcPr>
          <w:p w:rsidR="0016588D" w:rsidRPr="00393121" w:rsidRDefault="0016588D" w:rsidP="00E62119">
            <w:pPr>
              <w:pStyle w:val="Table"/>
            </w:pPr>
            <w:r w:rsidRPr="00393121">
              <w:t xml:space="preserve">при выполнении должностных обязанностей </w:t>
            </w:r>
            <w:r w:rsidRPr="00393121">
              <w:lastRenderedPageBreak/>
              <w:t>начальника цеха (участка), отнесенного к</w:t>
            </w:r>
            <w:r>
              <w:t xml:space="preserve">  </w:t>
            </w:r>
            <w:r w:rsidRPr="00393121">
              <w:t>I группе по оплате труда руководителей, организации, отнесенной ко I 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rPr>
                <w:rFonts w:eastAsia="Arial Unicode MS"/>
              </w:rPr>
            </w:pPr>
            <w:r w:rsidRPr="00393121">
              <w:rPr>
                <w:rFonts w:eastAsia="Arial Unicode MS"/>
              </w:rPr>
              <w:t>2,357</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r w:rsidRPr="00393121">
              <w:rPr>
                <w:rFonts w:eastAsia="Arial Unicode MS"/>
              </w:rPr>
              <w:t>5800</w:t>
            </w:r>
          </w:p>
        </w:tc>
      </w:tr>
      <w:tr w:rsidR="0016588D" w:rsidRPr="00393121" w:rsidTr="00967077">
        <w:trPr>
          <w:trHeight w:val="403"/>
        </w:trPr>
        <w:tc>
          <w:tcPr>
            <w:tcW w:w="591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r w:rsidRPr="00393121">
              <w:lastRenderedPageBreak/>
              <w:t>Общеотраслевые должности служащих третьего уровня</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r w:rsidRPr="00393121">
              <w:rPr>
                <w:rFonts w:eastAsia="Arial Unicode MS"/>
              </w:rPr>
              <w:t>2910</w:t>
            </w: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rPr>
                <w:rFonts w:eastAsia="Arial Unicode MS"/>
              </w:rPr>
            </w:pP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p>
        </w:tc>
      </w:tr>
      <w:tr w:rsidR="0016588D" w:rsidRPr="00393121" w:rsidTr="00967077">
        <w:trPr>
          <w:trHeight w:val="403"/>
        </w:trPr>
        <w:tc>
          <w:tcPr>
            <w:tcW w:w="9374" w:type="dxa"/>
            <w:gridSpan w:val="5"/>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Первый квалификационный уровень</w:t>
            </w:r>
          </w:p>
        </w:tc>
      </w:tr>
      <w:tr w:rsidR="0016588D" w:rsidRPr="00393121" w:rsidTr="00967077">
        <w:trPr>
          <w:trHeight w:val="27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r w:rsidRPr="00393121">
              <w:t>1.</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Бухгалтер: 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учету и контролю не менее 3 лет</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1,0</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2910</w:t>
            </w:r>
          </w:p>
        </w:tc>
      </w:tr>
      <w:tr w:rsidR="0016588D" w:rsidRPr="00393121" w:rsidTr="00967077">
        <w:trPr>
          <w:trHeight w:val="302"/>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r w:rsidRPr="00393121">
              <w:t>2.</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Специалист по кадрам: высшее профессиональное образование без предъявления требований к стажу работы</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1,092</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3180</w:t>
            </w:r>
          </w:p>
        </w:tc>
      </w:tr>
      <w:tr w:rsidR="0016588D" w:rsidRPr="00393121" w:rsidTr="00967077">
        <w:trPr>
          <w:trHeight w:val="302"/>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r w:rsidRPr="00393121">
              <w:t>3.</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Специалист по кадрам: высшее профессиональное образование и стаж работы в должности специалиста по кадрам не менее</w:t>
            </w:r>
            <w:r>
              <w:t xml:space="preserve">   </w:t>
            </w:r>
            <w:r w:rsidRPr="00393121">
              <w:t>5 лет</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1,199</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3490</w:t>
            </w:r>
          </w:p>
        </w:tc>
      </w:tr>
      <w:tr w:rsidR="0016588D" w:rsidRPr="00393121" w:rsidTr="00967077">
        <w:trPr>
          <w:trHeight w:val="332"/>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r w:rsidRPr="00393121">
              <w:t>4.</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Бухгалтер-ревизор: 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учету и контролю не менее</w:t>
            </w:r>
            <w:r>
              <w:t xml:space="preserve">    </w:t>
            </w:r>
            <w:r w:rsidRPr="00393121">
              <w:t>3 лет</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1,092</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3180</w:t>
            </w:r>
          </w:p>
        </w:tc>
      </w:tr>
      <w:tr w:rsidR="0016588D" w:rsidRPr="00393121" w:rsidTr="00967077">
        <w:trPr>
          <w:trHeight w:val="505"/>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r w:rsidRPr="00393121">
              <w:t>5.</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Документовед, социолог: высшее профессиональное образование без предъявления требований к стажу работы</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1,0</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2910</w:t>
            </w:r>
          </w:p>
        </w:tc>
      </w:tr>
      <w:tr w:rsidR="0016588D" w:rsidRPr="00393121" w:rsidTr="00967077">
        <w:trPr>
          <w:trHeight w:val="366"/>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r w:rsidRPr="00393121">
              <w:t>6.</w:t>
            </w:r>
          </w:p>
        </w:tc>
        <w:tc>
          <w:tcPr>
            <w:tcW w:w="5310" w:type="dxa"/>
            <w:tcBorders>
              <w:top w:val="single" w:sz="4" w:space="0" w:color="auto"/>
              <w:left w:val="single" w:sz="4" w:space="0" w:color="auto"/>
              <w:bottom w:val="single" w:sz="4" w:space="0" w:color="auto"/>
            </w:tcBorders>
          </w:tcPr>
          <w:p w:rsidR="0016588D" w:rsidRPr="00393121" w:rsidRDefault="0016588D" w:rsidP="0016588D">
            <w:pPr>
              <w:pStyle w:val="Table"/>
            </w:pPr>
            <w:r w:rsidRPr="00393121">
              <w:t>Инженер, инженер по метрологии: высшее профессиональное (техническое) образование без предъявления требований к стажу работы или среднее профессиональное (техническое) образование и стаж работы в должности техника (техника по метрологии) I категории не менее 3 лет либо других должностях, замещаемых специалистами со средним профессиональным образованием, не менее</w:t>
            </w:r>
            <w:r>
              <w:t xml:space="preserve">   </w:t>
            </w:r>
            <w:r w:rsidRPr="00393121">
              <w:t xml:space="preserve"> 5 лет</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6D0303">
            <w:pPr>
              <w:pStyle w:val="Table"/>
            </w:pPr>
            <w:r w:rsidRPr="00393121">
              <w:t>1,0</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6D0303">
            <w:pPr>
              <w:pStyle w:val="Table"/>
            </w:pPr>
            <w:r w:rsidRPr="00393121">
              <w:t>2910</w:t>
            </w:r>
          </w:p>
        </w:tc>
      </w:tr>
      <w:tr w:rsidR="0016588D" w:rsidRPr="00393121" w:rsidTr="00967077">
        <w:trPr>
          <w:trHeight w:val="390"/>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r w:rsidRPr="00393121">
              <w:t>7.</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Инженер по нормированию труда, инженер по организации труда: высшее профессиональное (техническое или инженерно-экономическое) образование без предъявления требований к стажу работы либо среднее профессиональное образование и стаж работы в должности техника I категории не менее 3 лет или других должностях, замещаемых специалистами со средним профессиональным образованием, не менее 5 лет</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1,0</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2910</w:t>
            </w:r>
          </w:p>
        </w:tc>
      </w:tr>
      <w:tr w:rsidR="0016588D" w:rsidRPr="00393121" w:rsidTr="00967077">
        <w:trPr>
          <w:trHeight w:val="390"/>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r w:rsidRPr="00393121">
              <w:lastRenderedPageBreak/>
              <w:t>8.</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Специалист по охране труда: высшее профессиональное образование по направлению подготовки «Техносферная безопасность» или соответствующим ему направлениям подготовки (специальностям) по обеспечению безопасности производственной деятельности либо высшее профессиональное образование и дополнительное профессиональное образование (профессиональная подготовка) в области охраны труда без предъявления требований к стажу работы либо среднее профессиональное образование и дополнительное профессиональное образование (профессиональная подготовка) в области охраны труда, стаж работы в области охраны труда не менее 3 лет</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1,0</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2910</w:t>
            </w:r>
          </w:p>
        </w:tc>
      </w:tr>
      <w:tr w:rsidR="0016588D" w:rsidRPr="00393121" w:rsidTr="00967077">
        <w:trPr>
          <w:trHeight w:val="645"/>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r w:rsidRPr="00393121">
              <w:t>9.</w:t>
            </w:r>
          </w:p>
        </w:tc>
        <w:tc>
          <w:tcPr>
            <w:tcW w:w="5310" w:type="dxa"/>
            <w:tcBorders>
              <w:top w:val="single" w:sz="4" w:space="0" w:color="auto"/>
              <w:left w:val="single" w:sz="4" w:space="0" w:color="auto"/>
              <w:bottom w:val="single" w:sz="4" w:space="0" w:color="auto"/>
            </w:tcBorders>
          </w:tcPr>
          <w:p w:rsidR="0016588D" w:rsidRPr="00393121" w:rsidRDefault="0016588D" w:rsidP="0016588D">
            <w:pPr>
              <w:pStyle w:val="Table"/>
            </w:pPr>
            <w:r w:rsidRPr="00393121">
              <w:t>Инженер – программист (программист): высшее профессиональное (техническое или инженерно-экономическое) образование без предъявления требований к стажу работы или среднее профессиональное (техническое или инженерно-экономическое) образование и стаж работы в должности техника</w:t>
            </w:r>
            <w:r>
              <w:t xml:space="preserve">    </w:t>
            </w:r>
            <w:r w:rsidRPr="00393121">
              <w:t>I категории не менее 3 лет либо других должностях, замещаемых специалистами со средним профессиональным образованием, не менее</w:t>
            </w:r>
            <w:r>
              <w:t xml:space="preserve"> </w:t>
            </w:r>
            <w:r w:rsidRPr="00393121">
              <w:t>5 лет</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1,0</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2910</w:t>
            </w:r>
          </w:p>
        </w:tc>
      </w:tr>
      <w:tr w:rsidR="0016588D" w:rsidRPr="00393121" w:rsidTr="00967077">
        <w:trPr>
          <w:trHeight w:val="645"/>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r w:rsidRPr="00393121">
              <w:t>10.</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Инженер-программист III категории: высшее профессиональное (техническое или инженерно-экономическое) образование и опыт работы по специальности, приобретенный в период обучения, или стаж работы на инженерно-технических должностях без квалификационной категории</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1,092</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3180</w:t>
            </w:r>
          </w:p>
        </w:tc>
      </w:tr>
      <w:tr w:rsidR="0016588D" w:rsidRPr="00393121" w:rsidTr="00967077">
        <w:trPr>
          <w:trHeight w:val="645"/>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r w:rsidRPr="00393121">
              <w:t>11.</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Инженер по радиационной безопасности: высшее профессиональное образование по одной из специальностей «Ядерные физика и технологии», «Химическая технология материалов современной энергетики» без предъявления требований к стажу работы</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1,584</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4610</w:t>
            </w:r>
          </w:p>
        </w:tc>
      </w:tr>
      <w:tr w:rsidR="0016588D" w:rsidRPr="00393121" w:rsidTr="00967077">
        <w:trPr>
          <w:trHeight w:val="645"/>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r w:rsidRPr="00393121">
              <w:t>12.</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Инженер – электроник (электроник): высшее профессиональное (техническое) образование без предъявления требований к стажу работы или среднее профессиональное (техническое) образование и стаж работы в должности техника I категории не менее</w:t>
            </w:r>
            <w:r>
              <w:t xml:space="preserve">  </w:t>
            </w:r>
            <w:r w:rsidRPr="00393121">
              <w:t>3 лет либо других должностях, замещаемых специалистами со средним профессиональным образованием, не менее 5 лет</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1,0</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2910</w:t>
            </w:r>
          </w:p>
        </w:tc>
      </w:tr>
      <w:tr w:rsidR="0016588D" w:rsidRPr="00393121" w:rsidTr="00967077">
        <w:trPr>
          <w:trHeight w:val="645"/>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r w:rsidRPr="00393121">
              <w:lastRenderedPageBreak/>
              <w:t>13.</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Инженер - электроник (электроник)</w:t>
            </w:r>
            <w:r>
              <w:t xml:space="preserve">     </w:t>
            </w:r>
            <w:r w:rsidRPr="00393121">
              <w:t xml:space="preserve"> III категории: высшее профессиональное (техническое) образование и опыт работы по специальности, приобретенный в период обучения, или стаж работы на инженерно-технических должностях без квалификационной категории</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1,092</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3180</w:t>
            </w:r>
          </w:p>
        </w:tc>
      </w:tr>
      <w:tr w:rsidR="0016588D" w:rsidRPr="00393121" w:rsidTr="00967077">
        <w:trPr>
          <w:trHeight w:val="345"/>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r w:rsidRPr="00393121">
              <w:t>14.</w:t>
            </w:r>
          </w:p>
        </w:tc>
        <w:tc>
          <w:tcPr>
            <w:tcW w:w="5310" w:type="dxa"/>
            <w:tcBorders>
              <w:top w:val="single" w:sz="4" w:space="0" w:color="auto"/>
              <w:left w:val="single" w:sz="4" w:space="0" w:color="auto"/>
              <w:bottom w:val="single" w:sz="4" w:space="0" w:color="auto"/>
            </w:tcBorders>
          </w:tcPr>
          <w:p w:rsidR="0016588D" w:rsidRPr="00393121" w:rsidRDefault="0016588D" w:rsidP="0016588D">
            <w:pPr>
              <w:pStyle w:val="Table"/>
            </w:pPr>
            <w:r w:rsidRPr="00393121">
              <w:t>Инженер-энергетик (энергетик): высшее профессиональное (техническое) образование без предъявления требований к стажу работы или среднее профессиональное (техническое) образование и стаж работы в должности техника I категории не менее</w:t>
            </w:r>
            <w:r>
              <w:t xml:space="preserve">  </w:t>
            </w:r>
            <w:r w:rsidRPr="00393121">
              <w:t>3 лет либо других должностях, замещаемых специалистами со средним профессиональным образованием не менее</w:t>
            </w:r>
            <w:r>
              <w:t xml:space="preserve"> </w:t>
            </w:r>
            <w:r w:rsidRPr="00393121">
              <w:t>5 лет</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1,0</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2910</w:t>
            </w:r>
          </w:p>
        </w:tc>
      </w:tr>
      <w:tr w:rsidR="0016588D" w:rsidRPr="00393121" w:rsidTr="00967077">
        <w:trPr>
          <w:trHeight w:val="345"/>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r w:rsidRPr="00393121">
              <w:t>15.</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Математик III категории: высшее профессиональное (математическое) образование без предъявления требований к стажу работы</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1,092</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3180</w:t>
            </w:r>
          </w:p>
        </w:tc>
      </w:tr>
      <w:tr w:rsidR="0016588D" w:rsidRPr="00393121" w:rsidTr="00967077">
        <w:trPr>
          <w:trHeight w:val="345"/>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r w:rsidRPr="00393121">
              <w:t>16.</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Психолог: высшее профессиональное (психологическое) образование без предъявления требований к стажу работы</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1,0</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2910</w:t>
            </w:r>
          </w:p>
        </w:tc>
      </w:tr>
      <w:tr w:rsidR="0016588D" w:rsidRPr="00393121" w:rsidTr="00967077">
        <w:trPr>
          <w:trHeight w:val="345"/>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r w:rsidRPr="00393121">
              <w:t>17.</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Редактор: высшее профессиональное образование без предъявления требований к стажу работы</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1,0</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2910</w:t>
            </w:r>
          </w:p>
        </w:tc>
      </w:tr>
      <w:tr w:rsidR="0016588D" w:rsidRPr="00393121" w:rsidTr="00967077">
        <w:trPr>
          <w:trHeight w:val="345"/>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r w:rsidRPr="00393121">
              <w:t>18.</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Экономист, экономист по финансовой работе: высшее профессиональное (экономическое) образование без предъявления требований к стажу работы либо среднее профессиональное (экономическое) образование и стаж работы в должности техника I категории не менее</w:t>
            </w:r>
            <w:r>
              <w:t xml:space="preserve"> </w:t>
            </w:r>
            <w:r w:rsidRPr="00393121">
              <w:t xml:space="preserve"> 3 лет или других должностях, замещаемых специалистами со средним профессиональным образованием, не менее 5 лет</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1,0</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2910</w:t>
            </w:r>
          </w:p>
        </w:tc>
      </w:tr>
      <w:tr w:rsidR="0016588D" w:rsidRPr="00393121" w:rsidTr="00967077">
        <w:trPr>
          <w:trHeight w:val="345"/>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r w:rsidRPr="00393121">
              <w:t>19.</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Экономист по бухгалтерскому учету и анализу хозяйственной деятельности: высшее профессиональное (экономическое) образование без предъявления требований к стажу работы либо среднее профессиональное образование и стаж работы по учету и контролю в должностях, замещаемых специалистами со средним профессиональным образованием, не менее 5 лет</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1,0</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2910</w:t>
            </w:r>
          </w:p>
        </w:tc>
      </w:tr>
      <w:tr w:rsidR="0016588D" w:rsidRPr="00393121" w:rsidTr="00967077">
        <w:trPr>
          <w:trHeight w:val="345"/>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r w:rsidRPr="00393121">
              <w:t>20.</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Экономист вычислительного (информационно-вычислительного) центра: высшее экономическое образование без предъявления требований к стажу работы</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1,0</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2910</w:t>
            </w:r>
          </w:p>
        </w:tc>
      </w:tr>
      <w:tr w:rsidR="0016588D" w:rsidRPr="00393121" w:rsidTr="00967077">
        <w:trPr>
          <w:trHeight w:val="345"/>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r w:rsidRPr="00393121">
              <w:lastRenderedPageBreak/>
              <w:t>21.</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Экономист по договорной и претензионной работе: высшее профессиональное (техническое) образование без предъявления требований к стажу работы либо среднее профессиональное образование и стаж работы в должности техника I категории не менее</w:t>
            </w:r>
            <w:r>
              <w:t xml:space="preserve">    </w:t>
            </w:r>
            <w:r w:rsidRPr="00393121">
              <w:t>3 лет или других должностях, замещаемых специалистами со средним</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r>
      <w:tr w:rsidR="0016588D" w:rsidRPr="00393121" w:rsidTr="00967077">
        <w:trPr>
          <w:trHeight w:val="345"/>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профессиональным образованием, не менее 5 лет</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1,0</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2910</w:t>
            </w:r>
          </w:p>
        </w:tc>
      </w:tr>
      <w:tr w:rsidR="0016588D" w:rsidRPr="00393121" w:rsidTr="00967077">
        <w:trPr>
          <w:trHeight w:val="2695"/>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r w:rsidRPr="00393121">
              <w:t>22.</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Экономист по планированию, экономист по</w:t>
            </w:r>
            <w:r>
              <w:t xml:space="preserve"> </w:t>
            </w:r>
            <w:r w:rsidRPr="00393121">
              <w:t>труду: высшее профессиональное (экономическое) образование без предъявления требований к стажу работы либо среднее профессиональное образование и стаж работы в должности техника по планированию (труду) I категории не менее 3 лет или других должностях, замещаемых специалистами со средним профессиональным образованием, не менее 5 лет</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1,0</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2910</w:t>
            </w:r>
          </w:p>
        </w:tc>
      </w:tr>
      <w:tr w:rsidR="0016588D" w:rsidRPr="00393121" w:rsidTr="00967077">
        <w:trPr>
          <w:trHeight w:val="345"/>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r w:rsidRPr="00393121">
              <w:t>23.</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Юрисконсульт: высшее профессиональное (юридическое) образование без предъявления требований к стажу работы или среднее профессиональное (юридическое) образование и стаж работы в должностях, замещаемых специалистами со средним профессиональным образованием, не менее 5 лет</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1,0</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2910</w:t>
            </w:r>
          </w:p>
        </w:tc>
      </w:tr>
      <w:tr w:rsidR="0016588D" w:rsidRPr="00393121" w:rsidTr="00967077">
        <w:trPr>
          <w:trHeight w:val="345"/>
        </w:trPr>
        <w:tc>
          <w:tcPr>
            <w:tcW w:w="9374" w:type="dxa"/>
            <w:gridSpan w:val="5"/>
            <w:tcBorders>
              <w:top w:val="single" w:sz="4" w:space="0" w:color="auto"/>
              <w:left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r w:rsidRPr="00393121">
              <w:t>Второй квалификационный уровень</w:t>
            </w:r>
          </w:p>
        </w:tc>
      </w:tr>
      <w:tr w:rsidR="0016588D" w:rsidRPr="00393121" w:rsidTr="00967077">
        <w:trPr>
          <w:trHeight w:val="403"/>
        </w:trPr>
        <w:tc>
          <w:tcPr>
            <w:tcW w:w="5916" w:type="dxa"/>
            <w:gridSpan w:val="2"/>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t xml:space="preserve">Должности служащих первого квалификационного уровня, по которым устанавливается II внутридолжностная категория </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t>1.</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Бухгалтер II категории: высшее профессиональное (экономическое) образование без предъявления требований к стажу работы или среднее профессиональное (экономическое) образование и стаж работы в должности бухгалтера не менее 3 лет</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1,092</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3180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t>2.</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Бухгалтер-ревизор II категории: высшее профессиональное (экономическое) образование без предъявления требований к стажу работы или среднее профессиональное (экономическое) образование и стаж работы в должности бухгалтера-ревизора не менее</w:t>
            </w:r>
            <w:r>
              <w:t xml:space="preserve"> </w:t>
            </w:r>
            <w:r w:rsidRPr="00393121">
              <w:t>3 лет</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1,199</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3490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t>3.</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Документовед II категории, социолог</w:t>
            </w:r>
            <w:r>
              <w:t xml:space="preserve">      </w:t>
            </w:r>
            <w:r w:rsidRPr="00393121">
              <w:t xml:space="preserve"> II категории: высшее профессиональное образование и стаж работы в должности документоведа (социолога) не менее 3 лет</w:t>
            </w:r>
          </w:p>
          <w:p w:rsidR="0016588D" w:rsidRPr="00393121" w:rsidRDefault="0016588D" w:rsidP="00E62119">
            <w:pPr>
              <w:pStyle w:val="Table"/>
            </w:pP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1,199</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3490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lastRenderedPageBreak/>
              <w:t>1</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2</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r w:rsidRPr="00393121">
              <w:rPr>
                <w:rFonts w:eastAsia="Arial Unicode MS"/>
              </w:rPr>
              <w:t>3</w:t>
            </w:r>
          </w:p>
        </w:tc>
        <w:tc>
          <w:tcPr>
            <w:tcW w:w="1331" w:type="dxa"/>
            <w:tcBorders>
              <w:top w:val="single" w:sz="4" w:space="0" w:color="auto"/>
              <w:left w:val="single" w:sz="4" w:space="0" w:color="auto"/>
              <w:bottom w:val="single" w:sz="4" w:space="0" w:color="auto"/>
            </w:tcBorders>
          </w:tcPr>
          <w:p w:rsidR="0016588D" w:rsidRPr="00393121" w:rsidRDefault="0016588D" w:rsidP="00E62119">
            <w:pPr>
              <w:pStyle w:val="Table"/>
              <w:rPr>
                <w:rFonts w:eastAsia="Arial Unicode MS"/>
              </w:rPr>
            </w:pPr>
            <w:r w:rsidRPr="00393121">
              <w:rPr>
                <w:rFonts w:eastAsia="Arial Unicode MS"/>
              </w:rPr>
              <w:t>4</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rPr>
                <w:rFonts w:eastAsia="Arial Unicode MS"/>
              </w:rPr>
            </w:pPr>
            <w:r w:rsidRPr="00393121">
              <w:rPr>
                <w:rFonts w:eastAsia="Arial Unicode MS"/>
              </w:rPr>
              <w:t>5</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t>4.</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Инженер II категории, инженер по метрологии II категории: высшее профессиональное (техническое) образование и стаж работы в должности инженера (инженера по метрологии) или других инженерно-технических должностях, замещаемых специалистами с высшим профессиональным образованием, не менее 3 лет</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1,199</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3490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t>5.</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Инженер по организации труда II категории,</w:t>
            </w:r>
            <w:r>
              <w:t xml:space="preserve"> </w:t>
            </w:r>
            <w:r w:rsidRPr="00393121">
              <w:t>инженер по</w:t>
            </w:r>
            <w:r>
              <w:t xml:space="preserve"> </w:t>
            </w:r>
            <w:r w:rsidRPr="00393121">
              <w:t>нормированию труда</w:t>
            </w:r>
            <w:r>
              <w:t xml:space="preserve">     </w:t>
            </w:r>
            <w:r w:rsidRPr="00393121">
              <w:t>II категории: высшее профессиональное (техническое или инженерно-экономическое) образование и стаж работы в должности инженера по нормированию (организации) труда не менее 3 лет</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1,199</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3490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t>6.</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Специалист по охране труда II категории: высшее профессиональное образование по направлению подготовки «Техносферная безопасность» или соответствующим ему направлениям подготовки (специальностям) по обеспечению безопасности производственной деятельности либо высшее профессиональное образование и дополнительное профессиональное образование (профессиональная подготовка) в области охраны труда, стаж работы в должности специалиста по охране труда не менее 1 года</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1,199</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3490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t>7.</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Инженер-программист II категории: высшее профессиональное (техническое или инженерно-экономическое) образование и стаж работы в должности инженера-программиста III категории или других инженерно-технических должностях, замещаемых специалистами с высшим профессиональным образованием, не менее 3 лет</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1,319</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3840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t>8.</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Инженер по радиационной безопасности</w:t>
            </w:r>
            <w:r>
              <w:t xml:space="preserve">  </w:t>
            </w:r>
            <w:r w:rsidRPr="00393121">
              <w:t>II категории: высшее профессиональное образование по специальностям «Ядерные физика и технологии», «Химическая технология материалов современной энергетики» и стаж работы в должности инженера по радиационной безопасности не менее 3 лет</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286E23">
            <w:pPr>
              <w:pStyle w:val="Table"/>
            </w:pPr>
            <w:r w:rsidRPr="00393121">
              <w:t>1,714</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286E23">
            <w:pPr>
              <w:pStyle w:val="Table"/>
            </w:pPr>
            <w:r w:rsidRPr="00393121">
              <w:t>4990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t>9.</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 xml:space="preserve">Инженер-электроник II категории: высшее профессиональное (техническое) образование и стаж работы в должности инженера электроника III категории или других инженерно-технических должностях, </w:t>
            </w:r>
            <w:r w:rsidRPr="00393121">
              <w:lastRenderedPageBreak/>
              <w:t>замещаемых специалистами с высшим профессиональным образованием, не менее</w:t>
            </w:r>
            <w:r>
              <w:t xml:space="preserve">   </w:t>
            </w:r>
            <w:r w:rsidRPr="00393121">
              <w:t>3 лет</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1,319</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3840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lastRenderedPageBreak/>
              <w:t>10.</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Инженер – энергетик (энергетик)</w:t>
            </w:r>
            <w:r>
              <w:t xml:space="preserve">     </w:t>
            </w:r>
            <w:r w:rsidRPr="00393121">
              <w:t>II категории: высшее профессиональное (техническое) образование и стаж работы в должности инженера энергетика или других инженерно-технических должностях, замещаемых специалистами с высшим профессиональным образованием, не менее 3 лет</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1,199</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3490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t>11.</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Математик II категории: высшее профессиональное (математическое) образование и стаж работы в должности математика не менее 3 лет</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1,319</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3840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t>12.</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Психолог II категории: высшее профессиональное (психологическое) образование и стаж работы в должности психолога не менее 3 лет</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1,199</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3490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t>13.</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Редактор II категории: высшее профессиональное образование и стаж работы в должности редактора не менее</w:t>
            </w:r>
            <w:r>
              <w:t xml:space="preserve">  </w:t>
            </w:r>
            <w:r w:rsidRPr="00393121">
              <w:t xml:space="preserve"> 3 лет</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1,199</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3490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t>14.</w:t>
            </w:r>
          </w:p>
        </w:tc>
        <w:tc>
          <w:tcPr>
            <w:tcW w:w="5310" w:type="dxa"/>
            <w:tcBorders>
              <w:top w:val="single" w:sz="4" w:space="0" w:color="auto"/>
              <w:left w:val="single" w:sz="4" w:space="0" w:color="auto"/>
              <w:bottom w:val="single" w:sz="4" w:space="0" w:color="auto"/>
            </w:tcBorders>
          </w:tcPr>
          <w:p w:rsidR="0016588D" w:rsidRPr="00393121" w:rsidRDefault="0016588D" w:rsidP="0016588D">
            <w:pPr>
              <w:pStyle w:val="Table"/>
            </w:pPr>
            <w:r w:rsidRPr="00393121">
              <w:t>Экономист II категории, экономист по финансовой работе II категории: высшее профессиональное (экономическое) образование и стаж работы в должности экономиста (экономиста по финансовой работе) либо других инженерно-технических должностях, замещаемых специалистами с высшим профессиональным образованием, не менее 3 лет</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1,199</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3490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t>15.</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Экономист по бухгалтерскому учету и анализу хозяйственной деятельности</w:t>
            </w:r>
            <w:r>
              <w:t xml:space="preserve">   </w:t>
            </w:r>
            <w:r w:rsidRPr="00393121">
              <w:t xml:space="preserve"> II категории: высшее профессиональное (экономическое) образование и стаж работы в должности экономиста по бухгалтерскому учету и анализу хозяйственной деятельности либо других должностях, замещаемых специалистами с высшим профессиональным образованием, не менее 3 лет</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1,199</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3490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t>16.</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Экономист ВЦ (ИВЦ) II категории: высшее экономическое или инженерно-экономическое образование и стаж работы в должности экономиста ВЦ (ИВЦ) или других инженерно-технических должностях, замещаемых специалистами с высшим образованием, не менее 3 лет</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1,199</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3490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t>17.</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 xml:space="preserve">Экономист по договорной и претензионной работе II категории: высшее профессиональное (техническое) образование </w:t>
            </w:r>
            <w:r w:rsidRPr="00393121">
              <w:lastRenderedPageBreak/>
              <w:t>и стаж работы в должности экономиста по договорной и претензионной работе либо других инженерно-технических должностях, замещаемых специалистами с высшим профессиональным образованием, не менее 3 лет</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1,199</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3490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lastRenderedPageBreak/>
              <w:t>18.</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Экономист по планированию II категории, экономист по труду II категории: высшее профессиональное (экономическое) образование и стаж работы в должности экономиста по планированию (по труду) или других инженерно-технических должностях, замещаемых специалистами с высшим профессиональным образованием, не менее</w:t>
            </w:r>
            <w:r>
              <w:t xml:space="preserve">   </w:t>
            </w:r>
            <w:r w:rsidRPr="00393121">
              <w:t>3 лет</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1,199</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3490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t>19.</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Юрисконсульт II категории: высшее профессиональное (юридическое) образование и стаж работы в должности юрисконсульта или других должностях, замещаемых специалистами с высшим профессиональным образованием, не менее 3 лет</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1,199</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3490</w:t>
            </w:r>
          </w:p>
        </w:tc>
      </w:tr>
      <w:tr w:rsidR="0016588D" w:rsidRPr="00393121" w:rsidTr="00967077">
        <w:trPr>
          <w:trHeight w:val="403"/>
        </w:trPr>
        <w:tc>
          <w:tcPr>
            <w:tcW w:w="9374"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r w:rsidRPr="00393121">
              <w:t>Третий квалификационный уровень</w:t>
            </w:r>
          </w:p>
        </w:tc>
      </w:tr>
      <w:tr w:rsidR="0016588D" w:rsidRPr="00393121" w:rsidTr="00967077">
        <w:trPr>
          <w:trHeight w:val="403"/>
        </w:trPr>
        <w:tc>
          <w:tcPr>
            <w:tcW w:w="5916" w:type="dxa"/>
            <w:gridSpan w:val="2"/>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t>Должности служащих первого квалификационного уровня, по которым устанавливается</w:t>
            </w:r>
            <w:r>
              <w:t xml:space="preserve"> </w:t>
            </w:r>
            <w:r w:rsidRPr="00393121">
              <w:t xml:space="preserve">I внутридолжностная категория </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t>1.</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Бухгалтер I категории, бухгалтер-ревизор</w:t>
            </w:r>
            <w:r>
              <w:t xml:space="preserve">   </w:t>
            </w:r>
            <w:r w:rsidRPr="00393121">
              <w:t>I категории: высшее профессиональное (экономическое) образование и стаж работы в должности бухгалтера (бухгалтера-ревизора)</w:t>
            </w:r>
            <w:r>
              <w:t xml:space="preserve"> </w:t>
            </w:r>
            <w:r w:rsidRPr="00393121">
              <w:t>II категории не менее 3 лет</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1,319</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3840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t>2.</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Документовед I категории, социолог</w:t>
            </w:r>
            <w:r>
              <w:t xml:space="preserve">     </w:t>
            </w:r>
            <w:r w:rsidRPr="00393121">
              <w:t>I категории: высшее профессиональное образование и стаж работы в должности документоведа (социолога) II категории не менее 3 лет</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1,319</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3840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t>3.</w:t>
            </w:r>
          </w:p>
        </w:tc>
        <w:tc>
          <w:tcPr>
            <w:tcW w:w="5310" w:type="dxa"/>
            <w:tcBorders>
              <w:top w:val="single" w:sz="4" w:space="0" w:color="auto"/>
              <w:left w:val="single" w:sz="4" w:space="0" w:color="auto"/>
              <w:bottom w:val="single" w:sz="4" w:space="0" w:color="auto"/>
            </w:tcBorders>
          </w:tcPr>
          <w:p w:rsidR="0016588D" w:rsidRPr="00393121" w:rsidRDefault="0016588D" w:rsidP="0016588D">
            <w:pPr>
              <w:pStyle w:val="Table"/>
            </w:pPr>
            <w:r w:rsidRPr="00393121">
              <w:t>Инженер I категории, инженер по метрологии</w:t>
            </w:r>
            <w:r>
              <w:t xml:space="preserve">      </w:t>
            </w:r>
            <w:r w:rsidRPr="00393121">
              <w:t xml:space="preserve"> I категории: высшее профессиональное (техническое) образование и стаж работы в должности инженера (инженера по метрологии)</w:t>
            </w:r>
            <w:r>
              <w:t xml:space="preserve">    </w:t>
            </w:r>
            <w:r w:rsidRPr="00393121">
              <w:t>II категории не менее 3 лет</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1,319</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3840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t>4.</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Инженер по организации труда I категории, инженер по</w:t>
            </w:r>
            <w:r>
              <w:t xml:space="preserve"> </w:t>
            </w:r>
            <w:r w:rsidRPr="00393121">
              <w:t>нормированию труда</w:t>
            </w:r>
            <w:r>
              <w:t xml:space="preserve">     </w:t>
            </w:r>
            <w:r w:rsidRPr="00393121">
              <w:t>I категории: высшее профессиональное (инженерно-экономическое или техническое) образование и стаж работы в должности инженера по организации (нормированию) труда</w:t>
            </w:r>
            <w:r>
              <w:t xml:space="preserve"> </w:t>
            </w:r>
            <w:r w:rsidRPr="00393121">
              <w:t>II категории</w:t>
            </w:r>
            <w:r>
              <w:t xml:space="preserve"> </w:t>
            </w:r>
            <w:r w:rsidRPr="00393121">
              <w:t>не менее 3 лет</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1,319</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3840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t>5.</w:t>
            </w:r>
          </w:p>
        </w:tc>
        <w:tc>
          <w:tcPr>
            <w:tcW w:w="5310" w:type="dxa"/>
            <w:tcBorders>
              <w:top w:val="single" w:sz="4" w:space="0" w:color="auto"/>
              <w:left w:val="single" w:sz="4" w:space="0" w:color="auto"/>
              <w:bottom w:val="single" w:sz="4" w:space="0" w:color="auto"/>
            </w:tcBorders>
          </w:tcPr>
          <w:p w:rsidR="0016588D" w:rsidRPr="00393121" w:rsidRDefault="0016588D" w:rsidP="0016588D">
            <w:pPr>
              <w:pStyle w:val="Table"/>
            </w:pPr>
            <w:r w:rsidRPr="00393121">
              <w:t xml:space="preserve">Специалист по охране труда I категории: высшее профессиональное образование по направлению подготовки «Техносферная </w:t>
            </w:r>
            <w:r w:rsidRPr="00393121">
              <w:lastRenderedPageBreak/>
              <w:t>безопасность» или соответствующим ему направлениям подготовки (специальностям) по обеспечению безопасности производственной деятельности либо высшее профессиональное образование и дополнительное профессиональное образование (профессиональная подготовка) в области охраны труда, стаж работы в должности специалиста по охране труда</w:t>
            </w:r>
            <w:r>
              <w:t xml:space="preserve">  </w:t>
            </w:r>
            <w:r w:rsidRPr="00393121">
              <w:t>II категории не менее 2 лет</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1,319</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3840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lastRenderedPageBreak/>
              <w:t>6.</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Инженер-программист I категории: высшее профессиональное (техническое или инженерно-экономическое) образование и стаж работы в должности инженера-программиста</w:t>
            </w:r>
            <w:r>
              <w:t xml:space="preserve"> </w:t>
            </w:r>
            <w:r w:rsidRPr="00393121">
              <w:t>II категории не менее 3 лет</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1,584</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4610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t>7.</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Инженер по радиационной безопасности</w:t>
            </w:r>
            <w:r>
              <w:t xml:space="preserve">    </w:t>
            </w:r>
            <w:r w:rsidRPr="00393121">
              <w:t xml:space="preserve"> I</w:t>
            </w:r>
            <w:r>
              <w:t xml:space="preserve"> </w:t>
            </w:r>
            <w:r w:rsidRPr="00393121">
              <w:t>категории: высшее профессиональное образование по специальностям Ядерные физика и технологии», «Химическая технология материалов современной энергетики» и стаж работы в должности инженера по радиационной безопасности</w:t>
            </w:r>
            <w:r>
              <w:t xml:space="preserve">    </w:t>
            </w:r>
            <w:r w:rsidRPr="00393121">
              <w:t>II категории не менее 3 лет</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1,855</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5400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t>8.</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Инженер-электроник (электроник)</w:t>
            </w:r>
            <w:r>
              <w:t xml:space="preserve">      </w:t>
            </w:r>
            <w:r w:rsidRPr="00393121">
              <w:t>I категории: высшее профессиональное (техническое) образование и стаж работы в должности инженера-электроника</w:t>
            </w:r>
            <w:r>
              <w:t xml:space="preserve">       </w:t>
            </w:r>
            <w:r w:rsidRPr="00393121">
              <w:t>II категории не менее</w:t>
            </w:r>
            <w:r>
              <w:t xml:space="preserve">   </w:t>
            </w:r>
            <w:r w:rsidRPr="00393121">
              <w:t>3 лет</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1,584</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4610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t>9.</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Инженер-энергетик (энергетик) I категории: высшее профессиональное (техническое) образование и стаж работы в должности инженера энергетика II категории не менее</w:t>
            </w:r>
            <w:r>
              <w:t xml:space="preserve">   </w:t>
            </w:r>
            <w:r w:rsidRPr="00393121">
              <w:t>3 лет</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1,319</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3840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t>10.</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Математик I категории: высшее профессиональное (математическое) образование и стаж работы в должности математика II категории не менее 3 лет</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1,584</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4610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t>11.</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Психолог I категории: высшее профессиональное (психологическое) образование и стаж работы в должности психолога II категории не менее 3 лет</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1,319</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3840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t>12.</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Редактор I категории: высшее профессиональное образование и стаж работы в должности редактора II категории не менее</w:t>
            </w:r>
            <w:r>
              <w:t xml:space="preserve">   </w:t>
            </w:r>
            <w:r w:rsidRPr="00393121">
              <w:t>3 лет</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1,319</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3840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t>13.</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Экономист I категории, экономист по финансовой работе I категории: высшее профессиональное (экономическое) образование и стаж работы в должности экономиста (экономиста по финансовой работе) II категории не менее 3 лет</w:t>
            </w:r>
          </w:p>
          <w:p w:rsidR="0016588D" w:rsidRPr="00393121" w:rsidRDefault="0016588D" w:rsidP="00E62119">
            <w:pPr>
              <w:pStyle w:val="Table"/>
            </w:pP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1,319</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3840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lastRenderedPageBreak/>
              <w:t>14.</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Экономист по бухгалтерскому учету и анализу хозяйственной деятельности</w:t>
            </w:r>
            <w:r>
              <w:t xml:space="preserve">      </w:t>
            </w:r>
            <w:r w:rsidRPr="00393121">
              <w:t xml:space="preserve"> I категории: высшее профессиональное (экономическое) образование и стаж работы в должности экономиста по бухгалтерскому учету и анализу хозяйственной деятельности II категории не менее 3 лет</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1,319</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3840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t>15.</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Экономист ВЦ (ИВЦ) I категории: высшее экономическое или инженерно-экономическое образование и стаж работы в должности экономиста ВЦ (ИВЦ)</w:t>
            </w:r>
            <w:r>
              <w:t xml:space="preserve">       </w:t>
            </w:r>
            <w:r w:rsidRPr="00393121">
              <w:t>II категории не менее</w:t>
            </w:r>
            <w:r>
              <w:t xml:space="preserve">   </w:t>
            </w:r>
            <w:r w:rsidRPr="00393121">
              <w:t>3 лет</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1,319</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3840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t>16.</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Экономист по договорной и претензионной работе I категории: высшее профессиональное (техническое) образование и стаж работы в должности экономиста по договорной и претензионной работе II категории не менее</w:t>
            </w:r>
            <w:r>
              <w:t xml:space="preserve">  </w:t>
            </w:r>
            <w:r w:rsidRPr="00393121">
              <w:t xml:space="preserve"> 3 лет</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1,319</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3840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t>17.</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Экономист по планированию I категории, экономист по труду I категории: высшее профессиональное (экономическое) образование и стаж работы в должности экономиста по планированию (по труду)</w:t>
            </w:r>
            <w:r>
              <w:t xml:space="preserve">    </w:t>
            </w:r>
            <w:r w:rsidRPr="00393121">
              <w:t xml:space="preserve"> II категории не менее 3 лет</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1,319</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3840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t>18.</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Юрисконсульт I категории: высшее профессиональное (юридическое) образование и стаж работы в должности юрисконсульта</w:t>
            </w:r>
            <w:r>
              <w:t xml:space="preserve">    </w:t>
            </w:r>
            <w:r w:rsidRPr="00393121">
              <w:t>II категории не менее 3 лет</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1,319</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3840</w:t>
            </w:r>
          </w:p>
        </w:tc>
      </w:tr>
      <w:tr w:rsidR="0016588D" w:rsidRPr="00393121" w:rsidTr="00967077">
        <w:trPr>
          <w:trHeight w:val="403"/>
        </w:trPr>
        <w:tc>
          <w:tcPr>
            <w:tcW w:w="9374"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r w:rsidRPr="00393121">
              <w:t>Четвертый квалификационный уровень</w:t>
            </w:r>
          </w:p>
        </w:tc>
      </w:tr>
      <w:tr w:rsidR="0016588D" w:rsidRPr="00393121" w:rsidTr="00967077">
        <w:trPr>
          <w:trHeight w:val="403"/>
        </w:trPr>
        <w:tc>
          <w:tcPr>
            <w:tcW w:w="5916" w:type="dxa"/>
            <w:gridSpan w:val="2"/>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t>Должности служащих первого квалификационного уровня, по которым устанавливается производное должностное наименование «ведущий»</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t>1.</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Ведущий бухгалтер, ведущий бухгалтер-ревизор: высшее профессиональное (экономическое) образование и стаж работы в должности бухгалтера (бухгалтера-ревизора)</w:t>
            </w:r>
            <w:r>
              <w:t xml:space="preserve">   </w:t>
            </w:r>
            <w:r w:rsidRPr="00393121">
              <w:t>I категории не менее 3 лет</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1,584</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4610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t>2.</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Ведущий документовед, ведущий социолог: высшее профессиональное образование и стаж работы в должности документоведа (социолога) I категории не менее 3 лет</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7E36F2">
            <w:pPr>
              <w:pStyle w:val="Table"/>
            </w:pPr>
            <w:r w:rsidRPr="00393121">
              <w:t>1,584</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7E36F2">
            <w:pPr>
              <w:pStyle w:val="Table"/>
            </w:pPr>
            <w:r w:rsidRPr="00393121">
              <w:t>4610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t>3.</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Ведущий инженер, ведущий инженер по метрологии: высшее профессиональное (техническое) образование и стаж работы в должности инженера (инженера по метрологии) I категории не менее 3 лет</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1,584</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4610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t>4.</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 xml:space="preserve">Ведущий инженер по организации труда, ведущий инженер по нормированию труда: высшее профессиональное (техническое или </w:t>
            </w:r>
            <w:r w:rsidRPr="00393121">
              <w:lastRenderedPageBreak/>
              <w:t>инженерно-экономическое) образование и стаж работы в должности инженера по организации (нормированию) труда</w:t>
            </w:r>
            <w:r>
              <w:t xml:space="preserve">     </w:t>
            </w:r>
            <w:r w:rsidRPr="00393121">
              <w:t>I категории не менее</w:t>
            </w:r>
            <w:r>
              <w:t xml:space="preserve">  </w:t>
            </w:r>
            <w:r w:rsidRPr="00393121">
              <w:t>3 лет</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1,584</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4610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lastRenderedPageBreak/>
              <w:t>5.</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Ведущий специалист по охране труда: высшее профессиональное образование по направлению подготовки «Техносферная безопасность» или соответствующим ему направлениям подготовки (специальностям) по обеспечению безопасности производственной деятельности либо высшее профессиональное образование и дополнительное профессиональное образование (профессиональная подготовка) в области охраны труда, стаж работы в должности специалиста по охране труда</w:t>
            </w:r>
            <w:r>
              <w:t xml:space="preserve">      </w:t>
            </w:r>
            <w:r w:rsidRPr="00393121">
              <w:t>I категории не менее 3 лет</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1,584</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4610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br w:type="page"/>
              <w:t>6.</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Ведущий инженер-программист: высшее профессиональное (техническое или инженерно-экономическое) образование и стаж работы в должности инженера-программиста</w:t>
            </w:r>
            <w:r>
              <w:t xml:space="preserve"> </w:t>
            </w:r>
            <w:r w:rsidRPr="00393121">
              <w:t>I категории не менее 3 лет</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1,855</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5400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t>7.</w:t>
            </w:r>
          </w:p>
        </w:tc>
        <w:tc>
          <w:tcPr>
            <w:tcW w:w="5310" w:type="dxa"/>
            <w:tcBorders>
              <w:top w:val="single" w:sz="4" w:space="0" w:color="auto"/>
              <w:left w:val="single" w:sz="4" w:space="0" w:color="auto"/>
              <w:bottom w:val="single" w:sz="4" w:space="0" w:color="auto"/>
            </w:tcBorders>
          </w:tcPr>
          <w:p w:rsidR="0016588D" w:rsidRPr="00393121" w:rsidRDefault="0016588D" w:rsidP="0016588D">
            <w:pPr>
              <w:pStyle w:val="Table"/>
            </w:pPr>
            <w:r w:rsidRPr="00393121">
              <w:t>Ведущий инженер по радиационной безопасности: высшее профессиональное образование по специальностям «Ядерные физика и технологии», «Химическая технология материалов современной энергетики» и стаж работы в должности инженера по радиационной безопасности</w:t>
            </w:r>
            <w:r>
              <w:t xml:space="preserve">     </w:t>
            </w:r>
            <w:r w:rsidRPr="00393121">
              <w:t>I категории не менее 3 лет</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1,993</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5800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t>8.</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Ведущий инженер-электроник (электроник): высшее профессиональное (техническое) образование и стаж работы в должности инженера-электроника</w:t>
            </w:r>
            <w:r>
              <w:t xml:space="preserve"> </w:t>
            </w:r>
            <w:r w:rsidRPr="00393121">
              <w:t>I категории не менее</w:t>
            </w:r>
            <w:r>
              <w:t xml:space="preserve">   </w:t>
            </w:r>
            <w:r w:rsidRPr="00393121">
              <w:t>3 лет</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1,855</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5400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t>9.</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Ведущий инженер – энергетик (энергетик): высшее профессиональное (техническое) образование и стаж работы в должности инженера энергетика I категории не менее</w:t>
            </w:r>
            <w:r>
              <w:t xml:space="preserve">    </w:t>
            </w:r>
            <w:r w:rsidRPr="00393121">
              <w:t>3 лет</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1,584</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4610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t>10.</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Ведущий математик: высшее профессиональное (математическое) образование и стаж работы в должности математика I категории не менее 3 лет</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1,855</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5400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t>11.</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Ведущий психолог: высшее профессиональное (психологическое) образование и стаж работы в должности психолога I категории не менее</w:t>
            </w:r>
            <w:r>
              <w:t xml:space="preserve"> </w:t>
            </w:r>
            <w:r w:rsidRPr="00393121">
              <w:t>3 лет</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1,584</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4610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t>12.</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 xml:space="preserve">Ведущий редактор: высшее профессиональное образование и стаж работы в должности редактора I категории не </w:t>
            </w:r>
            <w:r w:rsidRPr="00393121">
              <w:lastRenderedPageBreak/>
              <w:t>менее 3 лет</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1,584</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4610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lastRenderedPageBreak/>
              <w:t>13.</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Ведущий экономист, ведущий экономист по финансовой работе: высшее профессиональное (экономическое) образование и стаж работы в должности экономиста (экономиста по финансовой работе) I категории не менее 3 лет</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1,584</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4610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t>14.</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Ведущий экономист по бухгалтерскому учету и анализу хозяйственной деятельности: высшее профессиональное (экономическое) образование и стаж работы в должности экономиста по бухгалтерскому учету и анализу хозяйственной деятельности I категории не менее 3 лет</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1,584</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4610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t>15.</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Ведущий экономист ВЦ (ИВЦ): высшее экономическое или инженерно-экономическое образование и стаж работы в должности экономиста ВЦ (ИВЦ)</w:t>
            </w:r>
            <w:r>
              <w:t xml:space="preserve">       </w:t>
            </w:r>
            <w:r w:rsidRPr="00393121">
              <w:t>I категории не менее 3 лет</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1,584</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4610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t>16.</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Ведущий экономист по договорной и претензионной работе: высшее</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профессиональное (техническое) образование и стаж работы в должности экономиста по договорной и претензионной работе I категории не менее 3 лет</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1,584</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4610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t>17.</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Ведущий экономист по планированию, ведущий экономист по труду: высшее профессиональное (экономическое) образование и стаж работы в должности экономиста по планированию (по труду)</w:t>
            </w:r>
            <w:r>
              <w:t xml:space="preserve">     </w:t>
            </w:r>
            <w:r w:rsidRPr="00393121">
              <w:t>I категории не менее 3 лет</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1,584</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4610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t>18.</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Ведущий юрисконсульт: высшее профессиональное (юридическое) образование и стаж работы в должности юрисконсульта</w:t>
            </w:r>
            <w:r>
              <w:t xml:space="preserve"> </w:t>
            </w:r>
            <w:r w:rsidRPr="00393121">
              <w:t>I категории не менее 3 лет</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1,584</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4610</w:t>
            </w:r>
          </w:p>
        </w:tc>
      </w:tr>
      <w:tr w:rsidR="0016588D" w:rsidRPr="00393121" w:rsidTr="00967077">
        <w:trPr>
          <w:trHeight w:val="403"/>
        </w:trPr>
        <w:tc>
          <w:tcPr>
            <w:tcW w:w="9374"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r w:rsidRPr="00393121">
              <w:t>Пятый квалификационный уровень</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t>1.</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Главные специалисты (в отделах, отделениях, лабораториях, мастерских): высшее профессиональное образование по профилю работы и стаж работы по специальности в должности ведущего специалиста не менее 5 лет;</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при выполнении должностных обязанностей главного специалиста учреждения, отнесенного к IV группе по оплате труда руководителей;</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1,584</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4610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при выполнении должностных обязанностей главного специалиста учреждения, отнесенного к III группе по оплате труда руководителей;</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1,714</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4990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при выполнении должностных обязанностей главного специалиста учреждения, отнесенного к II группе по оплате труда руководителей;</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1,855</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5400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при выполнении должностных обязанностей главного специалиста учреждения, отнесенного к I группе по оплате труда руководителей</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1,993</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5800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t>2.</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Заместитель главного бухгалтера: высшее профессиональное (экономическое) образование и стаж бухгалтерско-финансовой работы, в том числе на руководящих должностях не менее 5 лет;</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при выполнении должностных обязанностей заместителя главного бухгалтера в учреждении, отнесенном к V группе по оплате труда руководителей;</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1,714</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4990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при выполнении должностных обязанностей заместителя главного бухгалтера в учреждении, отнесенном к IV группе по оплате труда руководителей;</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1,855</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5400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при выполнении должностных обязанностей заместителя главного бухгалтера в учреждении, отнесенном к III группе по оплате труда руководителей;</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1,993</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5800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при выполнении должностных обязанностей заместителя главного бухгалтера в учреждении, отнесенном к II группе по оплате труда руководителей;</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2,144</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6240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при выполнении должностных обязанностей заместителя главного бухгалтера в учреждении, отнесенном к I группе по оплате труда руководителей</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2,302</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6700</w:t>
            </w:r>
          </w:p>
        </w:tc>
      </w:tr>
      <w:tr w:rsidR="0016588D" w:rsidRPr="00393121" w:rsidTr="00967077">
        <w:trPr>
          <w:trHeight w:val="403"/>
        </w:trPr>
        <w:tc>
          <w:tcPr>
            <w:tcW w:w="5916" w:type="dxa"/>
            <w:gridSpan w:val="2"/>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t>Общеотраслевые должности служащих четвертого уровня</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4210</w:t>
            </w: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r>
      <w:tr w:rsidR="0016588D" w:rsidRPr="00393121" w:rsidTr="00967077">
        <w:trPr>
          <w:trHeight w:val="403"/>
        </w:trPr>
        <w:tc>
          <w:tcPr>
            <w:tcW w:w="9374" w:type="dxa"/>
            <w:gridSpan w:val="5"/>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Первый квалификационный уровень</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t>1.</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Начальник отдела кадров: высшее профессиональное образование и стаж работы по организации управления кадрами на инженерно-технических и руководящих должностях не менее 5 лет</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t>2.</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Начальник отдела материально-технического снабжения: высшее профессиональное (экономическое или инженерно-экономическое) образование и стаж работы по специальности в области материально-технического снабжения не менее 5 лет</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t>3.</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 xml:space="preserve">Начальник отдела организации и оплаты труда: высшее профессиональное (экономическое или инженерно-экономическое) образование и стаж работы по </w:t>
            </w:r>
            <w:r w:rsidRPr="00393121">
              <w:lastRenderedPageBreak/>
              <w:t>специальности в области организации и оплаты труда не менее 5 лет</w:t>
            </w:r>
          </w:p>
          <w:p w:rsidR="0016588D" w:rsidRPr="00393121" w:rsidRDefault="0016588D" w:rsidP="00E62119">
            <w:pPr>
              <w:pStyle w:val="Table"/>
            </w:pP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lastRenderedPageBreak/>
              <w:t>4.</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Руководитель службы охраны труда: высшее профессиональное образование по направлению подготовки «Техносферная безопасность» или соответствующим ему направлениям подготовки (специальностям) по обеспечению безопасности производственной деятельности либо высшее профессиональное образование и дополнительное профессиональное образование (профессиональная подготовка) в области охраны труда, стаж работы в области охраны труда не менее 5 лет</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t>5.</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Начальник планово-экономического отдела: высшее профессиональное (экономическое или инженерно-экономическое) образование и стаж работы по специальности в области экономического планирования не менее</w:t>
            </w:r>
            <w:r>
              <w:t xml:space="preserve">  </w:t>
            </w:r>
            <w:r w:rsidRPr="00393121">
              <w:t xml:space="preserve"> 5 лет</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t>6.</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Начальник финансового отдела: высшее профессиональное (экономическое или инженерно-экономическое) образование и стаж работы по специальности в области организации финансовой деятельности не менее 5 лет</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r>
      <w:tr w:rsidR="0016588D" w:rsidRPr="00393121" w:rsidTr="00967077">
        <w:trPr>
          <w:trHeight w:val="1007"/>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t>7.</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Начальник юридического отдела: высшее профессиональное (юридическое) образование и стаж работы по специальности не менее</w:t>
            </w:r>
            <w:r>
              <w:t xml:space="preserve">   </w:t>
            </w:r>
            <w:r w:rsidRPr="00393121">
              <w:t>5 лет;</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r>
      <w:tr w:rsidR="0016588D" w:rsidRPr="00393121" w:rsidTr="00967077">
        <w:trPr>
          <w:trHeight w:val="979"/>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при выполнении должностных обязанностей начальника отдела учреждения, отнесенного к V группе по оплате труда руководителей;</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1,0</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4210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при выполнении должностных обязанностей начальника отдела учреждения, отнесенного к IV группе по оплате труда руководителей;</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1,095</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4610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при выполнении должностных обязанностей начальника отдела учреждения, отнесенного к III группе по оплате труда руководителей;</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1,185</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4990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при выполнении должностных обязанностей начальника отдела учреждения, отнесенного к II группе по оплате труда руководителей;</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1,282</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5400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при выполнении должностных обязанностей начальника отдела учреждения, отнесенного к I группе по оплате труда руководителей;</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1,377</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5800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t>8.</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 xml:space="preserve">Начальник отдела медицинского склада мобилизационного резерва: высшее профессиональное образование и стаж работы по специальности не менее 2 лет или среднее профессиональное образование и </w:t>
            </w:r>
            <w:r w:rsidRPr="00393121">
              <w:lastRenderedPageBreak/>
              <w:t>стаж работы по специальности не менее</w:t>
            </w:r>
            <w:r>
              <w:t xml:space="preserve">  </w:t>
            </w:r>
            <w:r w:rsidRPr="00393121">
              <w:t xml:space="preserve"> 5 лет;</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при выполнении должностных обязанностей начальника отдела медицинского склада мобилизационного резерва, имеющего площадь менее 1 тыс. кв. м;</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1,0</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4210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при выполнении должностных обязанностей начальника отдела медицинского склада мобилизационного резерва, имеющего площадь от 1 до 3 тыс. кв. м, или при выполнении должностных обязанностей начальника отдела медицинского склада мобилизационного резерва, имеющего площадь менее 1 тыс. кв. м, на котором размещены запасы наркотических препаратов;</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1,095</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4610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при выполнении должностных обязанностей начальника отдела медицинского склада мобилизационного резерва, имеющего площадь склада от 3 до 5 тыс. кв. м, или при выполнении должностных обязанностей начальника отдела медицинского склада мобилизационного резерва, имеющего площадь от 1 до 3 тыс. кв. м, на котором размещены запасы наркотических препаратов;</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1,185</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4990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при выполнении должностных обязанностей начальника отдела медицинского склада мобилизационного резерва, имеющего площадь склада более 5 тыс. кв. м, или при выполнении должностных обязанностей начальника отдела медицинского склада мобилизационного резерва, имеющего площадь от 3 до 5 тыс. кв. м, на котором размещены запасы наркотических препаратов;</w:t>
            </w:r>
          </w:p>
          <w:p w:rsidR="0016588D" w:rsidRPr="00393121" w:rsidRDefault="0016588D" w:rsidP="00E62119">
            <w:pPr>
              <w:pStyle w:val="Table"/>
            </w:pPr>
            <w:r w:rsidRPr="00393121">
              <w:t>при выполнении должностных обязанностей начальника отдела медицинского склада</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1,282</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5400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мобилизационного резерва, имеющего площадь склада более 5 тыс. кв. м, на котором размещены запасы наркотических препаратов</w:t>
            </w:r>
          </w:p>
        </w:tc>
        <w:tc>
          <w:tcPr>
            <w:tcW w:w="9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1,377</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5800</w:t>
            </w:r>
          </w:p>
        </w:tc>
      </w:tr>
      <w:tr w:rsidR="0016588D" w:rsidRPr="00393121" w:rsidTr="00967077">
        <w:trPr>
          <w:trHeight w:val="403"/>
        </w:trPr>
        <w:tc>
          <w:tcPr>
            <w:tcW w:w="9374"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r w:rsidRPr="00393121">
              <w:t>Второй квалификационный уровень</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t>1.</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Главный метролог: высшее профессиональное (техническое) образование и стаж работы по специальности на инженерно-технических и руководящих должностях по метрологическому обеспечению производства не менее 5 лет</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t>2.</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Главный механик: высшее профессиональное (техническое) образование и стаж работы по специальности на инженерно-технических и руководящих должностях в соответствующей профилю предприятия отрасли не менее 5 лет</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lastRenderedPageBreak/>
              <w:t>3.</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Главный энергетик: высшее профессиональное (техническое) образование и стаж работы по специальности на инженерно-технических и руководящих должностях в соответствующей профилю предприятия отрасли народного хозяйства не менее 5 лет;</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при выполнении должностных обязанностей главного (метролога, механика, энергетика)</w:t>
            </w:r>
            <w:r>
              <w:t xml:space="preserve"> </w:t>
            </w:r>
            <w:r w:rsidRPr="00393121">
              <w:t>учреждения, отнесенного к IV 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1,282</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5400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при выполнении должностных обязанностей главного (метролога, механика, энергетика)</w:t>
            </w:r>
            <w:r>
              <w:t xml:space="preserve"> </w:t>
            </w:r>
            <w:r w:rsidRPr="00393121">
              <w:t>учреждения, отнесенного к III 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1,377</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5800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при выполнении должностных обязанностей главного (метролога, механика, энергетика)</w:t>
            </w:r>
            <w:r>
              <w:t xml:space="preserve"> </w:t>
            </w:r>
            <w:r w:rsidRPr="00393121">
              <w:t>учреждения, отнесенного к II 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1,482</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6240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при выполнении должностных обязанностей главного (метролога, механика, энергетика) учреждения, отнесенного к I 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1,591</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6700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t>4.</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Главный инженер: высшее профессиональное образование и стаж работы по специальности не менее 5 лет;</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при выполнении должностных обязанностей главного инженера учреждения, отнесенного к IV 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1,377</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5800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при выполнении должностных обязанностей главного инженера учреждения, отнесенного к III 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1,482</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6240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при выполнении должностных обязанностей главного инженера учреждения, отнесенного к II 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1,591</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6700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при выполнении должностных обязанностей главного инженера учреждения, отнесенного к I 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1,717</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7230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t>5.</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Заведующий медицинским складом мобилизационного резерва: высшее профессиональное образование по специальности «Фармация» и сертификат специалиста по специальности «Управление и экономика фармации», стаж работы по направлению профессиональной деятельности не менее 3 лет;</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при выполнении должностных обязанностей заведующего медицинским складом мобилизационного резерва, имеющим площадь менее 1 тыс. кв. м;</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1,095</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4610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 xml:space="preserve">при выполнении должностных обязанностей </w:t>
            </w:r>
            <w:r w:rsidRPr="00393121">
              <w:lastRenderedPageBreak/>
              <w:t>заведующего медицинским складом мобилизационного резерва, имеющим площадь от 1 до 3 тыс. кв. м, или при выполнении должностных обязанностей заведующего медицинским складом мобилизационного резерва, имеющим площадь менее 1 тыс. кв. м, на котором размещены запасы наркотических препаратов;</w:t>
            </w:r>
          </w:p>
          <w:p w:rsidR="0016588D" w:rsidRPr="00393121" w:rsidRDefault="0016588D" w:rsidP="00E62119">
            <w:pPr>
              <w:pStyle w:val="Table"/>
            </w:pPr>
            <w:r w:rsidRPr="00393121">
              <w:t>при выполнении должностных обязанностей заведующего медицинским складом мобилизационного резерва, имеющим площадь склада от 3 до 5 тыс. кв. м, или при выполнении должностных обязанностей</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1,185</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4990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заведующего медицинским складом мобилизационного резерва, имеющим площадь от 1 до 3 тыс. кв. м, на котором размещены запасы наркотических препаратов;</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1,282</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5400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при выполнении должностных обязанностей заведующего медицинским складом мобилизационного резерва, имеющим площадь склада более 5 тыс. кв. м, или при выполнении должностных обязанностей заведующего медицинским складом мобилизационного резерва, имеющим площадь от 3 до 5 тыс. кв. м, на котором размещены запасы наркотических препаратов;</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1,377</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5800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при выполнении должностных обязанностей заведующего медицинским складом мобилизационного резерва, имеющим площадь склада более 5 тыс. кв. м, на котором размещены запасы наркотических препаратов</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1,482</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6240</w:t>
            </w:r>
          </w:p>
        </w:tc>
      </w:tr>
      <w:tr w:rsidR="0016588D" w:rsidRPr="00393121" w:rsidTr="00967077">
        <w:trPr>
          <w:trHeight w:val="403"/>
        </w:trPr>
        <w:tc>
          <w:tcPr>
            <w:tcW w:w="9374"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588D" w:rsidRPr="00393121" w:rsidRDefault="0016588D" w:rsidP="00E62119">
            <w:pPr>
              <w:pStyle w:val="Table"/>
            </w:pPr>
            <w:r w:rsidRPr="00393121">
              <w:t>Третий квалификационный уровень</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r w:rsidRPr="00393121">
              <w:t>1.</w:t>
            </w: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Директор (начальник, заведующий) филиала, другого обособленного структурного подразделения: высшее профессиональное образование и стаж работы по специальности не менее 5 лет;</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E62119">
            <w:pPr>
              <w:pStyle w:val="Table"/>
            </w:pP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при выполнении должностных обязанностей директора (начальника, заведующего) филиала, отнесенного к IV</w:t>
            </w:r>
            <w:r>
              <w:t xml:space="preserve"> </w:t>
            </w:r>
            <w:r w:rsidRPr="00393121">
              <w:t>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1,482</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6240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при выполнении должностных обязанностей директора (начальника, заведующего) филиала, отнесенного к III</w:t>
            </w:r>
            <w:r>
              <w:t xml:space="preserve"> </w:t>
            </w:r>
            <w:r w:rsidRPr="00393121">
              <w:t>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1,591</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6700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при выполнении должностных обязанностей директора (начальника, заведующего) филиала, отнесенного к II</w:t>
            </w:r>
            <w:r>
              <w:t xml:space="preserve"> </w:t>
            </w:r>
            <w:r w:rsidRPr="00393121">
              <w:t>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E62119">
            <w:pPr>
              <w:pStyle w:val="Table"/>
            </w:pPr>
            <w:r w:rsidRPr="00393121">
              <w:t>1,717</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r w:rsidRPr="00393121">
              <w:t>7230</w:t>
            </w:r>
          </w:p>
        </w:tc>
      </w:tr>
      <w:tr w:rsidR="0016588D" w:rsidRPr="00393121" w:rsidTr="00967077">
        <w:trPr>
          <w:trHeight w:val="403"/>
        </w:trPr>
        <w:tc>
          <w:tcPr>
            <w:tcW w:w="606" w:type="dxa"/>
            <w:tcBorders>
              <w:top w:val="single" w:sz="4" w:space="0" w:color="auto"/>
              <w:left w:val="single" w:sz="4" w:space="0" w:color="auto"/>
              <w:bottom w:val="single" w:sz="4" w:space="0" w:color="auto"/>
            </w:tcBorders>
            <w:tcMar>
              <w:top w:w="15" w:type="dxa"/>
              <w:left w:w="15" w:type="dxa"/>
              <w:bottom w:w="0" w:type="dxa"/>
              <w:right w:w="15" w:type="dxa"/>
            </w:tcMar>
          </w:tcPr>
          <w:p w:rsidR="0016588D" w:rsidRPr="00393121" w:rsidRDefault="0016588D" w:rsidP="00E62119">
            <w:pPr>
              <w:pStyle w:val="Table"/>
            </w:pPr>
          </w:p>
        </w:tc>
        <w:tc>
          <w:tcPr>
            <w:tcW w:w="5310" w:type="dxa"/>
            <w:tcBorders>
              <w:top w:val="single" w:sz="4" w:space="0" w:color="auto"/>
              <w:left w:val="single" w:sz="4" w:space="0" w:color="auto"/>
              <w:bottom w:val="single" w:sz="4" w:space="0" w:color="auto"/>
            </w:tcBorders>
          </w:tcPr>
          <w:p w:rsidR="0016588D" w:rsidRPr="00393121" w:rsidRDefault="0016588D" w:rsidP="0016588D">
            <w:pPr>
              <w:pStyle w:val="Table"/>
            </w:pPr>
            <w:r w:rsidRPr="00393121">
              <w:t xml:space="preserve">при выполнении должностных обязанностей директора (начальника, заведующего) </w:t>
            </w:r>
            <w:r w:rsidRPr="00393121">
              <w:lastRenderedPageBreak/>
              <w:t>филиала, отнесенного к I</w:t>
            </w:r>
            <w:r>
              <w:t xml:space="preserve"> </w:t>
            </w:r>
            <w:r w:rsidRPr="00393121">
              <w:t>группе по оплате труда руководителей</w:t>
            </w:r>
          </w:p>
        </w:tc>
        <w:tc>
          <w:tcPr>
            <w:tcW w:w="931" w:type="dxa"/>
            <w:tcBorders>
              <w:top w:val="single" w:sz="4" w:space="0" w:color="auto"/>
              <w:left w:val="single" w:sz="4" w:space="0" w:color="auto"/>
              <w:bottom w:val="single" w:sz="4" w:space="0" w:color="auto"/>
              <w:right w:val="single" w:sz="4" w:space="0" w:color="auto"/>
            </w:tcBorders>
          </w:tcPr>
          <w:p w:rsidR="0016588D" w:rsidRPr="00393121" w:rsidRDefault="0016588D" w:rsidP="00E62119">
            <w:pPr>
              <w:pStyle w:val="Table"/>
            </w:pPr>
          </w:p>
        </w:tc>
        <w:tc>
          <w:tcPr>
            <w:tcW w:w="1331" w:type="dxa"/>
            <w:tcBorders>
              <w:top w:val="single" w:sz="4" w:space="0" w:color="auto"/>
              <w:left w:val="single" w:sz="4" w:space="0" w:color="auto"/>
              <w:bottom w:val="single" w:sz="4" w:space="0" w:color="auto"/>
            </w:tcBorders>
          </w:tcPr>
          <w:p w:rsidR="0016588D" w:rsidRPr="00393121" w:rsidRDefault="0016588D" w:rsidP="001C09EE">
            <w:pPr>
              <w:pStyle w:val="Table"/>
            </w:pPr>
            <w:r w:rsidRPr="00393121">
              <w:t>1,857</w:t>
            </w:r>
          </w:p>
        </w:tc>
        <w:tc>
          <w:tcPr>
            <w:tcW w:w="1196" w:type="dxa"/>
            <w:tcBorders>
              <w:top w:val="single" w:sz="4" w:space="0" w:color="auto"/>
              <w:left w:val="single" w:sz="4" w:space="0" w:color="auto"/>
              <w:bottom w:val="single" w:sz="4" w:space="0" w:color="auto"/>
              <w:right w:val="single" w:sz="4" w:space="0" w:color="auto"/>
            </w:tcBorders>
          </w:tcPr>
          <w:p w:rsidR="0016588D" w:rsidRPr="00393121" w:rsidRDefault="0016588D" w:rsidP="001C09EE">
            <w:pPr>
              <w:pStyle w:val="Table"/>
            </w:pPr>
            <w:r w:rsidRPr="00393121">
              <w:t>7820</w:t>
            </w:r>
          </w:p>
        </w:tc>
      </w:tr>
    </w:tbl>
    <w:p w:rsidR="006A5DC8" w:rsidRPr="00393121" w:rsidRDefault="006A5DC8" w:rsidP="00393121">
      <w:pPr>
        <w:rPr>
          <w:rFonts w:cs="Arial"/>
        </w:rPr>
      </w:pPr>
    </w:p>
    <w:p w:rsidR="006A5DC8" w:rsidRPr="00E62119" w:rsidRDefault="00E62119" w:rsidP="00E62119">
      <w:pPr>
        <w:jc w:val="right"/>
        <w:rPr>
          <w:rFonts w:cs="Arial"/>
          <w:b/>
          <w:bCs/>
          <w:kern w:val="28"/>
          <w:sz w:val="32"/>
          <w:szCs w:val="32"/>
        </w:rPr>
      </w:pPr>
      <w:r w:rsidRPr="00E62119">
        <w:rPr>
          <w:rFonts w:cs="Arial"/>
          <w:b/>
          <w:bCs/>
          <w:kern w:val="28"/>
          <w:sz w:val="32"/>
          <w:szCs w:val="32"/>
        </w:rPr>
        <w:t>Приложение №</w:t>
      </w:r>
      <w:r w:rsidR="006A5DC8" w:rsidRPr="00E62119">
        <w:rPr>
          <w:rFonts w:cs="Arial"/>
          <w:b/>
          <w:bCs/>
          <w:kern w:val="28"/>
          <w:sz w:val="32"/>
          <w:szCs w:val="32"/>
        </w:rPr>
        <w:t>11</w:t>
      </w:r>
    </w:p>
    <w:p w:rsidR="006A5DC8" w:rsidRPr="00E62119" w:rsidRDefault="006A5DC8" w:rsidP="00E62119">
      <w:pPr>
        <w:jc w:val="right"/>
        <w:rPr>
          <w:rFonts w:cs="Arial"/>
          <w:b/>
          <w:bCs/>
          <w:kern w:val="28"/>
          <w:sz w:val="32"/>
          <w:szCs w:val="32"/>
        </w:rPr>
      </w:pPr>
      <w:r w:rsidRPr="00E62119">
        <w:rPr>
          <w:rFonts w:cs="Arial"/>
          <w:b/>
          <w:bCs/>
          <w:kern w:val="28"/>
          <w:sz w:val="32"/>
          <w:szCs w:val="32"/>
        </w:rPr>
        <w:t>к Положению об оплате труда работников муниципальных учреждений здравоохранения Крапивинского района</w:t>
      </w:r>
    </w:p>
    <w:p w:rsidR="006A5DC8" w:rsidRPr="00393121" w:rsidRDefault="006A5DC8" w:rsidP="00393121">
      <w:pPr>
        <w:rPr>
          <w:rFonts w:cs="Arial"/>
        </w:rPr>
      </w:pPr>
    </w:p>
    <w:p w:rsidR="006A5DC8" w:rsidRPr="00E62119" w:rsidRDefault="006A5DC8" w:rsidP="00E62119">
      <w:pPr>
        <w:jc w:val="center"/>
        <w:rPr>
          <w:rFonts w:cs="Arial"/>
          <w:b/>
          <w:bCs/>
          <w:iCs/>
          <w:sz w:val="30"/>
          <w:szCs w:val="28"/>
        </w:rPr>
      </w:pPr>
      <w:r w:rsidRPr="00E62119">
        <w:rPr>
          <w:rFonts w:cs="Arial"/>
          <w:b/>
          <w:bCs/>
          <w:iCs/>
          <w:sz w:val="30"/>
          <w:szCs w:val="28"/>
        </w:rPr>
        <w:t>Оклады (должностные оклады), ставки заработной платы общеотраслевых профессий рабочих</w:t>
      </w:r>
    </w:p>
    <w:p w:rsidR="006A5DC8" w:rsidRPr="00393121" w:rsidRDefault="006A5DC8" w:rsidP="00393121">
      <w:pPr>
        <w:rPr>
          <w:rFonts w:cs="Arial"/>
        </w:rPr>
      </w:pPr>
    </w:p>
    <w:tbl>
      <w:tblPr>
        <w:tblW w:w="5000" w:type="pct"/>
        <w:tblLayout w:type="fixed"/>
        <w:tblCellMar>
          <w:left w:w="0" w:type="dxa"/>
          <w:right w:w="0" w:type="dxa"/>
        </w:tblCellMar>
        <w:tblLook w:val="0000" w:firstRow="0" w:lastRow="0" w:firstColumn="0" w:lastColumn="0" w:noHBand="0" w:noVBand="0"/>
      </w:tblPr>
      <w:tblGrid>
        <w:gridCol w:w="605"/>
        <w:gridCol w:w="5444"/>
        <w:gridCol w:w="798"/>
        <w:gridCol w:w="1331"/>
        <w:gridCol w:w="1196"/>
      </w:tblGrid>
      <w:tr w:rsidR="006A5DC8" w:rsidRPr="00393121" w:rsidTr="0016588D">
        <w:trPr>
          <w:trHeight w:val="87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0"/>
              <w:rPr>
                <w:rFonts w:eastAsia="Arial Unicode MS"/>
              </w:rPr>
            </w:pPr>
            <w:r w:rsidRPr="00393121">
              <w:t>№ п/п</w:t>
            </w:r>
          </w:p>
        </w:tc>
        <w:tc>
          <w:tcPr>
            <w:tcW w:w="5444" w:type="dxa"/>
            <w:tcBorders>
              <w:top w:val="single" w:sz="4" w:space="0" w:color="auto"/>
              <w:left w:val="nil"/>
              <w:bottom w:val="single" w:sz="4" w:space="0" w:color="auto"/>
              <w:right w:val="single" w:sz="4" w:space="0" w:color="auto"/>
            </w:tcBorders>
          </w:tcPr>
          <w:p w:rsidR="006A5DC8" w:rsidRPr="00393121" w:rsidRDefault="006A5DC8" w:rsidP="00E62119">
            <w:pPr>
              <w:pStyle w:val="Table0"/>
            </w:pPr>
            <w:r w:rsidRPr="00393121">
              <w:t>Наименование должности</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0"/>
              <w:rPr>
                <w:rFonts w:eastAsia="Arial Unicode MS"/>
              </w:rPr>
            </w:pPr>
            <w:r w:rsidRPr="00393121">
              <w:rPr>
                <w:rFonts w:eastAsia="Arial Unicode MS"/>
              </w:rPr>
              <w:t>Оклад по ПКГ, ставка по ПКГ, рублей</w:t>
            </w: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16588D">
            <w:pPr>
              <w:pStyle w:val="Table0"/>
              <w:rPr>
                <w:rFonts w:eastAsia="Arial Unicode MS"/>
              </w:rPr>
            </w:pPr>
            <w:r w:rsidRPr="00393121">
              <w:rPr>
                <w:rFonts w:eastAsia="Arial Unicode MS"/>
              </w:rPr>
              <w:t>Повышаю</w:t>
            </w:r>
            <w:r w:rsidR="0016588D">
              <w:rPr>
                <w:rFonts w:eastAsia="Arial Unicode MS"/>
              </w:rPr>
              <w:t>щий коэффи</w:t>
            </w:r>
            <w:r w:rsidRPr="00393121">
              <w:rPr>
                <w:rFonts w:eastAsia="Arial Unicode MS"/>
              </w:rPr>
              <w:t>циент по занимаемой должности</w:t>
            </w:r>
          </w:p>
        </w:tc>
        <w:tc>
          <w:tcPr>
            <w:tcW w:w="1196" w:type="dxa"/>
            <w:tcBorders>
              <w:top w:val="single" w:sz="4" w:space="0" w:color="auto"/>
              <w:left w:val="single" w:sz="4" w:space="0" w:color="auto"/>
              <w:bottom w:val="single" w:sz="4" w:space="0" w:color="auto"/>
              <w:right w:val="single" w:sz="4" w:space="0" w:color="auto"/>
            </w:tcBorders>
          </w:tcPr>
          <w:p w:rsidR="006A5DC8" w:rsidRPr="00393121" w:rsidRDefault="006A5DC8" w:rsidP="0016588D">
            <w:pPr>
              <w:pStyle w:val="Table0"/>
              <w:rPr>
                <w:rFonts w:eastAsia="Arial Unicode MS"/>
              </w:rPr>
            </w:pPr>
            <w:r w:rsidRPr="00393121">
              <w:rPr>
                <w:rFonts w:eastAsia="Arial Unicode MS"/>
              </w:rPr>
              <w:t>Оклад (должностной оклад), ставка заработной платы, рублей</w:t>
            </w:r>
          </w:p>
        </w:tc>
      </w:tr>
      <w:tr w:rsidR="006A5DC8" w:rsidRPr="00393121" w:rsidTr="0016588D">
        <w:trPr>
          <w:trHeight w:val="403"/>
        </w:trPr>
        <w:tc>
          <w:tcPr>
            <w:tcW w:w="605"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pPr>
            <w:r w:rsidRPr="00393121">
              <w:t>1</w:t>
            </w:r>
          </w:p>
        </w:tc>
        <w:tc>
          <w:tcPr>
            <w:tcW w:w="5444"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pPr>
            <w:r w:rsidRPr="00393121">
              <w:t>2</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pPr>
            <w:r w:rsidRPr="00393121">
              <w:t>3</w:t>
            </w:r>
          </w:p>
        </w:tc>
        <w:tc>
          <w:tcPr>
            <w:tcW w:w="1331"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pPr>
            <w:r w:rsidRPr="00393121">
              <w:t>4</w:t>
            </w:r>
          </w:p>
        </w:tc>
        <w:tc>
          <w:tcPr>
            <w:tcW w:w="1196"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pPr>
            <w:r w:rsidRPr="00393121">
              <w:t>5</w:t>
            </w:r>
          </w:p>
        </w:tc>
      </w:tr>
      <w:tr w:rsidR="006A5DC8" w:rsidRPr="00393121" w:rsidTr="0016588D">
        <w:trPr>
          <w:trHeight w:val="403"/>
        </w:trPr>
        <w:tc>
          <w:tcPr>
            <w:tcW w:w="9374" w:type="dxa"/>
            <w:gridSpan w:val="5"/>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pPr>
            <w:r w:rsidRPr="00393121">
              <w:t>Профессиональные квалификационные группы общеотраслевых профессий рабочих</w:t>
            </w:r>
          </w:p>
        </w:tc>
      </w:tr>
      <w:tr w:rsidR="006A5DC8" w:rsidRPr="00393121" w:rsidTr="0016588D">
        <w:trPr>
          <w:trHeight w:val="403"/>
        </w:trPr>
        <w:tc>
          <w:tcPr>
            <w:tcW w:w="6049" w:type="dxa"/>
            <w:gridSpan w:val="2"/>
            <w:tcBorders>
              <w:top w:val="single" w:sz="4" w:space="0" w:color="auto"/>
              <w:left w:val="single" w:sz="4" w:space="0" w:color="auto"/>
              <w:bottom w:val="single" w:sz="4" w:space="0" w:color="auto"/>
            </w:tcBorders>
            <w:tcMar>
              <w:top w:w="15" w:type="dxa"/>
              <w:left w:w="15" w:type="dxa"/>
              <w:bottom w:w="0" w:type="dxa"/>
              <w:right w:w="15" w:type="dxa"/>
            </w:tcMar>
          </w:tcPr>
          <w:p w:rsidR="006A5DC8" w:rsidRPr="00393121" w:rsidRDefault="006A5DC8" w:rsidP="00E62119">
            <w:pPr>
              <w:pStyle w:val="Table"/>
            </w:pPr>
            <w:r w:rsidRPr="00393121">
              <w:t>I. Профессиональная квалификационная группа «Общеотраслевые профессии рабочих первого</w:t>
            </w:r>
            <w:r w:rsidR="00393121">
              <w:t xml:space="preserve"> </w:t>
            </w:r>
            <w:r w:rsidRPr="00393121">
              <w:t>уровня»</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pPr>
            <w:r w:rsidRPr="00393121">
              <w:t>2240</w:t>
            </w:r>
          </w:p>
        </w:tc>
        <w:tc>
          <w:tcPr>
            <w:tcW w:w="1331" w:type="dxa"/>
            <w:tcBorders>
              <w:top w:val="single" w:sz="4" w:space="0" w:color="auto"/>
              <w:left w:val="single" w:sz="4" w:space="0" w:color="auto"/>
              <w:bottom w:val="single" w:sz="4" w:space="0" w:color="auto"/>
            </w:tcBorders>
          </w:tcPr>
          <w:p w:rsidR="006A5DC8" w:rsidRPr="00393121" w:rsidRDefault="006A5DC8" w:rsidP="00E62119">
            <w:pPr>
              <w:pStyle w:val="Table"/>
            </w:pPr>
          </w:p>
        </w:tc>
        <w:tc>
          <w:tcPr>
            <w:tcW w:w="1196"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pPr>
          </w:p>
        </w:tc>
      </w:tr>
      <w:tr w:rsidR="006A5DC8" w:rsidRPr="00393121" w:rsidTr="0016588D">
        <w:trPr>
          <w:trHeight w:val="403"/>
        </w:trPr>
        <w:tc>
          <w:tcPr>
            <w:tcW w:w="9374"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pPr>
            <w:r w:rsidRPr="00393121">
              <w:t>Первый квалификационный уровень</w:t>
            </w:r>
          </w:p>
        </w:tc>
      </w:tr>
      <w:tr w:rsidR="006A5DC8" w:rsidRPr="00393121" w:rsidTr="0016588D">
        <w:trPr>
          <w:trHeight w:val="403"/>
        </w:trPr>
        <w:tc>
          <w:tcPr>
            <w:tcW w:w="605" w:type="dxa"/>
            <w:tcBorders>
              <w:top w:val="single" w:sz="4" w:space="0" w:color="auto"/>
              <w:left w:val="single" w:sz="4" w:space="0" w:color="auto"/>
              <w:bottom w:val="single" w:sz="4" w:space="0" w:color="auto"/>
            </w:tcBorders>
            <w:tcMar>
              <w:top w:w="15" w:type="dxa"/>
              <w:left w:w="15" w:type="dxa"/>
              <w:bottom w:w="0" w:type="dxa"/>
              <w:right w:w="15" w:type="dxa"/>
            </w:tcMar>
          </w:tcPr>
          <w:p w:rsidR="006A5DC8" w:rsidRPr="00393121" w:rsidRDefault="006A5DC8" w:rsidP="00E62119">
            <w:pPr>
              <w:pStyle w:val="Table"/>
            </w:pPr>
            <w:r w:rsidRPr="00393121">
              <w:t>1.</w:t>
            </w:r>
          </w:p>
        </w:tc>
        <w:tc>
          <w:tcPr>
            <w:tcW w:w="5444" w:type="dxa"/>
            <w:tcBorders>
              <w:top w:val="single" w:sz="4" w:space="0" w:color="auto"/>
              <w:left w:val="single" w:sz="4" w:space="0" w:color="auto"/>
              <w:bottom w:val="single" w:sz="4" w:space="0" w:color="auto"/>
            </w:tcBorders>
          </w:tcPr>
          <w:p w:rsidR="006A5DC8" w:rsidRPr="00393121" w:rsidRDefault="006A5DC8" w:rsidP="00E62119">
            <w:pPr>
              <w:pStyle w:val="Table"/>
            </w:pPr>
            <w:r w:rsidRPr="00393121">
              <w:t>Наименования профессий рабочих, по которым предусмотрено присвоение</w:t>
            </w:r>
            <w:r w:rsidR="00393121">
              <w:t xml:space="preserve">    </w:t>
            </w:r>
            <w:r w:rsidRPr="00393121">
              <w:t>1 разряда работ в соответствии с Единым тарифно-квалификационным справочником работ и профессий рабочих</w:t>
            </w:r>
          </w:p>
        </w:tc>
        <w:tc>
          <w:tcPr>
            <w:tcW w:w="798" w:type="dxa"/>
            <w:tcBorders>
              <w:top w:val="single" w:sz="4" w:space="0" w:color="auto"/>
              <w:left w:val="single" w:sz="4" w:space="0" w:color="auto"/>
              <w:bottom w:val="single" w:sz="4" w:space="0" w:color="auto"/>
            </w:tcBorders>
          </w:tcPr>
          <w:p w:rsidR="006A5DC8" w:rsidRPr="00393121" w:rsidRDefault="006A5DC8"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pPr>
            <w:r w:rsidRPr="00393121">
              <w:t>1,0</w:t>
            </w:r>
          </w:p>
        </w:tc>
        <w:tc>
          <w:tcPr>
            <w:tcW w:w="1196"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pPr>
            <w:r w:rsidRPr="00393121">
              <w:t>2240</w:t>
            </w:r>
          </w:p>
          <w:p w:rsidR="006A5DC8" w:rsidRPr="00393121" w:rsidRDefault="006A5DC8" w:rsidP="00E62119">
            <w:pPr>
              <w:pStyle w:val="Table"/>
            </w:pPr>
          </w:p>
        </w:tc>
      </w:tr>
      <w:tr w:rsidR="006A5DC8" w:rsidRPr="00393121" w:rsidTr="0016588D">
        <w:trPr>
          <w:trHeight w:val="403"/>
        </w:trPr>
        <w:tc>
          <w:tcPr>
            <w:tcW w:w="605" w:type="dxa"/>
            <w:tcBorders>
              <w:top w:val="single" w:sz="4" w:space="0" w:color="auto"/>
              <w:left w:val="single" w:sz="4" w:space="0" w:color="auto"/>
              <w:bottom w:val="single" w:sz="4" w:space="0" w:color="auto"/>
            </w:tcBorders>
            <w:tcMar>
              <w:top w:w="15" w:type="dxa"/>
              <w:left w:w="15" w:type="dxa"/>
              <w:bottom w:w="0" w:type="dxa"/>
              <w:right w:w="15" w:type="dxa"/>
            </w:tcMar>
          </w:tcPr>
          <w:p w:rsidR="006A5DC8" w:rsidRPr="00393121" w:rsidRDefault="006A5DC8" w:rsidP="00E62119">
            <w:pPr>
              <w:pStyle w:val="Table"/>
            </w:pPr>
            <w:r w:rsidRPr="00393121">
              <w:t>2.</w:t>
            </w:r>
          </w:p>
        </w:tc>
        <w:tc>
          <w:tcPr>
            <w:tcW w:w="5444" w:type="dxa"/>
            <w:tcBorders>
              <w:top w:val="single" w:sz="4" w:space="0" w:color="auto"/>
              <w:left w:val="single" w:sz="4" w:space="0" w:color="auto"/>
              <w:bottom w:val="single" w:sz="4" w:space="0" w:color="auto"/>
            </w:tcBorders>
          </w:tcPr>
          <w:p w:rsidR="006A5DC8" w:rsidRPr="00393121" w:rsidRDefault="006A5DC8" w:rsidP="00E62119">
            <w:pPr>
              <w:pStyle w:val="Table"/>
            </w:pPr>
            <w:r w:rsidRPr="00393121">
              <w:t>Наименования профессий рабочих, по которым предусмотрено присвоение</w:t>
            </w:r>
            <w:r w:rsidR="00393121">
              <w:t xml:space="preserve">    </w:t>
            </w:r>
            <w:r w:rsidRPr="00393121">
              <w:t>2 разряда работ в соответствии с Единым тарифно-квалификационным справочником работ и профессий рабочих</w:t>
            </w:r>
          </w:p>
        </w:tc>
        <w:tc>
          <w:tcPr>
            <w:tcW w:w="798" w:type="dxa"/>
            <w:tcBorders>
              <w:top w:val="single" w:sz="4" w:space="0" w:color="auto"/>
              <w:left w:val="single" w:sz="4" w:space="0" w:color="auto"/>
              <w:bottom w:val="single" w:sz="4" w:space="0" w:color="auto"/>
            </w:tcBorders>
          </w:tcPr>
          <w:p w:rsidR="006A5DC8" w:rsidRPr="00393121" w:rsidRDefault="006A5DC8"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pPr>
            <w:r w:rsidRPr="00393121">
              <w:t>1,013</w:t>
            </w:r>
          </w:p>
        </w:tc>
        <w:tc>
          <w:tcPr>
            <w:tcW w:w="1196"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pPr>
            <w:r w:rsidRPr="00393121">
              <w:t>2270</w:t>
            </w:r>
          </w:p>
        </w:tc>
      </w:tr>
      <w:tr w:rsidR="006A5DC8" w:rsidRPr="00393121" w:rsidTr="0016588D">
        <w:trPr>
          <w:trHeight w:val="403"/>
        </w:trPr>
        <w:tc>
          <w:tcPr>
            <w:tcW w:w="605" w:type="dxa"/>
            <w:tcBorders>
              <w:top w:val="single" w:sz="4" w:space="0" w:color="auto"/>
              <w:left w:val="single" w:sz="4" w:space="0" w:color="auto"/>
              <w:bottom w:val="single" w:sz="4" w:space="0" w:color="auto"/>
            </w:tcBorders>
            <w:tcMar>
              <w:top w:w="15" w:type="dxa"/>
              <w:left w:w="15" w:type="dxa"/>
              <w:bottom w:w="0" w:type="dxa"/>
              <w:right w:w="15" w:type="dxa"/>
            </w:tcMar>
          </w:tcPr>
          <w:p w:rsidR="006A5DC8" w:rsidRPr="00393121" w:rsidRDefault="006A5DC8" w:rsidP="00E62119">
            <w:pPr>
              <w:pStyle w:val="Table"/>
            </w:pPr>
            <w:r w:rsidRPr="00393121">
              <w:t>3.</w:t>
            </w:r>
          </w:p>
        </w:tc>
        <w:tc>
          <w:tcPr>
            <w:tcW w:w="5444" w:type="dxa"/>
            <w:tcBorders>
              <w:top w:val="single" w:sz="4" w:space="0" w:color="auto"/>
              <w:left w:val="single" w:sz="4" w:space="0" w:color="auto"/>
              <w:bottom w:val="single" w:sz="4" w:space="0" w:color="auto"/>
            </w:tcBorders>
          </w:tcPr>
          <w:p w:rsidR="006A5DC8" w:rsidRPr="00393121" w:rsidRDefault="006A5DC8" w:rsidP="0016588D">
            <w:pPr>
              <w:pStyle w:val="Table"/>
            </w:pPr>
            <w:r w:rsidRPr="00393121">
              <w:t>Наименования профессий рабочих, по которым предусмотрено присвоение</w:t>
            </w:r>
            <w:r w:rsidR="00393121">
              <w:t xml:space="preserve">    </w:t>
            </w:r>
            <w:r w:rsidRPr="00393121">
              <w:t>3 разряда работ в соответствии с Единым тарифно-квалификационным справочником работ и профессий рабочих</w:t>
            </w:r>
          </w:p>
        </w:tc>
        <w:tc>
          <w:tcPr>
            <w:tcW w:w="798" w:type="dxa"/>
            <w:tcBorders>
              <w:top w:val="single" w:sz="4" w:space="0" w:color="auto"/>
              <w:left w:val="single" w:sz="4" w:space="0" w:color="auto"/>
              <w:bottom w:val="single" w:sz="4" w:space="0" w:color="auto"/>
            </w:tcBorders>
          </w:tcPr>
          <w:p w:rsidR="006A5DC8" w:rsidRPr="00393121" w:rsidRDefault="006A5DC8"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pPr>
            <w:r w:rsidRPr="00393121">
              <w:t>1,031</w:t>
            </w:r>
          </w:p>
        </w:tc>
        <w:tc>
          <w:tcPr>
            <w:tcW w:w="1196"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pPr>
            <w:r w:rsidRPr="00393121">
              <w:t>2310</w:t>
            </w:r>
          </w:p>
        </w:tc>
      </w:tr>
      <w:tr w:rsidR="006A5DC8" w:rsidRPr="00393121" w:rsidTr="0016588D">
        <w:trPr>
          <w:trHeight w:val="403"/>
        </w:trPr>
        <w:tc>
          <w:tcPr>
            <w:tcW w:w="9374"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pPr>
            <w:r w:rsidRPr="00393121">
              <w:t>Второй квалификационный уровень</w:t>
            </w:r>
          </w:p>
        </w:tc>
      </w:tr>
      <w:tr w:rsidR="006A5DC8" w:rsidRPr="00393121" w:rsidTr="0016588D">
        <w:trPr>
          <w:trHeight w:val="403"/>
        </w:trPr>
        <w:tc>
          <w:tcPr>
            <w:tcW w:w="6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pPr>
          </w:p>
        </w:tc>
        <w:tc>
          <w:tcPr>
            <w:tcW w:w="5444"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pPr>
            <w:r w:rsidRPr="00393121">
              <w:t>Профессии рабочих, отнесенные к первому квалификационному уровню, при выполнении работ по профессии с производным названием «старший» (старший по смене)</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pPr>
            <w:r w:rsidRPr="00393121">
              <w:t>1,098</w:t>
            </w:r>
          </w:p>
        </w:tc>
        <w:tc>
          <w:tcPr>
            <w:tcW w:w="1196"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pPr>
            <w:r w:rsidRPr="00393121">
              <w:t>2460</w:t>
            </w:r>
          </w:p>
        </w:tc>
      </w:tr>
      <w:tr w:rsidR="006A5DC8" w:rsidRPr="00393121" w:rsidTr="0016588D">
        <w:trPr>
          <w:trHeight w:val="340"/>
        </w:trPr>
        <w:tc>
          <w:tcPr>
            <w:tcW w:w="6049" w:type="dxa"/>
            <w:gridSpan w:val="2"/>
            <w:tcBorders>
              <w:top w:val="single" w:sz="4" w:space="0" w:color="auto"/>
              <w:left w:val="single" w:sz="4" w:space="0" w:color="auto"/>
              <w:bottom w:val="single" w:sz="4" w:space="0" w:color="auto"/>
            </w:tcBorders>
          </w:tcPr>
          <w:p w:rsidR="006A5DC8" w:rsidRPr="00393121" w:rsidRDefault="006A5DC8" w:rsidP="00E62119">
            <w:pPr>
              <w:pStyle w:val="Table"/>
            </w:pPr>
            <w:r w:rsidRPr="00393121">
              <w:t>2. Профессиональная квалификационная группа «Общеотраслевые профессии рабочих второго</w:t>
            </w:r>
            <w:r w:rsidR="00393121">
              <w:t xml:space="preserve"> </w:t>
            </w:r>
            <w:r w:rsidRPr="00393121">
              <w:lastRenderedPageBreak/>
              <w:t>уровня»</w:t>
            </w:r>
          </w:p>
        </w:tc>
        <w:tc>
          <w:tcPr>
            <w:tcW w:w="798" w:type="dxa"/>
            <w:tcBorders>
              <w:top w:val="single" w:sz="4" w:space="0" w:color="auto"/>
              <w:left w:val="single" w:sz="4" w:space="0" w:color="auto"/>
              <w:bottom w:val="single" w:sz="4" w:space="0" w:color="auto"/>
            </w:tcBorders>
          </w:tcPr>
          <w:p w:rsidR="006A5DC8" w:rsidRPr="00393121" w:rsidRDefault="006A5DC8" w:rsidP="00E62119">
            <w:pPr>
              <w:pStyle w:val="Table"/>
            </w:pPr>
            <w:r w:rsidRPr="00393121">
              <w:lastRenderedPageBreak/>
              <w:t>2460</w:t>
            </w:r>
          </w:p>
        </w:tc>
        <w:tc>
          <w:tcPr>
            <w:tcW w:w="1331" w:type="dxa"/>
            <w:tcBorders>
              <w:top w:val="single" w:sz="4" w:space="0" w:color="auto"/>
              <w:left w:val="single" w:sz="4" w:space="0" w:color="auto"/>
              <w:bottom w:val="single" w:sz="4" w:space="0" w:color="auto"/>
            </w:tcBorders>
          </w:tcPr>
          <w:p w:rsidR="006A5DC8" w:rsidRPr="00393121" w:rsidRDefault="006A5DC8" w:rsidP="00E62119">
            <w:pPr>
              <w:pStyle w:val="Table"/>
            </w:pPr>
          </w:p>
        </w:tc>
        <w:tc>
          <w:tcPr>
            <w:tcW w:w="1196"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pPr>
          </w:p>
        </w:tc>
      </w:tr>
      <w:tr w:rsidR="006A5DC8" w:rsidRPr="00393121" w:rsidTr="0016588D">
        <w:trPr>
          <w:trHeight w:val="248"/>
        </w:trPr>
        <w:tc>
          <w:tcPr>
            <w:tcW w:w="9374" w:type="dxa"/>
            <w:gridSpan w:val="5"/>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pPr>
            <w:r w:rsidRPr="00393121">
              <w:lastRenderedPageBreak/>
              <w:t>Первый квалификационный уровень</w:t>
            </w:r>
          </w:p>
        </w:tc>
      </w:tr>
      <w:tr w:rsidR="006A5DC8" w:rsidRPr="00393121" w:rsidTr="0016588D">
        <w:trPr>
          <w:trHeight w:val="403"/>
        </w:trPr>
        <w:tc>
          <w:tcPr>
            <w:tcW w:w="605" w:type="dxa"/>
            <w:tcBorders>
              <w:top w:val="single" w:sz="4" w:space="0" w:color="auto"/>
              <w:left w:val="single" w:sz="4" w:space="0" w:color="auto"/>
              <w:bottom w:val="single" w:sz="4" w:space="0" w:color="auto"/>
            </w:tcBorders>
            <w:tcMar>
              <w:top w:w="15" w:type="dxa"/>
              <w:left w:w="15" w:type="dxa"/>
              <w:bottom w:w="0" w:type="dxa"/>
              <w:right w:w="15" w:type="dxa"/>
            </w:tcMar>
          </w:tcPr>
          <w:p w:rsidR="006A5DC8" w:rsidRPr="00393121" w:rsidRDefault="006A5DC8" w:rsidP="00E62119">
            <w:pPr>
              <w:pStyle w:val="Table"/>
            </w:pPr>
            <w:r w:rsidRPr="00393121">
              <w:t>1.</w:t>
            </w:r>
          </w:p>
        </w:tc>
        <w:tc>
          <w:tcPr>
            <w:tcW w:w="5444" w:type="dxa"/>
            <w:tcBorders>
              <w:top w:val="single" w:sz="4" w:space="0" w:color="auto"/>
              <w:left w:val="single" w:sz="4" w:space="0" w:color="auto"/>
              <w:bottom w:val="single" w:sz="4" w:space="0" w:color="auto"/>
            </w:tcBorders>
          </w:tcPr>
          <w:p w:rsidR="006A5DC8" w:rsidRPr="00393121" w:rsidRDefault="006A5DC8" w:rsidP="00E62119">
            <w:pPr>
              <w:pStyle w:val="Table"/>
            </w:pPr>
            <w:r w:rsidRPr="00393121">
              <w:t>Наименования профессий рабочих, по которым предусмотрено присвоение 4 разряда работ в соответствии с Единым тарифно-квалификационным справочником работ и профессий рабочих</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pPr>
          </w:p>
        </w:tc>
        <w:tc>
          <w:tcPr>
            <w:tcW w:w="1331" w:type="dxa"/>
            <w:tcBorders>
              <w:top w:val="single" w:sz="4" w:space="0" w:color="auto"/>
              <w:left w:val="single" w:sz="4" w:space="0" w:color="auto"/>
              <w:bottom w:val="single" w:sz="4" w:space="0" w:color="auto"/>
            </w:tcBorders>
          </w:tcPr>
          <w:p w:rsidR="006A5DC8" w:rsidRPr="00393121" w:rsidRDefault="006A5DC8" w:rsidP="00E62119">
            <w:pPr>
              <w:pStyle w:val="Table"/>
            </w:pPr>
            <w:r w:rsidRPr="00393121">
              <w:t>1,0</w:t>
            </w:r>
          </w:p>
        </w:tc>
        <w:tc>
          <w:tcPr>
            <w:tcW w:w="1196"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pPr>
            <w:r w:rsidRPr="00393121">
              <w:t>2460</w:t>
            </w:r>
          </w:p>
        </w:tc>
      </w:tr>
      <w:tr w:rsidR="006A5DC8" w:rsidRPr="00393121" w:rsidTr="0016588D">
        <w:trPr>
          <w:trHeight w:val="403"/>
        </w:trPr>
        <w:tc>
          <w:tcPr>
            <w:tcW w:w="605" w:type="dxa"/>
            <w:tcBorders>
              <w:top w:val="single" w:sz="4" w:space="0" w:color="auto"/>
              <w:left w:val="single" w:sz="4" w:space="0" w:color="auto"/>
              <w:bottom w:val="single" w:sz="4" w:space="0" w:color="auto"/>
            </w:tcBorders>
            <w:tcMar>
              <w:top w:w="15" w:type="dxa"/>
              <w:left w:w="15" w:type="dxa"/>
              <w:bottom w:w="0" w:type="dxa"/>
              <w:right w:w="15" w:type="dxa"/>
            </w:tcMar>
          </w:tcPr>
          <w:p w:rsidR="006A5DC8" w:rsidRPr="00393121" w:rsidRDefault="006A5DC8" w:rsidP="00E62119">
            <w:pPr>
              <w:pStyle w:val="Table"/>
            </w:pPr>
            <w:r w:rsidRPr="00393121">
              <w:t>2.</w:t>
            </w:r>
          </w:p>
        </w:tc>
        <w:tc>
          <w:tcPr>
            <w:tcW w:w="5444" w:type="dxa"/>
            <w:tcBorders>
              <w:top w:val="single" w:sz="4" w:space="0" w:color="auto"/>
              <w:left w:val="single" w:sz="4" w:space="0" w:color="auto"/>
              <w:bottom w:val="single" w:sz="4" w:space="0" w:color="auto"/>
            </w:tcBorders>
          </w:tcPr>
          <w:p w:rsidR="006A5DC8" w:rsidRPr="00393121" w:rsidRDefault="006A5DC8" w:rsidP="00E62119">
            <w:pPr>
              <w:pStyle w:val="Table"/>
            </w:pPr>
            <w:r w:rsidRPr="00393121">
              <w:t>Наименования профессий рабочих, по которым предусмотрено присвоение 5 разряда работ в соответствии с Единым тарифно-квалификационным справочником работ и профессий рабочих</w:t>
            </w:r>
          </w:p>
        </w:tc>
        <w:tc>
          <w:tcPr>
            <w:tcW w:w="798"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pPr>
          </w:p>
        </w:tc>
        <w:tc>
          <w:tcPr>
            <w:tcW w:w="1331" w:type="dxa"/>
            <w:tcBorders>
              <w:top w:val="single" w:sz="4" w:space="0" w:color="auto"/>
              <w:left w:val="single" w:sz="4" w:space="0" w:color="auto"/>
              <w:bottom w:val="single" w:sz="4" w:space="0" w:color="auto"/>
            </w:tcBorders>
          </w:tcPr>
          <w:p w:rsidR="006A5DC8" w:rsidRPr="00393121" w:rsidRDefault="006A5DC8" w:rsidP="00E62119">
            <w:pPr>
              <w:pStyle w:val="Table"/>
            </w:pPr>
            <w:r w:rsidRPr="00393121">
              <w:t>1,060</w:t>
            </w:r>
          </w:p>
        </w:tc>
        <w:tc>
          <w:tcPr>
            <w:tcW w:w="1196"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pPr>
            <w:r w:rsidRPr="00393121">
              <w:t>2610</w:t>
            </w:r>
          </w:p>
        </w:tc>
      </w:tr>
      <w:tr w:rsidR="006A5DC8" w:rsidRPr="00393121" w:rsidTr="0016588D">
        <w:trPr>
          <w:trHeight w:val="403"/>
        </w:trPr>
        <w:tc>
          <w:tcPr>
            <w:tcW w:w="9374" w:type="dxa"/>
            <w:gridSpan w:val="5"/>
            <w:tcBorders>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pPr>
            <w:r w:rsidRPr="00393121">
              <w:t>Второй квалификационный уровень</w:t>
            </w:r>
          </w:p>
        </w:tc>
      </w:tr>
      <w:tr w:rsidR="006A5DC8" w:rsidRPr="00393121" w:rsidTr="0016588D">
        <w:trPr>
          <w:trHeight w:val="403"/>
        </w:trPr>
        <w:tc>
          <w:tcPr>
            <w:tcW w:w="605" w:type="dxa"/>
            <w:tcBorders>
              <w:top w:val="single" w:sz="4" w:space="0" w:color="auto"/>
              <w:left w:val="single" w:sz="4" w:space="0" w:color="auto"/>
              <w:bottom w:val="single" w:sz="4" w:space="0" w:color="auto"/>
            </w:tcBorders>
            <w:tcMar>
              <w:top w:w="15" w:type="dxa"/>
              <w:left w:w="15" w:type="dxa"/>
              <w:bottom w:w="0" w:type="dxa"/>
              <w:right w:w="15" w:type="dxa"/>
            </w:tcMar>
          </w:tcPr>
          <w:p w:rsidR="006A5DC8" w:rsidRPr="00393121" w:rsidRDefault="006A5DC8" w:rsidP="00E62119">
            <w:pPr>
              <w:pStyle w:val="Table"/>
            </w:pPr>
            <w:r w:rsidRPr="00393121">
              <w:t>1.</w:t>
            </w:r>
          </w:p>
        </w:tc>
        <w:tc>
          <w:tcPr>
            <w:tcW w:w="5444" w:type="dxa"/>
            <w:tcBorders>
              <w:top w:val="single" w:sz="4" w:space="0" w:color="auto"/>
              <w:left w:val="single" w:sz="4" w:space="0" w:color="auto"/>
              <w:bottom w:val="single" w:sz="4" w:space="0" w:color="auto"/>
            </w:tcBorders>
          </w:tcPr>
          <w:p w:rsidR="006A5DC8" w:rsidRPr="00393121" w:rsidRDefault="006A5DC8" w:rsidP="00E62119">
            <w:pPr>
              <w:pStyle w:val="Table"/>
            </w:pPr>
            <w:r w:rsidRPr="00393121">
              <w:t>Наименования профессий рабочих, по которым предусмотрено присвоение 6 разряда работ в соответствии с Единым тарифно-квалификационным справочником работ и профессий рабочих</w:t>
            </w:r>
          </w:p>
        </w:tc>
        <w:tc>
          <w:tcPr>
            <w:tcW w:w="798" w:type="dxa"/>
            <w:tcBorders>
              <w:top w:val="single" w:sz="4" w:space="0" w:color="auto"/>
              <w:left w:val="single" w:sz="4" w:space="0" w:color="auto"/>
              <w:bottom w:val="single" w:sz="4" w:space="0" w:color="auto"/>
            </w:tcBorders>
          </w:tcPr>
          <w:p w:rsidR="006A5DC8" w:rsidRPr="00393121" w:rsidRDefault="006A5DC8"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pPr>
            <w:r w:rsidRPr="00393121">
              <w:t>1,182</w:t>
            </w:r>
          </w:p>
        </w:tc>
        <w:tc>
          <w:tcPr>
            <w:tcW w:w="1196"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pPr>
            <w:r w:rsidRPr="00393121">
              <w:t>2910</w:t>
            </w:r>
          </w:p>
        </w:tc>
      </w:tr>
      <w:tr w:rsidR="006A5DC8" w:rsidRPr="00393121" w:rsidTr="0016588D">
        <w:trPr>
          <w:trHeight w:val="403"/>
        </w:trPr>
        <w:tc>
          <w:tcPr>
            <w:tcW w:w="605" w:type="dxa"/>
            <w:tcBorders>
              <w:top w:val="single" w:sz="4" w:space="0" w:color="auto"/>
              <w:left w:val="single" w:sz="4" w:space="0" w:color="auto"/>
              <w:bottom w:val="single" w:sz="4" w:space="0" w:color="auto"/>
            </w:tcBorders>
            <w:tcMar>
              <w:top w:w="15" w:type="dxa"/>
              <w:left w:w="15" w:type="dxa"/>
              <w:bottom w:w="0" w:type="dxa"/>
              <w:right w:w="15" w:type="dxa"/>
            </w:tcMar>
          </w:tcPr>
          <w:p w:rsidR="006A5DC8" w:rsidRPr="00393121" w:rsidRDefault="006A5DC8" w:rsidP="00E62119">
            <w:pPr>
              <w:pStyle w:val="Table"/>
            </w:pPr>
            <w:r w:rsidRPr="00393121">
              <w:t>2.</w:t>
            </w:r>
          </w:p>
        </w:tc>
        <w:tc>
          <w:tcPr>
            <w:tcW w:w="5444" w:type="dxa"/>
            <w:tcBorders>
              <w:top w:val="single" w:sz="4" w:space="0" w:color="auto"/>
              <w:left w:val="single" w:sz="4" w:space="0" w:color="auto"/>
              <w:bottom w:val="single" w:sz="4" w:space="0" w:color="auto"/>
            </w:tcBorders>
          </w:tcPr>
          <w:p w:rsidR="006A5DC8" w:rsidRPr="00393121" w:rsidRDefault="006A5DC8" w:rsidP="00E62119">
            <w:pPr>
              <w:pStyle w:val="Table"/>
            </w:pPr>
            <w:r w:rsidRPr="00393121">
              <w:t>Наименования профессий рабочих, по которым предусмотрено присвоение 7 разряда работ в соответствии с Единым тарифно-квалификационным справочником работ и профессий рабочих</w:t>
            </w:r>
          </w:p>
        </w:tc>
        <w:tc>
          <w:tcPr>
            <w:tcW w:w="798" w:type="dxa"/>
            <w:tcBorders>
              <w:top w:val="single" w:sz="4" w:space="0" w:color="auto"/>
              <w:left w:val="single" w:sz="4" w:space="0" w:color="auto"/>
              <w:bottom w:val="single" w:sz="4" w:space="0" w:color="auto"/>
            </w:tcBorders>
          </w:tcPr>
          <w:p w:rsidR="006A5DC8" w:rsidRPr="00393121" w:rsidRDefault="006A5DC8"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pPr>
            <w:r w:rsidRPr="00393121">
              <w:t>1,292</w:t>
            </w:r>
          </w:p>
        </w:tc>
        <w:tc>
          <w:tcPr>
            <w:tcW w:w="1196"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pPr>
            <w:r w:rsidRPr="00393121">
              <w:t>3180</w:t>
            </w:r>
          </w:p>
        </w:tc>
      </w:tr>
      <w:tr w:rsidR="006A5DC8" w:rsidRPr="00393121" w:rsidTr="0016588D">
        <w:trPr>
          <w:trHeight w:val="403"/>
        </w:trPr>
        <w:tc>
          <w:tcPr>
            <w:tcW w:w="9374" w:type="dxa"/>
            <w:gridSpan w:val="5"/>
            <w:tcBorders>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pPr>
            <w:r w:rsidRPr="00393121">
              <w:t>Третий квалификационный уровень</w:t>
            </w:r>
          </w:p>
        </w:tc>
      </w:tr>
      <w:tr w:rsidR="006A5DC8" w:rsidRPr="00393121" w:rsidTr="0016588D">
        <w:trPr>
          <w:trHeight w:val="403"/>
        </w:trPr>
        <w:tc>
          <w:tcPr>
            <w:tcW w:w="605" w:type="dxa"/>
            <w:tcBorders>
              <w:top w:val="single" w:sz="4" w:space="0" w:color="auto"/>
              <w:left w:val="single" w:sz="4" w:space="0" w:color="auto"/>
              <w:bottom w:val="single" w:sz="4" w:space="0" w:color="auto"/>
            </w:tcBorders>
            <w:tcMar>
              <w:top w:w="15" w:type="dxa"/>
              <w:left w:w="15" w:type="dxa"/>
              <w:bottom w:w="0" w:type="dxa"/>
              <w:right w:w="15" w:type="dxa"/>
            </w:tcMar>
          </w:tcPr>
          <w:p w:rsidR="006A5DC8" w:rsidRPr="00393121" w:rsidRDefault="006A5DC8" w:rsidP="00E62119">
            <w:pPr>
              <w:pStyle w:val="Table"/>
            </w:pPr>
          </w:p>
        </w:tc>
        <w:tc>
          <w:tcPr>
            <w:tcW w:w="5444" w:type="dxa"/>
            <w:tcBorders>
              <w:top w:val="single" w:sz="4" w:space="0" w:color="auto"/>
              <w:left w:val="single" w:sz="4" w:space="0" w:color="auto"/>
              <w:bottom w:val="single" w:sz="4" w:space="0" w:color="auto"/>
            </w:tcBorders>
          </w:tcPr>
          <w:p w:rsidR="006A5DC8" w:rsidRPr="00393121" w:rsidRDefault="006A5DC8" w:rsidP="0016588D">
            <w:pPr>
              <w:pStyle w:val="Table"/>
            </w:pPr>
            <w:r w:rsidRPr="00393121">
              <w:t>Наименования профессий рабочих, по которым предусмотрено присвоение 8 разряда работ в соответствии с Единым тарифно-квалификационным справочником работ и профессий рабочих</w:t>
            </w:r>
          </w:p>
        </w:tc>
        <w:tc>
          <w:tcPr>
            <w:tcW w:w="798" w:type="dxa"/>
            <w:tcBorders>
              <w:top w:val="single" w:sz="4" w:space="0" w:color="auto"/>
              <w:left w:val="single" w:sz="4" w:space="0" w:color="auto"/>
              <w:bottom w:val="single" w:sz="4" w:space="0" w:color="auto"/>
            </w:tcBorders>
          </w:tcPr>
          <w:p w:rsidR="006A5DC8" w:rsidRPr="00393121" w:rsidRDefault="006A5DC8"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pPr>
            <w:r w:rsidRPr="00393121">
              <w:t>1,418</w:t>
            </w:r>
          </w:p>
        </w:tc>
        <w:tc>
          <w:tcPr>
            <w:tcW w:w="1196"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pPr>
            <w:r w:rsidRPr="00393121">
              <w:t>3490</w:t>
            </w:r>
          </w:p>
        </w:tc>
      </w:tr>
      <w:tr w:rsidR="006A5DC8" w:rsidRPr="00393121" w:rsidTr="0016588D">
        <w:trPr>
          <w:trHeight w:val="403"/>
        </w:trPr>
        <w:tc>
          <w:tcPr>
            <w:tcW w:w="9374"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A5DC8" w:rsidRPr="00393121" w:rsidRDefault="006A5DC8" w:rsidP="00E62119">
            <w:pPr>
              <w:pStyle w:val="Table"/>
            </w:pPr>
            <w:r w:rsidRPr="00393121">
              <w:br w:type="page"/>
              <w:t>Четвертый квалификационный уровень</w:t>
            </w:r>
          </w:p>
        </w:tc>
      </w:tr>
      <w:tr w:rsidR="006A5DC8" w:rsidRPr="00393121" w:rsidTr="0016588D">
        <w:trPr>
          <w:trHeight w:val="403"/>
        </w:trPr>
        <w:tc>
          <w:tcPr>
            <w:tcW w:w="605" w:type="dxa"/>
            <w:tcBorders>
              <w:top w:val="single" w:sz="4" w:space="0" w:color="auto"/>
              <w:left w:val="single" w:sz="4" w:space="0" w:color="auto"/>
              <w:bottom w:val="single" w:sz="4" w:space="0" w:color="auto"/>
            </w:tcBorders>
            <w:tcMar>
              <w:top w:w="15" w:type="dxa"/>
              <w:left w:w="15" w:type="dxa"/>
              <w:bottom w:w="0" w:type="dxa"/>
              <w:right w:w="15" w:type="dxa"/>
            </w:tcMar>
          </w:tcPr>
          <w:p w:rsidR="006A5DC8" w:rsidRPr="00393121" w:rsidRDefault="006A5DC8" w:rsidP="00E62119">
            <w:pPr>
              <w:pStyle w:val="Table"/>
            </w:pPr>
          </w:p>
        </w:tc>
        <w:tc>
          <w:tcPr>
            <w:tcW w:w="5444" w:type="dxa"/>
            <w:tcBorders>
              <w:top w:val="single" w:sz="4" w:space="0" w:color="auto"/>
              <w:left w:val="single" w:sz="4" w:space="0" w:color="auto"/>
              <w:bottom w:val="single" w:sz="4" w:space="0" w:color="auto"/>
            </w:tcBorders>
          </w:tcPr>
          <w:p w:rsidR="006A5DC8" w:rsidRPr="00393121" w:rsidRDefault="006A5DC8" w:rsidP="00E62119">
            <w:pPr>
              <w:pStyle w:val="Table"/>
            </w:pPr>
            <w:r w:rsidRPr="00393121">
              <w:t>Наименования профессий рабочих,</w:t>
            </w:r>
            <w:r w:rsidR="00393121">
              <w:t xml:space="preserve"> </w:t>
            </w:r>
            <w:r w:rsidRPr="00393121">
              <w:t>выполняющих важные (особо важные) и ответственные (особо ответственные) работы: аппаратчик гидролиза, аппаратчик дегидрирования, аппаратчик экстрагирования, водитель автомобиля скорой медицинской помощи, газосварщик, машинист холодильных установок, оптик медицинский, рабочие станочники (токари, фрезеровщики, шлифовальщики и др.), слесарь по контрольно-измерительным приборам и автоматике, слесарь-ремонтник, слесарь-сантехник, слесарь-электрик по ремонту электрооборудования, слесарь-электрик по ремонту и обслуживанию вентиляции, слесарь-электромонтажник, столяр, электромеханик по ремонту медицинского оборудования, электромонтер по ремонту аппаратуры, релейной защиты и автоматики, электромонтер связи, электросварщик</w:t>
            </w:r>
          </w:p>
        </w:tc>
        <w:tc>
          <w:tcPr>
            <w:tcW w:w="798" w:type="dxa"/>
            <w:tcBorders>
              <w:top w:val="single" w:sz="4" w:space="0" w:color="auto"/>
              <w:left w:val="single" w:sz="4" w:space="0" w:color="auto"/>
              <w:bottom w:val="single" w:sz="4" w:space="0" w:color="auto"/>
            </w:tcBorders>
          </w:tcPr>
          <w:p w:rsidR="006A5DC8" w:rsidRPr="00393121" w:rsidRDefault="006A5DC8" w:rsidP="00E62119">
            <w:pPr>
              <w:pStyle w:val="Table"/>
            </w:pPr>
          </w:p>
        </w:tc>
        <w:tc>
          <w:tcPr>
            <w:tcW w:w="1331"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pPr>
            <w:r w:rsidRPr="00393121">
              <w:t>1,560</w:t>
            </w:r>
          </w:p>
        </w:tc>
        <w:tc>
          <w:tcPr>
            <w:tcW w:w="1196" w:type="dxa"/>
            <w:tcBorders>
              <w:top w:val="single" w:sz="4" w:space="0" w:color="auto"/>
              <w:left w:val="single" w:sz="4" w:space="0" w:color="auto"/>
              <w:bottom w:val="single" w:sz="4" w:space="0" w:color="auto"/>
              <w:right w:val="single" w:sz="4" w:space="0" w:color="auto"/>
            </w:tcBorders>
          </w:tcPr>
          <w:p w:rsidR="006A5DC8" w:rsidRPr="00393121" w:rsidRDefault="006A5DC8" w:rsidP="00E62119">
            <w:pPr>
              <w:pStyle w:val="Table"/>
            </w:pPr>
            <w:r w:rsidRPr="00393121">
              <w:t>3840</w:t>
            </w:r>
          </w:p>
        </w:tc>
      </w:tr>
    </w:tbl>
    <w:p w:rsidR="006A5DC8" w:rsidRPr="00393121" w:rsidRDefault="006A5DC8" w:rsidP="00393121">
      <w:pPr>
        <w:rPr>
          <w:rFonts w:cs="Arial"/>
        </w:rPr>
      </w:pPr>
      <w:r w:rsidRPr="00393121">
        <w:rPr>
          <w:rFonts w:cs="Arial"/>
        </w:rPr>
        <w:lastRenderedPageBreak/>
        <w:t>Примечания:</w:t>
      </w:r>
    </w:p>
    <w:p w:rsidR="006A5DC8" w:rsidRPr="00393121" w:rsidRDefault="006A5DC8" w:rsidP="00393121">
      <w:pPr>
        <w:rPr>
          <w:rFonts w:cs="Arial"/>
        </w:rPr>
      </w:pPr>
      <w:r w:rsidRPr="00393121">
        <w:rPr>
          <w:rFonts w:cs="Arial"/>
        </w:rPr>
        <w:t>1. К профессиям рабочих, выполняющих важные (особо важные) и ответственные (особо ответственные) работы, относятся профессии рабочих, имеющих 6 разряд согласно Единому тарифно-квалификационному справочнику (ЕТКС) и выполняющих работы, предусмотренные этим разрядом, или высшей сложности. Рабочим, выполняющим важные (особо важные) и ответственные (особо ответственные) работы, устанавливается оклад по четвертому квалификационному уровню профессиональной квалификационной группы профессий рабочих второго уровня.</w:t>
      </w:r>
    </w:p>
    <w:p w:rsidR="006A5DC8" w:rsidRPr="00393121" w:rsidRDefault="006A5DC8" w:rsidP="00393121">
      <w:pPr>
        <w:rPr>
          <w:rFonts w:cs="Arial"/>
        </w:rPr>
      </w:pPr>
      <w:r w:rsidRPr="00393121">
        <w:rPr>
          <w:rFonts w:cs="Arial"/>
        </w:rPr>
        <w:t>2. Вопрос об установлении конкретному рабочему оплаты труда исходя из четвертого квалификационного уровня профессиональной квалификационной группы профессий рабочих второго уровня в соответствии с настоящим перечнем решается администрацией с учетом мнения представительного органа работников с учетом квалификации, объема и качества выполняемых им работ в пределах средств, направляемых на оплату труда. Указанная оплата может носить как постоянный, так и временный характер.</w:t>
      </w:r>
    </w:p>
    <w:p w:rsidR="006A5DC8" w:rsidRDefault="006A5DC8" w:rsidP="00393121">
      <w:pPr>
        <w:rPr>
          <w:rFonts w:cs="Arial"/>
        </w:rPr>
      </w:pPr>
      <w:r w:rsidRPr="00393121">
        <w:rPr>
          <w:rFonts w:cs="Arial"/>
        </w:rPr>
        <w:t>Отмена оплаты труда по повышенным разрядам является изменением условий оплаты труда, о которых работники должны быть предупреждены не менее чем за два месяца.</w:t>
      </w:r>
    </w:p>
    <w:p w:rsidR="0016588D" w:rsidRPr="00393121" w:rsidRDefault="0016588D" w:rsidP="00393121">
      <w:pPr>
        <w:rPr>
          <w:rFonts w:cs="Arial"/>
        </w:rPr>
      </w:pPr>
    </w:p>
    <w:p w:rsidR="006A5DC8" w:rsidRPr="0016588D" w:rsidRDefault="006A5DC8" w:rsidP="0016588D">
      <w:pPr>
        <w:jc w:val="right"/>
        <w:rPr>
          <w:rFonts w:cs="Arial"/>
          <w:b/>
          <w:bCs/>
          <w:kern w:val="28"/>
          <w:sz w:val="32"/>
          <w:szCs w:val="32"/>
        </w:rPr>
      </w:pPr>
      <w:r w:rsidRPr="0016588D">
        <w:rPr>
          <w:rFonts w:cs="Arial"/>
          <w:b/>
          <w:bCs/>
          <w:kern w:val="28"/>
          <w:sz w:val="32"/>
          <w:szCs w:val="32"/>
        </w:rPr>
        <w:t>Приложение №12</w:t>
      </w:r>
    </w:p>
    <w:p w:rsidR="006A5DC8" w:rsidRPr="0016588D" w:rsidRDefault="006A5DC8" w:rsidP="0016588D">
      <w:pPr>
        <w:jc w:val="right"/>
        <w:rPr>
          <w:rFonts w:cs="Arial"/>
          <w:b/>
          <w:bCs/>
          <w:kern w:val="28"/>
          <w:sz w:val="32"/>
          <w:szCs w:val="32"/>
        </w:rPr>
      </w:pPr>
      <w:r w:rsidRPr="0016588D">
        <w:rPr>
          <w:rFonts w:cs="Arial"/>
          <w:b/>
          <w:bCs/>
          <w:kern w:val="28"/>
          <w:sz w:val="32"/>
          <w:szCs w:val="32"/>
        </w:rPr>
        <w:t>к Положению об оплате труда работников муниципальных учреждений здравоохранения Крапивинского района</w:t>
      </w:r>
    </w:p>
    <w:p w:rsidR="006A5DC8" w:rsidRPr="00393121" w:rsidRDefault="006A5DC8" w:rsidP="00393121">
      <w:pPr>
        <w:rPr>
          <w:rFonts w:cs="Arial"/>
        </w:rPr>
      </w:pPr>
    </w:p>
    <w:p w:rsidR="006A5DC8" w:rsidRPr="0016588D" w:rsidRDefault="006A5DC8" w:rsidP="0016588D">
      <w:pPr>
        <w:jc w:val="center"/>
        <w:rPr>
          <w:rFonts w:cs="Arial"/>
          <w:b/>
          <w:bCs/>
          <w:kern w:val="32"/>
          <w:sz w:val="32"/>
          <w:szCs w:val="32"/>
        </w:rPr>
      </w:pPr>
      <w:r w:rsidRPr="0016588D">
        <w:rPr>
          <w:rFonts w:cs="Arial"/>
          <w:b/>
          <w:bCs/>
          <w:kern w:val="32"/>
          <w:sz w:val="32"/>
          <w:szCs w:val="32"/>
        </w:rPr>
        <w:t xml:space="preserve">ПОКАЗАТЕЛИ и порядок отнесения учреждений здравоохранения к группам </w:t>
      </w:r>
      <w:r w:rsidR="0016588D" w:rsidRPr="0016588D">
        <w:rPr>
          <w:rFonts w:cs="Arial"/>
          <w:b/>
          <w:bCs/>
          <w:kern w:val="32"/>
          <w:sz w:val="32"/>
          <w:szCs w:val="32"/>
        </w:rPr>
        <w:t>по оплате труда руководителей</w:t>
      </w:r>
    </w:p>
    <w:p w:rsidR="006A5DC8" w:rsidRPr="00393121" w:rsidRDefault="006A5DC8" w:rsidP="00393121">
      <w:pPr>
        <w:rPr>
          <w:rFonts w:cs="Arial"/>
        </w:rPr>
      </w:pPr>
    </w:p>
    <w:p w:rsidR="006A5DC8" w:rsidRPr="00393121" w:rsidRDefault="006A5DC8" w:rsidP="00393121">
      <w:pPr>
        <w:rPr>
          <w:rFonts w:cs="Arial"/>
        </w:rPr>
      </w:pPr>
      <w:r w:rsidRPr="00393121">
        <w:rPr>
          <w:rFonts w:cs="Arial"/>
        </w:rPr>
        <w:t>Группа по оплате труда руководителей учреждений здравоохранения устанавливается департаментом по следующим показателям:</w:t>
      </w:r>
    </w:p>
    <w:p w:rsidR="006A5DC8" w:rsidRDefault="006A5DC8" w:rsidP="00393121">
      <w:pPr>
        <w:rPr>
          <w:rFonts w:cs="Arial"/>
        </w:rPr>
      </w:pPr>
      <w:r w:rsidRPr="00393121">
        <w:rPr>
          <w:rFonts w:cs="Arial"/>
        </w:rPr>
        <w:t>1. Больничные и другие лечебно-профилактические учреждения, имеющие коечный фонд:</w:t>
      </w:r>
    </w:p>
    <w:p w:rsidR="0016588D" w:rsidRPr="00393121" w:rsidRDefault="0016588D" w:rsidP="00393121">
      <w:pPr>
        <w:rPr>
          <w:rFonts w:cs="Arial"/>
        </w:rPr>
      </w:pPr>
    </w:p>
    <w:tbl>
      <w:tblPr>
        <w:tblpPr w:leftFromText="180" w:rightFromText="180" w:vertAnchor="text" w:horzAnchor="margin" w:tblpY="70"/>
        <w:tblW w:w="5000" w:type="pct"/>
        <w:tblLayout w:type="fixed"/>
        <w:tblCellMar>
          <w:left w:w="30" w:type="dxa"/>
          <w:right w:w="30" w:type="dxa"/>
        </w:tblCellMar>
        <w:tblLook w:val="0000" w:firstRow="0" w:lastRow="0" w:firstColumn="0" w:lastColumn="0" w:noHBand="0" w:noVBand="0"/>
      </w:tblPr>
      <w:tblGrid>
        <w:gridCol w:w="122"/>
        <w:gridCol w:w="5422"/>
        <w:gridCol w:w="3870"/>
      </w:tblGrid>
      <w:tr w:rsidR="006A5DC8" w:rsidRPr="00393121" w:rsidTr="0016588D">
        <w:tc>
          <w:tcPr>
            <w:tcW w:w="119" w:type="dxa"/>
            <w:tcBorders>
              <w:top w:val="nil"/>
              <w:left w:val="nil"/>
              <w:bottom w:val="nil"/>
              <w:right w:val="single" w:sz="2" w:space="0" w:color="auto"/>
            </w:tcBorders>
          </w:tcPr>
          <w:p w:rsidR="006A5DC8" w:rsidRPr="00393121" w:rsidRDefault="00393121" w:rsidP="0016588D">
            <w:pPr>
              <w:pStyle w:val="Table0"/>
            </w:pPr>
            <w:r>
              <w:t xml:space="preserve">  </w:t>
            </w:r>
          </w:p>
        </w:tc>
        <w:tc>
          <w:tcPr>
            <w:tcW w:w="5296" w:type="dxa"/>
            <w:tcBorders>
              <w:top w:val="single" w:sz="2" w:space="0" w:color="auto"/>
              <w:left w:val="single" w:sz="2" w:space="0" w:color="auto"/>
              <w:bottom w:val="single" w:sz="2" w:space="0" w:color="auto"/>
              <w:right w:val="single" w:sz="2" w:space="0" w:color="auto"/>
            </w:tcBorders>
          </w:tcPr>
          <w:p w:rsidR="006A5DC8" w:rsidRPr="00393121" w:rsidRDefault="006A5DC8" w:rsidP="0016588D">
            <w:pPr>
              <w:pStyle w:val="Table0"/>
            </w:pPr>
            <w:r w:rsidRPr="00393121">
              <w:t xml:space="preserve">1.1.Группа по оплате труда руководителей </w:t>
            </w:r>
          </w:p>
        </w:tc>
        <w:tc>
          <w:tcPr>
            <w:tcW w:w="3780" w:type="dxa"/>
            <w:tcBorders>
              <w:top w:val="single" w:sz="2" w:space="0" w:color="auto"/>
              <w:left w:val="single" w:sz="2" w:space="0" w:color="auto"/>
              <w:bottom w:val="single" w:sz="2" w:space="0" w:color="auto"/>
              <w:right w:val="single" w:sz="2" w:space="0" w:color="auto"/>
            </w:tcBorders>
          </w:tcPr>
          <w:p w:rsidR="006A5DC8" w:rsidRPr="00393121" w:rsidRDefault="006A5DC8" w:rsidP="0016588D">
            <w:pPr>
              <w:pStyle w:val="Table0"/>
            </w:pPr>
            <w:r w:rsidRPr="00393121">
              <w:t xml:space="preserve">Число сметных коек </w:t>
            </w:r>
          </w:p>
        </w:tc>
      </w:tr>
      <w:tr w:rsidR="006A5DC8" w:rsidRPr="00393121" w:rsidTr="0016588D">
        <w:tc>
          <w:tcPr>
            <w:tcW w:w="119" w:type="dxa"/>
            <w:tcBorders>
              <w:top w:val="nil"/>
              <w:left w:val="nil"/>
              <w:bottom w:val="nil"/>
              <w:right w:val="single" w:sz="2" w:space="0" w:color="auto"/>
            </w:tcBorders>
          </w:tcPr>
          <w:p w:rsidR="006A5DC8" w:rsidRPr="00393121" w:rsidRDefault="006A5DC8" w:rsidP="0016588D">
            <w:pPr>
              <w:pStyle w:val="Table"/>
            </w:pPr>
          </w:p>
        </w:tc>
        <w:tc>
          <w:tcPr>
            <w:tcW w:w="5296" w:type="dxa"/>
            <w:tcBorders>
              <w:top w:val="single" w:sz="2" w:space="0" w:color="auto"/>
              <w:left w:val="single" w:sz="2" w:space="0" w:color="auto"/>
              <w:bottom w:val="single" w:sz="2" w:space="0" w:color="auto"/>
              <w:right w:val="single" w:sz="2" w:space="0" w:color="auto"/>
            </w:tcBorders>
          </w:tcPr>
          <w:p w:rsidR="006A5DC8" w:rsidRPr="00393121" w:rsidRDefault="006A5DC8" w:rsidP="0016588D">
            <w:pPr>
              <w:pStyle w:val="Table"/>
            </w:pPr>
            <w:r w:rsidRPr="00393121">
              <w:t xml:space="preserve">I </w:t>
            </w:r>
          </w:p>
        </w:tc>
        <w:tc>
          <w:tcPr>
            <w:tcW w:w="3780" w:type="dxa"/>
            <w:tcBorders>
              <w:top w:val="single" w:sz="2" w:space="0" w:color="auto"/>
              <w:left w:val="single" w:sz="2" w:space="0" w:color="auto"/>
              <w:bottom w:val="single" w:sz="2" w:space="0" w:color="auto"/>
              <w:right w:val="single" w:sz="2" w:space="0" w:color="auto"/>
            </w:tcBorders>
          </w:tcPr>
          <w:p w:rsidR="006A5DC8" w:rsidRPr="00393121" w:rsidRDefault="006A5DC8" w:rsidP="0016588D">
            <w:pPr>
              <w:pStyle w:val="Table"/>
            </w:pPr>
            <w:r w:rsidRPr="00393121">
              <w:t xml:space="preserve">1210 и более </w:t>
            </w:r>
          </w:p>
        </w:tc>
      </w:tr>
      <w:tr w:rsidR="006A5DC8" w:rsidRPr="00393121" w:rsidTr="0016588D">
        <w:tc>
          <w:tcPr>
            <w:tcW w:w="119" w:type="dxa"/>
            <w:tcBorders>
              <w:top w:val="nil"/>
              <w:left w:val="nil"/>
              <w:bottom w:val="nil"/>
              <w:right w:val="single" w:sz="2" w:space="0" w:color="auto"/>
            </w:tcBorders>
          </w:tcPr>
          <w:p w:rsidR="006A5DC8" w:rsidRPr="00393121" w:rsidRDefault="006A5DC8" w:rsidP="0016588D">
            <w:pPr>
              <w:pStyle w:val="Table"/>
            </w:pPr>
          </w:p>
        </w:tc>
        <w:tc>
          <w:tcPr>
            <w:tcW w:w="5296" w:type="dxa"/>
            <w:tcBorders>
              <w:top w:val="single" w:sz="2" w:space="0" w:color="auto"/>
              <w:left w:val="single" w:sz="2" w:space="0" w:color="auto"/>
              <w:bottom w:val="single" w:sz="2" w:space="0" w:color="auto"/>
              <w:right w:val="single" w:sz="2" w:space="0" w:color="auto"/>
            </w:tcBorders>
          </w:tcPr>
          <w:p w:rsidR="006A5DC8" w:rsidRPr="00393121" w:rsidRDefault="006A5DC8" w:rsidP="0016588D">
            <w:pPr>
              <w:pStyle w:val="Table"/>
            </w:pPr>
            <w:r w:rsidRPr="00393121">
              <w:t xml:space="preserve">II </w:t>
            </w:r>
          </w:p>
        </w:tc>
        <w:tc>
          <w:tcPr>
            <w:tcW w:w="3780" w:type="dxa"/>
            <w:tcBorders>
              <w:top w:val="single" w:sz="2" w:space="0" w:color="auto"/>
              <w:left w:val="single" w:sz="2" w:space="0" w:color="auto"/>
              <w:bottom w:val="single" w:sz="2" w:space="0" w:color="auto"/>
              <w:right w:val="single" w:sz="2" w:space="0" w:color="auto"/>
            </w:tcBorders>
          </w:tcPr>
          <w:p w:rsidR="006A5DC8" w:rsidRPr="00393121" w:rsidRDefault="006A5DC8" w:rsidP="0016588D">
            <w:pPr>
              <w:pStyle w:val="Table"/>
            </w:pPr>
            <w:r w:rsidRPr="00393121">
              <w:t xml:space="preserve">от 810 до 1209 </w:t>
            </w:r>
          </w:p>
        </w:tc>
      </w:tr>
      <w:tr w:rsidR="006A5DC8" w:rsidRPr="00393121" w:rsidTr="0016588D">
        <w:tc>
          <w:tcPr>
            <w:tcW w:w="119" w:type="dxa"/>
            <w:tcBorders>
              <w:top w:val="nil"/>
              <w:left w:val="nil"/>
              <w:bottom w:val="nil"/>
              <w:right w:val="single" w:sz="2" w:space="0" w:color="auto"/>
            </w:tcBorders>
          </w:tcPr>
          <w:p w:rsidR="006A5DC8" w:rsidRPr="00393121" w:rsidRDefault="006A5DC8" w:rsidP="0016588D">
            <w:pPr>
              <w:pStyle w:val="Table"/>
            </w:pPr>
          </w:p>
        </w:tc>
        <w:tc>
          <w:tcPr>
            <w:tcW w:w="5296" w:type="dxa"/>
            <w:tcBorders>
              <w:top w:val="single" w:sz="2" w:space="0" w:color="auto"/>
              <w:left w:val="single" w:sz="2" w:space="0" w:color="auto"/>
              <w:bottom w:val="single" w:sz="2" w:space="0" w:color="auto"/>
              <w:right w:val="single" w:sz="2" w:space="0" w:color="auto"/>
            </w:tcBorders>
          </w:tcPr>
          <w:p w:rsidR="006A5DC8" w:rsidRPr="00393121" w:rsidRDefault="006A5DC8" w:rsidP="0016588D">
            <w:pPr>
              <w:pStyle w:val="Table"/>
            </w:pPr>
            <w:r w:rsidRPr="00393121">
              <w:t xml:space="preserve">III </w:t>
            </w:r>
          </w:p>
        </w:tc>
        <w:tc>
          <w:tcPr>
            <w:tcW w:w="3780" w:type="dxa"/>
            <w:tcBorders>
              <w:top w:val="single" w:sz="2" w:space="0" w:color="auto"/>
              <w:left w:val="single" w:sz="2" w:space="0" w:color="auto"/>
              <w:bottom w:val="single" w:sz="2" w:space="0" w:color="auto"/>
              <w:right w:val="single" w:sz="2" w:space="0" w:color="auto"/>
            </w:tcBorders>
          </w:tcPr>
          <w:p w:rsidR="006A5DC8" w:rsidRPr="00393121" w:rsidRDefault="006A5DC8" w:rsidP="0016588D">
            <w:pPr>
              <w:pStyle w:val="Table"/>
            </w:pPr>
            <w:r w:rsidRPr="00393121">
              <w:t xml:space="preserve">от 510 до 809 </w:t>
            </w:r>
          </w:p>
        </w:tc>
      </w:tr>
      <w:tr w:rsidR="006A5DC8" w:rsidRPr="00393121" w:rsidTr="0016588D">
        <w:tc>
          <w:tcPr>
            <w:tcW w:w="119" w:type="dxa"/>
            <w:tcBorders>
              <w:top w:val="nil"/>
              <w:left w:val="nil"/>
              <w:bottom w:val="nil"/>
              <w:right w:val="single" w:sz="2" w:space="0" w:color="auto"/>
            </w:tcBorders>
          </w:tcPr>
          <w:p w:rsidR="006A5DC8" w:rsidRPr="00393121" w:rsidRDefault="006A5DC8" w:rsidP="0016588D">
            <w:pPr>
              <w:pStyle w:val="Table"/>
            </w:pPr>
          </w:p>
        </w:tc>
        <w:tc>
          <w:tcPr>
            <w:tcW w:w="5296" w:type="dxa"/>
            <w:tcBorders>
              <w:top w:val="single" w:sz="2" w:space="0" w:color="auto"/>
              <w:left w:val="single" w:sz="2" w:space="0" w:color="auto"/>
              <w:bottom w:val="single" w:sz="2" w:space="0" w:color="auto"/>
              <w:right w:val="single" w:sz="2" w:space="0" w:color="auto"/>
            </w:tcBorders>
          </w:tcPr>
          <w:p w:rsidR="006A5DC8" w:rsidRPr="00393121" w:rsidRDefault="006A5DC8" w:rsidP="0016588D">
            <w:pPr>
              <w:pStyle w:val="Table"/>
            </w:pPr>
            <w:r w:rsidRPr="00393121">
              <w:t xml:space="preserve">IV </w:t>
            </w:r>
          </w:p>
        </w:tc>
        <w:tc>
          <w:tcPr>
            <w:tcW w:w="3780" w:type="dxa"/>
            <w:tcBorders>
              <w:top w:val="single" w:sz="2" w:space="0" w:color="auto"/>
              <w:left w:val="single" w:sz="2" w:space="0" w:color="auto"/>
              <w:bottom w:val="single" w:sz="2" w:space="0" w:color="auto"/>
              <w:right w:val="single" w:sz="2" w:space="0" w:color="auto"/>
            </w:tcBorders>
          </w:tcPr>
          <w:p w:rsidR="006A5DC8" w:rsidRPr="00393121" w:rsidRDefault="006A5DC8" w:rsidP="0016588D">
            <w:pPr>
              <w:pStyle w:val="Table"/>
            </w:pPr>
            <w:r w:rsidRPr="00393121">
              <w:t xml:space="preserve">от 260 до 509 </w:t>
            </w:r>
          </w:p>
        </w:tc>
      </w:tr>
      <w:tr w:rsidR="006A5DC8" w:rsidRPr="00393121" w:rsidTr="0016588D">
        <w:tc>
          <w:tcPr>
            <w:tcW w:w="119" w:type="dxa"/>
            <w:tcBorders>
              <w:top w:val="nil"/>
              <w:left w:val="nil"/>
              <w:bottom w:val="nil"/>
              <w:right w:val="single" w:sz="2" w:space="0" w:color="auto"/>
            </w:tcBorders>
          </w:tcPr>
          <w:p w:rsidR="006A5DC8" w:rsidRPr="00393121" w:rsidRDefault="006A5DC8" w:rsidP="0016588D">
            <w:pPr>
              <w:pStyle w:val="Table"/>
            </w:pPr>
          </w:p>
        </w:tc>
        <w:tc>
          <w:tcPr>
            <w:tcW w:w="5296" w:type="dxa"/>
            <w:tcBorders>
              <w:top w:val="single" w:sz="2" w:space="0" w:color="auto"/>
              <w:left w:val="single" w:sz="2" w:space="0" w:color="auto"/>
              <w:bottom w:val="single" w:sz="2" w:space="0" w:color="auto"/>
              <w:right w:val="single" w:sz="2" w:space="0" w:color="auto"/>
            </w:tcBorders>
          </w:tcPr>
          <w:p w:rsidR="006A5DC8" w:rsidRPr="00393121" w:rsidRDefault="006A5DC8" w:rsidP="0016588D">
            <w:pPr>
              <w:pStyle w:val="Table"/>
            </w:pPr>
            <w:r w:rsidRPr="00393121">
              <w:t xml:space="preserve">V </w:t>
            </w:r>
          </w:p>
        </w:tc>
        <w:tc>
          <w:tcPr>
            <w:tcW w:w="3780" w:type="dxa"/>
            <w:tcBorders>
              <w:top w:val="single" w:sz="2" w:space="0" w:color="auto"/>
              <w:left w:val="single" w:sz="2" w:space="0" w:color="auto"/>
              <w:bottom w:val="single" w:sz="2" w:space="0" w:color="auto"/>
              <w:right w:val="single" w:sz="2" w:space="0" w:color="auto"/>
            </w:tcBorders>
          </w:tcPr>
          <w:p w:rsidR="006A5DC8" w:rsidRPr="00393121" w:rsidRDefault="006A5DC8" w:rsidP="0016588D">
            <w:pPr>
              <w:pStyle w:val="Table"/>
            </w:pPr>
            <w:r w:rsidRPr="00393121">
              <w:t xml:space="preserve">до 259 </w:t>
            </w:r>
          </w:p>
        </w:tc>
      </w:tr>
    </w:tbl>
    <w:p w:rsidR="006A5DC8" w:rsidRPr="00393121" w:rsidRDefault="006A5DC8" w:rsidP="00393121">
      <w:pPr>
        <w:rPr>
          <w:rFonts w:cs="Arial"/>
        </w:rPr>
      </w:pPr>
      <w:r w:rsidRPr="00393121">
        <w:rPr>
          <w:rFonts w:cs="Arial"/>
        </w:rPr>
        <w:t>ГУЗ «Кемеровская областная клиническая больница» относится к</w:t>
      </w:r>
      <w:r w:rsidR="0016588D">
        <w:rPr>
          <w:rFonts w:cs="Arial"/>
        </w:rPr>
        <w:t xml:space="preserve"> </w:t>
      </w:r>
      <w:r w:rsidRPr="00393121">
        <w:rPr>
          <w:rFonts w:cs="Arial"/>
        </w:rPr>
        <w:t>I группе по оплате труда руководителя.</w:t>
      </w:r>
    </w:p>
    <w:p w:rsidR="006A5DC8" w:rsidRPr="00393121" w:rsidRDefault="006A5DC8" w:rsidP="00393121">
      <w:pPr>
        <w:rPr>
          <w:rFonts w:cs="Arial"/>
        </w:rPr>
      </w:pPr>
      <w:r w:rsidRPr="00393121">
        <w:rPr>
          <w:rFonts w:cs="Arial"/>
        </w:rPr>
        <w:t>Больничные и другие лечебно-профилактические учреждения, имеющие коечный фонд, в составе которых созданы диагностические (клинико - диагностические) центры, относятся на одну группу выше по сравнению с группой, определенной по показателям, предусмотренным в подпункте 1.1.</w:t>
      </w:r>
    </w:p>
    <w:p w:rsidR="006A5DC8" w:rsidRDefault="006A5DC8" w:rsidP="00393121">
      <w:pPr>
        <w:rPr>
          <w:rFonts w:cs="Arial"/>
        </w:rPr>
      </w:pPr>
      <w:r w:rsidRPr="00393121">
        <w:rPr>
          <w:rFonts w:cs="Arial"/>
        </w:rPr>
        <w:t>1.2. Психиатрические, психоневрологические, наркологические учреждения и клиники; санатории, санатории-профилактории, специализированные санаторные детские лагеря круглогодичного действия:</w:t>
      </w:r>
    </w:p>
    <w:p w:rsidR="00E62119" w:rsidRPr="00393121" w:rsidRDefault="00E62119" w:rsidP="00393121">
      <w:pPr>
        <w:rPr>
          <w:rFonts w:cs="Arial"/>
        </w:rPr>
      </w:pPr>
    </w:p>
    <w:tbl>
      <w:tblPr>
        <w:tblW w:w="0" w:type="auto"/>
        <w:tblLayout w:type="fixed"/>
        <w:tblCellMar>
          <w:left w:w="45" w:type="dxa"/>
          <w:right w:w="45" w:type="dxa"/>
        </w:tblCellMar>
        <w:tblLook w:val="0000" w:firstRow="0" w:lastRow="0" w:firstColumn="0" w:lastColumn="0" w:noHBand="0" w:noVBand="0"/>
      </w:tblPr>
      <w:tblGrid>
        <w:gridCol w:w="5580"/>
        <w:gridCol w:w="3634"/>
      </w:tblGrid>
      <w:tr w:rsidR="006A5DC8" w:rsidRPr="00393121" w:rsidTr="00E62119">
        <w:tc>
          <w:tcPr>
            <w:tcW w:w="5580" w:type="dxa"/>
            <w:tcBorders>
              <w:top w:val="single" w:sz="2" w:space="0" w:color="auto"/>
              <w:left w:val="single" w:sz="2" w:space="0" w:color="auto"/>
              <w:bottom w:val="single" w:sz="2" w:space="0" w:color="auto"/>
              <w:right w:val="single" w:sz="2" w:space="0" w:color="auto"/>
            </w:tcBorders>
          </w:tcPr>
          <w:p w:rsidR="006A5DC8" w:rsidRPr="00393121" w:rsidRDefault="006A5DC8" w:rsidP="00E62119">
            <w:pPr>
              <w:pStyle w:val="Table0"/>
            </w:pPr>
            <w:r w:rsidRPr="00393121">
              <w:lastRenderedPageBreak/>
              <w:t xml:space="preserve">Группы по оплате труда руководителей </w:t>
            </w:r>
          </w:p>
        </w:tc>
        <w:tc>
          <w:tcPr>
            <w:tcW w:w="3634" w:type="dxa"/>
            <w:tcBorders>
              <w:top w:val="single" w:sz="2" w:space="0" w:color="auto"/>
              <w:left w:val="single" w:sz="2" w:space="0" w:color="auto"/>
              <w:bottom w:val="single" w:sz="2" w:space="0" w:color="auto"/>
              <w:right w:val="single" w:sz="2" w:space="0" w:color="auto"/>
            </w:tcBorders>
          </w:tcPr>
          <w:p w:rsidR="006A5DC8" w:rsidRPr="00393121" w:rsidRDefault="006A5DC8" w:rsidP="00E62119">
            <w:pPr>
              <w:pStyle w:val="Table0"/>
            </w:pPr>
            <w:r w:rsidRPr="00393121">
              <w:t xml:space="preserve">Число сметных коек </w:t>
            </w:r>
          </w:p>
        </w:tc>
      </w:tr>
      <w:tr w:rsidR="006A5DC8" w:rsidRPr="00393121" w:rsidTr="00E62119">
        <w:tc>
          <w:tcPr>
            <w:tcW w:w="5580" w:type="dxa"/>
            <w:tcBorders>
              <w:top w:val="single" w:sz="2" w:space="0" w:color="auto"/>
              <w:left w:val="single" w:sz="2" w:space="0" w:color="auto"/>
              <w:bottom w:val="single" w:sz="2" w:space="0" w:color="auto"/>
              <w:right w:val="single" w:sz="2" w:space="0" w:color="auto"/>
            </w:tcBorders>
          </w:tcPr>
          <w:p w:rsidR="006A5DC8" w:rsidRPr="00393121" w:rsidRDefault="006A5DC8" w:rsidP="00E62119">
            <w:pPr>
              <w:pStyle w:val="Table"/>
            </w:pPr>
            <w:r w:rsidRPr="00393121">
              <w:t xml:space="preserve">I </w:t>
            </w:r>
          </w:p>
        </w:tc>
        <w:tc>
          <w:tcPr>
            <w:tcW w:w="3634" w:type="dxa"/>
            <w:tcBorders>
              <w:top w:val="single" w:sz="2" w:space="0" w:color="auto"/>
              <w:left w:val="single" w:sz="2" w:space="0" w:color="auto"/>
              <w:bottom w:val="single" w:sz="2" w:space="0" w:color="auto"/>
              <w:right w:val="single" w:sz="2" w:space="0" w:color="auto"/>
            </w:tcBorders>
          </w:tcPr>
          <w:p w:rsidR="006A5DC8" w:rsidRPr="00393121" w:rsidRDefault="006A5DC8" w:rsidP="00E62119">
            <w:pPr>
              <w:pStyle w:val="Table"/>
            </w:pPr>
            <w:r w:rsidRPr="00393121">
              <w:t>2010 и более</w:t>
            </w:r>
          </w:p>
        </w:tc>
      </w:tr>
      <w:tr w:rsidR="006A5DC8" w:rsidRPr="00393121" w:rsidTr="00E62119">
        <w:tc>
          <w:tcPr>
            <w:tcW w:w="5580" w:type="dxa"/>
            <w:tcBorders>
              <w:top w:val="single" w:sz="2" w:space="0" w:color="auto"/>
              <w:left w:val="single" w:sz="2" w:space="0" w:color="auto"/>
              <w:bottom w:val="single" w:sz="2" w:space="0" w:color="auto"/>
              <w:right w:val="single" w:sz="2" w:space="0" w:color="auto"/>
            </w:tcBorders>
          </w:tcPr>
          <w:p w:rsidR="006A5DC8" w:rsidRPr="00393121" w:rsidRDefault="006A5DC8" w:rsidP="00E62119">
            <w:pPr>
              <w:pStyle w:val="Table"/>
            </w:pPr>
            <w:r w:rsidRPr="00393121">
              <w:t xml:space="preserve">II </w:t>
            </w:r>
          </w:p>
        </w:tc>
        <w:tc>
          <w:tcPr>
            <w:tcW w:w="3634" w:type="dxa"/>
            <w:tcBorders>
              <w:top w:val="single" w:sz="2" w:space="0" w:color="auto"/>
              <w:left w:val="single" w:sz="2" w:space="0" w:color="auto"/>
              <w:bottom w:val="single" w:sz="2" w:space="0" w:color="auto"/>
              <w:right w:val="single" w:sz="2" w:space="0" w:color="auto"/>
            </w:tcBorders>
          </w:tcPr>
          <w:p w:rsidR="006A5DC8" w:rsidRPr="00393121" w:rsidRDefault="006A5DC8" w:rsidP="00E62119">
            <w:pPr>
              <w:pStyle w:val="Table"/>
            </w:pPr>
            <w:r w:rsidRPr="00393121">
              <w:t>от 1510 до 2009</w:t>
            </w:r>
          </w:p>
        </w:tc>
      </w:tr>
      <w:tr w:rsidR="006A5DC8" w:rsidRPr="00393121" w:rsidTr="00E62119">
        <w:tc>
          <w:tcPr>
            <w:tcW w:w="5580" w:type="dxa"/>
            <w:tcBorders>
              <w:top w:val="single" w:sz="2" w:space="0" w:color="auto"/>
              <w:left w:val="single" w:sz="2" w:space="0" w:color="auto"/>
              <w:bottom w:val="single" w:sz="2" w:space="0" w:color="auto"/>
              <w:right w:val="single" w:sz="2" w:space="0" w:color="auto"/>
            </w:tcBorders>
          </w:tcPr>
          <w:p w:rsidR="006A5DC8" w:rsidRPr="00393121" w:rsidRDefault="006A5DC8" w:rsidP="00E62119">
            <w:pPr>
              <w:pStyle w:val="Table"/>
            </w:pPr>
            <w:r w:rsidRPr="00393121">
              <w:t xml:space="preserve">III </w:t>
            </w:r>
          </w:p>
        </w:tc>
        <w:tc>
          <w:tcPr>
            <w:tcW w:w="3634" w:type="dxa"/>
            <w:tcBorders>
              <w:top w:val="single" w:sz="2" w:space="0" w:color="auto"/>
              <w:left w:val="single" w:sz="2" w:space="0" w:color="auto"/>
              <w:bottom w:val="single" w:sz="2" w:space="0" w:color="auto"/>
              <w:right w:val="single" w:sz="2" w:space="0" w:color="auto"/>
            </w:tcBorders>
          </w:tcPr>
          <w:p w:rsidR="006A5DC8" w:rsidRPr="00393121" w:rsidRDefault="006A5DC8" w:rsidP="00E62119">
            <w:pPr>
              <w:pStyle w:val="Table"/>
            </w:pPr>
            <w:r w:rsidRPr="00393121">
              <w:t>от 1010 до 1509</w:t>
            </w:r>
          </w:p>
        </w:tc>
      </w:tr>
      <w:tr w:rsidR="006A5DC8" w:rsidRPr="00393121" w:rsidTr="00E62119">
        <w:tc>
          <w:tcPr>
            <w:tcW w:w="5580" w:type="dxa"/>
            <w:tcBorders>
              <w:top w:val="single" w:sz="2" w:space="0" w:color="auto"/>
              <w:left w:val="single" w:sz="2" w:space="0" w:color="auto"/>
              <w:bottom w:val="single" w:sz="2" w:space="0" w:color="auto"/>
              <w:right w:val="single" w:sz="2" w:space="0" w:color="auto"/>
            </w:tcBorders>
          </w:tcPr>
          <w:p w:rsidR="006A5DC8" w:rsidRPr="00393121" w:rsidRDefault="006A5DC8" w:rsidP="00E62119">
            <w:pPr>
              <w:pStyle w:val="Table"/>
            </w:pPr>
            <w:r w:rsidRPr="00393121">
              <w:t xml:space="preserve">IV </w:t>
            </w:r>
          </w:p>
        </w:tc>
        <w:tc>
          <w:tcPr>
            <w:tcW w:w="3634" w:type="dxa"/>
            <w:tcBorders>
              <w:top w:val="single" w:sz="2" w:space="0" w:color="auto"/>
              <w:left w:val="single" w:sz="2" w:space="0" w:color="auto"/>
              <w:bottom w:val="single" w:sz="2" w:space="0" w:color="auto"/>
              <w:right w:val="single" w:sz="2" w:space="0" w:color="auto"/>
            </w:tcBorders>
          </w:tcPr>
          <w:p w:rsidR="006A5DC8" w:rsidRPr="00393121" w:rsidRDefault="006A5DC8" w:rsidP="00E62119">
            <w:pPr>
              <w:pStyle w:val="Table"/>
            </w:pPr>
            <w:r w:rsidRPr="00393121">
              <w:t>от 510 до 1009</w:t>
            </w:r>
          </w:p>
        </w:tc>
      </w:tr>
      <w:tr w:rsidR="006A5DC8" w:rsidRPr="00393121" w:rsidTr="00E62119">
        <w:tc>
          <w:tcPr>
            <w:tcW w:w="5580" w:type="dxa"/>
            <w:tcBorders>
              <w:top w:val="single" w:sz="2" w:space="0" w:color="auto"/>
              <w:left w:val="single" w:sz="2" w:space="0" w:color="auto"/>
              <w:bottom w:val="single" w:sz="2" w:space="0" w:color="auto"/>
              <w:right w:val="single" w:sz="2" w:space="0" w:color="auto"/>
            </w:tcBorders>
          </w:tcPr>
          <w:p w:rsidR="006A5DC8" w:rsidRPr="00393121" w:rsidRDefault="006A5DC8" w:rsidP="00E62119">
            <w:pPr>
              <w:pStyle w:val="Table"/>
            </w:pPr>
            <w:r w:rsidRPr="00393121">
              <w:t xml:space="preserve">V </w:t>
            </w:r>
          </w:p>
        </w:tc>
        <w:tc>
          <w:tcPr>
            <w:tcW w:w="3634" w:type="dxa"/>
            <w:tcBorders>
              <w:top w:val="single" w:sz="2" w:space="0" w:color="auto"/>
              <w:left w:val="single" w:sz="2" w:space="0" w:color="auto"/>
              <w:bottom w:val="single" w:sz="2" w:space="0" w:color="auto"/>
              <w:right w:val="single" w:sz="2" w:space="0" w:color="auto"/>
            </w:tcBorders>
          </w:tcPr>
          <w:p w:rsidR="006A5DC8" w:rsidRPr="00393121" w:rsidRDefault="006A5DC8" w:rsidP="00E62119">
            <w:pPr>
              <w:pStyle w:val="Table"/>
            </w:pPr>
            <w:r w:rsidRPr="00393121">
              <w:t>до 509</w:t>
            </w:r>
          </w:p>
        </w:tc>
      </w:tr>
    </w:tbl>
    <w:p w:rsidR="006A5DC8" w:rsidRPr="00393121" w:rsidRDefault="006A5DC8" w:rsidP="00393121">
      <w:pPr>
        <w:rPr>
          <w:rFonts w:cs="Arial"/>
        </w:rPr>
      </w:pPr>
      <w:r w:rsidRPr="00393121">
        <w:rPr>
          <w:rFonts w:cs="Arial"/>
        </w:rPr>
        <w:t>Родильные дома (клиники), дома ребенка, перинатальные центры, центры планирования семьи и репродукции:</w:t>
      </w:r>
      <w:r w:rsidR="00393121">
        <w:rPr>
          <w:rFonts w:cs="Arial"/>
        </w:rPr>
        <w:t xml:space="preserve"> </w:t>
      </w:r>
      <w:r w:rsidRPr="00393121">
        <w:rPr>
          <w:rFonts w:cs="Arial"/>
        </w:rPr>
        <w:t xml:space="preserve"> </w:t>
      </w:r>
    </w:p>
    <w:p w:rsidR="006A5DC8" w:rsidRPr="00393121" w:rsidRDefault="006A5DC8" w:rsidP="00393121">
      <w:pPr>
        <w:rPr>
          <w:rFonts w:cs="Arial"/>
        </w:rPr>
      </w:pPr>
    </w:p>
    <w:tbl>
      <w:tblPr>
        <w:tblW w:w="0" w:type="auto"/>
        <w:tblLayout w:type="fixed"/>
        <w:tblCellMar>
          <w:left w:w="45" w:type="dxa"/>
          <w:right w:w="45" w:type="dxa"/>
        </w:tblCellMar>
        <w:tblLook w:val="0000" w:firstRow="0" w:lastRow="0" w:firstColumn="0" w:lastColumn="0" w:noHBand="0" w:noVBand="0"/>
      </w:tblPr>
      <w:tblGrid>
        <w:gridCol w:w="5580"/>
        <w:gridCol w:w="3634"/>
      </w:tblGrid>
      <w:tr w:rsidR="006A5DC8" w:rsidRPr="00393121" w:rsidTr="00E62119">
        <w:tc>
          <w:tcPr>
            <w:tcW w:w="5580" w:type="dxa"/>
            <w:tcBorders>
              <w:top w:val="single" w:sz="2" w:space="0" w:color="auto"/>
              <w:left w:val="single" w:sz="2" w:space="0" w:color="auto"/>
              <w:bottom w:val="single" w:sz="2" w:space="0" w:color="auto"/>
              <w:right w:val="single" w:sz="2" w:space="0" w:color="auto"/>
            </w:tcBorders>
          </w:tcPr>
          <w:p w:rsidR="006A5DC8" w:rsidRPr="00393121" w:rsidRDefault="006A5DC8" w:rsidP="00E62119">
            <w:pPr>
              <w:pStyle w:val="Table0"/>
            </w:pPr>
            <w:r w:rsidRPr="00393121">
              <w:t xml:space="preserve">Группы по оплате труда руководителей </w:t>
            </w:r>
          </w:p>
        </w:tc>
        <w:tc>
          <w:tcPr>
            <w:tcW w:w="3634" w:type="dxa"/>
            <w:tcBorders>
              <w:top w:val="single" w:sz="2" w:space="0" w:color="auto"/>
              <w:left w:val="single" w:sz="2" w:space="0" w:color="auto"/>
              <w:bottom w:val="single" w:sz="2" w:space="0" w:color="auto"/>
              <w:right w:val="single" w:sz="2" w:space="0" w:color="auto"/>
            </w:tcBorders>
          </w:tcPr>
          <w:p w:rsidR="006A5DC8" w:rsidRPr="00393121" w:rsidRDefault="006A5DC8" w:rsidP="00E62119">
            <w:pPr>
              <w:pStyle w:val="Table0"/>
            </w:pPr>
            <w:r w:rsidRPr="00393121">
              <w:t xml:space="preserve">Число сметных коек </w:t>
            </w:r>
          </w:p>
        </w:tc>
      </w:tr>
      <w:tr w:rsidR="006A5DC8" w:rsidRPr="00393121" w:rsidTr="00E62119">
        <w:tc>
          <w:tcPr>
            <w:tcW w:w="5580" w:type="dxa"/>
            <w:tcBorders>
              <w:top w:val="single" w:sz="2" w:space="0" w:color="auto"/>
              <w:left w:val="single" w:sz="2" w:space="0" w:color="auto"/>
              <w:bottom w:val="single" w:sz="2" w:space="0" w:color="auto"/>
              <w:right w:val="single" w:sz="2" w:space="0" w:color="auto"/>
            </w:tcBorders>
          </w:tcPr>
          <w:p w:rsidR="006A5DC8" w:rsidRPr="00393121" w:rsidRDefault="006A5DC8" w:rsidP="00E62119">
            <w:pPr>
              <w:pStyle w:val="Table"/>
            </w:pPr>
            <w:r w:rsidRPr="00393121">
              <w:t xml:space="preserve">II </w:t>
            </w:r>
          </w:p>
        </w:tc>
        <w:tc>
          <w:tcPr>
            <w:tcW w:w="3634" w:type="dxa"/>
            <w:tcBorders>
              <w:top w:val="single" w:sz="2" w:space="0" w:color="auto"/>
              <w:left w:val="single" w:sz="2" w:space="0" w:color="auto"/>
              <w:bottom w:val="single" w:sz="2" w:space="0" w:color="auto"/>
              <w:right w:val="single" w:sz="2" w:space="0" w:color="auto"/>
            </w:tcBorders>
          </w:tcPr>
          <w:p w:rsidR="006A5DC8" w:rsidRPr="00393121" w:rsidRDefault="006A5DC8" w:rsidP="00E62119">
            <w:pPr>
              <w:pStyle w:val="Table"/>
            </w:pPr>
            <w:r w:rsidRPr="00393121">
              <w:t>251 и более</w:t>
            </w:r>
          </w:p>
        </w:tc>
      </w:tr>
      <w:tr w:rsidR="006A5DC8" w:rsidRPr="00393121" w:rsidTr="00E62119">
        <w:tc>
          <w:tcPr>
            <w:tcW w:w="5580" w:type="dxa"/>
            <w:tcBorders>
              <w:top w:val="single" w:sz="2" w:space="0" w:color="auto"/>
              <w:left w:val="single" w:sz="2" w:space="0" w:color="auto"/>
              <w:bottom w:val="single" w:sz="2" w:space="0" w:color="auto"/>
              <w:right w:val="single" w:sz="2" w:space="0" w:color="auto"/>
            </w:tcBorders>
          </w:tcPr>
          <w:p w:rsidR="006A5DC8" w:rsidRPr="00393121" w:rsidRDefault="006A5DC8" w:rsidP="00E62119">
            <w:pPr>
              <w:pStyle w:val="Table"/>
            </w:pPr>
            <w:r w:rsidRPr="00393121">
              <w:t xml:space="preserve">III </w:t>
            </w:r>
          </w:p>
        </w:tc>
        <w:tc>
          <w:tcPr>
            <w:tcW w:w="3634" w:type="dxa"/>
            <w:tcBorders>
              <w:top w:val="single" w:sz="2" w:space="0" w:color="auto"/>
              <w:left w:val="single" w:sz="2" w:space="0" w:color="auto"/>
              <w:bottom w:val="single" w:sz="2" w:space="0" w:color="auto"/>
              <w:right w:val="single" w:sz="2" w:space="0" w:color="auto"/>
            </w:tcBorders>
          </w:tcPr>
          <w:p w:rsidR="006A5DC8" w:rsidRPr="00393121" w:rsidRDefault="006A5DC8" w:rsidP="00E62119">
            <w:pPr>
              <w:pStyle w:val="Table"/>
            </w:pPr>
            <w:r w:rsidRPr="00393121">
              <w:t>от 101 до 250</w:t>
            </w:r>
          </w:p>
        </w:tc>
      </w:tr>
      <w:tr w:rsidR="006A5DC8" w:rsidRPr="00393121" w:rsidTr="00E62119">
        <w:tc>
          <w:tcPr>
            <w:tcW w:w="5580" w:type="dxa"/>
            <w:tcBorders>
              <w:top w:val="single" w:sz="2" w:space="0" w:color="auto"/>
              <w:left w:val="single" w:sz="2" w:space="0" w:color="auto"/>
              <w:bottom w:val="single" w:sz="2" w:space="0" w:color="auto"/>
              <w:right w:val="single" w:sz="2" w:space="0" w:color="auto"/>
            </w:tcBorders>
          </w:tcPr>
          <w:p w:rsidR="006A5DC8" w:rsidRPr="00393121" w:rsidRDefault="006A5DC8" w:rsidP="00E62119">
            <w:pPr>
              <w:pStyle w:val="Table"/>
            </w:pPr>
            <w:r w:rsidRPr="00393121">
              <w:t xml:space="preserve">IV </w:t>
            </w:r>
          </w:p>
        </w:tc>
        <w:tc>
          <w:tcPr>
            <w:tcW w:w="3634" w:type="dxa"/>
            <w:tcBorders>
              <w:top w:val="single" w:sz="2" w:space="0" w:color="auto"/>
              <w:left w:val="single" w:sz="2" w:space="0" w:color="auto"/>
              <w:bottom w:val="single" w:sz="2" w:space="0" w:color="auto"/>
              <w:right w:val="single" w:sz="2" w:space="0" w:color="auto"/>
            </w:tcBorders>
          </w:tcPr>
          <w:p w:rsidR="006A5DC8" w:rsidRPr="00393121" w:rsidRDefault="006A5DC8" w:rsidP="00E62119">
            <w:pPr>
              <w:pStyle w:val="Table"/>
            </w:pPr>
            <w:r w:rsidRPr="00393121">
              <w:t>до 100</w:t>
            </w:r>
          </w:p>
        </w:tc>
      </w:tr>
    </w:tbl>
    <w:p w:rsidR="006A5DC8" w:rsidRPr="00393121" w:rsidRDefault="006A5DC8" w:rsidP="00393121">
      <w:pPr>
        <w:rPr>
          <w:rFonts w:cs="Arial"/>
        </w:rPr>
      </w:pPr>
      <w:r w:rsidRPr="00393121">
        <w:rPr>
          <w:rFonts w:cs="Arial"/>
        </w:rPr>
        <w:t>2. При определении величины показателя «число сметных коек» учитывается среднегодовое плановое число коек стационара, а также среднегодовое плановое число коек в дневных стационарах.</w:t>
      </w:r>
    </w:p>
    <w:p w:rsidR="006A5DC8" w:rsidRPr="00393121" w:rsidRDefault="006A5DC8" w:rsidP="00393121">
      <w:pPr>
        <w:rPr>
          <w:rFonts w:cs="Arial"/>
        </w:rPr>
      </w:pPr>
      <w:r w:rsidRPr="00393121">
        <w:rPr>
          <w:rFonts w:cs="Arial"/>
        </w:rPr>
        <w:t>3. Амбулаторно-поликлинические учреждения и другие учреждения здравоохранения, не имеющие коечного фонда круглосуточного пребывания (кроме учреждений здравоохранения, предусмотренных в пунктах 4-9 настоящего приложения):</w:t>
      </w:r>
    </w:p>
    <w:tbl>
      <w:tblPr>
        <w:tblW w:w="0" w:type="auto"/>
        <w:tblInd w:w="30" w:type="dxa"/>
        <w:tblLayout w:type="fixed"/>
        <w:tblCellMar>
          <w:left w:w="30" w:type="dxa"/>
          <w:right w:w="30" w:type="dxa"/>
        </w:tblCellMar>
        <w:tblLook w:val="0000" w:firstRow="0" w:lastRow="0" w:firstColumn="0" w:lastColumn="0" w:noHBand="0" w:noVBand="0"/>
      </w:tblPr>
      <w:tblGrid>
        <w:gridCol w:w="5580"/>
        <w:gridCol w:w="3634"/>
      </w:tblGrid>
      <w:tr w:rsidR="006A5DC8" w:rsidRPr="00393121" w:rsidTr="00C46F1A">
        <w:tc>
          <w:tcPr>
            <w:tcW w:w="5580" w:type="dxa"/>
            <w:tcBorders>
              <w:top w:val="single" w:sz="2" w:space="0" w:color="auto"/>
              <w:left w:val="single" w:sz="2" w:space="0" w:color="auto"/>
              <w:bottom w:val="single" w:sz="2" w:space="0" w:color="auto"/>
              <w:right w:val="single" w:sz="2" w:space="0" w:color="auto"/>
            </w:tcBorders>
          </w:tcPr>
          <w:p w:rsidR="006A5DC8" w:rsidRPr="00393121" w:rsidRDefault="006A5DC8" w:rsidP="00393121">
            <w:pPr>
              <w:rPr>
                <w:rFonts w:cs="Arial"/>
              </w:rPr>
            </w:pPr>
            <w:r w:rsidRPr="00393121">
              <w:rPr>
                <w:rFonts w:cs="Arial"/>
              </w:rPr>
              <w:t xml:space="preserve">3.1. Группа по оплате труда руководителей </w:t>
            </w:r>
          </w:p>
        </w:tc>
        <w:tc>
          <w:tcPr>
            <w:tcW w:w="3634" w:type="dxa"/>
            <w:tcBorders>
              <w:top w:val="single" w:sz="2" w:space="0" w:color="auto"/>
              <w:left w:val="single" w:sz="2" w:space="0" w:color="auto"/>
              <w:bottom w:val="single" w:sz="2" w:space="0" w:color="auto"/>
              <w:right w:val="single" w:sz="2" w:space="0" w:color="auto"/>
            </w:tcBorders>
          </w:tcPr>
          <w:p w:rsidR="006A5DC8" w:rsidRPr="00393121" w:rsidRDefault="006A5DC8" w:rsidP="00393121">
            <w:pPr>
              <w:rPr>
                <w:rFonts w:cs="Arial"/>
              </w:rPr>
            </w:pPr>
            <w:r w:rsidRPr="00393121">
              <w:rPr>
                <w:rFonts w:cs="Arial"/>
              </w:rPr>
              <w:t xml:space="preserve">Число врачебных должностей </w:t>
            </w:r>
          </w:p>
        </w:tc>
      </w:tr>
      <w:tr w:rsidR="006A5DC8" w:rsidRPr="00393121" w:rsidTr="00C46F1A">
        <w:tc>
          <w:tcPr>
            <w:tcW w:w="5580" w:type="dxa"/>
            <w:tcBorders>
              <w:top w:val="single" w:sz="2" w:space="0" w:color="auto"/>
              <w:left w:val="single" w:sz="2" w:space="0" w:color="auto"/>
              <w:bottom w:val="single" w:sz="2" w:space="0" w:color="auto"/>
              <w:right w:val="single" w:sz="2" w:space="0" w:color="auto"/>
            </w:tcBorders>
          </w:tcPr>
          <w:p w:rsidR="006A5DC8" w:rsidRPr="00393121" w:rsidRDefault="006A5DC8" w:rsidP="00393121">
            <w:pPr>
              <w:rPr>
                <w:rFonts w:cs="Arial"/>
              </w:rPr>
            </w:pPr>
            <w:r w:rsidRPr="00393121">
              <w:rPr>
                <w:rFonts w:cs="Arial"/>
              </w:rPr>
              <w:t xml:space="preserve">I </w:t>
            </w:r>
          </w:p>
        </w:tc>
        <w:tc>
          <w:tcPr>
            <w:tcW w:w="3634" w:type="dxa"/>
            <w:tcBorders>
              <w:top w:val="single" w:sz="2" w:space="0" w:color="auto"/>
              <w:left w:val="single" w:sz="2" w:space="0" w:color="auto"/>
              <w:bottom w:val="single" w:sz="2" w:space="0" w:color="auto"/>
              <w:right w:val="single" w:sz="2" w:space="0" w:color="auto"/>
            </w:tcBorders>
          </w:tcPr>
          <w:p w:rsidR="006A5DC8" w:rsidRPr="00393121" w:rsidRDefault="006A5DC8" w:rsidP="00393121">
            <w:pPr>
              <w:rPr>
                <w:rFonts w:cs="Arial"/>
              </w:rPr>
            </w:pPr>
            <w:r w:rsidRPr="00393121">
              <w:rPr>
                <w:rFonts w:cs="Arial"/>
              </w:rPr>
              <w:t xml:space="preserve">301 и более </w:t>
            </w:r>
          </w:p>
        </w:tc>
      </w:tr>
      <w:tr w:rsidR="006A5DC8" w:rsidRPr="00393121" w:rsidTr="00C46F1A">
        <w:tc>
          <w:tcPr>
            <w:tcW w:w="5580" w:type="dxa"/>
            <w:tcBorders>
              <w:top w:val="single" w:sz="2" w:space="0" w:color="auto"/>
              <w:left w:val="single" w:sz="2" w:space="0" w:color="auto"/>
              <w:bottom w:val="single" w:sz="2" w:space="0" w:color="auto"/>
              <w:right w:val="single" w:sz="2" w:space="0" w:color="auto"/>
            </w:tcBorders>
          </w:tcPr>
          <w:p w:rsidR="006A5DC8" w:rsidRPr="00393121" w:rsidRDefault="006A5DC8" w:rsidP="00393121">
            <w:pPr>
              <w:rPr>
                <w:rFonts w:cs="Arial"/>
              </w:rPr>
            </w:pPr>
            <w:r w:rsidRPr="00393121">
              <w:rPr>
                <w:rFonts w:cs="Arial"/>
              </w:rPr>
              <w:t xml:space="preserve">II </w:t>
            </w:r>
          </w:p>
        </w:tc>
        <w:tc>
          <w:tcPr>
            <w:tcW w:w="3634" w:type="dxa"/>
            <w:tcBorders>
              <w:top w:val="single" w:sz="2" w:space="0" w:color="auto"/>
              <w:left w:val="single" w:sz="2" w:space="0" w:color="auto"/>
              <w:bottom w:val="single" w:sz="2" w:space="0" w:color="auto"/>
              <w:right w:val="single" w:sz="2" w:space="0" w:color="auto"/>
            </w:tcBorders>
          </w:tcPr>
          <w:p w:rsidR="006A5DC8" w:rsidRPr="00393121" w:rsidRDefault="006A5DC8" w:rsidP="00393121">
            <w:pPr>
              <w:rPr>
                <w:rFonts w:cs="Arial"/>
              </w:rPr>
            </w:pPr>
            <w:r w:rsidRPr="00393121">
              <w:rPr>
                <w:rFonts w:cs="Arial"/>
              </w:rPr>
              <w:t xml:space="preserve">от 221 до 300 </w:t>
            </w:r>
          </w:p>
        </w:tc>
      </w:tr>
      <w:tr w:rsidR="006A5DC8" w:rsidRPr="00393121" w:rsidTr="00C46F1A">
        <w:tc>
          <w:tcPr>
            <w:tcW w:w="5580" w:type="dxa"/>
            <w:tcBorders>
              <w:top w:val="single" w:sz="2" w:space="0" w:color="auto"/>
              <w:left w:val="single" w:sz="2" w:space="0" w:color="auto"/>
              <w:bottom w:val="single" w:sz="2" w:space="0" w:color="auto"/>
              <w:right w:val="single" w:sz="2" w:space="0" w:color="auto"/>
            </w:tcBorders>
          </w:tcPr>
          <w:p w:rsidR="006A5DC8" w:rsidRPr="00393121" w:rsidRDefault="006A5DC8" w:rsidP="00393121">
            <w:pPr>
              <w:rPr>
                <w:rFonts w:cs="Arial"/>
              </w:rPr>
            </w:pPr>
            <w:r w:rsidRPr="00393121">
              <w:rPr>
                <w:rFonts w:cs="Arial"/>
              </w:rPr>
              <w:t xml:space="preserve">III </w:t>
            </w:r>
          </w:p>
        </w:tc>
        <w:tc>
          <w:tcPr>
            <w:tcW w:w="3634" w:type="dxa"/>
            <w:tcBorders>
              <w:top w:val="single" w:sz="2" w:space="0" w:color="auto"/>
              <w:left w:val="single" w:sz="2" w:space="0" w:color="auto"/>
              <w:bottom w:val="single" w:sz="2" w:space="0" w:color="auto"/>
              <w:right w:val="single" w:sz="2" w:space="0" w:color="auto"/>
            </w:tcBorders>
          </w:tcPr>
          <w:p w:rsidR="006A5DC8" w:rsidRPr="00393121" w:rsidRDefault="006A5DC8" w:rsidP="00393121">
            <w:pPr>
              <w:rPr>
                <w:rFonts w:cs="Arial"/>
              </w:rPr>
            </w:pPr>
            <w:r w:rsidRPr="00393121">
              <w:rPr>
                <w:rFonts w:cs="Arial"/>
              </w:rPr>
              <w:t xml:space="preserve">от 151 до 220 </w:t>
            </w:r>
          </w:p>
        </w:tc>
      </w:tr>
      <w:tr w:rsidR="006A5DC8" w:rsidRPr="00393121" w:rsidTr="00C46F1A">
        <w:tc>
          <w:tcPr>
            <w:tcW w:w="5580" w:type="dxa"/>
            <w:tcBorders>
              <w:top w:val="single" w:sz="2" w:space="0" w:color="auto"/>
              <w:left w:val="single" w:sz="2" w:space="0" w:color="auto"/>
              <w:bottom w:val="single" w:sz="2" w:space="0" w:color="auto"/>
              <w:right w:val="single" w:sz="2" w:space="0" w:color="auto"/>
            </w:tcBorders>
          </w:tcPr>
          <w:p w:rsidR="006A5DC8" w:rsidRPr="00393121" w:rsidRDefault="006A5DC8" w:rsidP="00393121">
            <w:pPr>
              <w:rPr>
                <w:rFonts w:cs="Arial"/>
              </w:rPr>
            </w:pPr>
            <w:r w:rsidRPr="00393121">
              <w:rPr>
                <w:rFonts w:cs="Arial"/>
              </w:rPr>
              <w:t xml:space="preserve">IV </w:t>
            </w:r>
          </w:p>
        </w:tc>
        <w:tc>
          <w:tcPr>
            <w:tcW w:w="3634" w:type="dxa"/>
            <w:tcBorders>
              <w:top w:val="single" w:sz="2" w:space="0" w:color="auto"/>
              <w:left w:val="single" w:sz="2" w:space="0" w:color="auto"/>
              <w:bottom w:val="single" w:sz="2" w:space="0" w:color="auto"/>
              <w:right w:val="single" w:sz="2" w:space="0" w:color="auto"/>
            </w:tcBorders>
          </w:tcPr>
          <w:p w:rsidR="006A5DC8" w:rsidRPr="00393121" w:rsidRDefault="006A5DC8" w:rsidP="00393121">
            <w:pPr>
              <w:rPr>
                <w:rFonts w:cs="Arial"/>
              </w:rPr>
            </w:pPr>
            <w:r w:rsidRPr="00393121">
              <w:rPr>
                <w:rFonts w:cs="Arial"/>
              </w:rPr>
              <w:t xml:space="preserve">от 66 до 150 </w:t>
            </w:r>
          </w:p>
        </w:tc>
      </w:tr>
      <w:tr w:rsidR="006A5DC8" w:rsidRPr="00393121" w:rsidTr="00C46F1A">
        <w:tc>
          <w:tcPr>
            <w:tcW w:w="5580" w:type="dxa"/>
            <w:tcBorders>
              <w:top w:val="single" w:sz="2" w:space="0" w:color="auto"/>
              <w:left w:val="single" w:sz="2" w:space="0" w:color="auto"/>
              <w:bottom w:val="single" w:sz="2" w:space="0" w:color="auto"/>
              <w:right w:val="single" w:sz="2" w:space="0" w:color="auto"/>
            </w:tcBorders>
          </w:tcPr>
          <w:p w:rsidR="006A5DC8" w:rsidRPr="00393121" w:rsidRDefault="006A5DC8" w:rsidP="00393121">
            <w:pPr>
              <w:rPr>
                <w:rFonts w:cs="Arial"/>
              </w:rPr>
            </w:pPr>
            <w:r w:rsidRPr="00393121">
              <w:rPr>
                <w:rFonts w:cs="Arial"/>
              </w:rPr>
              <w:t xml:space="preserve">V </w:t>
            </w:r>
          </w:p>
        </w:tc>
        <w:tc>
          <w:tcPr>
            <w:tcW w:w="3634" w:type="dxa"/>
            <w:tcBorders>
              <w:top w:val="single" w:sz="2" w:space="0" w:color="auto"/>
              <w:left w:val="single" w:sz="2" w:space="0" w:color="auto"/>
              <w:bottom w:val="single" w:sz="2" w:space="0" w:color="auto"/>
              <w:right w:val="single" w:sz="2" w:space="0" w:color="auto"/>
            </w:tcBorders>
          </w:tcPr>
          <w:p w:rsidR="006A5DC8" w:rsidRPr="00393121" w:rsidRDefault="006A5DC8" w:rsidP="00393121">
            <w:pPr>
              <w:rPr>
                <w:rFonts w:cs="Arial"/>
              </w:rPr>
            </w:pPr>
            <w:r w:rsidRPr="00393121">
              <w:rPr>
                <w:rFonts w:cs="Arial"/>
              </w:rPr>
              <w:t xml:space="preserve">до 65 </w:t>
            </w:r>
          </w:p>
        </w:tc>
      </w:tr>
    </w:tbl>
    <w:p w:rsidR="006A5DC8" w:rsidRPr="00393121" w:rsidRDefault="006A5DC8" w:rsidP="00393121">
      <w:pPr>
        <w:rPr>
          <w:rFonts w:cs="Arial"/>
        </w:rPr>
      </w:pPr>
      <w:r w:rsidRPr="00393121">
        <w:rPr>
          <w:rFonts w:cs="Arial"/>
        </w:rPr>
        <w:t>При определении величины показателя группы по оплате труда руководителей бюро медицинской статистики и медицинских информационно-аналитических центров учитываются должности самих руководителей, их заместителей, врачей-специалистов и специалистов с высшим немедицинским образованием (программистов, инженеров, экономистов), в том числе руководителей структурных подразделений.</w:t>
      </w:r>
      <w:r w:rsidR="00393121">
        <w:rPr>
          <w:rFonts w:cs="Arial"/>
        </w:rPr>
        <w:t xml:space="preserve"> </w:t>
      </w:r>
      <w:r w:rsidRPr="00393121">
        <w:rPr>
          <w:rFonts w:cs="Arial"/>
        </w:rPr>
        <w:t xml:space="preserve"> </w:t>
      </w:r>
    </w:p>
    <w:p w:rsidR="006A5DC8" w:rsidRPr="00393121" w:rsidRDefault="006A5DC8" w:rsidP="00393121">
      <w:pPr>
        <w:rPr>
          <w:rFonts w:cs="Arial"/>
        </w:rPr>
      </w:pPr>
      <w:r w:rsidRPr="00393121">
        <w:rPr>
          <w:rFonts w:cs="Arial"/>
        </w:rPr>
        <w:t>3.2. Амбулаторно-поликлинические учреждения, в составе которых созданы диагностические центры, относятся на одну группу выше по сравнению с группой, определенной по показателям, предусмотренным в пункте 3.</w:t>
      </w:r>
    </w:p>
    <w:p w:rsidR="006A5DC8" w:rsidRPr="00393121" w:rsidRDefault="006A5DC8" w:rsidP="00393121">
      <w:pPr>
        <w:rPr>
          <w:rFonts w:cs="Arial"/>
        </w:rPr>
      </w:pPr>
      <w:r w:rsidRPr="00393121">
        <w:rPr>
          <w:rFonts w:cs="Arial"/>
        </w:rPr>
        <w:t>3.3. Больничные учреждения, имеющие в своем составе амбулаторно-поликлинические подразделения (диспансеры, имеющие стационары), которые по показателям, предусмотренным пунктом 3, могут быть отнесены к той же или более высокой группе по оплате труда, чем это предусмотрено подпунктами 1.1, 1.2 и 1.3, относятся по оплате труда руководителей по более высокому показателю с увеличением на одну группу.</w:t>
      </w:r>
    </w:p>
    <w:p w:rsidR="006A5DC8" w:rsidRPr="00393121" w:rsidRDefault="006A5DC8" w:rsidP="00393121">
      <w:pPr>
        <w:rPr>
          <w:rFonts w:cs="Arial"/>
        </w:rPr>
      </w:pPr>
      <w:r w:rsidRPr="00393121">
        <w:rPr>
          <w:rFonts w:cs="Arial"/>
        </w:rPr>
        <w:t>3.4. При определении величины показателя «число врачебных должностей» учитываются должности самих руководителей, их заместителей-врачей, врачей-руководителей структурных подразделений, врачей (включая врачебные должности, которые содержатся за счет внебюджетных средств), врачей-интернов, зубных врачей, медицинских психологов. Должности учитываются только в целых числах, дробная часть не учитывается.</w:t>
      </w:r>
    </w:p>
    <w:p w:rsidR="006A5DC8" w:rsidRPr="00393121" w:rsidRDefault="006A5DC8" w:rsidP="00393121">
      <w:pPr>
        <w:rPr>
          <w:rFonts w:cs="Arial"/>
        </w:rPr>
      </w:pPr>
    </w:p>
    <w:p w:rsidR="006A5DC8" w:rsidRPr="00E62119" w:rsidRDefault="006A5DC8" w:rsidP="00E62119">
      <w:pPr>
        <w:jc w:val="right"/>
        <w:rPr>
          <w:rFonts w:cs="Arial"/>
          <w:b/>
          <w:bCs/>
          <w:kern w:val="28"/>
          <w:sz w:val="32"/>
          <w:szCs w:val="32"/>
        </w:rPr>
      </w:pPr>
      <w:r w:rsidRPr="00E62119">
        <w:rPr>
          <w:rFonts w:cs="Arial"/>
          <w:b/>
          <w:bCs/>
          <w:kern w:val="28"/>
          <w:sz w:val="32"/>
          <w:szCs w:val="32"/>
        </w:rPr>
        <w:t>Приложение №13</w:t>
      </w:r>
    </w:p>
    <w:p w:rsidR="006A5DC8" w:rsidRPr="00E62119" w:rsidRDefault="006A5DC8" w:rsidP="00E62119">
      <w:pPr>
        <w:jc w:val="right"/>
        <w:rPr>
          <w:rFonts w:cs="Arial"/>
          <w:b/>
          <w:bCs/>
          <w:kern w:val="28"/>
          <w:sz w:val="32"/>
          <w:szCs w:val="32"/>
        </w:rPr>
      </w:pPr>
      <w:r w:rsidRPr="00E62119">
        <w:rPr>
          <w:rFonts w:cs="Arial"/>
          <w:b/>
          <w:bCs/>
          <w:kern w:val="28"/>
          <w:sz w:val="32"/>
          <w:szCs w:val="32"/>
        </w:rPr>
        <w:lastRenderedPageBreak/>
        <w:t>к Положению об оплате труда работников муниципальных учреждений здравоохранения Крапивинского района</w:t>
      </w:r>
    </w:p>
    <w:p w:rsidR="006A5DC8" w:rsidRPr="00393121" w:rsidRDefault="006A5DC8" w:rsidP="00393121">
      <w:pPr>
        <w:rPr>
          <w:rFonts w:cs="Arial"/>
        </w:rPr>
      </w:pPr>
    </w:p>
    <w:p w:rsidR="006A5DC8" w:rsidRPr="00E62119" w:rsidRDefault="006A5DC8" w:rsidP="00E62119">
      <w:pPr>
        <w:jc w:val="center"/>
        <w:rPr>
          <w:rFonts w:cs="Arial"/>
          <w:b/>
          <w:bCs/>
          <w:iCs/>
          <w:sz w:val="30"/>
          <w:szCs w:val="28"/>
        </w:rPr>
      </w:pPr>
      <w:r w:rsidRPr="00E62119">
        <w:rPr>
          <w:rFonts w:cs="Arial"/>
          <w:b/>
          <w:bCs/>
          <w:iCs/>
          <w:sz w:val="30"/>
          <w:szCs w:val="28"/>
        </w:rPr>
        <w:t>Методика определения размера выплаты руководителю учреждения</w:t>
      </w:r>
    </w:p>
    <w:p w:rsidR="006A5DC8" w:rsidRPr="00393121" w:rsidRDefault="006A5DC8" w:rsidP="00393121">
      <w:pPr>
        <w:rPr>
          <w:rFonts w:cs="Arial"/>
        </w:rPr>
      </w:pPr>
    </w:p>
    <w:p w:rsidR="006A5DC8" w:rsidRPr="00393121" w:rsidRDefault="006A5DC8" w:rsidP="00393121">
      <w:pPr>
        <w:rPr>
          <w:rFonts w:cs="Arial"/>
        </w:rPr>
      </w:pPr>
      <w:r w:rsidRPr="00393121">
        <w:rPr>
          <w:rFonts w:cs="Arial"/>
        </w:rPr>
        <w:t>Размер выплаты определяется мощностью учреждения и рассчитывается по следующей формуле:</w:t>
      </w:r>
    </w:p>
    <w:p w:rsidR="006A5DC8" w:rsidRPr="00393121" w:rsidRDefault="006A5DC8" w:rsidP="00393121">
      <w:pPr>
        <w:rPr>
          <w:rFonts w:cs="Arial"/>
        </w:rPr>
      </w:pPr>
      <w:r w:rsidRPr="00393121">
        <w:rPr>
          <w:rFonts w:cs="Arial"/>
        </w:rPr>
        <w:t>Рн = МРОТ х К, где:</w:t>
      </w:r>
    </w:p>
    <w:p w:rsidR="006A5DC8" w:rsidRPr="00393121" w:rsidRDefault="006A5DC8" w:rsidP="00393121">
      <w:pPr>
        <w:rPr>
          <w:rFonts w:cs="Arial"/>
        </w:rPr>
      </w:pPr>
      <w:r w:rsidRPr="00393121">
        <w:rPr>
          <w:rFonts w:cs="Arial"/>
        </w:rPr>
        <w:t>МРОТ – минимальный размер оплаты труда в Кемеровской области;</w:t>
      </w:r>
    </w:p>
    <w:p w:rsidR="006A5DC8" w:rsidRPr="00393121" w:rsidRDefault="006A5DC8" w:rsidP="00393121">
      <w:pPr>
        <w:rPr>
          <w:rFonts w:cs="Arial"/>
        </w:rPr>
      </w:pPr>
      <w:r w:rsidRPr="00393121">
        <w:rPr>
          <w:rFonts w:cs="Arial"/>
        </w:rPr>
        <w:t>К – коэффициент учреждения,</w:t>
      </w:r>
    </w:p>
    <w:p w:rsidR="006A5DC8" w:rsidRPr="00393121" w:rsidRDefault="006A5DC8" w:rsidP="00393121">
      <w:pPr>
        <w:rPr>
          <w:rFonts w:cs="Arial"/>
        </w:rPr>
      </w:pPr>
      <w:r w:rsidRPr="00393121">
        <w:rPr>
          <w:rFonts w:cs="Arial"/>
        </w:rPr>
        <w:t>К = 1+ Кк + Кшт + Ккб + Ксм + Кс + Кор,</w:t>
      </w:r>
    </w:p>
    <w:p w:rsidR="006A5DC8" w:rsidRPr="00393121" w:rsidRDefault="006A5DC8" w:rsidP="00393121">
      <w:pPr>
        <w:rPr>
          <w:rFonts w:cs="Arial"/>
        </w:rPr>
      </w:pPr>
    </w:p>
    <w:p w:rsidR="006A5DC8" w:rsidRPr="00393121" w:rsidRDefault="006A5DC8" w:rsidP="00393121">
      <w:pPr>
        <w:rPr>
          <w:rFonts w:cs="Arial"/>
        </w:rPr>
      </w:pPr>
      <w:r w:rsidRPr="00393121">
        <w:rPr>
          <w:rFonts w:cs="Arial"/>
        </w:rPr>
        <w:t>1. Коэффициент коечного фонда (Кк)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02"/>
        <w:gridCol w:w="4261"/>
      </w:tblGrid>
      <w:tr w:rsidR="006A5DC8" w:rsidRPr="00393121" w:rsidTr="00E62119">
        <w:tc>
          <w:tcPr>
            <w:tcW w:w="5202" w:type="dxa"/>
          </w:tcPr>
          <w:p w:rsidR="006A5DC8" w:rsidRPr="00393121" w:rsidRDefault="006A5DC8" w:rsidP="00E62119">
            <w:pPr>
              <w:pStyle w:val="Table0"/>
            </w:pPr>
            <w:r w:rsidRPr="00393121">
              <w:t>Количество коек учреждения</w:t>
            </w:r>
          </w:p>
        </w:tc>
        <w:tc>
          <w:tcPr>
            <w:tcW w:w="4261" w:type="dxa"/>
          </w:tcPr>
          <w:p w:rsidR="006A5DC8" w:rsidRPr="00393121" w:rsidRDefault="006A5DC8" w:rsidP="00E62119">
            <w:pPr>
              <w:pStyle w:val="Table0"/>
            </w:pPr>
            <w:r w:rsidRPr="00393121">
              <w:t xml:space="preserve">Коэффициент </w:t>
            </w:r>
          </w:p>
        </w:tc>
      </w:tr>
      <w:tr w:rsidR="006A5DC8" w:rsidRPr="00393121" w:rsidTr="00E62119">
        <w:tc>
          <w:tcPr>
            <w:tcW w:w="5202" w:type="dxa"/>
          </w:tcPr>
          <w:p w:rsidR="006A5DC8" w:rsidRPr="00393121" w:rsidRDefault="006A5DC8" w:rsidP="00E62119">
            <w:pPr>
              <w:pStyle w:val="Table"/>
            </w:pPr>
            <w:r w:rsidRPr="00393121">
              <w:t>до 199</w:t>
            </w:r>
          </w:p>
        </w:tc>
        <w:tc>
          <w:tcPr>
            <w:tcW w:w="4261" w:type="dxa"/>
          </w:tcPr>
          <w:p w:rsidR="006A5DC8" w:rsidRPr="00393121" w:rsidRDefault="006A5DC8" w:rsidP="00E62119">
            <w:pPr>
              <w:pStyle w:val="Table"/>
            </w:pPr>
            <w:r w:rsidRPr="00393121">
              <w:t>0,1</w:t>
            </w:r>
          </w:p>
        </w:tc>
      </w:tr>
      <w:tr w:rsidR="006A5DC8" w:rsidRPr="00393121" w:rsidTr="00E62119">
        <w:tc>
          <w:tcPr>
            <w:tcW w:w="5202" w:type="dxa"/>
          </w:tcPr>
          <w:p w:rsidR="006A5DC8" w:rsidRPr="00393121" w:rsidRDefault="006A5DC8" w:rsidP="00E62119">
            <w:pPr>
              <w:pStyle w:val="Table"/>
            </w:pPr>
            <w:r w:rsidRPr="00393121">
              <w:t>от 200 до 300</w:t>
            </w:r>
          </w:p>
        </w:tc>
        <w:tc>
          <w:tcPr>
            <w:tcW w:w="4261" w:type="dxa"/>
          </w:tcPr>
          <w:p w:rsidR="006A5DC8" w:rsidRPr="00393121" w:rsidRDefault="006A5DC8" w:rsidP="00E62119">
            <w:pPr>
              <w:pStyle w:val="Table"/>
            </w:pPr>
            <w:r w:rsidRPr="00393121">
              <w:t>0,15</w:t>
            </w:r>
          </w:p>
        </w:tc>
      </w:tr>
      <w:tr w:rsidR="006A5DC8" w:rsidRPr="00393121" w:rsidTr="00E62119">
        <w:tc>
          <w:tcPr>
            <w:tcW w:w="5202" w:type="dxa"/>
          </w:tcPr>
          <w:p w:rsidR="006A5DC8" w:rsidRPr="00393121" w:rsidRDefault="006A5DC8" w:rsidP="00E62119">
            <w:pPr>
              <w:pStyle w:val="Table"/>
            </w:pPr>
            <w:r w:rsidRPr="00393121">
              <w:t>от 301 до 400</w:t>
            </w:r>
          </w:p>
        </w:tc>
        <w:tc>
          <w:tcPr>
            <w:tcW w:w="4261" w:type="dxa"/>
          </w:tcPr>
          <w:p w:rsidR="006A5DC8" w:rsidRPr="00393121" w:rsidRDefault="006A5DC8" w:rsidP="00E62119">
            <w:pPr>
              <w:pStyle w:val="Table"/>
            </w:pPr>
            <w:r w:rsidRPr="00393121">
              <w:t>0,2</w:t>
            </w:r>
          </w:p>
        </w:tc>
      </w:tr>
      <w:tr w:rsidR="006A5DC8" w:rsidRPr="00393121" w:rsidTr="00E62119">
        <w:tc>
          <w:tcPr>
            <w:tcW w:w="5202" w:type="dxa"/>
          </w:tcPr>
          <w:p w:rsidR="006A5DC8" w:rsidRPr="00393121" w:rsidRDefault="006A5DC8" w:rsidP="00E62119">
            <w:pPr>
              <w:pStyle w:val="Table"/>
            </w:pPr>
            <w:r w:rsidRPr="00393121">
              <w:t>от 401 до 500</w:t>
            </w:r>
          </w:p>
        </w:tc>
        <w:tc>
          <w:tcPr>
            <w:tcW w:w="4261" w:type="dxa"/>
          </w:tcPr>
          <w:p w:rsidR="006A5DC8" w:rsidRPr="00393121" w:rsidRDefault="006A5DC8" w:rsidP="00E62119">
            <w:pPr>
              <w:pStyle w:val="Table"/>
            </w:pPr>
            <w:r w:rsidRPr="00393121">
              <w:t>0,25</w:t>
            </w:r>
          </w:p>
        </w:tc>
      </w:tr>
      <w:tr w:rsidR="006A5DC8" w:rsidRPr="00393121" w:rsidTr="00E62119">
        <w:tc>
          <w:tcPr>
            <w:tcW w:w="5202" w:type="dxa"/>
          </w:tcPr>
          <w:p w:rsidR="006A5DC8" w:rsidRPr="00393121" w:rsidRDefault="006A5DC8" w:rsidP="00E62119">
            <w:pPr>
              <w:pStyle w:val="Table"/>
            </w:pPr>
            <w:r w:rsidRPr="00393121">
              <w:t>от 501 до 600</w:t>
            </w:r>
          </w:p>
        </w:tc>
        <w:tc>
          <w:tcPr>
            <w:tcW w:w="4261" w:type="dxa"/>
          </w:tcPr>
          <w:p w:rsidR="006A5DC8" w:rsidRPr="00393121" w:rsidRDefault="006A5DC8" w:rsidP="00E62119">
            <w:pPr>
              <w:pStyle w:val="Table"/>
            </w:pPr>
            <w:r w:rsidRPr="00393121">
              <w:t>0,3</w:t>
            </w:r>
          </w:p>
        </w:tc>
      </w:tr>
      <w:tr w:rsidR="006A5DC8" w:rsidRPr="00393121" w:rsidTr="00E62119">
        <w:tc>
          <w:tcPr>
            <w:tcW w:w="5202" w:type="dxa"/>
          </w:tcPr>
          <w:p w:rsidR="006A5DC8" w:rsidRPr="00393121" w:rsidRDefault="006A5DC8" w:rsidP="00E62119">
            <w:pPr>
              <w:pStyle w:val="Table"/>
            </w:pPr>
            <w:r w:rsidRPr="00393121">
              <w:t>от 601до 700</w:t>
            </w:r>
          </w:p>
        </w:tc>
        <w:tc>
          <w:tcPr>
            <w:tcW w:w="4261" w:type="dxa"/>
          </w:tcPr>
          <w:p w:rsidR="006A5DC8" w:rsidRPr="00393121" w:rsidRDefault="006A5DC8" w:rsidP="00E62119">
            <w:pPr>
              <w:pStyle w:val="Table"/>
            </w:pPr>
            <w:r w:rsidRPr="00393121">
              <w:t>0,35</w:t>
            </w:r>
          </w:p>
        </w:tc>
      </w:tr>
      <w:tr w:rsidR="006A5DC8" w:rsidRPr="00393121" w:rsidTr="00E62119">
        <w:tc>
          <w:tcPr>
            <w:tcW w:w="5202" w:type="dxa"/>
          </w:tcPr>
          <w:p w:rsidR="006A5DC8" w:rsidRPr="00393121" w:rsidRDefault="006A5DC8" w:rsidP="00E62119">
            <w:pPr>
              <w:pStyle w:val="Table"/>
            </w:pPr>
            <w:r w:rsidRPr="00393121">
              <w:t>от 701 до 800</w:t>
            </w:r>
          </w:p>
        </w:tc>
        <w:tc>
          <w:tcPr>
            <w:tcW w:w="4261" w:type="dxa"/>
          </w:tcPr>
          <w:p w:rsidR="006A5DC8" w:rsidRPr="00393121" w:rsidRDefault="006A5DC8" w:rsidP="00E62119">
            <w:pPr>
              <w:pStyle w:val="Table"/>
            </w:pPr>
            <w:r w:rsidRPr="00393121">
              <w:t>0,4</w:t>
            </w:r>
          </w:p>
        </w:tc>
      </w:tr>
      <w:tr w:rsidR="006A5DC8" w:rsidRPr="00393121" w:rsidTr="00E62119">
        <w:tc>
          <w:tcPr>
            <w:tcW w:w="5202" w:type="dxa"/>
          </w:tcPr>
          <w:p w:rsidR="006A5DC8" w:rsidRPr="00393121" w:rsidRDefault="006A5DC8" w:rsidP="00E62119">
            <w:pPr>
              <w:pStyle w:val="Table"/>
            </w:pPr>
            <w:r w:rsidRPr="00393121">
              <w:t>от 801 до 900</w:t>
            </w:r>
          </w:p>
        </w:tc>
        <w:tc>
          <w:tcPr>
            <w:tcW w:w="4261" w:type="dxa"/>
          </w:tcPr>
          <w:p w:rsidR="006A5DC8" w:rsidRPr="00393121" w:rsidRDefault="006A5DC8" w:rsidP="00E62119">
            <w:pPr>
              <w:pStyle w:val="Table"/>
            </w:pPr>
            <w:r w:rsidRPr="00393121">
              <w:t>0,45</w:t>
            </w:r>
          </w:p>
        </w:tc>
      </w:tr>
      <w:tr w:rsidR="006A5DC8" w:rsidRPr="00393121" w:rsidTr="00E62119">
        <w:tc>
          <w:tcPr>
            <w:tcW w:w="5202" w:type="dxa"/>
          </w:tcPr>
          <w:p w:rsidR="006A5DC8" w:rsidRPr="00393121" w:rsidRDefault="006A5DC8" w:rsidP="00E62119">
            <w:pPr>
              <w:pStyle w:val="Table"/>
            </w:pPr>
            <w:r w:rsidRPr="00393121">
              <w:t>от 901 до 1000</w:t>
            </w:r>
          </w:p>
        </w:tc>
        <w:tc>
          <w:tcPr>
            <w:tcW w:w="4261" w:type="dxa"/>
          </w:tcPr>
          <w:p w:rsidR="006A5DC8" w:rsidRPr="00393121" w:rsidRDefault="006A5DC8" w:rsidP="00E62119">
            <w:pPr>
              <w:pStyle w:val="Table"/>
            </w:pPr>
            <w:r w:rsidRPr="00393121">
              <w:t>0,5</w:t>
            </w:r>
          </w:p>
        </w:tc>
      </w:tr>
      <w:tr w:rsidR="006A5DC8" w:rsidRPr="00393121" w:rsidTr="00E62119">
        <w:tc>
          <w:tcPr>
            <w:tcW w:w="5202" w:type="dxa"/>
          </w:tcPr>
          <w:p w:rsidR="006A5DC8" w:rsidRPr="00393121" w:rsidRDefault="006A5DC8" w:rsidP="00E62119">
            <w:pPr>
              <w:pStyle w:val="Table"/>
            </w:pPr>
            <w:r w:rsidRPr="00393121">
              <w:t>от 1001 до 1100</w:t>
            </w:r>
          </w:p>
        </w:tc>
        <w:tc>
          <w:tcPr>
            <w:tcW w:w="4261" w:type="dxa"/>
          </w:tcPr>
          <w:p w:rsidR="006A5DC8" w:rsidRPr="00393121" w:rsidRDefault="006A5DC8" w:rsidP="00E62119">
            <w:pPr>
              <w:pStyle w:val="Table"/>
            </w:pPr>
            <w:r w:rsidRPr="00393121">
              <w:t>0,55</w:t>
            </w:r>
          </w:p>
        </w:tc>
      </w:tr>
      <w:tr w:rsidR="006A5DC8" w:rsidRPr="00393121" w:rsidTr="00E62119">
        <w:tc>
          <w:tcPr>
            <w:tcW w:w="5202" w:type="dxa"/>
          </w:tcPr>
          <w:p w:rsidR="006A5DC8" w:rsidRPr="00393121" w:rsidRDefault="006A5DC8" w:rsidP="00E62119">
            <w:pPr>
              <w:pStyle w:val="Table"/>
            </w:pPr>
            <w:r w:rsidRPr="00393121">
              <w:t>от 1101 до 1200</w:t>
            </w:r>
          </w:p>
        </w:tc>
        <w:tc>
          <w:tcPr>
            <w:tcW w:w="4261" w:type="dxa"/>
          </w:tcPr>
          <w:p w:rsidR="006A5DC8" w:rsidRPr="00393121" w:rsidRDefault="006A5DC8" w:rsidP="00E62119">
            <w:pPr>
              <w:pStyle w:val="Table"/>
            </w:pPr>
            <w:r w:rsidRPr="00393121">
              <w:t>0,6</w:t>
            </w:r>
          </w:p>
        </w:tc>
      </w:tr>
      <w:tr w:rsidR="006A5DC8" w:rsidRPr="00393121" w:rsidTr="00E62119">
        <w:tc>
          <w:tcPr>
            <w:tcW w:w="5202" w:type="dxa"/>
          </w:tcPr>
          <w:p w:rsidR="006A5DC8" w:rsidRPr="00393121" w:rsidRDefault="006A5DC8" w:rsidP="00E62119">
            <w:pPr>
              <w:pStyle w:val="Table"/>
            </w:pPr>
            <w:r w:rsidRPr="00393121">
              <w:t>от 1201 до 1300</w:t>
            </w:r>
          </w:p>
        </w:tc>
        <w:tc>
          <w:tcPr>
            <w:tcW w:w="4261" w:type="dxa"/>
          </w:tcPr>
          <w:p w:rsidR="006A5DC8" w:rsidRPr="00393121" w:rsidRDefault="006A5DC8" w:rsidP="00E62119">
            <w:pPr>
              <w:pStyle w:val="Table"/>
            </w:pPr>
            <w:r w:rsidRPr="00393121">
              <w:t>0,65</w:t>
            </w:r>
          </w:p>
        </w:tc>
      </w:tr>
      <w:tr w:rsidR="006A5DC8" w:rsidRPr="00393121" w:rsidTr="00E62119">
        <w:tc>
          <w:tcPr>
            <w:tcW w:w="5202" w:type="dxa"/>
          </w:tcPr>
          <w:p w:rsidR="006A5DC8" w:rsidRPr="00393121" w:rsidRDefault="006A5DC8" w:rsidP="00E62119">
            <w:pPr>
              <w:pStyle w:val="Table"/>
            </w:pPr>
            <w:r w:rsidRPr="00393121">
              <w:t>от 1301 до 1400</w:t>
            </w:r>
          </w:p>
        </w:tc>
        <w:tc>
          <w:tcPr>
            <w:tcW w:w="4261" w:type="dxa"/>
          </w:tcPr>
          <w:p w:rsidR="006A5DC8" w:rsidRPr="00393121" w:rsidRDefault="006A5DC8" w:rsidP="00E62119">
            <w:pPr>
              <w:pStyle w:val="Table"/>
            </w:pPr>
            <w:r w:rsidRPr="00393121">
              <w:t>0,7</w:t>
            </w:r>
          </w:p>
        </w:tc>
      </w:tr>
      <w:tr w:rsidR="006A5DC8" w:rsidRPr="00393121" w:rsidTr="00E62119">
        <w:tc>
          <w:tcPr>
            <w:tcW w:w="5202" w:type="dxa"/>
          </w:tcPr>
          <w:p w:rsidR="006A5DC8" w:rsidRPr="00393121" w:rsidRDefault="006A5DC8" w:rsidP="00E62119">
            <w:pPr>
              <w:pStyle w:val="Table"/>
            </w:pPr>
            <w:r w:rsidRPr="00393121">
              <w:t>от 1401 до 1500</w:t>
            </w:r>
          </w:p>
        </w:tc>
        <w:tc>
          <w:tcPr>
            <w:tcW w:w="4261" w:type="dxa"/>
          </w:tcPr>
          <w:p w:rsidR="006A5DC8" w:rsidRPr="00393121" w:rsidRDefault="006A5DC8" w:rsidP="00E62119">
            <w:pPr>
              <w:pStyle w:val="Table"/>
            </w:pPr>
            <w:r w:rsidRPr="00393121">
              <w:t>0,75</w:t>
            </w:r>
          </w:p>
        </w:tc>
      </w:tr>
      <w:tr w:rsidR="006A5DC8" w:rsidRPr="00393121" w:rsidTr="00E62119">
        <w:tc>
          <w:tcPr>
            <w:tcW w:w="5202" w:type="dxa"/>
          </w:tcPr>
          <w:p w:rsidR="006A5DC8" w:rsidRPr="00393121" w:rsidRDefault="006A5DC8" w:rsidP="00E62119">
            <w:pPr>
              <w:pStyle w:val="Table"/>
            </w:pPr>
            <w:r w:rsidRPr="00393121">
              <w:t>от 1501 и более</w:t>
            </w:r>
          </w:p>
        </w:tc>
        <w:tc>
          <w:tcPr>
            <w:tcW w:w="4261" w:type="dxa"/>
          </w:tcPr>
          <w:p w:rsidR="006A5DC8" w:rsidRPr="00393121" w:rsidRDefault="006A5DC8" w:rsidP="00E62119">
            <w:pPr>
              <w:pStyle w:val="Table"/>
            </w:pPr>
            <w:r w:rsidRPr="00393121">
              <w:t>0,8</w:t>
            </w:r>
          </w:p>
        </w:tc>
      </w:tr>
    </w:tbl>
    <w:p w:rsidR="006A5DC8" w:rsidRPr="00393121" w:rsidRDefault="006A5DC8" w:rsidP="00393121">
      <w:pPr>
        <w:rPr>
          <w:rFonts w:cs="Arial"/>
        </w:rPr>
      </w:pPr>
    </w:p>
    <w:p w:rsidR="006A5DC8" w:rsidRPr="00393121" w:rsidRDefault="0016588D" w:rsidP="00393121">
      <w:pPr>
        <w:rPr>
          <w:rFonts w:cs="Arial"/>
        </w:rPr>
      </w:pPr>
      <w:r>
        <w:rPr>
          <w:rFonts w:cs="Arial"/>
        </w:rPr>
        <w:t xml:space="preserve">2. </w:t>
      </w:r>
      <w:r w:rsidR="006A5DC8" w:rsidRPr="00393121">
        <w:rPr>
          <w:rFonts w:cs="Arial"/>
        </w:rPr>
        <w:t>Коэффициент штатной численности (Кшт)</w:t>
      </w:r>
    </w:p>
    <w:p w:rsidR="006A5DC8" w:rsidRPr="00393121" w:rsidRDefault="006A5DC8" w:rsidP="00393121">
      <w:pPr>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07"/>
        <w:gridCol w:w="4256"/>
      </w:tblGrid>
      <w:tr w:rsidR="006A5DC8" w:rsidRPr="00393121" w:rsidTr="00E62119">
        <w:tc>
          <w:tcPr>
            <w:tcW w:w="5207" w:type="dxa"/>
          </w:tcPr>
          <w:p w:rsidR="006A5DC8" w:rsidRPr="00393121" w:rsidRDefault="006A5DC8" w:rsidP="00E62119">
            <w:pPr>
              <w:pStyle w:val="Table0"/>
            </w:pPr>
            <w:r w:rsidRPr="00393121">
              <w:t>Штатная численность учреждения</w:t>
            </w:r>
          </w:p>
        </w:tc>
        <w:tc>
          <w:tcPr>
            <w:tcW w:w="4256" w:type="dxa"/>
          </w:tcPr>
          <w:p w:rsidR="006A5DC8" w:rsidRPr="00393121" w:rsidRDefault="006A5DC8" w:rsidP="00E62119">
            <w:pPr>
              <w:pStyle w:val="Table0"/>
            </w:pPr>
            <w:r w:rsidRPr="00393121">
              <w:t xml:space="preserve">Коэффициент </w:t>
            </w:r>
          </w:p>
        </w:tc>
      </w:tr>
      <w:tr w:rsidR="006A5DC8" w:rsidRPr="00393121" w:rsidTr="00E62119">
        <w:tc>
          <w:tcPr>
            <w:tcW w:w="5207" w:type="dxa"/>
          </w:tcPr>
          <w:p w:rsidR="006A5DC8" w:rsidRPr="00393121" w:rsidRDefault="006A5DC8" w:rsidP="00E62119">
            <w:pPr>
              <w:pStyle w:val="Table"/>
            </w:pPr>
            <w:r w:rsidRPr="00393121">
              <w:t>1</w:t>
            </w:r>
          </w:p>
        </w:tc>
        <w:tc>
          <w:tcPr>
            <w:tcW w:w="4256" w:type="dxa"/>
          </w:tcPr>
          <w:p w:rsidR="006A5DC8" w:rsidRPr="00393121" w:rsidRDefault="006A5DC8" w:rsidP="00E62119">
            <w:pPr>
              <w:pStyle w:val="Table"/>
            </w:pPr>
            <w:r w:rsidRPr="00393121">
              <w:t>2</w:t>
            </w:r>
          </w:p>
        </w:tc>
      </w:tr>
      <w:tr w:rsidR="006A5DC8" w:rsidRPr="00393121" w:rsidTr="00E62119">
        <w:tc>
          <w:tcPr>
            <w:tcW w:w="5207" w:type="dxa"/>
          </w:tcPr>
          <w:p w:rsidR="006A5DC8" w:rsidRPr="00393121" w:rsidRDefault="006A5DC8" w:rsidP="00E62119">
            <w:pPr>
              <w:pStyle w:val="Table"/>
            </w:pPr>
            <w:r w:rsidRPr="00393121">
              <w:t>до 270</w:t>
            </w:r>
          </w:p>
        </w:tc>
        <w:tc>
          <w:tcPr>
            <w:tcW w:w="4256" w:type="dxa"/>
          </w:tcPr>
          <w:p w:rsidR="006A5DC8" w:rsidRPr="00393121" w:rsidRDefault="006A5DC8" w:rsidP="00E62119">
            <w:pPr>
              <w:pStyle w:val="Table"/>
            </w:pPr>
            <w:r w:rsidRPr="00393121">
              <w:t>0,4</w:t>
            </w:r>
          </w:p>
        </w:tc>
      </w:tr>
      <w:tr w:rsidR="006A5DC8" w:rsidRPr="00393121" w:rsidTr="00E62119">
        <w:tc>
          <w:tcPr>
            <w:tcW w:w="5207" w:type="dxa"/>
          </w:tcPr>
          <w:p w:rsidR="006A5DC8" w:rsidRPr="00393121" w:rsidRDefault="006A5DC8" w:rsidP="00E62119">
            <w:pPr>
              <w:pStyle w:val="Table"/>
            </w:pPr>
            <w:r w:rsidRPr="00393121">
              <w:t>от 271 до 340</w:t>
            </w:r>
          </w:p>
        </w:tc>
        <w:tc>
          <w:tcPr>
            <w:tcW w:w="4256" w:type="dxa"/>
          </w:tcPr>
          <w:p w:rsidR="006A5DC8" w:rsidRPr="00393121" w:rsidRDefault="006A5DC8" w:rsidP="00E62119">
            <w:pPr>
              <w:pStyle w:val="Table"/>
            </w:pPr>
            <w:r w:rsidRPr="00393121">
              <w:t>0,5</w:t>
            </w:r>
          </w:p>
        </w:tc>
      </w:tr>
      <w:tr w:rsidR="006A5DC8" w:rsidRPr="00393121" w:rsidTr="00E62119">
        <w:tc>
          <w:tcPr>
            <w:tcW w:w="5207" w:type="dxa"/>
          </w:tcPr>
          <w:p w:rsidR="006A5DC8" w:rsidRPr="00393121" w:rsidRDefault="006A5DC8" w:rsidP="00E62119">
            <w:pPr>
              <w:pStyle w:val="Table"/>
            </w:pPr>
            <w:r w:rsidRPr="00393121">
              <w:t>от 341 до 410</w:t>
            </w:r>
          </w:p>
        </w:tc>
        <w:tc>
          <w:tcPr>
            <w:tcW w:w="4256" w:type="dxa"/>
          </w:tcPr>
          <w:p w:rsidR="006A5DC8" w:rsidRPr="00393121" w:rsidRDefault="006A5DC8" w:rsidP="00E62119">
            <w:pPr>
              <w:pStyle w:val="Table"/>
            </w:pPr>
            <w:r w:rsidRPr="00393121">
              <w:t>0,6</w:t>
            </w:r>
          </w:p>
        </w:tc>
      </w:tr>
      <w:tr w:rsidR="006A5DC8" w:rsidRPr="00393121" w:rsidTr="00E62119">
        <w:tc>
          <w:tcPr>
            <w:tcW w:w="5207" w:type="dxa"/>
          </w:tcPr>
          <w:p w:rsidR="006A5DC8" w:rsidRPr="00393121" w:rsidRDefault="006A5DC8" w:rsidP="00E62119">
            <w:pPr>
              <w:pStyle w:val="Table"/>
            </w:pPr>
            <w:r w:rsidRPr="00393121">
              <w:t>от 411 до 480</w:t>
            </w:r>
          </w:p>
        </w:tc>
        <w:tc>
          <w:tcPr>
            <w:tcW w:w="4256" w:type="dxa"/>
          </w:tcPr>
          <w:p w:rsidR="006A5DC8" w:rsidRPr="00393121" w:rsidRDefault="006A5DC8" w:rsidP="00E62119">
            <w:pPr>
              <w:pStyle w:val="Table"/>
            </w:pPr>
            <w:r w:rsidRPr="00393121">
              <w:t>0,7</w:t>
            </w:r>
          </w:p>
        </w:tc>
      </w:tr>
      <w:tr w:rsidR="006A5DC8" w:rsidRPr="00393121" w:rsidTr="00E62119">
        <w:tc>
          <w:tcPr>
            <w:tcW w:w="5207" w:type="dxa"/>
          </w:tcPr>
          <w:p w:rsidR="006A5DC8" w:rsidRPr="00393121" w:rsidRDefault="006A5DC8" w:rsidP="00E62119">
            <w:pPr>
              <w:pStyle w:val="Table"/>
            </w:pPr>
            <w:r w:rsidRPr="00393121">
              <w:t>от 481 до 550</w:t>
            </w:r>
          </w:p>
        </w:tc>
        <w:tc>
          <w:tcPr>
            <w:tcW w:w="4256" w:type="dxa"/>
          </w:tcPr>
          <w:p w:rsidR="006A5DC8" w:rsidRPr="00393121" w:rsidRDefault="006A5DC8" w:rsidP="00E62119">
            <w:pPr>
              <w:pStyle w:val="Table"/>
            </w:pPr>
            <w:r w:rsidRPr="00393121">
              <w:t>0,8</w:t>
            </w:r>
          </w:p>
        </w:tc>
      </w:tr>
      <w:tr w:rsidR="006A5DC8" w:rsidRPr="00393121" w:rsidTr="00E62119">
        <w:tc>
          <w:tcPr>
            <w:tcW w:w="5207" w:type="dxa"/>
          </w:tcPr>
          <w:p w:rsidR="006A5DC8" w:rsidRPr="00393121" w:rsidRDefault="006A5DC8" w:rsidP="00E62119">
            <w:pPr>
              <w:pStyle w:val="Table"/>
            </w:pPr>
            <w:r w:rsidRPr="00393121">
              <w:t>от 551до 690</w:t>
            </w:r>
          </w:p>
        </w:tc>
        <w:tc>
          <w:tcPr>
            <w:tcW w:w="4256" w:type="dxa"/>
          </w:tcPr>
          <w:p w:rsidR="006A5DC8" w:rsidRPr="00393121" w:rsidRDefault="006A5DC8" w:rsidP="00E62119">
            <w:pPr>
              <w:pStyle w:val="Table"/>
            </w:pPr>
            <w:r w:rsidRPr="00393121">
              <w:t>0,9</w:t>
            </w:r>
          </w:p>
        </w:tc>
      </w:tr>
      <w:tr w:rsidR="006A5DC8" w:rsidRPr="00393121" w:rsidTr="00E62119">
        <w:tc>
          <w:tcPr>
            <w:tcW w:w="5207" w:type="dxa"/>
          </w:tcPr>
          <w:p w:rsidR="006A5DC8" w:rsidRPr="00393121" w:rsidRDefault="006A5DC8" w:rsidP="00E62119">
            <w:pPr>
              <w:pStyle w:val="Table"/>
            </w:pPr>
            <w:r w:rsidRPr="00393121">
              <w:t>от 691 до 830</w:t>
            </w:r>
          </w:p>
        </w:tc>
        <w:tc>
          <w:tcPr>
            <w:tcW w:w="4256" w:type="dxa"/>
          </w:tcPr>
          <w:p w:rsidR="006A5DC8" w:rsidRPr="00393121" w:rsidRDefault="006A5DC8" w:rsidP="00E62119">
            <w:pPr>
              <w:pStyle w:val="Table"/>
            </w:pPr>
            <w:r w:rsidRPr="00393121">
              <w:t>1,0</w:t>
            </w:r>
          </w:p>
        </w:tc>
      </w:tr>
      <w:tr w:rsidR="006A5DC8" w:rsidRPr="00393121" w:rsidTr="00E62119">
        <w:tc>
          <w:tcPr>
            <w:tcW w:w="5207" w:type="dxa"/>
          </w:tcPr>
          <w:p w:rsidR="006A5DC8" w:rsidRPr="00393121" w:rsidRDefault="006A5DC8" w:rsidP="00E62119">
            <w:pPr>
              <w:pStyle w:val="Table"/>
            </w:pPr>
            <w:r w:rsidRPr="00393121">
              <w:t>1</w:t>
            </w:r>
          </w:p>
        </w:tc>
        <w:tc>
          <w:tcPr>
            <w:tcW w:w="4256" w:type="dxa"/>
          </w:tcPr>
          <w:p w:rsidR="006A5DC8" w:rsidRPr="00393121" w:rsidRDefault="006A5DC8" w:rsidP="00E62119">
            <w:pPr>
              <w:pStyle w:val="Table"/>
            </w:pPr>
            <w:r w:rsidRPr="00393121">
              <w:t>2</w:t>
            </w:r>
          </w:p>
        </w:tc>
      </w:tr>
      <w:tr w:rsidR="006A5DC8" w:rsidRPr="00393121" w:rsidTr="00E62119">
        <w:tc>
          <w:tcPr>
            <w:tcW w:w="5207" w:type="dxa"/>
          </w:tcPr>
          <w:p w:rsidR="006A5DC8" w:rsidRPr="00393121" w:rsidRDefault="006A5DC8" w:rsidP="00E62119">
            <w:pPr>
              <w:pStyle w:val="Table"/>
            </w:pPr>
            <w:r w:rsidRPr="00393121">
              <w:t>от 831 до 970</w:t>
            </w:r>
          </w:p>
        </w:tc>
        <w:tc>
          <w:tcPr>
            <w:tcW w:w="4256" w:type="dxa"/>
          </w:tcPr>
          <w:p w:rsidR="006A5DC8" w:rsidRPr="00393121" w:rsidRDefault="006A5DC8" w:rsidP="00E62119">
            <w:pPr>
              <w:pStyle w:val="Table"/>
            </w:pPr>
            <w:r w:rsidRPr="00393121">
              <w:t>1,1</w:t>
            </w:r>
          </w:p>
        </w:tc>
      </w:tr>
      <w:tr w:rsidR="006A5DC8" w:rsidRPr="00393121" w:rsidTr="00E62119">
        <w:tc>
          <w:tcPr>
            <w:tcW w:w="5207" w:type="dxa"/>
          </w:tcPr>
          <w:p w:rsidR="006A5DC8" w:rsidRPr="00393121" w:rsidRDefault="006A5DC8" w:rsidP="00E62119">
            <w:pPr>
              <w:pStyle w:val="Table"/>
            </w:pPr>
            <w:r w:rsidRPr="00393121">
              <w:t>от 971 до 1110</w:t>
            </w:r>
          </w:p>
        </w:tc>
        <w:tc>
          <w:tcPr>
            <w:tcW w:w="4256" w:type="dxa"/>
          </w:tcPr>
          <w:p w:rsidR="006A5DC8" w:rsidRPr="00393121" w:rsidRDefault="006A5DC8" w:rsidP="00E62119">
            <w:pPr>
              <w:pStyle w:val="Table"/>
            </w:pPr>
            <w:r w:rsidRPr="00393121">
              <w:t>1,2</w:t>
            </w:r>
          </w:p>
        </w:tc>
      </w:tr>
      <w:tr w:rsidR="006A5DC8" w:rsidRPr="00393121" w:rsidTr="00E62119">
        <w:tc>
          <w:tcPr>
            <w:tcW w:w="5207" w:type="dxa"/>
          </w:tcPr>
          <w:p w:rsidR="006A5DC8" w:rsidRPr="00393121" w:rsidRDefault="006A5DC8" w:rsidP="00E62119">
            <w:pPr>
              <w:pStyle w:val="Table"/>
            </w:pPr>
            <w:r w:rsidRPr="00393121">
              <w:t>от 1111 до 1390</w:t>
            </w:r>
          </w:p>
        </w:tc>
        <w:tc>
          <w:tcPr>
            <w:tcW w:w="4256" w:type="dxa"/>
          </w:tcPr>
          <w:p w:rsidR="006A5DC8" w:rsidRPr="00393121" w:rsidRDefault="006A5DC8" w:rsidP="00E62119">
            <w:pPr>
              <w:pStyle w:val="Table"/>
            </w:pPr>
            <w:r w:rsidRPr="00393121">
              <w:t>1,3</w:t>
            </w:r>
          </w:p>
        </w:tc>
      </w:tr>
      <w:tr w:rsidR="006A5DC8" w:rsidRPr="00393121" w:rsidTr="00E62119">
        <w:tc>
          <w:tcPr>
            <w:tcW w:w="5207" w:type="dxa"/>
          </w:tcPr>
          <w:p w:rsidR="006A5DC8" w:rsidRPr="00393121" w:rsidRDefault="006A5DC8" w:rsidP="00E62119">
            <w:pPr>
              <w:pStyle w:val="Table"/>
            </w:pPr>
            <w:r w:rsidRPr="00393121">
              <w:t>от 1391 до 1670</w:t>
            </w:r>
          </w:p>
        </w:tc>
        <w:tc>
          <w:tcPr>
            <w:tcW w:w="4256" w:type="dxa"/>
          </w:tcPr>
          <w:p w:rsidR="006A5DC8" w:rsidRPr="00393121" w:rsidRDefault="006A5DC8" w:rsidP="00E62119">
            <w:pPr>
              <w:pStyle w:val="Table"/>
            </w:pPr>
            <w:r w:rsidRPr="00393121">
              <w:t>1,4</w:t>
            </w:r>
          </w:p>
        </w:tc>
      </w:tr>
      <w:tr w:rsidR="006A5DC8" w:rsidRPr="00393121" w:rsidTr="00E62119">
        <w:tc>
          <w:tcPr>
            <w:tcW w:w="5207" w:type="dxa"/>
          </w:tcPr>
          <w:p w:rsidR="006A5DC8" w:rsidRPr="00393121" w:rsidRDefault="006A5DC8" w:rsidP="00E62119">
            <w:pPr>
              <w:pStyle w:val="Table"/>
            </w:pPr>
            <w:r w:rsidRPr="00393121">
              <w:t>от 1671 до 1950</w:t>
            </w:r>
          </w:p>
        </w:tc>
        <w:tc>
          <w:tcPr>
            <w:tcW w:w="4256" w:type="dxa"/>
          </w:tcPr>
          <w:p w:rsidR="006A5DC8" w:rsidRPr="00393121" w:rsidRDefault="006A5DC8" w:rsidP="00E62119">
            <w:pPr>
              <w:pStyle w:val="Table"/>
            </w:pPr>
            <w:r w:rsidRPr="00393121">
              <w:t>1,5</w:t>
            </w:r>
          </w:p>
        </w:tc>
      </w:tr>
      <w:tr w:rsidR="006A5DC8" w:rsidRPr="00393121" w:rsidTr="00E62119">
        <w:tc>
          <w:tcPr>
            <w:tcW w:w="5207" w:type="dxa"/>
          </w:tcPr>
          <w:p w:rsidR="006A5DC8" w:rsidRPr="00393121" w:rsidRDefault="006A5DC8" w:rsidP="00E62119">
            <w:pPr>
              <w:pStyle w:val="Table"/>
            </w:pPr>
            <w:r w:rsidRPr="00393121">
              <w:t xml:space="preserve">от 1951 до 2230 </w:t>
            </w:r>
          </w:p>
        </w:tc>
        <w:tc>
          <w:tcPr>
            <w:tcW w:w="4256" w:type="dxa"/>
          </w:tcPr>
          <w:p w:rsidR="006A5DC8" w:rsidRPr="00393121" w:rsidRDefault="006A5DC8" w:rsidP="00E62119">
            <w:pPr>
              <w:pStyle w:val="Table"/>
            </w:pPr>
            <w:r w:rsidRPr="00393121">
              <w:t>1,6</w:t>
            </w:r>
          </w:p>
        </w:tc>
      </w:tr>
      <w:tr w:rsidR="006A5DC8" w:rsidRPr="00393121" w:rsidTr="00E62119">
        <w:tc>
          <w:tcPr>
            <w:tcW w:w="5207" w:type="dxa"/>
          </w:tcPr>
          <w:p w:rsidR="006A5DC8" w:rsidRPr="00393121" w:rsidRDefault="006A5DC8" w:rsidP="00E62119">
            <w:pPr>
              <w:pStyle w:val="Table"/>
            </w:pPr>
            <w:r w:rsidRPr="00393121">
              <w:lastRenderedPageBreak/>
              <w:t>свыше 2230</w:t>
            </w:r>
          </w:p>
        </w:tc>
        <w:tc>
          <w:tcPr>
            <w:tcW w:w="4256" w:type="dxa"/>
          </w:tcPr>
          <w:p w:rsidR="006A5DC8" w:rsidRPr="00393121" w:rsidRDefault="006A5DC8" w:rsidP="00E62119">
            <w:pPr>
              <w:pStyle w:val="Table"/>
            </w:pPr>
            <w:r w:rsidRPr="00393121">
              <w:t>2</w:t>
            </w:r>
          </w:p>
        </w:tc>
      </w:tr>
    </w:tbl>
    <w:p w:rsidR="006A5DC8" w:rsidRPr="00393121" w:rsidRDefault="006A5DC8" w:rsidP="00393121">
      <w:pPr>
        <w:rPr>
          <w:rFonts w:cs="Arial"/>
        </w:rPr>
      </w:pPr>
    </w:p>
    <w:p w:rsidR="006A5DC8" w:rsidRPr="00393121" w:rsidRDefault="006A5DC8" w:rsidP="00393121">
      <w:pPr>
        <w:rPr>
          <w:rFonts w:cs="Arial"/>
        </w:rPr>
      </w:pPr>
      <w:r w:rsidRPr="00393121">
        <w:rPr>
          <w:rFonts w:cs="Arial"/>
        </w:rPr>
        <w:t>3. Коэффициент клинической базы (Ккб)</w:t>
      </w:r>
    </w:p>
    <w:p w:rsidR="006A5DC8" w:rsidRPr="00393121" w:rsidRDefault="006A5DC8" w:rsidP="00393121">
      <w:pPr>
        <w:rPr>
          <w:rFonts w:cs="Arial"/>
        </w:rPr>
      </w:pPr>
      <w:r w:rsidRPr="00393121">
        <w:rPr>
          <w:rFonts w:cs="Arial"/>
        </w:rPr>
        <w:t>В соответствии с подпунктом 5.5.2</w:t>
      </w:r>
      <w:r w:rsidR="00393121">
        <w:rPr>
          <w:rFonts w:cs="Arial"/>
        </w:rPr>
        <w:t xml:space="preserve"> </w:t>
      </w:r>
      <w:r w:rsidRPr="00393121">
        <w:rPr>
          <w:rFonts w:cs="Arial"/>
        </w:rPr>
        <w:t xml:space="preserve">настоящего Положения руководителю (главному врачу) клинического лечебно-профилактического учреждения устанавливается выплата за клиническую базу в процентах к должностному окладу за создание необходимых условий для проведения лечебной и научно-педагогической работы на современном уровне. </w:t>
      </w:r>
    </w:p>
    <w:p w:rsidR="006A5DC8" w:rsidRPr="00393121" w:rsidRDefault="006A5DC8" w:rsidP="00393121">
      <w:pPr>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3"/>
        <w:gridCol w:w="4217"/>
      </w:tblGrid>
      <w:tr w:rsidR="006A5DC8" w:rsidRPr="00393121" w:rsidTr="00E62119">
        <w:tc>
          <w:tcPr>
            <w:tcW w:w="5353" w:type="dxa"/>
          </w:tcPr>
          <w:p w:rsidR="006A5DC8" w:rsidRPr="00393121" w:rsidRDefault="006A5DC8" w:rsidP="00E62119">
            <w:pPr>
              <w:pStyle w:val="Table0"/>
            </w:pPr>
            <w:r w:rsidRPr="00393121">
              <w:t>Размер надбавки, в %</w:t>
            </w:r>
          </w:p>
        </w:tc>
        <w:tc>
          <w:tcPr>
            <w:tcW w:w="4217" w:type="dxa"/>
          </w:tcPr>
          <w:p w:rsidR="006A5DC8" w:rsidRPr="00393121" w:rsidRDefault="006A5DC8" w:rsidP="00E62119">
            <w:pPr>
              <w:pStyle w:val="Table0"/>
            </w:pPr>
            <w:r w:rsidRPr="00393121">
              <w:t>Коэффициент</w:t>
            </w:r>
          </w:p>
        </w:tc>
      </w:tr>
      <w:tr w:rsidR="006A5DC8" w:rsidRPr="00393121" w:rsidTr="00E62119">
        <w:tc>
          <w:tcPr>
            <w:tcW w:w="5353" w:type="dxa"/>
          </w:tcPr>
          <w:p w:rsidR="006A5DC8" w:rsidRPr="00393121" w:rsidRDefault="006A5DC8" w:rsidP="00E62119">
            <w:pPr>
              <w:pStyle w:val="Table"/>
            </w:pPr>
            <w:r w:rsidRPr="00393121">
              <w:t>30%</w:t>
            </w:r>
          </w:p>
        </w:tc>
        <w:tc>
          <w:tcPr>
            <w:tcW w:w="4217" w:type="dxa"/>
          </w:tcPr>
          <w:p w:rsidR="006A5DC8" w:rsidRPr="00393121" w:rsidRDefault="006A5DC8" w:rsidP="00E62119">
            <w:pPr>
              <w:pStyle w:val="Table"/>
            </w:pPr>
            <w:r w:rsidRPr="00393121">
              <w:t>0,3</w:t>
            </w:r>
          </w:p>
        </w:tc>
      </w:tr>
      <w:tr w:rsidR="006A5DC8" w:rsidRPr="00393121" w:rsidTr="00E62119">
        <w:tc>
          <w:tcPr>
            <w:tcW w:w="5353" w:type="dxa"/>
          </w:tcPr>
          <w:p w:rsidR="006A5DC8" w:rsidRPr="00393121" w:rsidRDefault="006A5DC8" w:rsidP="00E62119">
            <w:pPr>
              <w:pStyle w:val="Table"/>
            </w:pPr>
            <w:r w:rsidRPr="00393121">
              <w:t>50%</w:t>
            </w:r>
          </w:p>
        </w:tc>
        <w:tc>
          <w:tcPr>
            <w:tcW w:w="4217" w:type="dxa"/>
          </w:tcPr>
          <w:p w:rsidR="006A5DC8" w:rsidRPr="00393121" w:rsidRDefault="006A5DC8" w:rsidP="00E62119">
            <w:pPr>
              <w:pStyle w:val="Table"/>
            </w:pPr>
            <w:r w:rsidRPr="00393121">
              <w:t>0,5</w:t>
            </w:r>
          </w:p>
        </w:tc>
      </w:tr>
    </w:tbl>
    <w:p w:rsidR="006A5DC8" w:rsidRPr="00393121" w:rsidRDefault="006A5DC8" w:rsidP="00393121">
      <w:pPr>
        <w:rPr>
          <w:rFonts w:cs="Arial"/>
        </w:rPr>
      </w:pPr>
    </w:p>
    <w:p w:rsidR="006A5DC8" w:rsidRPr="00393121" w:rsidRDefault="006A5DC8" w:rsidP="00393121">
      <w:pPr>
        <w:rPr>
          <w:rFonts w:cs="Arial"/>
        </w:rPr>
      </w:pPr>
      <w:r w:rsidRPr="00393121">
        <w:rPr>
          <w:rFonts w:cs="Arial"/>
        </w:rPr>
        <w:t>4. Коэффициент сельской местности (Ксм)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07"/>
        <w:gridCol w:w="4256"/>
      </w:tblGrid>
      <w:tr w:rsidR="006A5DC8" w:rsidRPr="00393121" w:rsidTr="00E62119">
        <w:tc>
          <w:tcPr>
            <w:tcW w:w="5207" w:type="dxa"/>
          </w:tcPr>
          <w:p w:rsidR="006A5DC8" w:rsidRPr="00393121" w:rsidRDefault="006A5DC8" w:rsidP="00393121">
            <w:pPr>
              <w:rPr>
                <w:rFonts w:cs="Arial"/>
              </w:rPr>
            </w:pPr>
            <w:r w:rsidRPr="00393121">
              <w:rPr>
                <w:rFonts w:cs="Arial"/>
              </w:rPr>
              <w:t>Повышающий коэффициент к окладу (должностному окладу), ставке заработной платы</w:t>
            </w:r>
          </w:p>
        </w:tc>
        <w:tc>
          <w:tcPr>
            <w:tcW w:w="4256" w:type="dxa"/>
          </w:tcPr>
          <w:p w:rsidR="006A5DC8" w:rsidRPr="00393121" w:rsidRDefault="006A5DC8" w:rsidP="00393121">
            <w:pPr>
              <w:rPr>
                <w:rFonts w:cs="Arial"/>
              </w:rPr>
            </w:pPr>
            <w:r w:rsidRPr="00393121">
              <w:rPr>
                <w:rFonts w:cs="Arial"/>
              </w:rPr>
              <w:t xml:space="preserve">Коэффициент </w:t>
            </w:r>
          </w:p>
        </w:tc>
      </w:tr>
      <w:tr w:rsidR="006A5DC8" w:rsidRPr="00393121" w:rsidTr="00E62119">
        <w:tc>
          <w:tcPr>
            <w:tcW w:w="5207" w:type="dxa"/>
          </w:tcPr>
          <w:p w:rsidR="006A5DC8" w:rsidRPr="00393121" w:rsidRDefault="006A5DC8" w:rsidP="00393121">
            <w:pPr>
              <w:rPr>
                <w:rFonts w:cs="Arial"/>
              </w:rPr>
            </w:pPr>
            <w:r w:rsidRPr="00393121">
              <w:rPr>
                <w:rFonts w:cs="Arial"/>
              </w:rPr>
              <w:t>1,25</w:t>
            </w:r>
          </w:p>
        </w:tc>
        <w:tc>
          <w:tcPr>
            <w:tcW w:w="4256" w:type="dxa"/>
          </w:tcPr>
          <w:p w:rsidR="006A5DC8" w:rsidRPr="00393121" w:rsidRDefault="006A5DC8" w:rsidP="00393121">
            <w:pPr>
              <w:rPr>
                <w:rFonts w:cs="Arial"/>
              </w:rPr>
            </w:pPr>
            <w:r w:rsidRPr="00393121">
              <w:rPr>
                <w:rFonts w:cs="Arial"/>
              </w:rPr>
              <w:t>0,25</w:t>
            </w:r>
          </w:p>
        </w:tc>
      </w:tr>
    </w:tbl>
    <w:p w:rsidR="006A5DC8" w:rsidRPr="00393121" w:rsidRDefault="006A5DC8" w:rsidP="00393121">
      <w:pPr>
        <w:rPr>
          <w:rFonts w:cs="Arial"/>
        </w:rPr>
      </w:pPr>
    </w:p>
    <w:p w:rsidR="006A5DC8" w:rsidRPr="00393121" w:rsidRDefault="006A5DC8" w:rsidP="00393121">
      <w:pPr>
        <w:rPr>
          <w:rFonts w:cs="Arial"/>
        </w:rPr>
      </w:pPr>
      <w:r w:rsidRPr="00393121">
        <w:rPr>
          <w:rFonts w:cs="Arial"/>
        </w:rPr>
        <w:t>5. Коэффициент секретности (Кс)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07"/>
        <w:gridCol w:w="4256"/>
      </w:tblGrid>
      <w:tr w:rsidR="006A5DC8" w:rsidRPr="00393121" w:rsidTr="00E62119">
        <w:tc>
          <w:tcPr>
            <w:tcW w:w="5207" w:type="dxa"/>
          </w:tcPr>
          <w:p w:rsidR="006A5DC8" w:rsidRPr="00393121" w:rsidRDefault="006A5DC8" w:rsidP="00E62119">
            <w:pPr>
              <w:pStyle w:val="Table0"/>
            </w:pPr>
            <w:r w:rsidRPr="00393121">
              <w:t>Размер надбавки</w:t>
            </w:r>
          </w:p>
        </w:tc>
        <w:tc>
          <w:tcPr>
            <w:tcW w:w="4256" w:type="dxa"/>
          </w:tcPr>
          <w:p w:rsidR="006A5DC8" w:rsidRPr="00393121" w:rsidRDefault="006A5DC8" w:rsidP="00E62119">
            <w:pPr>
              <w:pStyle w:val="Table0"/>
            </w:pPr>
            <w:r w:rsidRPr="00393121">
              <w:t xml:space="preserve">Коэффициент </w:t>
            </w:r>
          </w:p>
        </w:tc>
      </w:tr>
      <w:tr w:rsidR="006A5DC8" w:rsidRPr="00393121" w:rsidTr="00E62119">
        <w:tc>
          <w:tcPr>
            <w:tcW w:w="5207" w:type="dxa"/>
          </w:tcPr>
          <w:p w:rsidR="006A5DC8" w:rsidRPr="00393121" w:rsidRDefault="006A5DC8" w:rsidP="00E62119">
            <w:pPr>
              <w:pStyle w:val="Table"/>
            </w:pPr>
            <w:r w:rsidRPr="00393121">
              <w:t>30 - 50%, имеющим степень секретности «совершенно секретно»</w:t>
            </w:r>
          </w:p>
        </w:tc>
        <w:tc>
          <w:tcPr>
            <w:tcW w:w="4256" w:type="dxa"/>
          </w:tcPr>
          <w:p w:rsidR="006A5DC8" w:rsidRPr="00393121" w:rsidRDefault="006A5DC8" w:rsidP="00E62119">
            <w:pPr>
              <w:pStyle w:val="Table"/>
            </w:pPr>
            <w:r w:rsidRPr="00393121">
              <w:t>0,3</w:t>
            </w:r>
          </w:p>
        </w:tc>
      </w:tr>
      <w:tr w:rsidR="006A5DC8" w:rsidRPr="00393121" w:rsidTr="00E62119">
        <w:tc>
          <w:tcPr>
            <w:tcW w:w="5207" w:type="dxa"/>
          </w:tcPr>
          <w:p w:rsidR="006A5DC8" w:rsidRPr="00393121" w:rsidRDefault="006A5DC8" w:rsidP="00E62119">
            <w:pPr>
              <w:pStyle w:val="Table"/>
            </w:pPr>
            <w:r w:rsidRPr="00393121">
              <w:t>50 - 75%, имеющим степень секретности «особой важности»</w:t>
            </w:r>
          </w:p>
        </w:tc>
        <w:tc>
          <w:tcPr>
            <w:tcW w:w="4256" w:type="dxa"/>
          </w:tcPr>
          <w:p w:rsidR="006A5DC8" w:rsidRPr="00393121" w:rsidRDefault="006A5DC8" w:rsidP="00E62119">
            <w:pPr>
              <w:pStyle w:val="Table"/>
            </w:pPr>
            <w:r w:rsidRPr="00393121">
              <w:t>0,5</w:t>
            </w:r>
          </w:p>
        </w:tc>
      </w:tr>
    </w:tbl>
    <w:p w:rsidR="006A5DC8" w:rsidRPr="00393121" w:rsidRDefault="006A5DC8" w:rsidP="00393121">
      <w:pPr>
        <w:rPr>
          <w:rFonts w:cs="Arial"/>
        </w:rPr>
      </w:pPr>
    </w:p>
    <w:p w:rsidR="006A5DC8" w:rsidRPr="00393121" w:rsidRDefault="006A5DC8" w:rsidP="00393121">
      <w:pPr>
        <w:rPr>
          <w:rFonts w:cs="Arial"/>
        </w:rPr>
      </w:pPr>
      <w:r w:rsidRPr="00393121">
        <w:rPr>
          <w:rFonts w:cs="Arial"/>
        </w:rPr>
        <w:t>При установлении надбавки за работу со сведениями, составляющими государственную тайну, в размере 10-15процентов, имеющим степень секретности «секретно» при оформлении допуска с проведением проверочных мероприятий, 5-10процентов имеющим степень секретности «секретно» при оформлении допуска без</w:t>
      </w:r>
      <w:r w:rsidR="00393121">
        <w:rPr>
          <w:rFonts w:cs="Arial"/>
        </w:rPr>
        <w:t xml:space="preserve"> </w:t>
      </w:r>
      <w:r w:rsidRPr="00393121">
        <w:rPr>
          <w:rFonts w:cs="Arial"/>
        </w:rPr>
        <w:t xml:space="preserve">проведения проверочных мероприятий, коэффициент секретности не устанавливается. </w:t>
      </w:r>
    </w:p>
    <w:p w:rsidR="006A5DC8" w:rsidRPr="00393121" w:rsidRDefault="006A5DC8" w:rsidP="00393121">
      <w:pPr>
        <w:rPr>
          <w:rFonts w:cs="Arial"/>
        </w:rPr>
      </w:pPr>
      <w:r w:rsidRPr="00393121">
        <w:rPr>
          <w:rFonts w:cs="Arial"/>
        </w:rPr>
        <w:t>6. Коэффициент организационно-методической работы (Кор).</w:t>
      </w:r>
    </w:p>
    <w:p w:rsidR="006A5DC8" w:rsidRPr="00393121" w:rsidRDefault="006A5DC8" w:rsidP="00393121">
      <w:pPr>
        <w:rPr>
          <w:rFonts w:cs="Arial"/>
        </w:rPr>
      </w:pPr>
      <w:r w:rsidRPr="00393121">
        <w:rPr>
          <w:rFonts w:cs="Arial"/>
        </w:rPr>
        <w:t>В учреждениях, осуществляющих организационно-методическую работу, устанавливается коэффициент организационно-методической работы в размере 0,1.</w:t>
      </w:r>
    </w:p>
    <w:p w:rsidR="006A5DC8" w:rsidRPr="00393121" w:rsidRDefault="006A5DC8" w:rsidP="00393121">
      <w:pPr>
        <w:rPr>
          <w:rFonts w:cs="Arial"/>
        </w:rPr>
      </w:pPr>
      <w:r w:rsidRPr="00393121">
        <w:rPr>
          <w:rFonts w:cs="Arial"/>
        </w:rPr>
        <w:t>По данной методике определяется минимальный размер надбавки, которая может быть установлена руководителю. Максимальный размер надбавки не может превышать произведения надбавки, рассчитанной выше, на коэффициент кратности (Ккр), установленный в соответствии с таблицей (Рн max = Рн х Ккр)</w:t>
      </w:r>
    </w:p>
    <w:p w:rsidR="006A5DC8" w:rsidRPr="00393121" w:rsidRDefault="006A5DC8" w:rsidP="00393121">
      <w:pPr>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5"/>
        <w:gridCol w:w="4786"/>
      </w:tblGrid>
      <w:tr w:rsidR="006A5DC8" w:rsidRPr="00393121" w:rsidTr="00E62119">
        <w:tc>
          <w:tcPr>
            <w:tcW w:w="4785" w:type="dxa"/>
          </w:tcPr>
          <w:p w:rsidR="006A5DC8" w:rsidRPr="00393121" w:rsidRDefault="006A5DC8" w:rsidP="00E62119">
            <w:pPr>
              <w:pStyle w:val="Table0"/>
            </w:pPr>
            <w:r w:rsidRPr="00393121">
              <w:t>Группа по оплате труда руководителей</w:t>
            </w:r>
          </w:p>
        </w:tc>
        <w:tc>
          <w:tcPr>
            <w:tcW w:w="4786" w:type="dxa"/>
          </w:tcPr>
          <w:p w:rsidR="006A5DC8" w:rsidRPr="00393121" w:rsidRDefault="006A5DC8" w:rsidP="00E62119">
            <w:pPr>
              <w:pStyle w:val="Table0"/>
            </w:pPr>
            <w:r w:rsidRPr="00393121">
              <w:t>Коэффициент кратности</w:t>
            </w:r>
          </w:p>
        </w:tc>
      </w:tr>
      <w:tr w:rsidR="006A5DC8" w:rsidRPr="00393121" w:rsidTr="00E62119">
        <w:tc>
          <w:tcPr>
            <w:tcW w:w="4785" w:type="dxa"/>
          </w:tcPr>
          <w:p w:rsidR="006A5DC8" w:rsidRPr="00393121" w:rsidRDefault="006A5DC8" w:rsidP="00E62119">
            <w:pPr>
              <w:pStyle w:val="Table"/>
            </w:pPr>
            <w:r w:rsidRPr="00393121">
              <w:t>I</w:t>
            </w:r>
          </w:p>
        </w:tc>
        <w:tc>
          <w:tcPr>
            <w:tcW w:w="4786" w:type="dxa"/>
          </w:tcPr>
          <w:p w:rsidR="006A5DC8" w:rsidRPr="00393121" w:rsidRDefault="006A5DC8" w:rsidP="00E62119">
            <w:pPr>
              <w:pStyle w:val="Table"/>
            </w:pPr>
            <w:r w:rsidRPr="00393121">
              <w:t>2,5</w:t>
            </w:r>
          </w:p>
        </w:tc>
      </w:tr>
      <w:tr w:rsidR="006A5DC8" w:rsidRPr="00393121" w:rsidTr="00E62119">
        <w:tc>
          <w:tcPr>
            <w:tcW w:w="4785" w:type="dxa"/>
          </w:tcPr>
          <w:p w:rsidR="006A5DC8" w:rsidRPr="00393121" w:rsidRDefault="006A5DC8" w:rsidP="00E62119">
            <w:pPr>
              <w:pStyle w:val="Table"/>
            </w:pPr>
            <w:r w:rsidRPr="00393121">
              <w:t>II</w:t>
            </w:r>
          </w:p>
        </w:tc>
        <w:tc>
          <w:tcPr>
            <w:tcW w:w="4786" w:type="dxa"/>
          </w:tcPr>
          <w:p w:rsidR="006A5DC8" w:rsidRPr="00393121" w:rsidRDefault="006A5DC8" w:rsidP="00E62119">
            <w:pPr>
              <w:pStyle w:val="Table"/>
            </w:pPr>
            <w:r w:rsidRPr="00393121">
              <w:t>2,25</w:t>
            </w:r>
          </w:p>
        </w:tc>
      </w:tr>
      <w:tr w:rsidR="006A5DC8" w:rsidRPr="00393121" w:rsidTr="00E62119">
        <w:tc>
          <w:tcPr>
            <w:tcW w:w="4785" w:type="dxa"/>
          </w:tcPr>
          <w:p w:rsidR="006A5DC8" w:rsidRPr="00393121" w:rsidRDefault="006A5DC8" w:rsidP="00E62119">
            <w:pPr>
              <w:pStyle w:val="Table"/>
            </w:pPr>
            <w:r w:rsidRPr="00393121">
              <w:t>III</w:t>
            </w:r>
          </w:p>
        </w:tc>
        <w:tc>
          <w:tcPr>
            <w:tcW w:w="4786" w:type="dxa"/>
          </w:tcPr>
          <w:p w:rsidR="006A5DC8" w:rsidRPr="00393121" w:rsidRDefault="006A5DC8" w:rsidP="00E62119">
            <w:pPr>
              <w:pStyle w:val="Table"/>
            </w:pPr>
            <w:r w:rsidRPr="00393121">
              <w:t>2</w:t>
            </w:r>
          </w:p>
        </w:tc>
      </w:tr>
      <w:tr w:rsidR="006A5DC8" w:rsidRPr="00393121" w:rsidTr="00E62119">
        <w:tc>
          <w:tcPr>
            <w:tcW w:w="4785" w:type="dxa"/>
          </w:tcPr>
          <w:p w:rsidR="006A5DC8" w:rsidRPr="00393121" w:rsidRDefault="006A5DC8" w:rsidP="00E62119">
            <w:pPr>
              <w:pStyle w:val="Table"/>
            </w:pPr>
            <w:r w:rsidRPr="00393121">
              <w:t>IV</w:t>
            </w:r>
          </w:p>
        </w:tc>
        <w:tc>
          <w:tcPr>
            <w:tcW w:w="4786" w:type="dxa"/>
          </w:tcPr>
          <w:p w:rsidR="006A5DC8" w:rsidRPr="00393121" w:rsidRDefault="006A5DC8" w:rsidP="00E62119">
            <w:pPr>
              <w:pStyle w:val="Table"/>
            </w:pPr>
            <w:r w:rsidRPr="00393121">
              <w:t>1,75</w:t>
            </w:r>
          </w:p>
        </w:tc>
      </w:tr>
      <w:tr w:rsidR="006A5DC8" w:rsidRPr="00393121" w:rsidTr="00E62119">
        <w:tc>
          <w:tcPr>
            <w:tcW w:w="4785" w:type="dxa"/>
          </w:tcPr>
          <w:p w:rsidR="006A5DC8" w:rsidRPr="00393121" w:rsidRDefault="006A5DC8" w:rsidP="00E62119">
            <w:pPr>
              <w:pStyle w:val="Table"/>
            </w:pPr>
            <w:r w:rsidRPr="00393121">
              <w:t>V</w:t>
            </w:r>
          </w:p>
        </w:tc>
        <w:tc>
          <w:tcPr>
            <w:tcW w:w="4786" w:type="dxa"/>
          </w:tcPr>
          <w:p w:rsidR="006A5DC8" w:rsidRPr="00393121" w:rsidRDefault="006A5DC8" w:rsidP="00E62119">
            <w:pPr>
              <w:pStyle w:val="Table"/>
            </w:pPr>
            <w:r w:rsidRPr="00393121">
              <w:t>1,5</w:t>
            </w:r>
          </w:p>
        </w:tc>
      </w:tr>
    </w:tbl>
    <w:p w:rsidR="006A5DC8" w:rsidRPr="00393121" w:rsidRDefault="006A5DC8" w:rsidP="00393121">
      <w:pPr>
        <w:rPr>
          <w:rFonts w:cs="Arial"/>
        </w:rPr>
      </w:pPr>
    </w:p>
    <w:p w:rsidR="006A5DC8" w:rsidRPr="00E62119" w:rsidRDefault="00E62119" w:rsidP="00E62119">
      <w:pPr>
        <w:jc w:val="right"/>
        <w:rPr>
          <w:rFonts w:cs="Arial"/>
          <w:b/>
          <w:bCs/>
          <w:kern w:val="28"/>
          <w:sz w:val="32"/>
          <w:szCs w:val="32"/>
        </w:rPr>
      </w:pPr>
      <w:r w:rsidRPr="00E62119">
        <w:rPr>
          <w:rFonts w:cs="Arial"/>
          <w:b/>
          <w:bCs/>
          <w:kern w:val="28"/>
          <w:sz w:val="32"/>
          <w:szCs w:val="32"/>
        </w:rPr>
        <w:t>Приложение №</w:t>
      </w:r>
      <w:r w:rsidR="006A5DC8" w:rsidRPr="00E62119">
        <w:rPr>
          <w:rFonts w:cs="Arial"/>
          <w:b/>
          <w:bCs/>
          <w:kern w:val="28"/>
          <w:sz w:val="32"/>
          <w:szCs w:val="32"/>
        </w:rPr>
        <w:t>14</w:t>
      </w:r>
    </w:p>
    <w:p w:rsidR="006A5DC8" w:rsidRPr="00E62119" w:rsidRDefault="006A5DC8" w:rsidP="00E62119">
      <w:pPr>
        <w:jc w:val="right"/>
        <w:rPr>
          <w:rFonts w:cs="Arial"/>
          <w:b/>
          <w:bCs/>
          <w:kern w:val="28"/>
          <w:sz w:val="32"/>
          <w:szCs w:val="32"/>
        </w:rPr>
      </w:pPr>
      <w:r w:rsidRPr="00E62119">
        <w:rPr>
          <w:rFonts w:cs="Arial"/>
          <w:b/>
          <w:bCs/>
          <w:kern w:val="28"/>
          <w:sz w:val="32"/>
          <w:szCs w:val="32"/>
        </w:rPr>
        <w:lastRenderedPageBreak/>
        <w:t>к Положению об оплате труда работников муниципальных учреждений здравоохранения Крапивинского района</w:t>
      </w:r>
    </w:p>
    <w:p w:rsidR="006A5DC8" w:rsidRPr="00393121" w:rsidRDefault="006A5DC8" w:rsidP="00393121">
      <w:pPr>
        <w:rPr>
          <w:rFonts w:cs="Arial"/>
        </w:rPr>
      </w:pPr>
    </w:p>
    <w:p w:rsidR="006A5DC8" w:rsidRPr="00E62119" w:rsidRDefault="006A5DC8" w:rsidP="00E62119">
      <w:pPr>
        <w:jc w:val="center"/>
        <w:rPr>
          <w:rFonts w:cs="Arial"/>
          <w:b/>
          <w:bCs/>
          <w:kern w:val="32"/>
          <w:sz w:val="32"/>
          <w:szCs w:val="32"/>
        </w:rPr>
      </w:pPr>
      <w:r w:rsidRPr="00E62119">
        <w:rPr>
          <w:rFonts w:cs="Arial"/>
          <w:b/>
          <w:bCs/>
          <w:kern w:val="32"/>
          <w:sz w:val="32"/>
          <w:szCs w:val="32"/>
        </w:rPr>
        <w:t>Примерное</w:t>
      </w:r>
      <w:r w:rsidR="00393121" w:rsidRPr="00E62119">
        <w:rPr>
          <w:rFonts w:cs="Arial"/>
          <w:b/>
          <w:bCs/>
          <w:kern w:val="32"/>
          <w:sz w:val="32"/>
          <w:szCs w:val="32"/>
        </w:rPr>
        <w:t xml:space="preserve"> </w:t>
      </w:r>
      <w:r w:rsidRPr="00E62119">
        <w:rPr>
          <w:rFonts w:cs="Arial"/>
          <w:b/>
          <w:bCs/>
          <w:kern w:val="32"/>
          <w:sz w:val="32"/>
          <w:szCs w:val="32"/>
        </w:rPr>
        <w:t>положение о распределении централизованного фонда муниципальных бюджетных учреждений здравоохранения Крапивинского района</w:t>
      </w:r>
    </w:p>
    <w:p w:rsidR="006A5DC8" w:rsidRPr="00393121" w:rsidRDefault="006A5DC8" w:rsidP="00393121">
      <w:pPr>
        <w:rPr>
          <w:rFonts w:cs="Arial"/>
        </w:rPr>
      </w:pPr>
    </w:p>
    <w:p w:rsidR="006A5DC8" w:rsidRPr="00E62119" w:rsidRDefault="006A5DC8" w:rsidP="00E62119">
      <w:pPr>
        <w:jc w:val="center"/>
        <w:rPr>
          <w:rFonts w:cs="Arial"/>
          <w:b/>
          <w:bCs/>
          <w:iCs/>
          <w:sz w:val="30"/>
          <w:szCs w:val="28"/>
        </w:rPr>
      </w:pPr>
      <w:r w:rsidRPr="00E62119">
        <w:rPr>
          <w:rFonts w:cs="Arial"/>
          <w:b/>
          <w:bCs/>
          <w:iCs/>
          <w:sz w:val="30"/>
          <w:szCs w:val="28"/>
        </w:rPr>
        <w:t>1. Общие положения</w:t>
      </w:r>
    </w:p>
    <w:p w:rsidR="00E62119" w:rsidRPr="00393121" w:rsidRDefault="00E62119" w:rsidP="00393121">
      <w:pPr>
        <w:rPr>
          <w:rFonts w:cs="Arial"/>
        </w:rPr>
      </w:pPr>
    </w:p>
    <w:p w:rsidR="006A5DC8" w:rsidRPr="00393121" w:rsidRDefault="006A5DC8" w:rsidP="00393121">
      <w:pPr>
        <w:rPr>
          <w:rFonts w:cs="Arial"/>
        </w:rPr>
      </w:pPr>
      <w:r w:rsidRPr="00393121">
        <w:rPr>
          <w:rFonts w:cs="Arial"/>
        </w:rPr>
        <w:t>1.1. Настоящее Примерное положение разработано в целях усиления материальной заинтересованности руководителей учреждений</w:t>
      </w:r>
      <w:r w:rsidR="00393121">
        <w:rPr>
          <w:rFonts w:cs="Arial"/>
        </w:rPr>
        <w:t xml:space="preserve"> </w:t>
      </w:r>
      <w:r w:rsidRPr="00393121">
        <w:rPr>
          <w:rFonts w:cs="Arial"/>
        </w:rPr>
        <w:t>в повышении качества работы учреждения, развитии творческой активности и инициативы</w:t>
      </w:r>
      <w:r w:rsidR="00393121">
        <w:rPr>
          <w:rFonts w:cs="Arial"/>
        </w:rPr>
        <w:t xml:space="preserve"> </w:t>
      </w:r>
      <w:r w:rsidRPr="00393121">
        <w:rPr>
          <w:rFonts w:cs="Arial"/>
        </w:rPr>
        <w:t>при выполнении поставленных задач, успешного и добросовестного исполнения должностных обязанностей</w:t>
      </w:r>
      <w:r w:rsidR="00393121">
        <w:rPr>
          <w:rFonts w:cs="Arial"/>
        </w:rPr>
        <w:t xml:space="preserve"> </w:t>
      </w:r>
      <w:r w:rsidRPr="00393121">
        <w:rPr>
          <w:rFonts w:cs="Arial"/>
        </w:rPr>
        <w:t>и выполнении дополнительных работ, которые не учитываются при установлении объемных показателей для определения группы оплаты труда руководителей, а также оказания материальной помощи.</w:t>
      </w:r>
    </w:p>
    <w:p w:rsidR="006A5DC8" w:rsidRPr="00393121" w:rsidRDefault="006A5DC8" w:rsidP="00393121">
      <w:pPr>
        <w:rPr>
          <w:rFonts w:cs="Arial"/>
        </w:rPr>
      </w:pPr>
      <w:r w:rsidRPr="00393121">
        <w:rPr>
          <w:rFonts w:cs="Arial"/>
        </w:rPr>
        <w:t>1.2. Учредитель учреждения устанавливает централизуемую долю фонда оплаты труда по каждому учреждению (но не более 3 процентов) и</w:t>
      </w:r>
      <w:r w:rsidR="00393121">
        <w:rPr>
          <w:rFonts w:cs="Arial"/>
        </w:rPr>
        <w:t xml:space="preserve"> </w:t>
      </w:r>
      <w:r w:rsidRPr="00393121">
        <w:rPr>
          <w:rFonts w:cs="Arial"/>
        </w:rPr>
        <w:t>распределяет</w:t>
      </w:r>
      <w:r w:rsidR="00393121">
        <w:rPr>
          <w:rFonts w:cs="Arial"/>
        </w:rPr>
        <w:t xml:space="preserve"> </w:t>
      </w:r>
      <w:r w:rsidRPr="00393121">
        <w:rPr>
          <w:rFonts w:cs="Arial"/>
        </w:rPr>
        <w:t>полученный централизованный фонд (ФОТц) на причитающиеся руководителям учреждений выплаты: премий по результатам оценки итогов деятельности учреждения,</w:t>
      </w:r>
      <w:r w:rsidR="00393121">
        <w:rPr>
          <w:rFonts w:cs="Arial"/>
        </w:rPr>
        <w:t xml:space="preserve"> </w:t>
      </w:r>
      <w:r w:rsidRPr="00393121">
        <w:rPr>
          <w:rFonts w:cs="Arial"/>
        </w:rPr>
        <w:t>разовых премий (к знаменательным датам, за выполнение особо важных и срочных работ), материальной помощи.</w:t>
      </w:r>
      <w:r w:rsidR="00393121">
        <w:rPr>
          <w:rFonts w:cs="Arial"/>
        </w:rPr>
        <w:t xml:space="preserve"> </w:t>
      </w:r>
    </w:p>
    <w:p w:rsidR="006A5DC8" w:rsidRPr="00393121" w:rsidRDefault="006A5DC8" w:rsidP="00393121">
      <w:pPr>
        <w:rPr>
          <w:rFonts w:cs="Arial"/>
        </w:rPr>
      </w:pPr>
    </w:p>
    <w:p w:rsidR="006A5DC8" w:rsidRPr="00E62119" w:rsidRDefault="006A5DC8" w:rsidP="00E62119">
      <w:pPr>
        <w:jc w:val="center"/>
        <w:rPr>
          <w:rFonts w:cs="Arial"/>
          <w:b/>
          <w:bCs/>
          <w:iCs/>
          <w:sz w:val="30"/>
          <w:szCs w:val="28"/>
        </w:rPr>
      </w:pPr>
      <w:r w:rsidRPr="00E62119">
        <w:rPr>
          <w:rFonts w:cs="Arial"/>
          <w:b/>
          <w:bCs/>
          <w:iCs/>
          <w:sz w:val="30"/>
          <w:szCs w:val="28"/>
        </w:rPr>
        <w:t>2. Порядок установления выплат из централизованного</w:t>
      </w:r>
      <w:r w:rsidR="00393121" w:rsidRPr="00E62119">
        <w:rPr>
          <w:rFonts w:cs="Arial"/>
          <w:b/>
          <w:bCs/>
          <w:iCs/>
          <w:sz w:val="30"/>
          <w:szCs w:val="28"/>
        </w:rPr>
        <w:t xml:space="preserve"> </w:t>
      </w:r>
      <w:r w:rsidRPr="00E62119">
        <w:rPr>
          <w:rFonts w:cs="Arial"/>
          <w:b/>
          <w:bCs/>
          <w:iCs/>
          <w:sz w:val="30"/>
          <w:szCs w:val="28"/>
        </w:rPr>
        <w:t>фонда</w:t>
      </w:r>
    </w:p>
    <w:p w:rsidR="00E62119" w:rsidRPr="00393121" w:rsidRDefault="00E62119" w:rsidP="00393121">
      <w:pPr>
        <w:rPr>
          <w:rFonts w:cs="Arial"/>
        </w:rPr>
      </w:pPr>
    </w:p>
    <w:p w:rsidR="006A5DC8" w:rsidRPr="00393121" w:rsidRDefault="006A5DC8" w:rsidP="00393121">
      <w:pPr>
        <w:rPr>
          <w:rFonts w:cs="Arial"/>
        </w:rPr>
      </w:pPr>
      <w:r w:rsidRPr="00393121">
        <w:rPr>
          <w:rFonts w:cs="Arial"/>
        </w:rPr>
        <w:t>2.1.Премирование руководителя учреждения осуществляется по</w:t>
      </w:r>
      <w:r w:rsidR="00393121">
        <w:rPr>
          <w:rFonts w:cs="Arial"/>
        </w:rPr>
        <w:t xml:space="preserve"> </w:t>
      </w:r>
      <w:r w:rsidRPr="00393121">
        <w:rPr>
          <w:rFonts w:cs="Arial"/>
        </w:rPr>
        <w:t>результатам деятельности учреждения в соответствии с</w:t>
      </w:r>
      <w:r w:rsidR="00393121">
        <w:rPr>
          <w:rFonts w:cs="Arial"/>
        </w:rPr>
        <w:t xml:space="preserve"> </w:t>
      </w:r>
      <w:r w:rsidRPr="00393121">
        <w:rPr>
          <w:rFonts w:cs="Arial"/>
        </w:rPr>
        <w:t xml:space="preserve">критериями оценки и показателями эффективности работы учреждения. </w:t>
      </w:r>
    </w:p>
    <w:p w:rsidR="006A5DC8" w:rsidRPr="00393121" w:rsidRDefault="006A5DC8" w:rsidP="00393121">
      <w:pPr>
        <w:rPr>
          <w:rFonts w:cs="Arial"/>
        </w:rPr>
      </w:pPr>
      <w:r w:rsidRPr="00393121">
        <w:rPr>
          <w:rFonts w:cs="Arial"/>
        </w:rPr>
        <w:t>Руководитель учреждения премируется ежеквартально по результатам оценки итогов работы учреждения за соответствующий отчетный период</w:t>
      </w:r>
      <w:r w:rsidR="00393121">
        <w:rPr>
          <w:rFonts w:cs="Arial"/>
        </w:rPr>
        <w:t xml:space="preserve"> </w:t>
      </w:r>
      <w:r w:rsidRPr="00393121">
        <w:rPr>
          <w:rFonts w:cs="Arial"/>
        </w:rPr>
        <w:t>(квартал, полугодие, 9 месяцев, год) с начала календарного года нарастающим итогом с учетом выполнения показателей эффективности деятельности учреждения, личного вклада руководителя в осуществление основных задач и функций, определенных уставом учреждения, а также выполнения обязанностей, предусмотренных трудовым договором, после рассмотрения итогов премирования в целом по учреждению.</w:t>
      </w:r>
    </w:p>
    <w:p w:rsidR="006A5DC8" w:rsidRPr="00393121" w:rsidRDefault="006A5DC8" w:rsidP="00393121">
      <w:pPr>
        <w:rPr>
          <w:rFonts w:cs="Arial"/>
        </w:rPr>
      </w:pPr>
      <w:r w:rsidRPr="00393121">
        <w:rPr>
          <w:rFonts w:cs="Arial"/>
        </w:rPr>
        <w:t>2.2. Допускается выплата разовых премий к знаменательным датам и материальной помощи руководителям учреждения за счет средств экономии централизованного фонда (централизованный фонд за вычетом фактически начисленных сумм премий, исчисленных нарастающим итогом с начала года).</w:t>
      </w:r>
    </w:p>
    <w:p w:rsidR="006A5DC8" w:rsidRPr="00393121" w:rsidRDefault="006A5DC8" w:rsidP="00393121">
      <w:pPr>
        <w:rPr>
          <w:rFonts w:cs="Arial"/>
        </w:rPr>
      </w:pPr>
      <w:r w:rsidRPr="00393121">
        <w:rPr>
          <w:rFonts w:cs="Arial"/>
        </w:rPr>
        <w:t xml:space="preserve">Материальная помощь выплачивается на основании письменного заявления руководителя учреждения. </w:t>
      </w:r>
    </w:p>
    <w:p w:rsidR="006A5DC8" w:rsidRPr="00393121" w:rsidRDefault="006A5DC8" w:rsidP="00393121">
      <w:pPr>
        <w:rPr>
          <w:rFonts w:cs="Arial"/>
        </w:rPr>
      </w:pPr>
      <w:r w:rsidRPr="00393121">
        <w:rPr>
          <w:rFonts w:cs="Arial"/>
        </w:rPr>
        <w:t xml:space="preserve">2.3. </w:t>
      </w:r>
      <w:r w:rsidRPr="00393121">
        <w:rPr>
          <w:rFonts w:cs="Arial"/>
        </w:rPr>
        <w:tab/>
        <w:t>Оценку эффективности работы руководителя учреждения на основе выполнения</w:t>
      </w:r>
      <w:r w:rsidR="00393121">
        <w:rPr>
          <w:rFonts w:cs="Arial"/>
        </w:rPr>
        <w:t xml:space="preserve"> </w:t>
      </w:r>
      <w:r w:rsidRPr="00393121">
        <w:rPr>
          <w:rFonts w:cs="Arial"/>
        </w:rPr>
        <w:t>показателей эффективности деятельности учреждения осуществляет комиссия по оценке выполнения показателей эффективности деятельности учреждений, находящихся в ведении департамента.</w:t>
      </w:r>
      <w:r w:rsidR="00393121">
        <w:rPr>
          <w:rFonts w:cs="Arial"/>
        </w:rPr>
        <w:t xml:space="preserve"> </w:t>
      </w:r>
      <w:r w:rsidRPr="00393121">
        <w:rPr>
          <w:rFonts w:cs="Arial"/>
        </w:rPr>
        <w:t>В состав комиссии в обязательном порядке включается представитель выборного профсоюзного органа.</w:t>
      </w:r>
    </w:p>
    <w:p w:rsidR="006A5DC8" w:rsidRPr="00393121" w:rsidRDefault="006A5DC8" w:rsidP="00393121">
      <w:pPr>
        <w:rPr>
          <w:rFonts w:cs="Arial"/>
        </w:rPr>
      </w:pPr>
      <w:r w:rsidRPr="00393121">
        <w:rPr>
          <w:rFonts w:cs="Arial"/>
        </w:rPr>
        <w:lastRenderedPageBreak/>
        <w:t>Решение комиссии оформляется протоколом, на основании которого учредитель издает приказ, который согласовывается с выборным профсоюзным органом. Утвержденный и согласованный приказ является основанием</w:t>
      </w:r>
      <w:r w:rsidR="00393121">
        <w:rPr>
          <w:rFonts w:cs="Arial"/>
        </w:rPr>
        <w:t xml:space="preserve"> </w:t>
      </w:r>
      <w:r w:rsidRPr="00393121">
        <w:rPr>
          <w:rFonts w:cs="Arial"/>
        </w:rPr>
        <w:t>для начисления премии.</w:t>
      </w:r>
    </w:p>
    <w:p w:rsidR="006A5DC8" w:rsidRPr="00393121" w:rsidRDefault="006A5DC8" w:rsidP="00393121">
      <w:pPr>
        <w:rPr>
          <w:rFonts w:cs="Arial"/>
        </w:rPr>
      </w:pPr>
      <w:r w:rsidRPr="00393121">
        <w:rPr>
          <w:rFonts w:cs="Arial"/>
        </w:rPr>
        <w:t>Порядок, размеры и условия назначения премий по результатам деятельности учреждения определяет учредитель.</w:t>
      </w:r>
    </w:p>
    <w:p w:rsidR="006A5DC8" w:rsidRPr="00393121" w:rsidRDefault="006A5DC8" w:rsidP="00393121">
      <w:pPr>
        <w:rPr>
          <w:rFonts w:cs="Arial"/>
        </w:rPr>
      </w:pPr>
    </w:p>
    <w:p w:rsidR="006A5DC8" w:rsidRPr="0016588D" w:rsidRDefault="0016588D" w:rsidP="0016588D">
      <w:pPr>
        <w:jc w:val="center"/>
        <w:rPr>
          <w:rFonts w:cs="Arial"/>
          <w:b/>
          <w:bCs/>
          <w:iCs/>
          <w:sz w:val="30"/>
          <w:szCs w:val="28"/>
        </w:rPr>
      </w:pPr>
      <w:r w:rsidRPr="0016588D">
        <w:rPr>
          <w:rFonts w:cs="Arial"/>
          <w:b/>
          <w:bCs/>
          <w:iCs/>
          <w:sz w:val="30"/>
          <w:szCs w:val="28"/>
        </w:rPr>
        <w:t xml:space="preserve">3. </w:t>
      </w:r>
      <w:r w:rsidR="006A5DC8" w:rsidRPr="0016588D">
        <w:rPr>
          <w:rFonts w:cs="Arial"/>
          <w:b/>
          <w:bCs/>
          <w:iCs/>
          <w:sz w:val="30"/>
          <w:szCs w:val="28"/>
        </w:rPr>
        <w:t>Примерный перечень показателей эффективности деятельности учреждения, на основании которых руководителю учреждения устанавливается премия по результатам оценки итогов деятельности учреждения</w:t>
      </w:r>
    </w:p>
    <w:p w:rsidR="00E62119" w:rsidRDefault="00E62119" w:rsidP="00393121">
      <w:pPr>
        <w:rPr>
          <w:rFonts w:cs="Arial"/>
        </w:rPr>
      </w:pPr>
    </w:p>
    <w:p w:rsidR="006A5DC8" w:rsidRDefault="006A5DC8" w:rsidP="00393121">
      <w:pPr>
        <w:rPr>
          <w:rFonts w:cs="Arial"/>
        </w:rPr>
      </w:pPr>
      <w:r w:rsidRPr="00393121">
        <w:rPr>
          <w:rFonts w:cs="Arial"/>
        </w:rPr>
        <w:t>Показатели эффективности деятельности учреждений</w:t>
      </w:r>
    </w:p>
    <w:p w:rsidR="00E62119" w:rsidRPr="00393121" w:rsidRDefault="00E62119" w:rsidP="00393121">
      <w:pPr>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8835"/>
      </w:tblGrid>
      <w:tr w:rsidR="006A5DC8" w:rsidRPr="00393121" w:rsidTr="00E62119">
        <w:tc>
          <w:tcPr>
            <w:tcW w:w="594" w:type="dxa"/>
          </w:tcPr>
          <w:p w:rsidR="006A5DC8" w:rsidRPr="00393121" w:rsidRDefault="006A5DC8" w:rsidP="00E62119">
            <w:pPr>
              <w:pStyle w:val="Table0"/>
            </w:pPr>
            <w:r w:rsidRPr="00393121">
              <w:t>№ п/п</w:t>
            </w:r>
          </w:p>
        </w:tc>
        <w:tc>
          <w:tcPr>
            <w:tcW w:w="8835" w:type="dxa"/>
          </w:tcPr>
          <w:p w:rsidR="006A5DC8" w:rsidRPr="00393121" w:rsidRDefault="006A5DC8" w:rsidP="00E62119">
            <w:pPr>
              <w:pStyle w:val="Table0"/>
            </w:pPr>
            <w:r w:rsidRPr="00393121">
              <w:t>Показатели эффективности</w:t>
            </w:r>
          </w:p>
        </w:tc>
      </w:tr>
      <w:tr w:rsidR="006A5DC8" w:rsidRPr="00393121" w:rsidTr="00E62119">
        <w:tc>
          <w:tcPr>
            <w:tcW w:w="594" w:type="dxa"/>
          </w:tcPr>
          <w:p w:rsidR="006A5DC8" w:rsidRPr="00393121" w:rsidRDefault="006A5DC8" w:rsidP="00E62119">
            <w:pPr>
              <w:pStyle w:val="Table"/>
            </w:pPr>
            <w:r w:rsidRPr="00393121">
              <w:t>1</w:t>
            </w:r>
          </w:p>
        </w:tc>
        <w:tc>
          <w:tcPr>
            <w:tcW w:w="8835" w:type="dxa"/>
          </w:tcPr>
          <w:p w:rsidR="006A5DC8" w:rsidRPr="00393121" w:rsidRDefault="006A5DC8" w:rsidP="00E62119">
            <w:pPr>
              <w:pStyle w:val="Table"/>
            </w:pPr>
            <w:r w:rsidRPr="00393121">
              <w:t>2</w:t>
            </w:r>
          </w:p>
        </w:tc>
      </w:tr>
      <w:tr w:rsidR="006A5DC8" w:rsidRPr="00393121" w:rsidTr="00E62119">
        <w:tc>
          <w:tcPr>
            <w:tcW w:w="9429" w:type="dxa"/>
            <w:gridSpan w:val="2"/>
          </w:tcPr>
          <w:p w:rsidR="006A5DC8" w:rsidRPr="00393121" w:rsidRDefault="006A5DC8" w:rsidP="00E62119">
            <w:pPr>
              <w:pStyle w:val="Table"/>
            </w:pPr>
            <w:r w:rsidRPr="00393121">
              <w:t>Лечебно-профилактические учреждения</w:t>
            </w:r>
          </w:p>
          <w:p w:rsidR="006A5DC8" w:rsidRPr="00393121" w:rsidRDefault="006A5DC8" w:rsidP="00E62119">
            <w:pPr>
              <w:pStyle w:val="Table"/>
            </w:pPr>
            <w:r w:rsidRPr="00393121">
              <w:t xml:space="preserve"> (больницы, диспансеры, поликлиники, госпитали, центры)</w:t>
            </w:r>
          </w:p>
        </w:tc>
      </w:tr>
      <w:tr w:rsidR="006A5DC8" w:rsidRPr="00393121" w:rsidTr="00E62119">
        <w:tc>
          <w:tcPr>
            <w:tcW w:w="9429" w:type="dxa"/>
            <w:gridSpan w:val="2"/>
          </w:tcPr>
          <w:p w:rsidR="006A5DC8" w:rsidRPr="00393121" w:rsidRDefault="006A5DC8" w:rsidP="00E62119">
            <w:pPr>
              <w:pStyle w:val="Table"/>
            </w:pPr>
            <w:r w:rsidRPr="00393121">
              <w:t>по основной деятельности</w:t>
            </w:r>
          </w:p>
        </w:tc>
      </w:tr>
      <w:tr w:rsidR="006A5DC8" w:rsidRPr="00393121" w:rsidTr="00E62119">
        <w:tc>
          <w:tcPr>
            <w:tcW w:w="594" w:type="dxa"/>
          </w:tcPr>
          <w:p w:rsidR="006A5DC8" w:rsidRPr="00393121" w:rsidRDefault="006A5DC8" w:rsidP="00E62119">
            <w:pPr>
              <w:pStyle w:val="Table"/>
            </w:pPr>
            <w:r w:rsidRPr="00393121">
              <w:t>1.</w:t>
            </w:r>
          </w:p>
        </w:tc>
        <w:tc>
          <w:tcPr>
            <w:tcW w:w="8835" w:type="dxa"/>
          </w:tcPr>
          <w:p w:rsidR="006A5DC8" w:rsidRPr="00393121" w:rsidRDefault="006A5DC8" w:rsidP="00E62119">
            <w:pPr>
              <w:pStyle w:val="Table"/>
            </w:pPr>
            <w:r w:rsidRPr="00393121">
              <w:t>Обеспечение норматива занятости койки в году</w:t>
            </w:r>
          </w:p>
        </w:tc>
      </w:tr>
      <w:tr w:rsidR="006A5DC8" w:rsidRPr="00393121" w:rsidTr="00E62119">
        <w:tc>
          <w:tcPr>
            <w:tcW w:w="594" w:type="dxa"/>
          </w:tcPr>
          <w:p w:rsidR="006A5DC8" w:rsidRPr="00393121" w:rsidRDefault="006A5DC8" w:rsidP="00E62119">
            <w:pPr>
              <w:pStyle w:val="Table"/>
            </w:pPr>
            <w:r w:rsidRPr="00393121">
              <w:t>2.</w:t>
            </w:r>
          </w:p>
        </w:tc>
        <w:tc>
          <w:tcPr>
            <w:tcW w:w="8835" w:type="dxa"/>
          </w:tcPr>
          <w:p w:rsidR="006A5DC8" w:rsidRPr="00393121" w:rsidRDefault="006A5DC8" w:rsidP="00E62119">
            <w:pPr>
              <w:pStyle w:val="Table"/>
            </w:pPr>
            <w:r w:rsidRPr="00393121">
              <w:t xml:space="preserve">Больничная летальность, не превышающая установленные среднестатистические показатели за предыдущий год </w:t>
            </w:r>
          </w:p>
        </w:tc>
      </w:tr>
      <w:tr w:rsidR="006A5DC8" w:rsidRPr="00393121" w:rsidTr="00E62119">
        <w:tc>
          <w:tcPr>
            <w:tcW w:w="594" w:type="dxa"/>
          </w:tcPr>
          <w:p w:rsidR="006A5DC8" w:rsidRPr="00393121" w:rsidRDefault="006A5DC8" w:rsidP="00E62119">
            <w:pPr>
              <w:pStyle w:val="Table"/>
            </w:pPr>
            <w:r w:rsidRPr="00393121">
              <w:t>3.</w:t>
            </w:r>
          </w:p>
        </w:tc>
        <w:tc>
          <w:tcPr>
            <w:tcW w:w="8835" w:type="dxa"/>
          </w:tcPr>
          <w:p w:rsidR="006A5DC8" w:rsidRPr="00393121" w:rsidRDefault="006A5DC8" w:rsidP="00E62119">
            <w:pPr>
              <w:pStyle w:val="Table"/>
            </w:pPr>
            <w:r w:rsidRPr="00393121">
              <w:t>Доля пролеченных больных, проживающих на территориях Кемеровской области</w:t>
            </w:r>
          </w:p>
        </w:tc>
      </w:tr>
      <w:tr w:rsidR="006A5DC8" w:rsidRPr="00393121" w:rsidTr="00E62119">
        <w:tc>
          <w:tcPr>
            <w:tcW w:w="594" w:type="dxa"/>
          </w:tcPr>
          <w:p w:rsidR="006A5DC8" w:rsidRPr="00393121" w:rsidRDefault="006A5DC8" w:rsidP="00E62119">
            <w:pPr>
              <w:pStyle w:val="Table"/>
            </w:pPr>
            <w:r w:rsidRPr="00393121">
              <w:t>4.</w:t>
            </w:r>
          </w:p>
        </w:tc>
        <w:tc>
          <w:tcPr>
            <w:tcW w:w="8835" w:type="dxa"/>
          </w:tcPr>
          <w:p w:rsidR="006A5DC8" w:rsidRPr="00393121" w:rsidRDefault="006A5DC8" w:rsidP="00E62119">
            <w:pPr>
              <w:pStyle w:val="Table"/>
            </w:pPr>
            <w:r w:rsidRPr="00393121">
              <w:t>Выполнение государственного задания (в том числе высокотехнологичная медицинская помощь)</w:t>
            </w:r>
          </w:p>
        </w:tc>
      </w:tr>
      <w:tr w:rsidR="006A5DC8" w:rsidRPr="00393121" w:rsidTr="00E62119">
        <w:tc>
          <w:tcPr>
            <w:tcW w:w="594" w:type="dxa"/>
          </w:tcPr>
          <w:p w:rsidR="006A5DC8" w:rsidRPr="00393121" w:rsidRDefault="006A5DC8" w:rsidP="00E62119">
            <w:pPr>
              <w:pStyle w:val="Table"/>
            </w:pPr>
            <w:r w:rsidRPr="00393121">
              <w:t xml:space="preserve">5. </w:t>
            </w:r>
          </w:p>
        </w:tc>
        <w:tc>
          <w:tcPr>
            <w:tcW w:w="8835" w:type="dxa"/>
          </w:tcPr>
          <w:p w:rsidR="006A5DC8" w:rsidRPr="00393121" w:rsidRDefault="006A5DC8" w:rsidP="00E62119">
            <w:pPr>
              <w:pStyle w:val="Table"/>
            </w:pPr>
            <w:r w:rsidRPr="00393121">
              <w:t>Расхождение патологоанатомического и клинического диагнозов</w:t>
            </w:r>
          </w:p>
        </w:tc>
      </w:tr>
      <w:tr w:rsidR="006A5DC8" w:rsidRPr="00393121" w:rsidTr="00E62119">
        <w:tc>
          <w:tcPr>
            <w:tcW w:w="594" w:type="dxa"/>
          </w:tcPr>
          <w:p w:rsidR="006A5DC8" w:rsidRPr="00393121" w:rsidRDefault="006A5DC8" w:rsidP="00E62119">
            <w:pPr>
              <w:pStyle w:val="Table"/>
            </w:pPr>
            <w:r w:rsidRPr="00393121">
              <w:t>6.</w:t>
            </w:r>
          </w:p>
        </w:tc>
        <w:tc>
          <w:tcPr>
            <w:tcW w:w="8835" w:type="dxa"/>
          </w:tcPr>
          <w:p w:rsidR="006A5DC8" w:rsidRPr="00393121" w:rsidRDefault="006A5DC8" w:rsidP="00E62119">
            <w:pPr>
              <w:pStyle w:val="Table"/>
            </w:pPr>
            <w:r w:rsidRPr="00393121">
              <w:t>Соответствие оказанной медицинской помощи утвержденным стандартам</w:t>
            </w:r>
          </w:p>
        </w:tc>
      </w:tr>
      <w:tr w:rsidR="006A5DC8" w:rsidRPr="00393121" w:rsidTr="00E62119">
        <w:tc>
          <w:tcPr>
            <w:tcW w:w="594" w:type="dxa"/>
          </w:tcPr>
          <w:p w:rsidR="006A5DC8" w:rsidRPr="00393121" w:rsidRDefault="006A5DC8" w:rsidP="00E62119">
            <w:pPr>
              <w:pStyle w:val="Table"/>
            </w:pPr>
            <w:r w:rsidRPr="00393121">
              <w:t>7.</w:t>
            </w:r>
          </w:p>
        </w:tc>
        <w:tc>
          <w:tcPr>
            <w:tcW w:w="8835" w:type="dxa"/>
          </w:tcPr>
          <w:p w:rsidR="006A5DC8" w:rsidRPr="00393121" w:rsidRDefault="006A5DC8" w:rsidP="00E62119">
            <w:pPr>
              <w:pStyle w:val="Table"/>
            </w:pPr>
            <w:r w:rsidRPr="00393121">
              <w:t>Отсутствие обоснованных жалоб на качество медицинского обслуживания</w:t>
            </w:r>
          </w:p>
        </w:tc>
      </w:tr>
      <w:tr w:rsidR="006A5DC8" w:rsidRPr="00393121" w:rsidTr="00E62119">
        <w:tc>
          <w:tcPr>
            <w:tcW w:w="594" w:type="dxa"/>
          </w:tcPr>
          <w:p w:rsidR="006A5DC8" w:rsidRPr="00393121" w:rsidRDefault="006A5DC8" w:rsidP="00E62119">
            <w:pPr>
              <w:pStyle w:val="Table"/>
            </w:pPr>
            <w:r w:rsidRPr="00393121">
              <w:t>8.</w:t>
            </w:r>
          </w:p>
        </w:tc>
        <w:tc>
          <w:tcPr>
            <w:tcW w:w="8835" w:type="dxa"/>
          </w:tcPr>
          <w:p w:rsidR="006A5DC8" w:rsidRPr="00393121" w:rsidRDefault="006A5DC8" w:rsidP="00E62119">
            <w:pPr>
              <w:pStyle w:val="Table"/>
            </w:pPr>
            <w:r w:rsidRPr="00393121">
              <w:t>Организация условий для оказания качественной медицинской помощи</w:t>
            </w:r>
          </w:p>
        </w:tc>
      </w:tr>
      <w:tr w:rsidR="006A5DC8" w:rsidRPr="00393121" w:rsidTr="00C46F1A">
        <w:tc>
          <w:tcPr>
            <w:tcW w:w="594" w:type="dxa"/>
          </w:tcPr>
          <w:p w:rsidR="006A5DC8" w:rsidRPr="00393121" w:rsidRDefault="006A5DC8" w:rsidP="00E62119">
            <w:pPr>
              <w:pStyle w:val="Table"/>
            </w:pPr>
            <w:r w:rsidRPr="00393121">
              <w:t xml:space="preserve">9. </w:t>
            </w:r>
          </w:p>
        </w:tc>
        <w:tc>
          <w:tcPr>
            <w:tcW w:w="8835" w:type="dxa"/>
          </w:tcPr>
          <w:p w:rsidR="006A5DC8" w:rsidRPr="00393121" w:rsidRDefault="006A5DC8" w:rsidP="00E62119">
            <w:pPr>
              <w:pStyle w:val="Table"/>
            </w:pPr>
            <w:r w:rsidRPr="00393121">
              <w:t>Обеспечение лечебного процесса</w:t>
            </w:r>
            <w:r w:rsidR="00393121">
              <w:t xml:space="preserve"> </w:t>
            </w:r>
            <w:r w:rsidRPr="00393121">
              <w:t>(соблюдение санитарно-гигиенических и противоэпидемических, пр</w:t>
            </w:r>
            <w:r w:rsidR="00E62119">
              <w:t>отивопожарных условий в учрежде</w:t>
            </w:r>
            <w:r w:rsidRPr="00393121">
              <w:t>нии; создание условий для профессионального роста подчиненных</w:t>
            </w:r>
          </w:p>
        </w:tc>
      </w:tr>
      <w:tr w:rsidR="006A5DC8" w:rsidRPr="00393121" w:rsidTr="00C46F1A">
        <w:tc>
          <w:tcPr>
            <w:tcW w:w="594" w:type="dxa"/>
          </w:tcPr>
          <w:p w:rsidR="006A5DC8" w:rsidRPr="00393121" w:rsidRDefault="006A5DC8" w:rsidP="00E62119">
            <w:pPr>
              <w:pStyle w:val="Table"/>
            </w:pPr>
            <w:r w:rsidRPr="00393121">
              <w:t>10.</w:t>
            </w:r>
          </w:p>
        </w:tc>
        <w:tc>
          <w:tcPr>
            <w:tcW w:w="8835" w:type="dxa"/>
          </w:tcPr>
          <w:p w:rsidR="006A5DC8" w:rsidRPr="00393121" w:rsidRDefault="006A5DC8" w:rsidP="00E62119">
            <w:pPr>
              <w:pStyle w:val="Table"/>
            </w:pPr>
            <w:r w:rsidRPr="00393121">
              <w:t>Отсутствие чрезвычайных происшествий за время проведения принудительного лечения (для психиатрических больниц)</w:t>
            </w:r>
          </w:p>
        </w:tc>
      </w:tr>
      <w:tr w:rsidR="006A5DC8" w:rsidRPr="00393121" w:rsidTr="00C46F1A">
        <w:tc>
          <w:tcPr>
            <w:tcW w:w="594" w:type="dxa"/>
          </w:tcPr>
          <w:p w:rsidR="006A5DC8" w:rsidRPr="00393121" w:rsidRDefault="006A5DC8" w:rsidP="00E62119">
            <w:pPr>
              <w:pStyle w:val="Table"/>
            </w:pPr>
            <w:r w:rsidRPr="00393121">
              <w:t>11.</w:t>
            </w:r>
          </w:p>
        </w:tc>
        <w:tc>
          <w:tcPr>
            <w:tcW w:w="8835" w:type="dxa"/>
          </w:tcPr>
          <w:p w:rsidR="006A5DC8" w:rsidRPr="00393121" w:rsidRDefault="006A5DC8" w:rsidP="00E62119">
            <w:pPr>
              <w:pStyle w:val="Table"/>
            </w:pPr>
            <w:r w:rsidRPr="00393121">
              <w:t>Осуществление социальной работы с пациентами (лечебно-трудовые мастерские, психосоциальная работа) (для психиатрических больниц)</w:t>
            </w:r>
          </w:p>
        </w:tc>
      </w:tr>
      <w:tr w:rsidR="006A5DC8" w:rsidRPr="00393121" w:rsidTr="00C46F1A">
        <w:tc>
          <w:tcPr>
            <w:tcW w:w="594" w:type="dxa"/>
          </w:tcPr>
          <w:p w:rsidR="006A5DC8" w:rsidRPr="00393121" w:rsidRDefault="006A5DC8" w:rsidP="00E62119">
            <w:pPr>
              <w:pStyle w:val="Table"/>
            </w:pPr>
            <w:r w:rsidRPr="00393121">
              <w:t xml:space="preserve">12. </w:t>
            </w:r>
          </w:p>
        </w:tc>
        <w:tc>
          <w:tcPr>
            <w:tcW w:w="8835" w:type="dxa"/>
          </w:tcPr>
          <w:p w:rsidR="006A5DC8" w:rsidRPr="00393121" w:rsidRDefault="006A5DC8" w:rsidP="00E62119">
            <w:pPr>
              <w:pStyle w:val="Table"/>
            </w:pPr>
            <w:r w:rsidRPr="00393121">
              <w:t>Отсутствие летальности (для психиатрических больниц)</w:t>
            </w:r>
          </w:p>
        </w:tc>
      </w:tr>
      <w:tr w:rsidR="006A5DC8" w:rsidRPr="00393121" w:rsidTr="00C46F1A">
        <w:tc>
          <w:tcPr>
            <w:tcW w:w="594" w:type="dxa"/>
          </w:tcPr>
          <w:p w:rsidR="006A5DC8" w:rsidRPr="00393121" w:rsidRDefault="006A5DC8" w:rsidP="00E62119">
            <w:pPr>
              <w:pStyle w:val="Table"/>
            </w:pPr>
            <w:r w:rsidRPr="00393121">
              <w:t>13.</w:t>
            </w:r>
          </w:p>
        </w:tc>
        <w:tc>
          <w:tcPr>
            <w:tcW w:w="8835" w:type="dxa"/>
          </w:tcPr>
          <w:p w:rsidR="006A5DC8" w:rsidRPr="00393121" w:rsidRDefault="006A5DC8" w:rsidP="00E62119">
            <w:pPr>
              <w:pStyle w:val="Table"/>
            </w:pPr>
            <w:r w:rsidRPr="00393121">
              <w:t>Хирургическая активность</w:t>
            </w:r>
          </w:p>
        </w:tc>
      </w:tr>
      <w:tr w:rsidR="006A5DC8" w:rsidRPr="00393121" w:rsidTr="00C46F1A">
        <w:tc>
          <w:tcPr>
            <w:tcW w:w="594" w:type="dxa"/>
          </w:tcPr>
          <w:p w:rsidR="006A5DC8" w:rsidRPr="00393121" w:rsidRDefault="006A5DC8" w:rsidP="00E62119">
            <w:pPr>
              <w:pStyle w:val="Table"/>
            </w:pPr>
            <w:r w:rsidRPr="00393121">
              <w:t>14.</w:t>
            </w:r>
          </w:p>
        </w:tc>
        <w:tc>
          <w:tcPr>
            <w:tcW w:w="8835" w:type="dxa"/>
          </w:tcPr>
          <w:p w:rsidR="006A5DC8" w:rsidRPr="00393121" w:rsidRDefault="006A5DC8" w:rsidP="00E62119">
            <w:pPr>
              <w:pStyle w:val="Table"/>
            </w:pPr>
            <w:r w:rsidRPr="00393121">
              <w:t>Послеоперационная летальность, не превышающая установленные среднестатистические показатели за предыдущий год по Российской Федерации</w:t>
            </w:r>
          </w:p>
        </w:tc>
      </w:tr>
      <w:tr w:rsidR="006A5DC8" w:rsidRPr="00393121" w:rsidTr="00C46F1A">
        <w:tc>
          <w:tcPr>
            <w:tcW w:w="594" w:type="dxa"/>
          </w:tcPr>
          <w:p w:rsidR="006A5DC8" w:rsidRPr="00393121" w:rsidRDefault="006A5DC8" w:rsidP="00E62119">
            <w:pPr>
              <w:pStyle w:val="Table"/>
            </w:pPr>
            <w:r w:rsidRPr="00393121">
              <w:t>15.</w:t>
            </w:r>
          </w:p>
        </w:tc>
        <w:tc>
          <w:tcPr>
            <w:tcW w:w="8835" w:type="dxa"/>
          </w:tcPr>
          <w:p w:rsidR="006A5DC8" w:rsidRPr="00393121" w:rsidRDefault="006A5DC8" w:rsidP="00E62119">
            <w:pPr>
              <w:pStyle w:val="Table"/>
            </w:pPr>
            <w:r w:rsidRPr="00393121">
              <w:t>Послеоперационные осложнения, не превышающие сложившиеся среднестатистические показатели за предыдущий год по Российской Федерации</w:t>
            </w:r>
          </w:p>
        </w:tc>
      </w:tr>
      <w:tr w:rsidR="006A5DC8" w:rsidRPr="00393121" w:rsidTr="00C46F1A">
        <w:tc>
          <w:tcPr>
            <w:tcW w:w="9429" w:type="dxa"/>
            <w:gridSpan w:val="2"/>
          </w:tcPr>
          <w:p w:rsidR="006A5DC8" w:rsidRPr="00393121" w:rsidRDefault="006A5DC8" w:rsidP="00E62119">
            <w:pPr>
              <w:pStyle w:val="Table"/>
            </w:pPr>
            <w:r w:rsidRPr="00393121">
              <w:t>по финансово-экономической деятельности, исполнительской дисциплине</w:t>
            </w:r>
          </w:p>
        </w:tc>
      </w:tr>
      <w:tr w:rsidR="006A5DC8" w:rsidRPr="00393121" w:rsidTr="00C46F1A">
        <w:tc>
          <w:tcPr>
            <w:tcW w:w="594" w:type="dxa"/>
          </w:tcPr>
          <w:p w:rsidR="006A5DC8" w:rsidRPr="00393121" w:rsidRDefault="006A5DC8" w:rsidP="00E62119">
            <w:pPr>
              <w:pStyle w:val="Table"/>
            </w:pPr>
            <w:r w:rsidRPr="00393121">
              <w:t>1.</w:t>
            </w:r>
          </w:p>
        </w:tc>
        <w:tc>
          <w:tcPr>
            <w:tcW w:w="8835" w:type="dxa"/>
          </w:tcPr>
          <w:p w:rsidR="006A5DC8" w:rsidRPr="00393121" w:rsidRDefault="006A5DC8" w:rsidP="00E62119">
            <w:pPr>
              <w:pStyle w:val="Table"/>
            </w:pPr>
            <w:r w:rsidRPr="00393121">
              <w:t>Соблюдение сроков представления проектов бюджетных смет</w:t>
            </w:r>
          </w:p>
        </w:tc>
      </w:tr>
      <w:tr w:rsidR="006A5DC8" w:rsidRPr="00393121" w:rsidTr="00C46F1A">
        <w:tc>
          <w:tcPr>
            <w:tcW w:w="594" w:type="dxa"/>
          </w:tcPr>
          <w:p w:rsidR="006A5DC8" w:rsidRPr="00393121" w:rsidRDefault="006A5DC8" w:rsidP="00E62119">
            <w:pPr>
              <w:pStyle w:val="Table"/>
            </w:pPr>
            <w:r w:rsidRPr="00393121">
              <w:t>2.</w:t>
            </w:r>
          </w:p>
        </w:tc>
        <w:tc>
          <w:tcPr>
            <w:tcW w:w="8835" w:type="dxa"/>
          </w:tcPr>
          <w:p w:rsidR="006A5DC8" w:rsidRPr="00393121" w:rsidRDefault="006A5DC8" w:rsidP="00E62119">
            <w:pPr>
              <w:pStyle w:val="Table"/>
            </w:pPr>
            <w:r w:rsidRPr="00393121">
              <w:t>Соблюдение сроков и порядка представления бюджетной отчетности</w:t>
            </w:r>
          </w:p>
        </w:tc>
      </w:tr>
      <w:tr w:rsidR="006A5DC8" w:rsidRPr="00393121" w:rsidTr="00C46F1A">
        <w:tc>
          <w:tcPr>
            <w:tcW w:w="594" w:type="dxa"/>
          </w:tcPr>
          <w:p w:rsidR="006A5DC8" w:rsidRPr="00393121" w:rsidRDefault="006A5DC8" w:rsidP="00E62119">
            <w:pPr>
              <w:pStyle w:val="Table"/>
            </w:pPr>
            <w:r w:rsidRPr="00393121">
              <w:t>3.</w:t>
            </w:r>
          </w:p>
        </w:tc>
        <w:tc>
          <w:tcPr>
            <w:tcW w:w="8835" w:type="dxa"/>
          </w:tcPr>
          <w:p w:rsidR="006A5DC8" w:rsidRPr="00393121" w:rsidRDefault="006A5DC8" w:rsidP="00E62119">
            <w:pPr>
              <w:pStyle w:val="Table"/>
            </w:pPr>
            <w:r w:rsidRPr="00393121">
              <w:t xml:space="preserve">Количество предлагаемых изменений в бюджетную смету в течение </w:t>
            </w:r>
            <w:r w:rsidRPr="00393121">
              <w:lastRenderedPageBreak/>
              <w:t>финансового года</w:t>
            </w:r>
          </w:p>
        </w:tc>
      </w:tr>
      <w:tr w:rsidR="006A5DC8" w:rsidRPr="00393121" w:rsidTr="00C46F1A">
        <w:tc>
          <w:tcPr>
            <w:tcW w:w="594" w:type="dxa"/>
          </w:tcPr>
          <w:p w:rsidR="006A5DC8" w:rsidRPr="00393121" w:rsidRDefault="006A5DC8" w:rsidP="00E62119">
            <w:pPr>
              <w:pStyle w:val="Table"/>
            </w:pPr>
            <w:r w:rsidRPr="00393121">
              <w:lastRenderedPageBreak/>
              <w:t>4.</w:t>
            </w:r>
          </w:p>
        </w:tc>
        <w:tc>
          <w:tcPr>
            <w:tcW w:w="8835" w:type="dxa"/>
          </w:tcPr>
          <w:p w:rsidR="006A5DC8" w:rsidRPr="00393121" w:rsidRDefault="006A5DC8" w:rsidP="00E62119">
            <w:pPr>
              <w:pStyle w:val="Table"/>
            </w:pPr>
            <w:r w:rsidRPr="00393121">
              <w:t>Использование бюджетных ассигнований на обеспечение выполнения функций в отчетном финансовом году</w:t>
            </w:r>
          </w:p>
        </w:tc>
      </w:tr>
      <w:tr w:rsidR="006A5DC8" w:rsidRPr="00393121" w:rsidTr="00C46F1A">
        <w:tc>
          <w:tcPr>
            <w:tcW w:w="594" w:type="dxa"/>
          </w:tcPr>
          <w:p w:rsidR="006A5DC8" w:rsidRPr="00393121" w:rsidRDefault="006A5DC8" w:rsidP="00E62119">
            <w:pPr>
              <w:pStyle w:val="Table"/>
            </w:pPr>
            <w:r w:rsidRPr="00393121">
              <w:t>5.</w:t>
            </w:r>
          </w:p>
        </w:tc>
        <w:tc>
          <w:tcPr>
            <w:tcW w:w="8835" w:type="dxa"/>
          </w:tcPr>
          <w:p w:rsidR="006A5DC8" w:rsidRPr="00393121" w:rsidRDefault="006A5DC8" w:rsidP="00E62119">
            <w:pPr>
              <w:pStyle w:val="Table"/>
            </w:pPr>
            <w:r w:rsidRPr="00393121">
              <w:t>Отсутствие роста просроченной кредиторской задолженности</w:t>
            </w:r>
          </w:p>
        </w:tc>
      </w:tr>
      <w:tr w:rsidR="006A5DC8" w:rsidRPr="00393121" w:rsidTr="00C46F1A">
        <w:tc>
          <w:tcPr>
            <w:tcW w:w="594" w:type="dxa"/>
          </w:tcPr>
          <w:p w:rsidR="006A5DC8" w:rsidRPr="00393121" w:rsidRDefault="006A5DC8" w:rsidP="00E62119">
            <w:pPr>
              <w:pStyle w:val="Table"/>
            </w:pPr>
            <w:r w:rsidRPr="00393121">
              <w:t>6.</w:t>
            </w:r>
          </w:p>
        </w:tc>
        <w:tc>
          <w:tcPr>
            <w:tcW w:w="8835" w:type="dxa"/>
          </w:tcPr>
          <w:p w:rsidR="006A5DC8" w:rsidRPr="00393121" w:rsidRDefault="006A5DC8" w:rsidP="00E62119">
            <w:pPr>
              <w:pStyle w:val="Table"/>
            </w:pPr>
            <w:r w:rsidRPr="00393121">
              <w:t xml:space="preserve">Отсутствие задолженности по заработной плате </w:t>
            </w:r>
          </w:p>
        </w:tc>
      </w:tr>
      <w:tr w:rsidR="006A5DC8" w:rsidRPr="00393121" w:rsidTr="00C46F1A">
        <w:tc>
          <w:tcPr>
            <w:tcW w:w="594" w:type="dxa"/>
          </w:tcPr>
          <w:p w:rsidR="006A5DC8" w:rsidRPr="00393121" w:rsidRDefault="006A5DC8" w:rsidP="00E62119">
            <w:pPr>
              <w:pStyle w:val="Table"/>
            </w:pPr>
            <w:r w:rsidRPr="00393121">
              <w:t>7.</w:t>
            </w:r>
          </w:p>
        </w:tc>
        <w:tc>
          <w:tcPr>
            <w:tcW w:w="8835" w:type="dxa"/>
          </w:tcPr>
          <w:p w:rsidR="006A5DC8" w:rsidRPr="00393121" w:rsidRDefault="006A5DC8" w:rsidP="00E62119">
            <w:pPr>
              <w:pStyle w:val="Table"/>
            </w:pPr>
            <w:r w:rsidRPr="00393121">
              <w:t>Соблюдение сроков и порядка представления статистической и иной отчетности</w:t>
            </w:r>
            <w:r w:rsidR="00393121">
              <w:t xml:space="preserve"> </w:t>
            </w:r>
          </w:p>
        </w:tc>
      </w:tr>
      <w:tr w:rsidR="006A5DC8" w:rsidRPr="00393121" w:rsidTr="00C46F1A">
        <w:tc>
          <w:tcPr>
            <w:tcW w:w="594" w:type="dxa"/>
          </w:tcPr>
          <w:p w:rsidR="006A5DC8" w:rsidRPr="00393121" w:rsidRDefault="006A5DC8" w:rsidP="00E62119">
            <w:pPr>
              <w:pStyle w:val="Table"/>
            </w:pPr>
            <w:r w:rsidRPr="00393121">
              <w:t>8.</w:t>
            </w:r>
          </w:p>
        </w:tc>
        <w:tc>
          <w:tcPr>
            <w:tcW w:w="8835" w:type="dxa"/>
          </w:tcPr>
          <w:p w:rsidR="006A5DC8" w:rsidRPr="00393121" w:rsidRDefault="006A5DC8" w:rsidP="00E62119">
            <w:pPr>
              <w:pStyle w:val="Table"/>
            </w:pPr>
            <w:r w:rsidRPr="00393121">
              <w:t>Выполнение доходной части платных услуг</w:t>
            </w:r>
            <w:r w:rsidRPr="00393121">
              <w:tab/>
            </w:r>
          </w:p>
        </w:tc>
      </w:tr>
      <w:tr w:rsidR="006A5DC8" w:rsidRPr="00393121" w:rsidTr="00C46F1A">
        <w:tc>
          <w:tcPr>
            <w:tcW w:w="594" w:type="dxa"/>
          </w:tcPr>
          <w:p w:rsidR="006A5DC8" w:rsidRPr="00393121" w:rsidRDefault="006A5DC8" w:rsidP="00E62119">
            <w:pPr>
              <w:pStyle w:val="Table"/>
            </w:pPr>
            <w:r w:rsidRPr="00393121">
              <w:t>9.</w:t>
            </w:r>
          </w:p>
        </w:tc>
        <w:tc>
          <w:tcPr>
            <w:tcW w:w="8835" w:type="dxa"/>
          </w:tcPr>
          <w:p w:rsidR="006A5DC8" w:rsidRPr="00393121" w:rsidRDefault="006A5DC8" w:rsidP="00E62119">
            <w:pPr>
              <w:pStyle w:val="Table"/>
            </w:pPr>
            <w:r w:rsidRPr="00393121">
              <w:t>Соотношение бюджетного финансирования к доходам от предпринимательской и иной приносящей доход деятельности</w:t>
            </w:r>
          </w:p>
        </w:tc>
      </w:tr>
      <w:tr w:rsidR="006A5DC8" w:rsidRPr="00393121" w:rsidTr="00C46F1A">
        <w:tc>
          <w:tcPr>
            <w:tcW w:w="9429" w:type="dxa"/>
            <w:gridSpan w:val="2"/>
          </w:tcPr>
          <w:p w:rsidR="006A5DC8" w:rsidRPr="00393121" w:rsidRDefault="006A5DC8" w:rsidP="00E62119">
            <w:pPr>
              <w:pStyle w:val="Table"/>
            </w:pPr>
            <w:r w:rsidRPr="00393121">
              <w:t>по работе с кадрами</w:t>
            </w:r>
          </w:p>
        </w:tc>
      </w:tr>
      <w:tr w:rsidR="006A5DC8" w:rsidRPr="00393121" w:rsidTr="00C46F1A">
        <w:tc>
          <w:tcPr>
            <w:tcW w:w="594" w:type="dxa"/>
          </w:tcPr>
          <w:p w:rsidR="006A5DC8" w:rsidRPr="00393121" w:rsidRDefault="006A5DC8" w:rsidP="00E62119">
            <w:pPr>
              <w:pStyle w:val="Table"/>
            </w:pPr>
            <w:r w:rsidRPr="00393121">
              <w:t>1.</w:t>
            </w:r>
          </w:p>
        </w:tc>
        <w:tc>
          <w:tcPr>
            <w:tcW w:w="8835" w:type="dxa"/>
          </w:tcPr>
          <w:p w:rsidR="006A5DC8" w:rsidRPr="00393121" w:rsidRDefault="006A5DC8" w:rsidP="00E62119">
            <w:pPr>
              <w:pStyle w:val="Table"/>
            </w:pPr>
            <w:r w:rsidRPr="00393121">
              <w:t>Обеспеченность врачебными кадрами</w:t>
            </w:r>
          </w:p>
        </w:tc>
      </w:tr>
      <w:tr w:rsidR="006A5DC8" w:rsidRPr="00393121" w:rsidTr="00C46F1A">
        <w:tc>
          <w:tcPr>
            <w:tcW w:w="594" w:type="dxa"/>
          </w:tcPr>
          <w:p w:rsidR="006A5DC8" w:rsidRPr="00393121" w:rsidRDefault="006A5DC8" w:rsidP="00E62119">
            <w:pPr>
              <w:pStyle w:val="Table"/>
            </w:pPr>
            <w:r w:rsidRPr="00393121">
              <w:t>2.</w:t>
            </w:r>
          </w:p>
        </w:tc>
        <w:tc>
          <w:tcPr>
            <w:tcW w:w="8835" w:type="dxa"/>
          </w:tcPr>
          <w:p w:rsidR="006A5DC8" w:rsidRPr="00393121" w:rsidRDefault="006A5DC8" w:rsidP="00E62119">
            <w:pPr>
              <w:pStyle w:val="Table"/>
            </w:pPr>
            <w:r w:rsidRPr="00393121">
              <w:t>Обеспеченность средним медицинским персоналом</w:t>
            </w:r>
          </w:p>
        </w:tc>
      </w:tr>
      <w:tr w:rsidR="006A5DC8" w:rsidRPr="00393121" w:rsidTr="00C46F1A">
        <w:tc>
          <w:tcPr>
            <w:tcW w:w="594" w:type="dxa"/>
          </w:tcPr>
          <w:p w:rsidR="006A5DC8" w:rsidRPr="00393121" w:rsidRDefault="006A5DC8" w:rsidP="00E62119">
            <w:pPr>
              <w:pStyle w:val="Table"/>
            </w:pPr>
            <w:r w:rsidRPr="00393121">
              <w:t>3.</w:t>
            </w:r>
          </w:p>
        </w:tc>
        <w:tc>
          <w:tcPr>
            <w:tcW w:w="8835" w:type="dxa"/>
          </w:tcPr>
          <w:p w:rsidR="006A5DC8" w:rsidRPr="00393121" w:rsidRDefault="006A5DC8" w:rsidP="00E62119">
            <w:pPr>
              <w:pStyle w:val="Table"/>
            </w:pPr>
            <w:r w:rsidRPr="00393121">
              <w:t>Обеспечение соблюдения сроков повышения квалификации медицинского персонала</w:t>
            </w:r>
          </w:p>
        </w:tc>
      </w:tr>
      <w:tr w:rsidR="006A5DC8" w:rsidRPr="00393121" w:rsidTr="00C46F1A">
        <w:tc>
          <w:tcPr>
            <w:tcW w:w="594" w:type="dxa"/>
          </w:tcPr>
          <w:p w:rsidR="006A5DC8" w:rsidRPr="00393121" w:rsidRDefault="006A5DC8" w:rsidP="00E62119">
            <w:pPr>
              <w:pStyle w:val="Table"/>
            </w:pPr>
            <w:r w:rsidRPr="00393121">
              <w:t>4.</w:t>
            </w:r>
          </w:p>
        </w:tc>
        <w:tc>
          <w:tcPr>
            <w:tcW w:w="8835" w:type="dxa"/>
          </w:tcPr>
          <w:p w:rsidR="006A5DC8" w:rsidRPr="00393121" w:rsidRDefault="006A5DC8" w:rsidP="00E62119">
            <w:pPr>
              <w:pStyle w:val="Table"/>
            </w:pPr>
            <w:r w:rsidRPr="00393121">
              <w:t>Соотношение врачей и среднего медицинского персонала</w:t>
            </w:r>
          </w:p>
        </w:tc>
      </w:tr>
      <w:tr w:rsidR="006A5DC8" w:rsidRPr="00393121" w:rsidTr="00C46F1A">
        <w:tc>
          <w:tcPr>
            <w:tcW w:w="594" w:type="dxa"/>
          </w:tcPr>
          <w:p w:rsidR="006A5DC8" w:rsidRPr="00393121" w:rsidRDefault="006A5DC8" w:rsidP="00E62119">
            <w:pPr>
              <w:pStyle w:val="Table"/>
            </w:pPr>
            <w:r w:rsidRPr="00393121">
              <w:t>5.</w:t>
            </w:r>
          </w:p>
        </w:tc>
        <w:tc>
          <w:tcPr>
            <w:tcW w:w="8835" w:type="dxa"/>
          </w:tcPr>
          <w:p w:rsidR="006A5DC8" w:rsidRPr="00393121" w:rsidRDefault="006A5DC8" w:rsidP="00E62119">
            <w:pPr>
              <w:pStyle w:val="Table"/>
            </w:pPr>
            <w:r w:rsidRPr="00393121">
              <w:t>Текучесть кадров</w:t>
            </w:r>
          </w:p>
        </w:tc>
      </w:tr>
      <w:tr w:rsidR="006A5DC8" w:rsidRPr="00393121" w:rsidTr="00C46F1A">
        <w:tc>
          <w:tcPr>
            <w:tcW w:w="594" w:type="dxa"/>
          </w:tcPr>
          <w:p w:rsidR="006A5DC8" w:rsidRPr="00393121" w:rsidRDefault="006A5DC8" w:rsidP="00E62119">
            <w:pPr>
              <w:pStyle w:val="Table"/>
            </w:pPr>
            <w:r w:rsidRPr="00393121">
              <w:t>6.</w:t>
            </w:r>
          </w:p>
        </w:tc>
        <w:tc>
          <w:tcPr>
            <w:tcW w:w="8835" w:type="dxa"/>
          </w:tcPr>
          <w:p w:rsidR="006A5DC8" w:rsidRPr="00393121" w:rsidRDefault="006A5DC8" w:rsidP="00E62119">
            <w:pPr>
              <w:pStyle w:val="Table"/>
            </w:pPr>
            <w:r w:rsidRPr="00393121">
              <w:t>Соблюдение соотношений оплаты труда врачей, среднего и младшего персонала, установленного в коллективном договоре</w:t>
            </w:r>
          </w:p>
        </w:tc>
      </w:tr>
    </w:tbl>
    <w:p w:rsidR="006A5DC8" w:rsidRPr="00393121" w:rsidRDefault="006A5DC8" w:rsidP="00393121">
      <w:pPr>
        <w:rPr>
          <w:rFonts w:cs="Arial"/>
        </w:rPr>
      </w:pPr>
    </w:p>
    <w:p w:rsidR="006A5DC8" w:rsidRPr="00393121" w:rsidRDefault="006A5DC8" w:rsidP="00393121">
      <w:pPr>
        <w:rPr>
          <w:rFonts w:cs="Arial"/>
        </w:rPr>
      </w:pPr>
      <w:r w:rsidRPr="00393121">
        <w:rPr>
          <w:rFonts w:cs="Arial"/>
        </w:rPr>
        <w:t>Показатели эффективности деятельности учреждения устанавливаются учредителем.</w:t>
      </w:r>
    </w:p>
    <w:sectPr w:rsidR="006A5DC8" w:rsidRPr="00393121" w:rsidSect="00393121">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ヒラギノ角ゴ Pro W3">
    <w:charset w:val="00"/>
    <w:family w:val="roman"/>
    <w:pitch w:val="default"/>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49D6"/>
    <w:multiLevelType w:val="hybridMultilevel"/>
    <w:tmpl w:val="802E0CBE"/>
    <w:lvl w:ilvl="0" w:tplc="A7F26A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D9D6767"/>
    <w:multiLevelType w:val="hybridMultilevel"/>
    <w:tmpl w:val="D2A6A2A0"/>
    <w:lvl w:ilvl="0" w:tplc="075CA358">
      <w:start w:val="1"/>
      <w:numFmt w:val="upperRoman"/>
      <w:lvlText w:val="%1."/>
      <w:lvlJc w:val="left"/>
      <w:pPr>
        <w:ind w:left="1080" w:hanging="720"/>
      </w:pPr>
      <w:rPr>
        <w:rFonts w:hint="default"/>
      </w:rPr>
    </w:lvl>
    <w:lvl w:ilvl="1" w:tplc="60C6F254">
      <w:start w:val="3"/>
      <w:numFmt w:val="decimal"/>
      <w:lvlText w:val="%2........ԃ"/>
      <w:lvlJc w:val="left"/>
      <w:pPr>
        <w:tabs>
          <w:tab w:val="num" w:pos="3600"/>
        </w:tabs>
        <w:ind w:left="3600" w:hanging="252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1E0516"/>
    <w:multiLevelType w:val="multilevel"/>
    <w:tmpl w:val="1B38AAE0"/>
    <w:lvl w:ilvl="0">
      <w:start w:val="1"/>
      <w:numFmt w:val="decimal"/>
      <w:lvlText w:val="%1."/>
      <w:lvlJc w:val="left"/>
      <w:pPr>
        <w:ind w:left="1395" w:hanging="1395"/>
      </w:pPr>
      <w:rPr>
        <w:rFonts w:eastAsia="Times New Roman" w:hint="default"/>
      </w:rPr>
    </w:lvl>
    <w:lvl w:ilvl="1">
      <w:start w:val="1"/>
      <w:numFmt w:val="decimal"/>
      <w:lvlText w:val="%1.%2."/>
      <w:lvlJc w:val="left"/>
      <w:pPr>
        <w:ind w:left="2104" w:hanging="1395"/>
      </w:pPr>
      <w:rPr>
        <w:rFonts w:eastAsia="Times New Roman" w:hint="default"/>
      </w:rPr>
    </w:lvl>
    <w:lvl w:ilvl="2">
      <w:start w:val="1"/>
      <w:numFmt w:val="decimal"/>
      <w:lvlText w:val="%1.%2.%3."/>
      <w:lvlJc w:val="left"/>
      <w:pPr>
        <w:ind w:left="2813" w:hanging="1395"/>
      </w:pPr>
      <w:rPr>
        <w:rFonts w:eastAsia="Times New Roman" w:hint="default"/>
      </w:rPr>
    </w:lvl>
    <w:lvl w:ilvl="3">
      <w:start w:val="1"/>
      <w:numFmt w:val="decimal"/>
      <w:lvlText w:val="%1.%2.%3.%4."/>
      <w:lvlJc w:val="left"/>
      <w:pPr>
        <w:ind w:left="3522" w:hanging="1395"/>
      </w:pPr>
      <w:rPr>
        <w:rFonts w:eastAsia="Times New Roman" w:hint="default"/>
      </w:rPr>
    </w:lvl>
    <w:lvl w:ilvl="4">
      <w:start w:val="1"/>
      <w:numFmt w:val="decimal"/>
      <w:lvlText w:val="%1.%2.%3.%4.%5."/>
      <w:lvlJc w:val="left"/>
      <w:pPr>
        <w:ind w:left="4231" w:hanging="1395"/>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3">
    <w:nsid w:val="25ED1D96"/>
    <w:multiLevelType w:val="hybridMultilevel"/>
    <w:tmpl w:val="921CD8FC"/>
    <w:lvl w:ilvl="0" w:tplc="52306B6C">
      <w:start w:val="3"/>
      <w:numFmt w:val="decimal"/>
      <w:lvlText w:val="%1."/>
      <w:lvlJc w:val="left"/>
      <w:pPr>
        <w:ind w:left="1755" w:hanging="360"/>
      </w:pPr>
      <w:rPr>
        <w:rFonts w:hint="default"/>
      </w:rPr>
    </w:lvl>
    <w:lvl w:ilvl="1" w:tplc="04190019" w:tentative="1">
      <w:start w:val="1"/>
      <w:numFmt w:val="lowerLetter"/>
      <w:lvlText w:val="%2."/>
      <w:lvlJc w:val="left"/>
      <w:pPr>
        <w:ind w:left="2475" w:hanging="360"/>
      </w:pPr>
    </w:lvl>
    <w:lvl w:ilvl="2" w:tplc="0419001B" w:tentative="1">
      <w:start w:val="1"/>
      <w:numFmt w:val="lowerRoman"/>
      <w:lvlText w:val="%3."/>
      <w:lvlJc w:val="right"/>
      <w:pPr>
        <w:ind w:left="3195" w:hanging="180"/>
      </w:pPr>
    </w:lvl>
    <w:lvl w:ilvl="3" w:tplc="0419000F" w:tentative="1">
      <w:start w:val="1"/>
      <w:numFmt w:val="decimal"/>
      <w:lvlText w:val="%4."/>
      <w:lvlJc w:val="left"/>
      <w:pPr>
        <w:ind w:left="3915" w:hanging="360"/>
      </w:pPr>
    </w:lvl>
    <w:lvl w:ilvl="4" w:tplc="04190019" w:tentative="1">
      <w:start w:val="1"/>
      <w:numFmt w:val="lowerLetter"/>
      <w:lvlText w:val="%5."/>
      <w:lvlJc w:val="left"/>
      <w:pPr>
        <w:ind w:left="4635" w:hanging="360"/>
      </w:pPr>
    </w:lvl>
    <w:lvl w:ilvl="5" w:tplc="0419001B" w:tentative="1">
      <w:start w:val="1"/>
      <w:numFmt w:val="lowerRoman"/>
      <w:lvlText w:val="%6."/>
      <w:lvlJc w:val="right"/>
      <w:pPr>
        <w:ind w:left="5355" w:hanging="180"/>
      </w:pPr>
    </w:lvl>
    <w:lvl w:ilvl="6" w:tplc="0419000F" w:tentative="1">
      <w:start w:val="1"/>
      <w:numFmt w:val="decimal"/>
      <w:lvlText w:val="%7."/>
      <w:lvlJc w:val="left"/>
      <w:pPr>
        <w:ind w:left="6075" w:hanging="360"/>
      </w:pPr>
    </w:lvl>
    <w:lvl w:ilvl="7" w:tplc="04190019" w:tentative="1">
      <w:start w:val="1"/>
      <w:numFmt w:val="lowerLetter"/>
      <w:lvlText w:val="%8."/>
      <w:lvlJc w:val="left"/>
      <w:pPr>
        <w:ind w:left="6795" w:hanging="360"/>
      </w:pPr>
    </w:lvl>
    <w:lvl w:ilvl="8" w:tplc="0419001B" w:tentative="1">
      <w:start w:val="1"/>
      <w:numFmt w:val="lowerRoman"/>
      <w:lvlText w:val="%9."/>
      <w:lvlJc w:val="right"/>
      <w:pPr>
        <w:ind w:left="7515" w:hanging="180"/>
      </w:pPr>
    </w:lvl>
  </w:abstractNum>
  <w:abstractNum w:abstractNumId="4">
    <w:nsid w:val="27633A96"/>
    <w:multiLevelType w:val="hybridMultilevel"/>
    <w:tmpl w:val="245AE3A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1"/>
  </w:num>
  <w:num w:numId="4">
    <w:abstractNumId w:val="3"/>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9EF"/>
    <w:rsid w:val="000066F0"/>
    <w:rsid w:val="00015B47"/>
    <w:rsid w:val="00064868"/>
    <w:rsid w:val="000938D1"/>
    <w:rsid w:val="000E7E33"/>
    <w:rsid w:val="000F27C6"/>
    <w:rsid w:val="00164614"/>
    <w:rsid w:val="0016588D"/>
    <w:rsid w:val="0018018B"/>
    <w:rsid w:val="00347600"/>
    <w:rsid w:val="00393121"/>
    <w:rsid w:val="003C7F8F"/>
    <w:rsid w:val="003D5528"/>
    <w:rsid w:val="00483D28"/>
    <w:rsid w:val="004953DD"/>
    <w:rsid w:val="004C40EE"/>
    <w:rsid w:val="004E4376"/>
    <w:rsid w:val="005025F8"/>
    <w:rsid w:val="005C5F04"/>
    <w:rsid w:val="00687FB6"/>
    <w:rsid w:val="006A5DC8"/>
    <w:rsid w:val="006B4021"/>
    <w:rsid w:val="007E41EE"/>
    <w:rsid w:val="00831D06"/>
    <w:rsid w:val="008516EF"/>
    <w:rsid w:val="008D29EF"/>
    <w:rsid w:val="008E5B14"/>
    <w:rsid w:val="00932B92"/>
    <w:rsid w:val="00967077"/>
    <w:rsid w:val="00982A5C"/>
    <w:rsid w:val="00993A78"/>
    <w:rsid w:val="009C44D5"/>
    <w:rsid w:val="00AA0A81"/>
    <w:rsid w:val="00B13F9D"/>
    <w:rsid w:val="00B64CFE"/>
    <w:rsid w:val="00B8297E"/>
    <w:rsid w:val="00B91D55"/>
    <w:rsid w:val="00C12404"/>
    <w:rsid w:val="00C46F1A"/>
    <w:rsid w:val="00C53793"/>
    <w:rsid w:val="00C548F7"/>
    <w:rsid w:val="00C745B0"/>
    <w:rsid w:val="00C765C1"/>
    <w:rsid w:val="00C93709"/>
    <w:rsid w:val="00CB760F"/>
    <w:rsid w:val="00CC0875"/>
    <w:rsid w:val="00D061B0"/>
    <w:rsid w:val="00D301E4"/>
    <w:rsid w:val="00D75EC2"/>
    <w:rsid w:val="00DD1381"/>
    <w:rsid w:val="00E02912"/>
    <w:rsid w:val="00E50E3D"/>
    <w:rsid w:val="00E62119"/>
    <w:rsid w:val="00E97719"/>
    <w:rsid w:val="00F1211C"/>
    <w:rsid w:val="00FB36C9"/>
    <w:rsid w:val="00FD351B"/>
    <w:rsid w:val="00FD5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393121"/>
    <w:pPr>
      <w:ind w:firstLine="567"/>
      <w:jc w:val="both"/>
    </w:pPr>
    <w:rPr>
      <w:rFonts w:ascii="Arial" w:hAnsi="Arial"/>
      <w:sz w:val="24"/>
      <w:szCs w:val="24"/>
    </w:rPr>
  </w:style>
  <w:style w:type="paragraph" w:styleId="1">
    <w:name w:val="heading 1"/>
    <w:aliases w:val="!Части документа"/>
    <w:basedOn w:val="a"/>
    <w:next w:val="a"/>
    <w:link w:val="10"/>
    <w:qFormat/>
    <w:rsid w:val="00393121"/>
    <w:pPr>
      <w:jc w:val="center"/>
      <w:outlineLvl w:val="0"/>
    </w:pPr>
    <w:rPr>
      <w:rFonts w:cs="Arial"/>
      <w:b/>
      <w:bCs/>
      <w:kern w:val="32"/>
      <w:sz w:val="32"/>
      <w:szCs w:val="32"/>
    </w:rPr>
  </w:style>
  <w:style w:type="paragraph" w:styleId="2">
    <w:name w:val="heading 2"/>
    <w:aliases w:val="!Разделы документа"/>
    <w:basedOn w:val="a"/>
    <w:link w:val="20"/>
    <w:qFormat/>
    <w:rsid w:val="00393121"/>
    <w:pPr>
      <w:jc w:val="center"/>
      <w:outlineLvl w:val="1"/>
    </w:pPr>
    <w:rPr>
      <w:rFonts w:cs="Arial"/>
      <w:b/>
      <w:bCs/>
      <w:iCs/>
      <w:sz w:val="30"/>
      <w:szCs w:val="28"/>
    </w:rPr>
  </w:style>
  <w:style w:type="paragraph" w:styleId="3">
    <w:name w:val="heading 3"/>
    <w:aliases w:val="!Главы документа"/>
    <w:basedOn w:val="a"/>
    <w:link w:val="30"/>
    <w:qFormat/>
    <w:rsid w:val="00393121"/>
    <w:pPr>
      <w:outlineLvl w:val="2"/>
    </w:pPr>
    <w:rPr>
      <w:rFonts w:cs="Arial"/>
      <w:b/>
      <w:bCs/>
      <w:sz w:val="28"/>
      <w:szCs w:val="26"/>
    </w:rPr>
  </w:style>
  <w:style w:type="paragraph" w:styleId="4">
    <w:name w:val="heading 4"/>
    <w:aliases w:val="!Параграфы/Статьи документа"/>
    <w:basedOn w:val="a"/>
    <w:link w:val="40"/>
    <w:qFormat/>
    <w:rsid w:val="00393121"/>
    <w:pPr>
      <w:outlineLvl w:val="3"/>
    </w:pPr>
    <w:rPr>
      <w:b/>
      <w:bCs/>
      <w:sz w:val="26"/>
      <w:szCs w:val="28"/>
    </w:rPr>
  </w:style>
  <w:style w:type="paragraph" w:styleId="5">
    <w:name w:val="heading 5"/>
    <w:basedOn w:val="a"/>
    <w:next w:val="a"/>
    <w:link w:val="50"/>
    <w:qFormat/>
    <w:rsid w:val="006A5DC8"/>
    <w:pPr>
      <w:keepNext/>
      <w:jc w:val="right"/>
      <w:outlineLvl w:val="4"/>
    </w:pPr>
    <w:rPr>
      <w:bCs/>
      <w:sz w:val="28"/>
      <w:szCs w:val="28"/>
    </w:rPr>
  </w:style>
  <w:style w:type="paragraph" w:styleId="7">
    <w:name w:val="heading 7"/>
    <w:basedOn w:val="a"/>
    <w:next w:val="a"/>
    <w:link w:val="70"/>
    <w:qFormat/>
    <w:rsid w:val="006A5DC8"/>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7E41EE"/>
    <w:rPr>
      <w:rFonts w:ascii="Tahoma" w:hAnsi="Tahoma" w:cs="Tahoma"/>
      <w:sz w:val="16"/>
      <w:szCs w:val="16"/>
    </w:rPr>
  </w:style>
  <w:style w:type="character" w:customStyle="1" w:styleId="10">
    <w:name w:val="Заголовок 1 Знак"/>
    <w:aliases w:val="!Части документа Знак"/>
    <w:link w:val="1"/>
    <w:rsid w:val="006A5DC8"/>
    <w:rPr>
      <w:rFonts w:ascii="Arial" w:hAnsi="Arial" w:cs="Arial"/>
      <w:b/>
      <w:bCs/>
      <w:kern w:val="32"/>
      <w:sz w:val="32"/>
      <w:szCs w:val="32"/>
    </w:rPr>
  </w:style>
  <w:style w:type="character" w:customStyle="1" w:styleId="20">
    <w:name w:val="Заголовок 2 Знак"/>
    <w:aliases w:val="!Разделы документа Знак"/>
    <w:link w:val="2"/>
    <w:rsid w:val="006A5DC8"/>
    <w:rPr>
      <w:rFonts w:ascii="Arial" w:hAnsi="Arial" w:cs="Arial"/>
      <w:b/>
      <w:bCs/>
      <w:iCs/>
      <w:sz w:val="30"/>
      <w:szCs w:val="28"/>
    </w:rPr>
  </w:style>
  <w:style w:type="character" w:customStyle="1" w:styleId="30">
    <w:name w:val="Заголовок 3 Знак"/>
    <w:aliases w:val="!Главы документа Знак"/>
    <w:link w:val="3"/>
    <w:rsid w:val="006A5DC8"/>
    <w:rPr>
      <w:rFonts w:ascii="Arial" w:hAnsi="Arial" w:cs="Arial"/>
      <w:b/>
      <w:bCs/>
      <w:sz w:val="28"/>
      <w:szCs w:val="26"/>
    </w:rPr>
  </w:style>
  <w:style w:type="character" w:customStyle="1" w:styleId="40">
    <w:name w:val="Заголовок 4 Знак"/>
    <w:aliases w:val="!Параграфы/Статьи документа Знак"/>
    <w:link w:val="4"/>
    <w:rsid w:val="006A5DC8"/>
    <w:rPr>
      <w:rFonts w:ascii="Arial" w:hAnsi="Arial"/>
      <w:b/>
      <w:bCs/>
      <w:sz w:val="26"/>
      <w:szCs w:val="28"/>
    </w:rPr>
  </w:style>
  <w:style w:type="character" w:customStyle="1" w:styleId="50">
    <w:name w:val="Заголовок 5 Знак"/>
    <w:link w:val="5"/>
    <w:rsid w:val="006A5DC8"/>
    <w:rPr>
      <w:bCs/>
      <w:sz w:val="28"/>
      <w:szCs w:val="28"/>
    </w:rPr>
  </w:style>
  <w:style w:type="character" w:customStyle="1" w:styleId="70">
    <w:name w:val="Заголовок 7 Знак"/>
    <w:link w:val="7"/>
    <w:rsid w:val="006A5DC8"/>
    <w:rPr>
      <w:sz w:val="24"/>
      <w:szCs w:val="24"/>
    </w:rPr>
  </w:style>
  <w:style w:type="numbering" w:customStyle="1" w:styleId="11">
    <w:name w:val="Нет списка1"/>
    <w:next w:val="a2"/>
    <w:uiPriority w:val="99"/>
    <w:semiHidden/>
    <w:unhideWhenUsed/>
    <w:rsid w:val="006A5DC8"/>
  </w:style>
  <w:style w:type="paragraph" w:customStyle="1" w:styleId="a5">
    <w:name w:val="Знак Знак Знак Знак Знак Знак Знак Знак Знак Знак Знак Знак Знак Знак Знак Знак Знак Знак"/>
    <w:basedOn w:val="a"/>
    <w:rsid w:val="006A5DC8"/>
    <w:pPr>
      <w:spacing w:after="160" w:line="240" w:lineRule="exact"/>
    </w:pPr>
    <w:rPr>
      <w:rFonts w:ascii="Verdana" w:hAnsi="Verdana"/>
      <w:sz w:val="20"/>
      <w:szCs w:val="20"/>
      <w:lang w:val="en-US" w:eastAsia="en-US"/>
    </w:rPr>
  </w:style>
  <w:style w:type="paragraph" w:styleId="a6">
    <w:name w:val="Body Text"/>
    <w:basedOn w:val="a"/>
    <w:link w:val="a7"/>
    <w:rsid w:val="006A5DC8"/>
    <w:rPr>
      <w:sz w:val="28"/>
      <w:szCs w:val="20"/>
    </w:rPr>
  </w:style>
  <w:style w:type="character" w:customStyle="1" w:styleId="a7">
    <w:name w:val="Основной текст Знак"/>
    <w:link w:val="a6"/>
    <w:rsid w:val="006A5DC8"/>
    <w:rPr>
      <w:sz w:val="28"/>
    </w:rPr>
  </w:style>
  <w:style w:type="paragraph" w:customStyle="1" w:styleId="a8">
    <w:name w:val="Îáû÷íûé"/>
    <w:rsid w:val="006A5DC8"/>
  </w:style>
  <w:style w:type="paragraph" w:styleId="a9">
    <w:name w:val="header"/>
    <w:basedOn w:val="a"/>
    <w:link w:val="aa"/>
    <w:rsid w:val="006A5DC8"/>
    <w:pPr>
      <w:tabs>
        <w:tab w:val="center" w:pos="4153"/>
        <w:tab w:val="right" w:pos="8306"/>
      </w:tabs>
    </w:pPr>
    <w:rPr>
      <w:sz w:val="20"/>
      <w:szCs w:val="20"/>
    </w:rPr>
  </w:style>
  <w:style w:type="character" w:customStyle="1" w:styleId="aa">
    <w:name w:val="Верхний колонтитул Знак"/>
    <w:basedOn w:val="a0"/>
    <w:link w:val="a9"/>
    <w:rsid w:val="006A5DC8"/>
  </w:style>
  <w:style w:type="paragraph" w:styleId="ab">
    <w:name w:val="Body Text Indent"/>
    <w:basedOn w:val="a"/>
    <w:link w:val="ac"/>
    <w:rsid w:val="006A5DC8"/>
    <w:pPr>
      <w:ind w:firstLine="709"/>
    </w:pPr>
    <w:rPr>
      <w:sz w:val="28"/>
      <w:szCs w:val="20"/>
    </w:rPr>
  </w:style>
  <w:style w:type="character" w:customStyle="1" w:styleId="ac">
    <w:name w:val="Основной текст с отступом Знак"/>
    <w:link w:val="ab"/>
    <w:rsid w:val="006A5DC8"/>
    <w:rPr>
      <w:sz w:val="28"/>
    </w:rPr>
  </w:style>
  <w:style w:type="paragraph" w:customStyle="1" w:styleId="ConsNormal">
    <w:name w:val="ConsNormal"/>
    <w:rsid w:val="006A5DC8"/>
    <w:pPr>
      <w:autoSpaceDE w:val="0"/>
      <w:autoSpaceDN w:val="0"/>
      <w:adjustRightInd w:val="0"/>
      <w:ind w:right="19772" w:firstLine="720"/>
    </w:pPr>
    <w:rPr>
      <w:rFonts w:ascii="Arial" w:hAnsi="Arial" w:cs="Arial"/>
    </w:rPr>
  </w:style>
  <w:style w:type="paragraph" w:styleId="21">
    <w:name w:val="Body Text Indent 2"/>
    <w:basedOn w:val="a"/>
    <w:link w:val="22"/>
    <w:rsid w:val="006A5DC8"/>
    <w:pPr>
      <w:ind w:firstLine="708"/>
    </w:pPr>
    <w:rPr>
      <w:sz w:val="28"/>
      <w:szCs w:val="20"/>
    </w:rPr>
  </w:style>
  <w:style w:type="character" w:customStyle="1" w:styleId="22">
    <w:name w:val="Основной текст с отступом 2 Знак"/>
    <w:link w:val="21"/>
    <w:rsid w:val="006A5DC8"/>
    <w:rPr>
      <w:sz w:val="28"/>
    </w:rPr>
  </w:style>
  <w:style w:type="paragraph" w:styleId="31">
    <w:name w:val="Body Text Indent 3"/>
    <w:basedOn w:val="a"/>
    <w:link w:val="32"/>
    <w:rsid w:val="006A5DC8"/>
    <w:pPr>
      <w:ind w:firstLine="720"/>
    </w:pPr>
    <w:rPr>
      <w:sz w:val="28"/>
      <w:szCs w:val="20"/>
    </w:rPr>
  </w:style>
  <w:style w:type="character" w:customStyle="1" w:styleId="32">
    <w:name w:val="Основной текст с отступом 3 Знак"/>
    <w:link w:val="31"/>
    <w:rsid w:val="006A5DC8"/>
    <w:rPr>
      <w:sz w:val="28"/>
    </w:rPr>
  </w:style>
  <w:style w:type="character" w:styleId="ad">
    <w:name w:val="Hyperlink"/>
    <w:basedOn w:val="a0"/>
    <w:rsid w:val="00393121"/>
    <w:rPr>
      <w:color w:val="0000FF"/>
      <w:u w:val="none"/>
    </w:rPr>
  </w:style>
  <w:style w:type="character" w:styleId="ae">
    <w:name w:val="page number"/>
    <w:rsid w:val="006A5DC8"/>
  </w:style>
  <w:style w:type="paragraph" w:styleId="af">
    <w:name w:val="Title"/>
    <w:basedOn w:val="a"/>
    <w:link w:val="af0"/>
    <w:qFormat/>
    <w:rsid w:val="006A5DC8"/>
    <w:pPr>
      <w:jc w:val="center"/>
    </w:pPr>
    <w:rPr>
      <w:b/>
      <w:sz w:val="28"/>
      <w:szCs w:val="20"/>
    </w:rPr>
  </w:style>
  <w:style w:type="character" w:customStyle="1" w:styleId="af0">
    <w:name w:val="Название Знак"/>
    <w:link w:val="af"/>
    <w:rsid w:val="006A5DC8"/>
    <w:rPr>
      <w:b/>
      <w:sz w:val="28"/>
    </w:rPr>
  </w:style>
  <w:style w:type="character" w:customStyle="1" w:styleId="a4">
    <w:name w:val="Текст выноски Знак"/>
    <w:link w:val="a3"/>
    <w:semiHidden/>
    <w:rsid w:val="006A5DC8"/>
    <w:rPr>
      <w:rFonts w:ascii="Tahoma" w:hAnsi="Tahoma" w:cs="Tahoma"/>
      <w:sz w:val="16"/>
      <w:szCs w:val="16"/>
    </w:rPr>
  </w:style>
  <w:style w:type="paragraph" w:customStyle="1" w:styleId="ConsNonformat">
    <w:name w:val="ConsNonformat"/>
    <w:rsid w:val="006A5DC8"/>
    <w:pPr>
      <w:widowControl w:val="0"/>
      <w:autoSpaceDE w:val="0"/>
      <w:autoSpaceDN w:val="0"/>
      <w:adjustRightInd w:val="0"/>
      <w:ind w:right="19772"/>
    </w:pPr>
    <w:rPr>
      <w:rFonts w:ascii="Courier New" w:hAnsi="Courier New" w:cs="Courier New"/>
    </w:rPr>
  </w:style>
  <w:style w:type="paragraph" w:styleId="af1">
    <w:name w:val="footnote text"/>
    <w:basedOn w:val="a"/>
    <w:link w:val="af2"/>
    <w:rsid w:val="006A5DC8"/>
    <w:rPr>
      <w:sz w:val="20"/>
      <w:szCs w:val="20"/>
    </w:rPr>
  </w:style>
  <w:style w:type="character" w:customStyle="1" w:styleId="af2">
    <w:name w:val="Текст сноски Знак"/>
    <w:basedOn w:val="a0"/>
    <w:link w:val="af1"/>
    <w:rsid w:val="006A5DC8"/>
  </w:style>
  <w:style w:type="paragraph" w:customStyle="1" w:styleId="ConsPlusNormal">
    <w:name w:val="ConsPlusNormal"/>
    <w:rsid w:val="006A5DC8"/>
    <w:pPr>
      <w:widowControl w:val="0"/>
      <w:autoSpaceDE w:val="0"/>
      <w:autoSpaceDN w:val="0"/>
      <w:adjustRightInd w:val="0"/>
      <w:ind w:firstLine="720"/>
    </w:pPr>
    <w:rPr>
      <w:rFonts w:ascii="Arial" w:hAnsi="Arial" w:cs="Arial"/>
    </w:rPr>
  </w:style>
  <w:style w:type="paragraph" w:styleId="af3">
    <w:name w:val="caption"/>
    <w:basedOn w:val="a"/>
    <w:next w:val="a"/>
    <w:qFormat/>
    <w:rsid w:val="006A5DC8"/>
    <w:pPr>
      <w:autoSpaceDE w:val="0"/>
      <w:autoSpaceDN w:val="0"/>
      <w:adjustRightInd w:val="0"/>
      <w:spacing w:line="360" w:lineRule="auto"/>
      <w:ind w:firstLine="540"/>
    </w:pPr>
    <w:rPr>
      <w:sz w:val="28"/>
      <w:szCs w:val="28"/>
    </w:rPr>
  </w:style>
  <w:style w:type="paragraph" w:styleId="23">
    <w:name w:val="Body Text 2"/>
    <w:basedOn w:val="a"/>
    <w:link w:val="24"/>
    <w:rsid w:val="006A5DC8"/>
    <w:rPr>
      <w:sz w:val="28"/>
    </w:rPr>
  </w:style>
  <w:style w:type="character" w:customStyle="1" w:styleId="24">
    <w:name w:val="Основной текст 2 Знак"/>
    <w:link w:val="23"/>
    <w:rsid w:val="006A5DC8"/>
    <w:rPr>
      <w:sz w:val="28"/>
      <w:szCs w:val="24"/>
    </w:rPr>
  </w:style>
  <w:style w:type="paragraph" w:customStyle="1" w:styleId="ConsPlusTitle">
    <w:name w:val="ConsPlusTitle"/>
    <w:rsid w:val="006A5DC8"/>
    <w:pPr>
      <w:autoSpaceDE w:val="0"/>
      <w:autoSpaceDN w:val="0"/>
      <w:adjustRightInd w:val="0"/>
    </w:pPr>
    <w:rPr>
      <w:b/>
      <w:bCs/>
      <w:sz w:val="28"/>
      <w:szCs w:val="28"/>
    </w:rPr>
  </w:style>
  <w:style w:type="paragraph" w:customStyle="1" w:styleId="ConsPlusNonformat">
    <w:name w:val="ConsPlusNonformat"/>
    <w:rsid w:val="006A5DC8"/>
    <w:pPr>
      <w:autoSpaceDE w:val="0"/>
      <w:autoSpaceDN w:val="0"/>
      <w:adjustRightInd w:val="0"/>
    </w:pPr>
    <w:rPr>
      <w:rFonts w:ascii="Courier New" w:hAnsi="Courier New" w:cs="Courier New"/>
    </w:rPr>
  </w:style>
  <w:style w:type="paragraph" w:customStyle="1" w:styleId="210">
    <w:name w:val="Основной текст с отступом 21"/>
    <w:basedOn w:val="a"/>
    <w:rsid w:val="006A5DC8"/>
    <w:pPr>
      <w:overflowPunct w:val="0"/>
      <w:autoSpaceDE w:val="0"/>
      <w:autoSpaceDN w:val="0"/>
      <w:adjustRightInd w:val="0"/>
      <w:ind w:firstLine="720"/>
    </w:pPr>
    <w:rPr>
      <w:sz w:val="28"/>
      <w:szCs w:val="20"/>
    </w:rPr>
  </w:style>
  <w:style w:type="paragraph" w:styleId="af4">
    <w:name w:val="Block Text"/>
    <w:basedOn w:val="a"/>
    <w:rsid w:val="006A5DC8"/>
    <w:pPr>
      <w:widowControl w:val="0"/>
      <w:shd w:val="clear" w:color="auto" w:fill="FFFFFF"/>
      <w:autoSpaceDE w:val="0"/>
      <w:autoSpaceDN w:val="0"/>
      <w:adjustRightInd w:val="0"/>
      <w:spacing w:before="10" w:line="485" w:lineRule="atLeast"/>
      <w:ind w:left="115" w:right="43" w:firstLine="691"/>
    </w:pPr>
    <w:rPr>
      <w:i/>
      <w:iCs/>
      <w:color w:val="000000"/>
      <w:spacing w:val="-12"/>
      <w:sz w:val="30"/>
      <w:szCs w:val="30"/>
    </w:rPr>
  </w:style>
  <w:style w:type="paragraph" w:styleId="af5">
    <w:name w:val="List Paragraph"/>
    <w:basedOn w:val="a"/>
    <w:qFormat/>
    <w:rsid w:val="006A5DC8"/>
    <w:pPr>
      <w:ind w:left="720"/>
      <w:contextualSpacing/>
    </w:pPr>
    <w:rPr>
      <w:rFonts w:ascii="Calibri" w:eastAsia="Calibri" w:hAnsi="Calibri"/>
      <w:sz w:val="22"/>
      <w:szCs w:val="22"/>
      <w:lang w:eastAsia="en-US"/>
    </w:rPr>
  </w:style>
  <w:style w:type="paragraph" w:customStyle="1" w:styleId="msonormalcxspmiddle">
    <w:name w:val="msonormalcxspmiddle"/>
    <w:basedOn w:val="a"/>
    <w:rsid w:val="006A5DC8"/>
    <w:pPr>
      <w:spacing w:before="100" w:beforeAutospacing="1" w:after="100" w:afterAutospacing="1"/>
    </w:pPr>
  </w:style>
  <w:style w:type="paragraph" w:styleId="33">
    <w:name w:val="Body Text 3"/>
    <w:basedOn w:val="a"/>
    <w:link w:val="34"/>
    <w:rsid w:val="006A5DC8"/>
    <w:pPr>
      <w:shd w:val="clear" w:color="auto" w:fill="FFFFFF"/>
      <w:spacing w:line="360" w:lineRule="auto"/>
      <w:jc w:val="center"/>
    </w:pPr>
    <w:rPr>
      <w:rFonts w:eastAsia="Calibri"/>
      <w:b/>
      <w:bCs/>
      <w:color w:val="000000"/>
      <w:sz w:val="28"/>
      <w:szCs w:val="28"/>
    </w:rPr>
  </w:style>
  <w:style w:type="character" w:customStyle="1" w:styleId="34">
    <w:name w:val="Основной текст 3 Знак"/>
    <w:link w:val="33"/>
    <w:rsid w:val="006A5DC8"/>
    <w:rPr>
      <w:rFonts w:eastAsia="Calibri"/>
      <w:b/>
      <w:bCs/>
      <w:color w:val="000000"/>
      <w:sz w:val="28"/>
      <w:szCs w:val="28"/>
      <w:shd w:val="clear" w:color="auto" w:fill="FFFFFF"/>
    </w:rPr>
  </w:style>
  <w:style w:type="paragraph" w:customStyle="1" w:styleId="Heading">
    <w:name w:val="Heading"/>
    <w:rsid w:val="006A5DC8"/>
    <w:pPr>
      <w:autoSpaceDE w:val="0"/>
      <w:autoSpaceDN w:val="0"/>
      <w:adjustRightInd w:val="0"/>
    </w:pPr>
    <w:rPr>
      <w:rFonts w:ascii="Arial" w:hAnsi="Arial" w:cs="Arial"/>
      <w:b/>
      <w:bCs/>
      <w:sz w:val="22"/>
      <w:szCs w:val="22"/>
    </w:rPr>
  </w:style>
  <w:style w:type="paragraph" w:customStyle="1" w:styleId="af6">
    <w:name w:val="Таблицы (моноширинный)"/>
    <w:basedOn w:val="a"/>
    <w:next w:val="a"/>
    <w:rsid w:val="006A5DC8"/>
    <w:pPr>
      <w:widowControl w:val="0"/>
      <w:autoSpaceDE w:val="0"/>
      <w:autoSpaceDN w:val="0"/>
      <w:adjustRightInd w:val="0"/>
    </w:pPr>
    <w:rPr>
      <w:rFonts w:ascii="Courier New" w:hAnsi="Courier New" w:cs="Courier New"/>
      <w:sz w:val="20"/>
      <w:szCs w:val="20"/>
    </w:rPr>
  </w:style>
  <w:style w:type="paragraph" w:customStyle="1" w:styleId="af7">
    <w:name w:val="Знак"/>
    <w:basedOn w:val="a"/>
    <w:rsid w:val="006A5DC8"/>
    <w:pPr>
      <w:spacing w:after="160" w:line="240" w:lineRule="exact"/>
    </w:pPr>
    <w:rPr>
      <w:rFonts w:ascii="Verdana" w:hAnsi="Verdana"/>
      <w:sz w:val="20"/>
      <w:szCs w:val="20"/>
      <w:lang w:val="en-US" w:eastAsia="en-US"/>
    </w:rPr>
  </w:style>
  <w:style w:type="paragraph" w:customStyle="1" w:styleId="CharChar">
    <w:name w:val="Char Char"/>
    <w:basedOn w:val="a"/>
    <w:rsid w:val="006A5DC8"/>
    <w:pPr>
      <w:spacing w:after="160" w:line="240" w:lineRule="exact"/>
    </w:pPr>
    <w:rPr>
      <w:rFonts w:ascii="Verdana" w:hAnsi="Verdana"/>
      <w:sz w:val="20"/>
      <w:szCs w:val="20"/>
      <w:lang w:val="en-US" w:eastAsia="en-US"/>
    </w:rPr>
  </w:style>
  <w:style w:type="paragraph" w:customStyle="1" w:styleId="12">
    <w:name w:val="Обычный1"/>
    <w:autoRedefine/>
    <w:rsid w:val="006A5DC8"/>
    <w:pPr>
      <w:tabs>
        <w:tab w:val="left" w:pos="0"/>
      </w:tabs>
      <w:ind w:firstLine="720"/>
      <w:jc w:val="both"/>
    </w:pPr>
    <w:rPr>
      <w:rFonts w:eastAsia="ヒラギノ角ゴ Pro W3"/>
      <w:sz w:val="28"/>
      <w:szCs w:val="28"/>
    </w:rPr>
  </w:style>
  <w:style w:type="paragraph" w:customStyle="1" w:styleId="ConsPlusCell">
    <w:name w:val="ConsPlusCell"/>
    <w:rsid w:val="006A5DC8"/>
    <w:pPr>
      <w:widowControl w:val="0"/>
      <w:autoSpaceDE w:val="0"/>
      <w:autoSpaceDN w:val="0"/>
      <w:adjustRightInd w:val="0"/>
    </w:pPr>
    <w:rPr>
      <w:rFonts w:ascii="Arial" w:hAnsi="Arial" w:cs="Arial"/>
    </w:rPr>
  </w:style>
  <w:style w:type="paragraph" w:customStyle="1" w:styleId="ConsPlusDocList">
    <w:name w:val="ConsPlusDocList"/>
    <w:rsid w:val="006A5DC8"/>
    <w:pPr>
      <w:widowControl w:val="0"/>
      <w:autoSpaceDE w:val="0"/>
      <w:autoSpaceDN w:val="0"/>
      <w:adjustRightInd w:val="0"/>
    </w:pPr>
    <w:rPr>
      <w:rFonts w:ascii="Courier New" w:hAnsi="Courier New" w:cs="Courier New"/>
    </w:rPr>
  </w:style>
  <w:style w:type="character" w:customStyle="1" w:styleId="FontStyle12">
    <w:name w:val="Font Style12"/>
    <w:rsid w:val="006A5DC8"/>
    <w:rPr>
      <w:rFonts w:ascii="Times New Roman" w:hAnsi="Times New Roman" w:cs="Times New Roman"/>
      <w:color w:val="000000"/>
      <w:sz w:val="26"/>
      <w:szCs w:val="26"/>
    </w:rPr>
  </w:style>
  <w:style w:type="paragraph" w:styleId="HTML">
    <w:name w:val="HTML Preformatted"/>
    <w:basedOn w:val="a"/>
    <w:link w:val="HTML0"/>
    <w:rsid w:val="006A5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6A5DC8"/>
    <w:rPr>
      <w:rFonts w:ascii="Courier New" w:hAnsi="Courier New" w:cs="Courier New"/>
    </w:rPr>
  </w:style>
  <w:style w:type="paragraph" w:styleId="af8">
    <w:name w:val="Plain Text"/>
    <w:basedOn w:val="a"/>
    <w:link w:val="af9"/>
    <w:rsid w:val="006A5DC8"/>
    <w:rPr>
      <w:rFonts w:ascii="Courier New" w:hAnsi="Courier New" w:cs="Courier New"/>
      <w:sz w:val="20"/>
      <w:szCs w:val="20"/>
    </w:rPr>
  </w:style>
  <w:style w:type="character" w:customStyle="1" w:styleId="af9">
    <w:name w:val="Текст Знак"/>
    <w:link w:val="af8"/>
    <w:rsid w:val="006A5DC8"/>
    <w:rPr>
      <w:rFonts w:ascii="Courier New" w:hAnsi="Courier New" w:cs="Courier New"/>
    </w:rPr>
  </w:style>
  <w:style w:type="table" w:styleId="afa">
    <w:name w:val="Table Grid"/>
    <w:basedOn w:val="a1"/>
    <w:rsid w:val="006A5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
    <w:name w:val="Знак Знак8"/>
    <w:semiHidden/>
    <w:rsid w:val="006A5DC8"/>
    <w:rPr>
      <w:rFonts w:ascii="Times New Roman" w:eastAsia="Times New Roman" w:hAnsi="Times New Roman" w:cs="Times New Roman"/>
      <w:sz w:val="28"/>
      <w:szCs w:val="20"/>
    </w:rPr>
  </w:style>
  <w:style w:type="character" w:styleId="HTML1">
    <w:name w:val="HTML Variable"/>
    <w:aliases w:val="!Ссылки в документе"/>
    <w:basedOn w:val="a0"/>
    <w:rsid w:val="00393121"/>
    <w:rPr>
      <w:rFonts w:ascii="Arial" w:hAnsi="Arial"/>
      <w:b w:val="0"/>
      <w:i w:val="0"/>
      <w:iCs/>
      <w:color w:val="0000FF"/>
      <w:sz w:val="24"/>
      <w:u w:val="none"/>
    </w:rPr>
  </w:style>
  <w:style w:type="paragraph" w:styleId="afb">
    <w:name w:val="annotation text"/>
    <w:aliases w:val="!Равноширинный текст документа"/>
    <w:basedOn w:val="a"/>
    <w:link w:val="afc"/>
    <w:rsid w:val="00393121"/>
    <w:rPr>
      <w:rFonts w:ascii="Courier" w:hAnsi="Courier"/>
      <w:sz w:val="22"/>
      <w:szCs w:val="20"/>
    </w:rPr>
  </w:style>
  <w:style w:type="character" w:customStyle="1" w:styleId="afc">
    <w:name w:val="Текст примечания Знак"/>
    <w:aliases w:val="!Равноширинный текст документа Знак"/>
    <w:basedOn w:val="a0"/>
    <w:link w:val="afb"/>
    <w:rsid w:val="00393121"/>
    <w:rPr>
      <w:rFonts w:ascii="Courier" w:hAnsi="Courier"/>
      <w:sz w:val="22"/>
    </w:rPr>
  </w:style>
  <w:style w:type="paragraph" w:customStyle="1" w:styleId="Title">
    <w:name w:val="Title!Название НПА"/>
    <w:basedOn w:val="a"/>
    <w:rsid w:val="00393121"/>
    <w:pPr>
      <w:spacing w:before="240" w:after="60"/>
      <w:jc w:val="center"/>
      <w:outlineLvl w:val="0"/>
    </w:pPr>
    <w:rPr>
      <w:rFonts w:cs="Arial"/>
      <w:b/>
      <w:bCs/>
      <w:kern w:val="28"/>
      <w:sz w:val="32"/>
      <w:szCs w:val="32"/>
    </w:rPr>
  </w:style>
  <w:style w:type="paragraph" w:customStyle="1" w:styleId="Application">
    <w:name w:val="Application!Приложение"/>
    <w:rsid w:val="00393121"/>
    <w:pPr>
      <w:spacing w:before="120" w:after="120"/>
      <w:jc w:val="right"/>
    </w:pPr>
    <w:rPr>
      <w:rFonts w:ascii="Arial" w:hAnsi="Arial" w:cs="Arial"/>
      <w:b/>
      <w:bCs/>
      <w:kern w:val="28"/>
      <w:sz w:val="32"/>
      <w:szCs w:val="32"/>
    </w:rPr>
  </w:style>
  <w:style w:type="paragraph" w:customStyle="1" w:styleId="Table">
    <w:name w:val="Table!Таблица"/>
    <w:rsid w:val="00393121"/>
    <w:rPr>
      <w:rFonts w:ascii="Arial" w:hAnsi="Arial" w:cs="Arial"/>
      <w:bCs/>
      <w:kern w:val="28"/>
      <w:sz w:val="24"/>
      <w:szCs w:val="32"/>
    </w:rPr>
  </w:style>
  <w:style w:type="paragraph" w:customStyle="1" w:styleId="Table0">
    <w:name w:val="Table!"/>
    <w:next w:val="Table"/>
    <w:rsid w:val="00393121"/>
    <w:pPr>
      <w:jc w:val="center"/>
    </w:pPr>
    <w:rPr>
      <w:rFonts w:ascii="Arial"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393121"/>
    <w:pPr>
      <w:ind w:firstLine="567"/>
      <w:jc w:val="both"/>
    </w:pPr>
    <w:rPr>
      <w:rFonts w:ascii="Arial" w:hAnsi="Arial"/>
      <w:sz w:val="24"/>
      <w:szCs w:val="24"/>
    </w:rPr>
  </w:style>
  <w:style w:type="paragraph" w:styleId="1">
    <w:name w:val="heading 1"/>
    <w:aliases w:val="!Части документа"/>
    <w:basedOn w:val="a"/>
    <w:next w:val="a"/>
    <w:link w:val="10"/>
    <w:qFormat/>
    <w:rsid w:val="00393121"/>
    <w:pPr>
      <w:jc w:val="center"/>
      <w:outlineLvl w:val="0"/>
    </w:pPr>
    <w:rPr>
      <w:rFonts w:cs="Arial"/>
      <w:b/>
      <w:bCs/>
      <w:kern w:val="32"/>
      <w:sz w:val="32"/>
      <w:szCs w:val="32"/>
    </w:rPr>
  </w:style>
  <w:style w:type="paragraph" w:styleId="2">
    <w:name w:val="heading 2"/>
    <w:aliases w:val="!Разделы документа"/>
    <w:basedOn w:val="a"/>
    <w:link w:val="20"/>
    <w:qFormat/>
    <w:rsid w:val="00393121"/>
    <w:pPr>
      <w:jc w:val="center"/>
      <w:outlineLvl w:val="1"/>
    </w:pPr>
    <w:rPr>
      <w:rFonts w:cs="Arial"/>
      <w:b/>
      <w:bCs/>
      <w:iCs/>
      <w:sz w:val="30"/>
      <w:szCs w:val="28"/>
    </w:rPr>
  </w:style>
  <w:style w:type="paragraph" w:styleId="3">
    <w:name w:val="heading 3"/>
    <w:aliases w:val="!Главы документа"/>
    <w:basedOn w:val="a"/>
    <w:link w:val="30"/>
    <w:qFormat/>
    <w:rsid w:val="00393121"/>
    <w:pPr>
      <w:outlineLvl w:val="2"/>
    </w:pPr>
    <w:rPr>
      <w:rFonts w:cs="Arial"/>
      <w:b/>
      <w:bCs/>
      <w:sz w:val="28"/>
      <w:szCs w:val="26"/>
    </w:rPr>
  </w:style>
  <w:style w:type="paragraph" w:styleId="4">
    <w:name w:val="heading 4"/>
    <w:aliases w:val="!Параграфы/Статьи документа"/>
    <w:basedOn w:val="a"/>
    <w:link w:val="40"/>
    <w:qFormat/>
    <w:rsid w:val="00393121"/>
    <w:pPr>
      <w:outlineLvl w:val="3"/>
    </w:pPr>
    <w:rPr>
      <w:b/>
      <w:bCs/>
      <w:sz w:val="26"/>
      <w:szCs w:val="28"/>
    </w:rPr>
  </w:style>
  <w:style w:type="paragraph" w:styleId="5">
    <w:name w:val="heading 5"/>
    <w:basedOn w:val="a"/>
    <w:next w:val="a"/>
    <w:link w:val="50"/>
    <w:qFormat/>
    <w:rsid w:val="006A5DC8"/>
    <w:pPr>
      <w:keepNext/>
      <w:jc w:val="right"/>
      <w:outlineLvl w:val="4"/>
    </w:pPr>
    <w:rPr>
      <w:bCs/>
      <w:sz w:val="28"/>
      <w:szCs w:val="28"/>
    </w:rPr>
  </w:style>
  <w:style w:type="paragraph" w:styleId="7">
    <w:name w:val="heading 7"/>
    <w:basedOn w:val="a"/>
    <w:next w:val="a"/>
    <w:link w:val="70"/>
    <w:qFormat/>
    <w:rsid w:val="006A5DC8"/>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7E41EE"/>
    <w:rPr>
      <w:rFonts w:ascii="Tahoma" w:hAnsi="Tahoma" w:cs="Tahoma"/>
      <w:sz w:val="16"/>
      <w:szCs w:val="16"/>
    </w:rPr>
  </w:style>
  <w:style w:type="character" w:customStyle="1" w:styleId="10">
    <w:name w:val="Заголовок 1 Знак"/>
    <w:aliases w:val="!Части документа Знак"/>
    <w:link w:val="1"/>
    <w:rsid w:val="006A5DC8"/>
    <w:rPr>
      <w:rFonts w:ascii="Arial" w:hAnsi="Arial" w:cs="Arial"/>
      <w:b/>
      <w:bCs/>
      <w:kern w:val="32"/>
      <w:sz w:val="32"/>
      <w:szCs w:val="32"/>
    </w:rPr>
  </w:style>
  <w:style w:type="character" w:customStyle="1" w:styleId="20">
    <w:name w:val="Заголовок 2 Знак"/>
    <w:aliases w:val="!Разделы документа Знак"/>
    <w:link w:val="2"/>
    <w:rsid w:val="006A5DC8"/>
    <w:rPr>
      <w:rFonts w:ascii="Arial" w:hAnsi="Arial" w:cs="Arial"/>
      <w:b/>
      <w:bCs/>
      <w:iCs/>
      <w:sz w:val="30"/>
      <w:szCs w:val="28"/>
    </w:rPr>
  </w:style>
  <w:style w:type="character" w:customStyle="1" w:styleId="30">
    <w:name w:val="Заголовок 3 Знак"/>
    <w:aliases w:val="!Главы документа Знак"/>
    <w:link w:val="3"/>
    <w:rsid w:val="006A5DC8"/>
    <w:rPr>
      <w:rFonts w:ascii="Arial" w:hAnsi="Arial" w:cs="Arial"/>
      <w:b/>
      <w:bCs/>
      <w:sz w:val="28"/>
      <w:szCs w:val="26"/>
    </w:rPr>
  </w:style>
  <w:style w:type="character" w:customStyle="1" w:styleId="40">
    <w:name w:val="Заголовок 4 Знак"/>
    <w:aliases w:val="!Параграфы/Статьи документа Знак"/>
    <w:link w:val="4"/>
    <w:rsid w:val="006A5DC8"/>
    <w:rPr>
      <w:rFonts w:ascii="Arial" w:hAnsi="Arial"/>
      <w:b/>
      <w:bCs/>
      <w:sz w:val="26"/>
      <w:szCs w:val="28"/>
    </w:rPr>
  </w:style>
  <w:style w:type="character" w:customStyle="1" w:styleId="50">
    <w:name w:val="Заголовок 5 Знак"/>
    <w:link w:val="5"/>
    <w:rsid w:val="006A5DC8"/>
    <w:rPr>
      <w:bCs/>
      <w:sz w:val="28"/>
      <w:szCs w:val="28"/>
    </w:rPr>
  </w:style>
  <w:style w:type="character" w:customStyle="1" w:styleId="70">
    <w:name w:val="Заголовок 7 Знак"/>
    <w:link w:val="7"/>
    <w:rsid w:val="006A5DC8"/>
    <w:rPr>
      <w:sz w:val="24"/>
      <w:szCs w:val="24"/>
    </w:rPr>
  </w:style>
  <w:style w:type="numbering" w:customStyle="1" w:styleId="11">
    <w:name w:val="Нет списка1"/>
    <w:next w:val="a2"/>
    <w:uiPriority w:val="99"/>
    <w:semiHidden/>
    <w:unhideWhenUsed/>
    <w:rsid w:val="006A5DC8"/>
  </w:style>
  <w:style w:type="paragraph" w:customStyle="1" w:styleId="a5">
    <w:name w:val="Знак Знак Знак Знак Знак Знак Знак Знак Знак Знак Знак Знак Знак Знак Знак Знак Знак Знак"/>
    <w:basedOn w:val="a"/>
    <w:rsid w:val="006A5DC8"/>
    <w:pPr>
      <w:spacing w:after="160" w:line="240" w:lineRule="exact"/>
    </w:pPr>
    <w:rPr>
      <w:rFonts w:ascii="Verdana" w:hAnsi="Verdana"/>
      <w:sz w:val="20"/>
      <w:szCs w:val="20"/>
      <w:lang w:val="en-US" w:eastAsia="en-US"/>
    </w:rPr>
  </w:style>
  <w:style w:type="paragraph" w:styleId="a6">
    <w:name w:val="Body Text"/>
    <w:basedOn w:val="a"/>
    <w:link w:val="a7"/>
    <w:rsid w:val="006A5DC8"/>
    <w:rPr>
      <w:sz w:val="28"/>
      <w:szCs w:val="20"/>
    </w:rPr>
  </w:style>
  <w:style w:type="character" w:customStyle="1" w:styleId="a7">
    <w:name w:val="Основной текст Знак"/>
    <w:link w:val="a6"/>
    <w:rsid w:val="006A5DC8"/>
    <w:rPr>
      <w:sz w:val="28"/>
    </w:rPr>
  </w:style>
  <w:style w:type="paragraph" w:customStyle="1" w:styleId="a8">
    <w:name w:val="Îáû÷íûé"/>
    <w:rsid w:val="006A5DC8"/>
  </w:style>
  <w:style w:type="paragraph" w:styleId="a9">
    <w:name w:val="header"/>
    <w:basedOn w:val="a"/>
    <w:link w:val="aa"/>
    <w:rsid w:val="006A5DC8"/>
    <w:pPr>
      <w:tabs>
        <w:tab w:val="center" w:pos="4153"/>
        <w:tab w:val="right" w:pos="8306"/>
      </w:tabs>
    </w:pPr>
    <w:rPr>
      <w:sz w:val="20"/>
      <w:szCs w:val="20"/>
    </w:rPr>
  </w:style>
  <w:style w:type="character" w:customStyle="1" w:styleId="aa">
    <w:name w:val="Верхний колонтитул Знак"/>
    <w:basedOn w:val="a0"/>
    <w:link w:val="a9"/>
    <w:rsid w:val="006A5DC8"/>
  </w:style>
  <w:style w:type="paragraph" w:styleId="ab">
    <w:name w:val="Body Text Indent"/>
    <w:basedOn w:val="a"/>
    <w:link w:val="ac"/>
    <w:rsid w:val="006A5DC8"/>
    <w:pPr>
      <w:ind w:firstLine="709"/>
    </w:pPr>
    <w:rPr>
      <w:sz w:val="28"/>
      <w:szCs w:val="20"/>
    </w:rPr>
  </w:style>
  <w:style w:type="character" w:customStyle="1" w:styleId="ac">
    <w:name w:val="Основной текст с отступом Знак"/>
    <w:link w:val="ab"/>
    <w:rsid w:val="006A5DC8"/>
    <w:rPr>
      <w:sz w:val="28"/>
    </w:rPr>
  </w:style>
  <w:style w:type="paragraph" w:customStyle="1" w:styleId="ConsNormal">
    <w:name w:val="ConsNormal"/>
    <w:rsid w:val="006A5DC8"/>
    <w:pPr>
      <w:autoSpaceDE w:val="0"/>
      <w:autoSpaceDN w:val="0"/>
      <w:adjustRightInd w:val="0"/>
      <w:ind w:right="19772" w:firstLine="720"/>
    </w:pPr>
    <w:rPr>
      <w:rFonts w:ascii="Arial" w:hAnsi="Arial" w:cs="Arial"/>
    </w:rPr>
  </w:style>
  <w:style w:type="paragraph" w:styleId="21">
    <w:name w:val="Body Text Indent 2"/>
    <w:basedOn w:val="a"/>
    <w:link w:val="22"/>
    <w:rsid w:val="006A5DC8"/>
    <w:pPr>
      <w:ind w:firstLine="708"/>
    </w:pPr>
    <w:rPr>
      <w:sz w:val="28"/>
      <w:szCs w:val="20"/>
    </w:rPr>
  </w:style>
  <w:style w:type="character" w:customStyle="1" w:styleId="22">
    <w:name w:val="Основной текст с отступом 2 Знак"/>
    <w:link w:val="21"/>
    <w:rsid w:val="006A5DC8"/>
    <w:rPr>
      <w:sz w:val="28"/>
    </w:rPr>
  </w:style>
  <w:style w:type="paragraph" w:styleId="31">
    <w:name w:val="Body Text Indent 3"/>
    <w:basedOn w:val="a"/>
    <w:link w:val="32"/>
    <w:rsid w:val="006A5DC8"/>
    <w:pPr>
      <w:ind w:firstLine="720"/>
    </w:pPr>
    <w:rPr>
      <w:sz w:val="28"/>
      <w:szCs w:val="20"/>
    </w:rPr>
  </w:style>
  <w:style w:type="character" w:customStyle="1" w:styleId="32">
    <w:name w:val="Основной текст с отступом 3 Знак"/>
    <w:link w:val="31"/>
    <w:rsid w:val="006A5DC8"/>
    <w:rPr>
      <w:sz w:val="28"/>
    </w:rPr>
  </w:style>
  <w:style w:type="character" w:styleId="ad">
    <w:name w:val="Hyperlink"/>
    <w:basedOn w:val="a0"/>
    <w:rsid w:val="00393121"/>
    <w:rPr>
      <w:color w:val="0000FF"/>
      <w:u w:val="none"/>
    </w:rPr>
  </w:style>
  <w:style w:type="character" w:styleId="ae">
    <w:name w:val="page number"/>
    <w:rsid w:val="006A5DC8"/>
  </w:style>
  <w:style w:type="paragraph" w:styleId="af">
    <w:name w:val="Title"/>
    <w:basedOn w:val="a"/>
    <w:link w:val="af0"/>
    <w:qFormat/>
    <w:rsid w:val="006A5DC8"/>
    <w:pPr>
      <w:jc w:val="center"/>
    </w:pPr>
    <w:rPr>
      <w:b/>
      <w:sz w:val="28"/>
      <w:szCs w:val="20"/>
    </w:rPr>
  </w:style>
  <w:style w:type="character" w:customStyle="1" w:styleId="af0">
    <w:name w:val="Название Знак"/>
    <w:link w:val="af"/>
    <w:rsid w:val="006A5DC8"/>
    <w:rPr>
      <w:b/>
      <w:sz w:val="28"/>
    </w:rPr>
  </w:style>
  <w:style w:type="character" w:customStyle="1" w:styleId="a4">
    <w:name w:val="Текст выноски Знак"/>
    <w:link w:val="a3"/>
    <w:semiHidden/>
    <w:rsid w:val="006A5DC8"/>
    <w:rPr>
      <w:rFonts w:ascii="Tahoma" w:hAnsi="Tahoma" w:cs="Tahoma"/>
      <w:sz w:val="16"/>
      <w:szCs w:val="16"/>
    </w:rPr>
  </w:style>
  <w:style w:type="paragraph" w:customStyle="1" w:styleId="ConsNonformat">
    <w:name w:val="ConsNonformat"/>
    <w:rsid w:val="006A5DC8"/>
    <w:pPr>
      <w:widowControl w:val="0"/>
      <w:autoSpaceDE w:val="0"/>
      <w:autoSpaceDN w:val="0"/>
      <w:adjustRightInd w:val="0"/>
      <w:ind w:right="19772"/>
    </w:pPr>
    <w:rPr>
      <w:rFonts w:ascii="Courier New" w:hAnsi="Courier New" w:cs="Courier New"/>
    </w:rPr>
  </w:style>
  <w:style w:type="paragraph" w:styleId="af1">
    <w:name w:val="footnote text"/>
    <w:basedOn w:val="a"/>
    <w:link w:val="af2"/>
    <w:rsid w:val="006A5DC8"/>
    <w:rPr>
      <w:sz w:val="20"/>
      <w:szCs w:val="20"/>
    </w:rPr>
  </w:style>
  <w:style w:type="character" w:customStyle="1" w:styleId="af2">
    <w:name w:val="Текст сноски Знак"/>
    <w:basedOn w:val="a0"/>
    <w:link w:val="af1"/>
    <w:rsid w:val="006A5DC8"/>
  </w:style>
  <w:style w:type="paragraph" w:customStyle="1" w:styleId="ConsPlusNormal">
    <w:name w:val="ConsPlusNormal"/>
    <w:rsid w:val="006A5DC8"/>
    <w:pPr>
      <w:widowControl w:val="0"/>
      <w:autoSpaceDE w:val="0"/>
      <w:autoSpaceDN w:val="0"/>
      <w:adjustRightInd w:val="0"/>
      <w:ind w:firstLine="720"/>
    </w:pPr>
    <w:rPr>
      <w:rFonts w:ascii="Arial" w:hAnsi="Arial" w:cs="Arial"/>
    </w:rPr>
  </w:style>
  <w:style w:type="paragraph" w:styleId="af3">
    <w:name w:val="caption"/>
    <w:basedOn w:val="a"/>
    <w:next w:val="a"/>
    <w:qFormat/>
    <w:rsid w:val="006A5DC8"/>
    <w:pPr>
      <w:autoSpaceDE w:val="0"/>
      <w:autoSpaceDN w:val="0"/>
      <w:adjustRightInd w:val="0"/>
      <w:spacing w:line="360" w:lineRule="auto"/>
      <w:ind w:firstLine="540"/>
    </w:pPr>
    <w:rPr>
      <w:sz w:val="28"/>
      <w:szCs w:val="28"/>
    </w:rPr>
  </w:style>
  <w:style w:type="paragraph" w:styleId="23">
    <w:name w:val="Body Text 2"/>
    <w:basedOn w:val="a"/>
    <w:link w:val="24"/>
    <w:rsid w:val="006A5DC8"/>
    <w:rPr>
      <w:sz w:val="28"/>
    </w:rPr>
  </w:style>
  <w:style w:type="character" w:customStyle="1" w:styleId="24">
    <w:name w:val="Основной текст 2 Знак"/>
    <w:link w:val="23"/>
    <w:rsid w:val="006A5DC8"/>
    <w:rPr>
      <w:sz w:val="28"/>
      <w:szCs w:val="24"/>
    </w:rPr>
  </w:style>
  <w:style w:type="paragraph" w:customStyle="1" w:styleId="ConsPlusTitle">
    <w:name w:val="ConsPlusTitle"/>
    <w:rsid w:val="006A5DC8"/>
    <w:pPr>
      <w:autoSpaceDE w:val="0"/>
      <w:autoSpaceDN w:val="0"/>
      <w:adjustRightInd w:val="0"/>
    </w:pPr>
    <w:rPr>
      <w:b/>
      <w:bCs/>
      <w:sz w:val="28"/>
      <w:szCs w:val="28"/>
    </w:rPr>
  </w:style>
  <w:style w:type="paragraph" w:customStyle="1" w:styleId="ConsPlusNonformat">
    <w:name w:val="ConsPlusNonformat"/>
    <w:rsid w:val="006A5DC8"/>
    <w:pPr>
      <w:autoSpaceDE w:val="0"/>
      <w:autoSpaceDN w:val="0"/>
      <w:adjustRightInd w:val="0"/>
    </w:pPr>
    <w:rPr>
      <w:rFonts w:ascii="Courier New" w:hAnsi="Courier New" w:cs="Courier New"/>
    </w:rPr>
  </w:style>
  <w:style w:type="paragraph" w:customStyle="1" w:styleId="210">
    <w:name w:val="Основной текст с отступом 21"/>
    <w:basedOn w:val="a"/>
    <w:rsid w:val="006A5DC8"/>
    <w:pPr>
      <w:overflowPunct w:val="0"/>
      <w:autoSpaceDE w:val="0"/>
      <w:autoSpaceDN w:val="0"/>
      <w:adjustRightInd w:val="0"/>
      <w:ind w:firstLine="720"/>
    </w:pPr>
    <w:rPr>
      <w:sz w:val="28"/>
      <w:szCs w:val="20"/>
    </w:rPr>
  </w:style>
  <w:style w:type="paragraph" w:styleId="af4">
    <w:name w:val="Block Text"/>
    <w:basedOn w:val="a"/>
    <w:rsid w:val="006A5DC8"/>
    <w:pPr>
      <w:widowControl w:val="0"/>
      <w:shd w:val="clear" w:color="auto" w:fill="FFFFFF"/>
      <w:autoSpaceDE w:val="0"/>
      <w:autoSpaceDN w:val="0"/>
      <w:adjustRightInd w:val="0"/>
      <w:spacing w:before="10" w:line="485" w:lineRule="atLeast"/>
      <w:ind w:left="115" w:right="43" w:firstLine="691"/>
    </w:pPr>
    <w:rPr>
      <w:i/>
      <w:iCs/>
      <w:color w:val="000000"/>
      <w:spacing w:val="-12"/>
      <w:sz w:val="30"/>
      <w:szCs w:val="30"/>
    </w:rPr>
  </w:style>
  <w:style w:type="paragraph" w:styleId="af5">
    <w:name w:val="List Paragraph"/>
    <w:basedOn w:val="a"/>
    <w:qFormat/>
    <w:rsid w:val="006A5DC8"/>
    <w:pPr>
      <w:ind w:left="720"/>
      <w:contextualSpacing/>
    </w:pPr>
    <w:rPr>
      <w:rFonts w:ascii="Calibri" w:eastAsia="Calibri" w:hAnsi="Calibri"/>
      <w:sz w:val="22"/>
      <w:szCs w:val="22"/>
      <w:lang w:eastAsia="en-US"/>
    </w:rPr>
  </w:style>
  <w:style w:type="paragraph" w:customStyle="1" w:styleId="msonormalcxspmiddle">
    <w:name w:val="msonormalcxspmiddle"/>
    <w:basedOn w:val="a"/>
    <w:rsid w:val="006A5DC8"/>
    <w:pPr>
      <w:spacing w:before="100" w:beforeAutospacing="1" w:after="100" w:afterAutospacing="1"/>
    </w:pPr>
  </w:style>
  <w:style w:type="paragraph" w:styleId="33">
    <w:name w:val="Body Text 3"/>
    <w:basedOn w:val="a"/>
    <w:link w:val="34"/>
    <w:rsid w:val="006A5DC8"/>
    <w:pPr>
      <w:shd w:val="clear" w:color="auto" w:fill="FFFFFF"/>
      <w:spacing w:line="360" w:lineRule="auto"/>
      <w:jc w:val="center"/>
    </w:pPr>
    <w:rPr>
      <w:rFonts w:eastAsia="Calibri"/>
      <w:b/>
      <w:bCs/>
      <w:color w:val="000000"/>
      <w:sz w:val="28"/>
      <w:szCs w:val="28"/>
    </w:rPr>
  </w:style>
  <w:style w:type="character" w:customStyle="1" w:styleId="34">
    <w:name w:val="Основной текст 3 Знак"/>
    <w:link w:val="33"/>
    <w:rsid w:val="006A5DC8"/>
    <w:rPr>
      <w:rFonts w:eastAsia="Calibri"/>
      <w:b/>
      <w:bCs/>
      <w:color w:val="000000"/>
      <w:sz w:val="28"/>
      <w:szCs w:val="28"/>
      <w:shd w:val="clear" w:color="auto" w:fill="FFFFFF"/>
    </w:rPr>
  </w:style>
  <w:style w:type="paragraph" w:customStyle="1" w:styleId="Heading">
    <w:name w:val="Heading"/>
    <w:rsid w:val="006A5DC8"/>
    <w:pPr>
      <w:autoSpaceDE w:val="0"/>
      <w:autoSpaceDN w:val="0"/>
      <w:adjustRightInd w:val="0"/>
    </w:pPr>
    <w:rPr>
      <w:rFonts w:ascii="Arial" w:hAnsi="Arial" w:cs="Arial"/>
      <w:b/>
      <w:bCs/>
      <w:sz w:val="22"/>
      <w:szCs w:val="22"/>
    </w:rPr>
  </w:style>
  <w:style w:type="paragraph" w:customStyle="1" w:styleId="af6">
    <w:name w:val="Таблицы (моноширинный)"/>
    <w:basedOn w:val="a"/>
    <w:next w:val="a"/>
    <w:rsid w:val="006A5DC8"/>
    <w:pPr>
      <w:widowControl w:val="0"/>
      <w:autoSpaceDE w:val="0"/>
      <w:autoSpaceDN w:val="0"/>
      <w:adjustRightInd w:val="0"/>
    </w:pPr>
    <w:rPr>
      <w:rFonts w:ascii="Courier New" w:hAnsi="Courier New" w:cs="Courier New"/>
      <w:sz w:val="20"/>
      <w:szCs w:val="20"/>
    </w:rPr>
  </w:style>
  <w:style w:type="paragraph" w:customStyle="1" w:styleId="af7">
    <w:name w:val="Знак"/>
    <w:basedOn w:val="a"/>
    <w:rsid w:val="006A5DC8"/>
    <w:pPr>
      <w:spacing w:after="160" w:line="240" w:lineRule="exact"/>
    </w:pPr>
    <w:rPr>
      <w:rFonts w:ascii="Verdana" w:hAnsi="Verdana"/>
      <w:sz w:val="20"/>
      <w:szCs w:val="20"/>
      <w:lang w:val="en-US" w:eastAsia="en-US"/>
    </w:rPr>
  </w:style>
  <w:style w:type="paragraph" w:customStyle="1" w:styleId="CharChar">
    <w:name w:val="Char Char"/>
    <w:basedOn w:val="a"/>
    <w:rsid w:val="006A5DC8"/>
    <w:pPr>
      <w:spacing w:after="160" w:line="240" w:lineRule="exact"/>
    </w:pPr>
    <w:rPr>
      <w:rFonts w:ascii="Verdana" w:hAnsi="Verdana"/>
      <w:sz w:val="20"/>
      <w:szCs w:val="20"/>
      <w:lang w:val="en-US" w:eastAsia="en-US"/>
    </w:rPr>
  </w:style>
  <w:style w:type="paragraph" w:customStyle="1" w:styleId="12">
    <w:name w:val="Обычный1"/>
    <w:autoRedefine/>
    <w:rsid w:val="006A5DC8"/>
    <w:pPr>
      <w:tabs>
        <w:tab w:val="left" w:pos="0"/>
      </w:tabs>
      <w:ind w:firstLine="720"/>
      <w:jc w:val="both"/>
    </w:pPr>
    <w:rPr>
      <w:rFonts w:eastAsia="ヒラギノ角ゴ Pro W3"/>
      <w:sz w:val="28"/>
      <w:szCs w:val="28"/>
    </w:rPr>
  </w:style>
  <w:style w:type="paragraph" w:customStyle="1" w:styleId="ConsPlusCell">
    <w:name w:val="ConsPlusCell"/>
    <w:rsid w:val="006A5DC8"/>
    <w:pPr>
      <w:widowControl w:val="0"/>
      <w:autoSpaceDE w:val="0"/>
      <w:autoSpaceDN w:val="0"/>
      <w:adjustRightInd w:val="0"/>
    </w:pPr>
    <w:rPr>
      <w:rFonts w:ascii="Arial" w:hAnsi="Arial" w:cs="Arial"/>
    </w:rPr>
  </w:style>
  <w:style w:type="paragraph" w:customStyle="1" w:styleId="ConsPlusDocList">
    <w:name w:val="ConsPlusDocList"/>
    <w:rsid w:val="006A5DC8"/>
    <w:pPr>
      <w:widowControl w:val="0"/>
      <w:autoSpaceDE w:val="0"/>
      <w:autoSpaceDN w:val="0"/>
      <w:adjustRightInd w:val="0"/>
    </w:pPr>
    <w:rPr>
      <w:rFonts w:ascii="Courier New" w:hAnsi="Courier New" w:cs="Courier New"/>
    </w:rPr>
  </w:style>
  <w:style w:type="character" w:customStyle="1" w:styleId="FontStyle12">
    <w:name w:val="Font Style12"/>
    <w:rsid w:val="006A5DC8"/>
    <w:rPr>
      <w:rFonts w:ascii="Times New Roman" w:hAnsi="Times New Roman" w:cs="Times New Roman"/>
      <w:color w:val="000000"/>
      <w:sz w:val="26"/>
      <w:szCs w:val="26"/>
    </w:rPr>
  </w:style>
  <w:style w:type="paragraph" w:styleId="HTML">
    <w:name w:val="HTML Preformatted"/>
    <w:basedOn w:val="a"/>
    <w:link w:val="HTML0"/>
    <w:rsid w:val="006A5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6A5DC8"/>
    <w:rPr>
      <w:rFonts w:ascii="Courier New" w:hAnsi="Courier New" w:cs="Courier New"/>
    </w:rPr>
  </w:style>
  <w:style w:type="paragraph" w:styleId="af8">
    <w:name w:val="Plain Text"/>
    <w:basedOn w:val="a"/>
    <w:link w:val="af9"/>
    <w:rsid w:val="006A5DC8"/>
    <w:rPr>
      <w:rFonts w:ascii="Courier New" w:hAnsi="Courier New" w:cs="Courier New"/>
      <w:sz w:val="20"/>
      <w:szCs w:val="20"/>
    </w:rPr>
  </w:style>
  <w:style w:type="character" w:customStyle="1" w:styleId="af9">
    <w:name w:val="Текст Знак"/>
    <w:link w:val="af8"/>
    <w:rsid w:val="006A5DC8"/>
    <w:rPr>
      <w:rFonts w:ascii="Courier New" w:hAnsi="Courier New" w:cs="Courier New"/>
    </w:rPr>
  </w:style>
  <w:style w:type="table" w:styleId="afa">
    <w:name w:val="Table Grid"/>
    <w:basedOn w:val="a1"/>
    <w:rsid w:val="006A5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
    <w:name w:val="Знак Знак8"/>
    <w:semiHidden/>
    <w:rsid w:val="006A5DC8"/>
    <w:rPr>
      <w:rFonts w:ascii="Times New Roman" w:eastAsia="Times New Roman" w:hAnsi="Times New Roman" w:cs="Times New Roman"/>
      <w:sz w:val="28"/>
      <w:szCs w:val="20"/>
    </w:rPr>
  </w:style>
  <w:style w:type="character" w:styleId="HTML1">
    <w:name w:val="HTML Variable"/>
    <w:aliases w:val="!Ссылки в документе"/>
    <w:basedOn w:val="a0"/>
    <w:rsid w:val="00393121"/>
    <w:rPr>
      <w:rFonts w:ascii="Arial" w:hAnsi="Arial"/>
      <w:b w:val="0"/>
      <w:i w:val="0"/>
      <w:iCs/>
      <w:color w:val="0000FF"/>
      <w:sz w:val="24"/>
      <w:u w:val="none"/>
    </w:rPr>
  </w:style>
  <w:style w:type="paragraph" w:styleId="afb">
    <w:name w:val="annotation text"/>
    <w:aliases w:val="!Равноширинный текст документа"/>
    <w:basedOn w:val="a"/>
    <w:link w:val="afc"/>
    <w:rsid w:val="00393121"/>
    <w:rPr>
      <w:rFonts w:ascii="Courier" w:hAnsi="Courier"/>
      <w:sz w:val="22"/>
      <w:szCs w:val="20"/>
    </w:rPr>
  </w:style>
  <w:style w:type="character" w:customStyle="1" w:styleId="afc">
    <w:name w:val="Текст примечания Знак"/>
    <w:aliases w:val="!Равноширинный текст документа Знак"/>
    <w:basedOn w:val="a0"/>
    <w:link w:val="afb"/>
    <w:rsid w:val="00393121"/>
    <w:rPr>
      <w:rFonts w:ascii="Courier" w:hAnsi="Courier"/>
      <w:sz w:val="22"/>
    </w:rPr>
  </w:style>
  <w:style w:type="paragraph" w:customStyle="1" w:styleId="Title">
    <w:name w:val="Title!Название НПА"/>
    <w:basedOn w:val="a"/>
    <w:rsid w:val="00393121"/>
    <w:pPr>
      <w:spacing w:before="240" w:after="60"/>
      <w:jc w:val="center"/>
      <w:outlineLvl w:val="0"/>
    </w:pPr>
    <w:rPr>
      <w:rFonts w:cs="Arial"/>
      <w:b/>
      <w:bCs/>
      <w:kern w:val="28"/>
      <w:sz w:val="32"/>
      <w:szCs w:val="32"/>
    </w:rPr>
  </w:style>
  <w:style w:type="paragraph" w:customStyle="1" w:styleId="Application">
    <w:name w:val="Application!Приложение"/>
    <w:rsid w:val="00393121"/>
    <w:pPr>
      <w:spacing w:before="120" w:after="120"/>
      <w:jc w:val="right"/>
    </w:pPr>
    <w:rPr>
      <w:rFonts w:ascii="Arial" w:hAnsi="Arial" w:cs="Arial"/>
      <w:b/>
      <w:bCs/>
      <w:kern w:val="28"/>
      <w:sz w:val="32"/>
      <w:szCs w:val="32"/>
    </w:rPr>
  </w:style>
  <w:style w:type="paragraph" w:customStyle="1" w:styleId="Table">
    <w:name w:val="Table!Таблица"/>
    <w:rsid w:val="00393121"/>
    <w:rPr>
      <w:rFonts w:ascii="Arial" w:hAnsi="Arial" w:cs="Arial"/>
      <w:bCs/>
      <w:kern w:val="28"/>
      <w:sz w:val="24"/>
      <w:szCs w:val="32"/>
    </w:rPr>
  </w:style>
  <w:style w:type="paragraph" w:customStyle="1" w:styleId="Table0">
    <w:name w:val="Table!"/>
    <w:next w:val="Table"/>
    <w:rsid w:val="00393121"/>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135</TotalTime>
  <Pages>1</Pages>
  <Words>32181</Words>
  <Characters>183432</Characters>
  <Application>Microsoft Office Word</Application>
  <DocSecurity>0</DocSecurity>
  <Lines>1528</Lines>
  <Paragraphs>430</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215183</CharactersWithSpaces>
  <SharedDoc>false</SharedDoc>
  <HLinks>
    <vt:vector size="12" baseType="variant">
      <vt:variant>
        <vt:i4>1572899</vt:i4>
      </vt:variant>
      <vt:variant>
        <vt:i4>3</vt:i4>
      </vt:variant>
      <vt:variant>
        <vt:i4>0</vt:i4>
      </vt:variant>
      <vt:variant>
        <vt:i4>5</vt:i4>
      </vt:variant>
      <vt:variant>
        <vt:lpwstr/>
      </vt:variant>
      <vt:variant>
        <vt:lpwstr>sub_222</vt:lpwstr>
      </vt:variant>
      <vt:variant>
        <vt:i4>1769504</vt:i4>
      </vt:variant>
      <vt:variant>
        <vt:i4>0</vt:i4>
      </vt:variant>
      <vt:variant>
        <vt:i4>0</vt:i4>
      </vt:variant>
      <vt:variant>
        <vt:i4>5</vt:i4>
      </vt:variant>
      <vt:variant>
        <vt:lpwstr/>
      </vt:variant>
      <vt:variant>
        <vt:lpwstr>sub_111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008</dc:creator>
  <cp:lastModifiedBy>Диман</cp:lastModifiedBy>
  <cp:revision>3</cp:revision>
  <cp:lastPrinted>2012-10-26T09:59:00Z</cp:lastPrinted>
  <dcterms:created xsi:type="dcterms:W3CDTF">2014-05-13T05:45:00Z</dcterms:created>
  <dcterms:modified xsi:type="dcterms:W3CDTF">2014-05-13T09:21:00Z</dcterms:modified>
</cp:coreProperties>
</file>