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92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662043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350092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350092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от 07.05.2014 г. №554</w:t>
      </w:r>
    </w:p>
    <w:p w:rsidR="00350092" w:rsidRPr="00662043" w:rsidRDefault="00350092" w:rsidP="00662043">
      <w:pPr>
        <w:rPr>
          <w:rFonts w:cs="Arial"/>
        </w:rPr>
      </w:pPr>
    </w:p>
    <w:p w:rsidR="00D10341" w:rsidRPr="00662043" w:rsidRDefault="00D10341" w:rsidP="0066204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62043">
        <w:rPr>
          <w:rFonts w:cs="Arial"/>
          <w:b/>
          <w:bCs/>
          <w:kern w:val="32"/>
          <w:sz w:val="32"/>
          <w:szCs w:val="32"/>
        </w:rPr>
        <w:t>Состав</w:t>
      </w:r>
      <w:r w:rsidR="00DC6150" w:rsidRPr="00662043">
        <w:rPr>
          <w:rFonts w:cs="Arial"/>
          <w:b/>
          <w:bCs/>
          <w:kern w:val="32"/>
          <w:sz w:val="32"/>
          <w:szCs w:val="32"/>
        </w:rPr>
        <w:t xml:space="preserve"> </w:t>
      </w:r>
      <w:r w:rsidRPr="00662043">
        <w:rPr>
          <w:rFonts w:cs="Arial"/>
          <w:b/>
          <w:bCs/>
          <w:kern w:val="32"/>
          <w:sz w:val="32"/>
          <w:szCs w:val="32"/>
        </w:rPr>
        <w:t xml:space="preserve">комиссии по предупреждению и ликвидации чрезвычайных </w:t>
      </w:r>
      <w:r w:rsidR="003012D9" w:rsidRPr="00662043">
        <w:rPr>
          <w:rFonts w:cs="Arial"/>
          <w:b/>
          <w:bCs/>
          <w:kern w:val="32"/>
          <w:sz w:val="32"/>
          <w:szCs w:val="32"/>
        </w:rPr>
        <w:t>с</w:t>
      </w:r>
      <w:r w:rsidRPr="00662043">
        <w:rPr>
          <w:rFonts w:cs="Arial"/>
          <w:b/>
          <w:bCs/>
          <w:kern w:val="32"/>
          <w:sz w:val="32"/>
          <w:szCs w:val="32"/>
        </w:rPr>
        <w:t>итуаций и обеспечению пожарной безопасности</w:t>
      </w:r>
      <w:r w:rsidR="00DC6150" w:rsidRPr="00662043">
        <w:rPr>
          <w:rFonts w:cs="Arial"/>
          <w:b/>
          <w:bCs/>
          <w:kern w:val="32"/>
          <w:sz w:val="32"/>
          <w:szCs w:val="32"/>
        </w:rPr>
        <w:t xml:space="preserve"> </w:t>
      </w:r>
      <w:r w:rsidRPr="00662043">
        <w:rPr>
          <w:rFonts w:cs="Arial"/>
          <w:b/>
          <w:bCs/>
          <w:kern w:val="32"/>
          <w:sz w:val="32"/>
          <w:szCs w:val="32"/>
        </w:rPr>
        <w:t>Крапивинского муниципального района</w:t>
      </w:r>
    </w:p>
    <w:p w:rsidR="00D10341" w:rsidRPr="00662043" w:rsidRDefault="00D10341" w:rsidP="0066204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662043" w:rsidRPr="00662043" w:rsidTr="00662043">
        <w:tc>
          <w:tcPr>
            <w:tcW w:w="4785" w:type="dxa"/>
            <w:shd w:val="clear" w:color="auto" w:fill="auto"/>
          </w:tcPr>
          <w:p w:rsidR="00D10341" w:rsidRPr="00662043" w:rsidRDefault="00D10341" w:rsidP="00662043">
            <w:pPr>
              <w:pStyle w:val="Table0"/>
            </w:pPr>
            <w:r w:rsidRPr="00662043">
              <w:t>Ильин Денис Павлович</w:t>
            </w:r>
          </w:p>
        </w:tc>
        <w:tc>
          <w:tcPr>
            <w:tcW w:w="4786" w:type="dxa"/>
            <w:shd w:val="clear" w:color="auto" w:fill="auto"/>
          </w:tcPr>
          <w:p w:rsidR="00D10341" w:rsidRPr="00662043" w:rsidRDefault="00D10341" w:rsidP="00662043">
            <w:pPr>
              <w:pStyle w:val="Table0"/>
            </w:pPr>
            <w:r w:rsidRPr="00662043">
              <w:t>Глава Крапивинского муниципального района, председатель комиссии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D10341" w:rsidRPr="00662043" w:rsidRDefault="00CF0FD3" w:rsidP="00662043">
            <w:pPr>
              <w:pStyle w:val="Table"/>
            </w:pPr>
            <w:proofErr w:type="spellStart"/>
            <w:r w:rsidRPr="00662043">
              <w:t>Биккулов</w:t>
            </w:r>
            <w:proofErr w:type="spellEnd"/>
            <w:r w:rsidRPr="00662043">
              <w:t xml:space="preserve"> </w:t>
            </w:r>
            <w:proofErr w:type="spellStart"/>
            <w:r w:rsidRPr="00662043">
              <w:t>Тахир</w:t>
            </w:r>
            <w:proofErr w:type="spellEnd"/>
            <w:r w:rsidRPr="00662043">
              <w:t xml:space="preserve"> </w:t>
            </w:r>
            <w:proofErr w:type="spellStart"/>
            <w:r w:rsidRPr="00662043">
              <w:t>Хальфутдинович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10341" w:rsidRPr="00662043" w:rsidRDefault="00CF0FD3" w:rsidP="00662043">
            <w:pPr>
              <w:pStyle w:val="Table"/>
            </w:pPr>
            <w:r w:rsidRPr="00662043">
              <w:t>Заместитель главы Крапивинского муниципального района, первый заместитель председателя комиссии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D10341" w:rsidRPr="00662043" w:rsidRDefault="00D10341" w:rsidP="00662043">
            <w:pPr>
              <w:pStyle w:val="Table"/>
            </w:pPr>
            <w:proofErr w:type="spellStart"/>
            <w:r w:rsidRPr="00662043">
              <w:t>Климина</w:t>
            </w:r>
            <w:proofErr w:type="spellEnd"/>
            <w:r w:rsidRPr="00662043">
              <w:t xml:space="preserve"> Татьяна Ивановна</w:t>
            </w:r>
          </w:p>
        </w:tc>
        <w:tc>
          <w:tcPr>
            <w:tcW w:w="4786" w:type="dxa"/>
            <w:shd w:val="clear" w:color="auto" w:fill="auto"/>
          </w:tcPr>
          <w:p w:rsidR="00D10341" w:rsidRPr="00662043" w:rsidRDefault="00D10341" w:rsidP="00662043">
            <w:pPr>
              <w:pStyle w:val="Table"/>
            </w:pPr>
            <w:r w:rsidRPr="00662043">
              <w:t>Первый заместитель главы Крапивинского муниципального района</w:t>
            </w:r>
            <w:r w:rsidR="00CF0FD3" w:rsidRPr="00662043">
              <w:t>, заместитель председателя комиссии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CF0FD3" w:rsidRPr="00662043" w:rsidRDefault="00AC1428" w:rsidP="00662043">
            <w:pPr>
              <w:pStyle w:val="Table"/>
            </w:pPr>
            <w:proofErr w:type="spellStart"/>
            <w:r w:rsidRPr="00662043">
              <w:t>Чебокчинов</w:t>
            </w:r>
            <w:proofErr w:type="spellEnd"/>
            <w:r w:rsidRPr="00662043">
              <w:t xml:space="preserve"> Петр Михайлович</w:t>
            </w:r>
          </w:p>
        </w:tc>
        <w:tc>
          <w:tcPr>
            <w:tcW w:w="4786" w:type="dxa"/>
            <w:shd w:val="clear" w:color="auto" w:fill="auto"/>
          </w:tcPr>
          <w:p w:rsidR="00CF0FD3" w:rsidRPr="00662043" w:rsidRDefault="00CF0FD3" w:rsidP="00662043">
            <w:pPr>
              <w:pStyle w:val="Table"/>
            </w:pPr>
            <w:r w:rsidRPr="00662043">
              <w:t>Заместитель главы Крапивинского муниципального района, заместитель председателя комиссии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CF0FD3" w:rsidRPr="00662043" w:rsidRDefault="006E2D74" w:rsidP="00662043">
            <w:pPr>
              <w:pStyle w:val="Table"/>
            </w:pPr>
            <w:proofErr w:type="spellStart"/>
            <w:r w:rsidRPr="00662043">
              <w:t>Кермяков</w:t>
            </w:r>
            <w:proofErr w:type="spellEnd"/>
            <w:r w:rsidRPr="00662043">
              <w:t xml:space="preserve"> Алексей Леонидович</w:t>
            </w:r>
          </w:p>
        </w:tc>
        <w:tc>
          <w:tcPr>
            <w:tcW w:w="4786" w:type="dxa"/>
            <w:shd w:val="clear" w:color="auto" w:fill="auto"/>
          </w:tcPr>
          <w:p w:rsidR="00CF0FD3" w:rsidRPr="00662043" w:rsidRDefault="006E2D74" w:rsidP="00662043">
            <w:pPr>
              <w:pStyle w:val="Table"/>
            </w:pPr>
            <w:r w:rsidRPr="00662043">
              <w:t>Начальник ФГКУ «19 отряд ФПС по Кемеровской области» (по согласованию)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r w:rsidRPr="00662043">
              <w:t>Захаров Сергей Юрьевич</w:t>
            </w:r>
          </w:p>
        </w:tc>
        <w:tc>
          <w:tcPr>
            <w:tcW w:w="4786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r w:rsidRPr="00662043">
              <w:t>Начальник</w:t>
            </w:r>
            <w:r w:rsidR="00662043" w:rsidRPr="00662043">
              <w:t xml:space="preserve"> </w:t>
            </w:r>
            <w:r w:rsidRPr="00662043">
              <w:t>Отдела МВД России по Крапивинскому району (по согласованию)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r w:rsidRPr="00662043">
              <w:t>Стоянова Ольга Васильевна</w:t>
            </w:r>
          </w:p>
        </w:tc>
        <w:tc>
          <w:tcPr>
            <w:tcW w:w="4786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r w:rsidRPr="00662043">
              <w:t>Начальник финансового управления по Крапивинскому району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proofErr w:type="spellStart"/>
            <w:r w:rsidRPr="00662043">
              <w:t>Качканов</w:t>
            </w:r>
            <w:proofErr w:type="spellEnd"/>
            <w:r w:rsidRPr="00662043">
              <w:t xml:space="preserve"> Юрий Иванович</w:t>
            </w:r>
          </w:p>
        </w:tc>
        <w:tc>
          <w:tcPr>
            <w:tcW w:w="4786" w:type="dxa"/>
            <w:shd w:val="clear" w:color="auto" w:fill="auto"/>
          </w:tcPr>
          <w:p w:rsidR="006E2D74" w:rsidRPr="00662043" w:rsidRDefault="001E60D5" w:rsidP="00662043">
            <w:pPr>
              <w:pStyle w:val="Table"/>
            </w:pPr>
            <w:r w:rsidRPr="00662043">
              <w:t xml:space="preserve">Заместитель главы Крапивинского муниципального </w:t>
            </w:r>
            <w:proofErr w:type="gramStart"/>
            <w:r w:rsidRPr="00662043">
              <w:t>района-начальник</w:t>
            </w:r>
            <w:proofErr w:type="gramEnd"/>
            <w:r w:rsidRPr="00662043">
              <w:t xml:space="preserve"> управления сельского хозяйства и продовольствия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r w:rsidRPr="00662043">
              <w:t>Гордеев Михаил Сергеевич</w:t>
            </w:r>
          </w:p>
        </w:tc>
        <w:tc>
          <w:tcPr>
            <w:tcW w:w="4786" w:type="dxa"/>
            <w:shd w:val="clear" w:color="auto" w:fill="auto"/>
          </w:tcPr>
          <w:p w:rsidR="006E2D74" w:rsidRPr="00662043" w:rsidRDefault="006E2D74" w:rsidP="00662043">
            <w:pPr>
              <w:pStyle w:val="Table"/>
            </w:pPr>
            <w:r w:rsidRPr="00662043">
              <w:t>Главный врач МБУЗ «</w:t>
            </w:r>
            <w:proofErr w:type="spellStart"/>
            <w:r w:rsidRPr="00662043">
              <w:t>Крапивинская</w:t>
            </w:r>
            <w:proofErr w:type="spellEnd"/>
            <w:r w:rsidRPr="00662043">
              <w:t xml:space="preserve"> ЦРБ»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1E60D5" w:rsidRPr="00662043" w:rsidRDefault="001E60D5" w:rsidP="00662043">
            <w:pPr>
              <w:pStyle w:val="Table"/>
            </w:pPr>
            <w:r w:rsidRPr="00662043">
              <w:t>Яковлев Александр Иванович</w:t>
            </w:r>
          </w:p>
        </w:tc>
        <w:tc>
          <w:tcPr>
            <w:tcW w:w="4786" w:type="dxa"/>
            <w:shd w:val="clear" w:color="auto" w:fill="auto"/>
          </w:tcPr>
          <w:p w:rsidR="001E60D5" w:rsidRPr="00662043" w:rsidRDefault="001E60D5" w:rsidP="00662043">
            <w:pPr>
              <w:pStyle w:val="Table"/>
            </w:pPr>
            <w:r w:rsidRPr="00662043">
              <w:t>Начальник отдела по ГО, ЧС и мобилизационной подготовке администрации Крапивинского муниципального района</w:t>
            </w:r>
            <w:r w:rsidR="004A76BC" w:rsidRPr="00662043">
              <w:t>, руководитель аппарата комиссии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1E60D5" w:rsidRPr="00662043" w:rsidRDefault="001E60D5" w:rsidP="00662043">
            <w:pPr>
              <w:pStyle w:val="Table"/>
            </w:pPr>
            <w:proofErr w:type="spellStart"/>
            <w:r w:rsidRPr="00662043">
              <w:t>Потупало</w:t>
            </w:r>
            <w:proofErr w:type="spellEnd"/>
            <w:r w:rsidRPr="00662043">
              <w:t xml:space="preserve"> Юрий Семенович </w:t>
            </w:r>
          </w:p>
        </w:tc>
        <w:tc>
          <w:tcPr>
            <w:tcW w:w="4786" w:type="dxa"/>
            <w:shd w:val="clear" w:color="auto" w:fill="auto"/>
          </w:tcPr>
          <w:p w:rsidR="001E60D5" w:rsidRPr="00662043" w:rsidRDefault="001E60D5" w:rsidP="00662043">
            <w:pPr>
              <w:pStyle w:val="Table"/>
            </w:pPr>
            <w:r w:rsidRPr="00662043">
              <w:t>Начальник отдела строительства администрации Крапивинского муниципального района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1E60D5" w:rsidRPr="00662043" w:rsidRDefault="001E60D5" w:rsidP="00662043">
            <w:pPr>
              <w:pStyle w:val="Table"/>
            </w:pPr>
            <w:proofErr w:type="spellStart"/>
            <w:r w:rsidRPr="00662043">
              <w:t>Ащеулова</w:t>
            </w:r>
            <w:proofErr w:type="spellEnd"/>
            <w:r w:rsidRPr="00662043">
              <w:t xml:space="preserve"> Татьяна Яковлевна</w:t>
            </w:r>
          </w:p>
        </w:tc>
        <w:tc>
          <w:tcPr>
            <w:tcW w:w="4786" w:type="dxa"/>
            <w:shd w:val="clear" w:color="auto" w:fill="auto"/>
          </w:tcPr>
          <w:p w:rsidR="001E60D5" w:rsidRPr="00662043" w:rsidRDefault="001E60D5" w:rsidP="00662043">
            <w:pPr>
              <w:pStyle w:val="Table"/>
            </w:pPr>
            <w:r w:rsidRPr="00662043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335C30" w:rsidRPr="00662043" w:rsidRDefault="00335C30" w:rsidP="00662043">
            <w:pPr>
              <w:pStyle w:val="Table"/>
            </w:pPr>
            <w:r w:rsidRPr="00662043">
              <w:t>Слонов Евгений Александрович</w:t>
            </w:r>
          </w:p>
        </w:tc>
        <w:tc>
          <w:tcPr>
            <w:tcW w:w="4786" w:type="dxa"/>
            <w:shd w:val="clear" w:color="auto" w:fill="auto"/>
          </w:tcPr>
          <w:p w:rsidR="00335C30" w:rsidRPr="00662043" w:rsidRDefault="00335C30" w:rsidP="00662043">
            <w:pPr>
              <w:pStyle w:val="Table"/>
            </w:pPr>
            <w:r w:rsidRPr="00662043">
              <w:t>Начальник юридического отдела администрации Крапивинского муниципального района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335C30" w:rsidRPr="00662043" w:rsidRDefault="00335C30" w:rsidP="00662043">
            <w:pPr>
              <w:pStyle w:val="Table"/>
            </w:pPr>
            <w:proofErr w:type="spellStart"/>
            <w:r w:rsidRPr="00662043">
              <w:t>Черданцев</w:t>
            </w:r>
            <w:proofErr w:type="spellEnd"/>
            <w:r w:rsidRPr="00662043">
              <w:t xml:space="preserve"> Эрик Юрьевич</w:t>
            </w:r>
          </w:p>
        </w:tc>
        <w:tc>
          <w:tcPr>
            <w:tcW w:w="4786" w:type="dxa"/>
            <w:shd w:val="clear" w:color="auto" w:fill="auto"/>
          </w:tcPr>
          <w:p w:rsidR="00335C30" w:rsidRPr="00662043" w:rsidRDefault="00335C30" w:rsidP="00662043">
            <w:pPr>
              <w:pStyle w:val="Table"/>
            </w:pPr>
            <w:r w:rsidRPr="00662043">
              <w:t xml:space="preserve">Начальник территориального отдела </w:t>
            </w:r>
            <w:r w:rsidRPr="00662043">
              <w:lastRenderedPageBreak/>
              <w:t xml:space="preserve">управления </w:t>
            </w:r>
            <w:proofErr w:type="spellStart"/>
            <w:r w:rsidRPr="00662043">
              <w:t>Роспотребнадзора</w:t>
            </w:r>
            <w:proofErr w:type="spellEnd"/>
            <w:r w:rsidRPr="00662043">
              <w:t xml:space="preserve"> по </w:t>
            </w:r>
            <w:proofErr w:type="gramStart"/>
            <w:r w:rsidRPr="00662043">
              <w:t>КО</w:t>
            </w:r>
            <w:proofErr w:type="gramEnd"/>
            <w:r w:rsidRPr="00662043">
              <w:t xml:space="preserve"> в Крапивинском и Промышленновском районах (по согласованию)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335C30" w:rsidRPr="00662043" w:rsidRDefault="00335C30" w:rsidP="00662043">
            <w:pPr>
              <w:pStyle w:val="Table"/>
            </w:pPr>
            <w:r w:rsidRPr="00662043">
              <w:lastRenderedPageBreak/>
              <w:t>Титаев Игорь Николаевич</w:t>
            </w:r>
          </w:p>
        </w:tc>
        <w:tc>
          <w:tcPr>
            <w:tcW w:w="4786" w:type="dxa"/>
            <w:shd w:val="clear" w:color="auto" w:fill="auto"/>
          </w:tcPr>
          <w:p w:rsidR="00335C30" w:rsidRPr="00662043" w:rsidRDefault="00335C30" w:rsidP="00662043">
            <w:pPr>
              <w:pStyle w:val="Table"/>
            </w:pPr>
            <w:r w:rsidRPr="00662043">
              <w:t>Генеральный директор ОАО «</w:t>
            </w:r>
            <w:proofErr w:type="spellStart"/>
            <w:r w:rsidRPr="00662043">
              <w:t>Крапивиноавтодор</w:t>
            </w:r>
            <w:proofErr w:type="spellEnd"/>
            <w:r w:rsidRPr="00662043">
              <w:t>» (по согласованию)</w:t>
            </w:r>
          </w:p>
        </w:tc>
      </w:tr>
      <w:tr w:rsidR="00662043" w:rsidRPr="00662043" w:rsidTr="00662043">
        <w:trPr>
          <w:trHeight w:val="1358"/>
        </w:trPr>
        <w:tc>
          <w:tcPr>
            <w:tcW w:w="4785" w:type="dxa"/>
            <w:shd w:val="clear" w:color="auto" w:fill="auto"/>
          </w:tcPr>
          <w:p w:rsidR="00335C30" w:rsidRPr="00662043" w:rsidRDefault="005B4707" w:rsidP="00662043">
            <w:pPr>
              <w:pStyle w:val="Table"/>
            </w:pPr>
            <w:proofErr w:type="spellStart"/>
            <w:r w:rsidRPr="00662043">
              <w:t>Шамякина</w:t>
            </w:r>
            <w:proofErr w:type="spellEnd"/>
            <w:r w:rsidRPr="00662043">
              <w:t xml:space="preserve"> Ирина Эдуардовна</w:t>
            </w:r>
          </w:p>
        </w:tc>
        <w:tc>
          <w:tcPr>
            <w:tcW w:w="4786" w:type="dxa"/>
            <w:shd w:val="clear" w:color="auto" w:fill="auto"/>
          </w:tcPr>
          <w:p w:rsidR="00335C30" w:rsidRPr="00662043" w:rsidRDefault="005B4707" w:rsidP="00662043">
            <w:pPr>
              <w:pStyle w:val="Table"/>
            </w:pPr>
            <w:r w:rsidRPr="00662043">
              <w:t xml:space="preserve">Начальник линейно-технического участка (Крапивинский район) межрайонного центра технической эксплуатации телекоммуникаций центрального линейно-технического цеха Кемеровского филиала ОАО «Ростелеком» технической эксплуатации телекоммуникаций центральный линейно-технический цех </w:t>
            </w:r>
            <w:r w:rsidR="00B16192" w:rsidRPr="00662043">
              <w:t>(по согласованию)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5B4707" w:rsidRPr="00662043" w:rsidRDefault="005B4707" w:rsidP="00662043">
            <w:pPr>
              <w:pStyle w:val="Table"/>
            </w:pPr>
            <w:r w:rsidRPr="00662043">
              <w:t>Панова Марина Петровна</w:t>
            </w:r>
          </w:p>
        </w:tc>
        <w:tc>
          <w:tcPr>
            <w:tcW w:w="4786" w:type="dxa"/>
            <w:shd w:val="clear" w:color="auto" w:fill="auto"/>
          </w:tcPr>
          <w:p w:rsidR="005B4707" w:rsidRPr="00662043" w:rsidRDefault="005B4707" w:rsidP="00662043">
            <w:pPr>
              <w:pStyle w:val="Table"/>
            </w:pPr>
            <w:r w:rsidRPr="00662043">
              <w:t xml:space="preserve">Начальник метеорологической станция 2 разряда </w:t>
            </w:r>
            <w:proofErr w:type="spellStart"/>
            <w:r w:rsidRPr="00662043">
              <w:t>Крапивино</w:t>
            </w:r>
            <w:proofErr w:type="spellEnd"/>
            <w:r w:rsidRPr="00662043">
              <w:t xml:space="preserve"> ФГБУ "Кемеровский центр по </w:t>
            </w:r>
            <w:r w:rsidR="00344AF1" w:rsidRPr="00662043">
              <w:t>Г</w:t>
            </w:r>
            <w:r w:rsidRPr="00662043">
              <w:t>идрометеорологии</w:t>
            </w:r>
            <w:r w:rsidR="00344AF1" w:rsidRPr="00662043">
              <w:t xml:space="preserve"> </w:t>
            </w:r>
            <w:r w:rsidRPr="00662043">
              <w:t>и мониторингу</w:t>
            </w:r>
            <w:r w:rsidR="00344AF1" w:rsidRPr="00662043">
              <w:t xml:space="preserve"> </w:t>
            </w:r>
            <w:r w:rsidRPr="00662043">
              <w:t xml:space="preserve">окружающей среды" </w:t>
            </w:r>
            <w:r w:rsidR="00B16192" w:rsidRPr="00662043">
              <w:t>(по согласованию)</w:t>
            </w:r>
            <w:r w:rsidRPr="00662043">
              <w:t xml:space="preserve"> </w:t>
            </w:r>
          </w:p>
        </w:tc>
      </w:tr>
      <w:tr w:rsidR="00662043" w:rsidRPr="00662043" w:rsidTr="00662043">
        <w:tc>
          <w:tcPr>
            <w:tcW w:w="4785" w:type="dxa"/>
            <w:shd w:val="clear" w:color="auto" w:fill="auto"/>
          </w:tcPr>
          <w:p w:rsidR="004A76BC" w:rsidRPr="00662043" w:rsidRDefault="004A76BC" w:rsidP="00662043">
            <w:pPr>
              <w:pStyle w:val="Table"/>
            </w:pPr>
            <w:proofErr w:type="spellStart"/>
            <w:r w:rsidRPr="00662043">
              <w:t>Гомоюнов</w:t>
            </w:r>
            <w:proofErr w:type="spellEnd"/>
            <w:r w:rsidRPr="00662043">
              <w:t xml:space="preserve"> Виталий Викторович</w:t>
            </w:r>
          </w:p>
        </w:tc>
        <w:tc>
          <w:tcPr>
            <w:tcW w:w="4786" w:type="dxa"/>
            <w:shd w:val="clear" w:color="auto" w:fill="auto"/>
          </w:tcPr>
          <w:p w:rsidR="004A76BC" w:rsidRPr="00662043" w:rsidRDefault="004A76BC" w:rsidP="00662043">
            <w:pPr>
              <w:pStyle w:val="Table"/>
            </w:pPr>
            <w:r w:rsidRPr="00662043">
              <w:t xml:space="preserve">Директор МБУ «Автохозяйство </w:t>
            </w:r>
            <w:r w:rsidR="009D5F13" w:rsidRPr="00662043">
              <w:t>Крапивинского муниципального района»</w:t>
            </w:r>
          </w:p>
        </w:tc>
      </w:tr>
    </w:tbl>
    <w:p w:rsidR="00D10341" w:rsidRPr="00662043" w:rsidRDefault="00D10341" w:rsidP="00662043">
      <w:pPr>
        <w:rPr>
          <w:rFonts w:cs="Arial"/>
        </w:rPr>
      </w:pPr>
      <w:r w:rsidRPr="00662043">
        <w:rPr>
          <w:rFonts w:cs="Arial"/>
        </w:rPr>
        <w:t>Аппарат комиссии:</w:t>
      </w:r>
    </w:p>
    <w:p w:rsidR="009D5F13" w:rsidRPr="00662043" w:rsidRDefault="009D5F13" w:rsidP="0066204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662043" w:rsidRPr="00662043" w:rsidTr="00662043">
        <w:tc>
          <w:tcPr>
            <w:tcW w:w="4785" w:type="dxa"/>
            <w:shd w:val="clear" w:color="auto" w:fill="auto"/>
          </w:tcPr>
          <w:p w:rsidR="009D5F13" w:rsidRPr="00662043" w:rsidRDefault="009D5F13" w:rsidP="00662043">
            <w:pPr>
              <w:pStyle w:val="Table0"/>
            </w:pPr>
            <w:r w:rsidRPr="00662043">
              <w:t>Ануфриева Наталья Анатольевна</w:t>
            </w:r>
          </w:p>
        </w:tc>
        <w:tc>
          <w:tcPr>
            <w:tcW w:w="4786" w:type="dxa"/>
            <w:shd w:val="clear" w:color="auto" w:fill="auto"/>
          </w:tcPr>
          <w:p w:rsidR="009D5F13" w:rsidRPr="00662043" w:rsidRDefault="009D5F13" w:rsidP="00662043">
            <w:pPr>
              <w:pStyle w:val="Table0"/>
            </w:pPr>
            <w:r w:rsidRPr="00662043">
              <w:t>Главный специалист по мобилизационной подготовке администрации Крапивинского муниципального района</w:t>
            </w:r>
            <w:r w:rsidR="003A27CC" w:rsidRPr="00662043">
              <w:t xml:space="preserve"> – секретарь комиссии</w:t>
            </w:r>
          </w:p>
        </w:tc>
      </w:tr>
    </w:tbl>
    <w:p w:rsidR="00D10341" w:rsidRPr="00662043" w:rsidRDefault="00D10341" w:rsidP="00662043">
      <w:pPr>
        <w:rPr>
          <w:rFonts w:cs="Arial"/>
        </w:rPr>
      </w:pPr>
    </w:p>
    <w:p w:rsidR="00D0623C" w:rsidRPr="00662043" w:rsidRDefault="00DC6150" w:rsidP="00662043">
      <w:pPr>
        <w:rPr>
          <w:rFonts w:cs="Arial"/>
        </w:rPr>
      </w:pPr>
      <w:r w:rsidRPr="00662043">
        <w:rPr>
          <w:rFonts w:cs="Arial"/>
        </w:rPr>
        <w:t>Заместитель главы</w:t>
      </w:r>
    </w:p>
    <w:p w:rsidR="00DC6150" w:rsidRPr="00662043" w:rsidRDefault="00D0623C" w:rsidP="00662043">
      <w:pPr>
        <w:rPr>
          <w:rFonts w:cs="Arial"/>
        </w:rPr>
      </w:pPr>
      <w:r w:rsidRPr="00662043">
        <w:rPr>
          <w:rFonts w:cs="Arial"/>
        </w:rPr>
        <w:t>Крапивинского муниципального района</w:t>
      </w:r>
    </w:p>
    <w:p w:rsidR="009D5F13" w:rsidRPr="00662043" w:rsidRDefault="00D0623C" w:rsidP="00662043">
      <w:pPr>
        <w:rPr>
          <w:rFonts w:cs="Arial"/>
        </w:rPr>
      </w:pPr>
      <w:r w:rsidRPr="00662043">
        <w:rPr>
          <w:rFonts w:cs="Arial"/>
        </w:rPr>
        <w:t>Т.Х.</w:t>
      </w:r>
      <w:r w:rsidR="00DC6150" w:rsidRPr="00662043">
        <w:rPr>
          <w:rFonts w:cs="Arial"/>
        </w:rPr>
        <w:t xml:space="preserve"> </w:t>
      </w:r>
      <w:proofErr w:type="spellStart"/>
      <w:r w:rsidRPr="00662043">
        <w:rPr>
          <w:rFonts w:cs="Arial"/>
        </w:rPr>
        <w:t>Биккулов</w:t>
      </w:r>
      <w:proofErr w:type="spellEnd"/>
    </w:p>
    <w:p w:rsidR="009D5F13" w:rsidRPr="00662043" w:rsidRDefault="009D5F13" w:rsidP="00662043">
      <w:pPr>
        <w:rPr>
          <w:rFonts w:cs="Arial"/>
        </w:rPr>
      </w:pPr>
    </w:p>
    <w:p w:rsidR="006D5B17" w:rsidRPr="00662043" w:rsidRDefault="006D5B17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Приложение №</w:t>
      </w:r>
      <w:r w:rsidR="00DC6150" w:rsidRPr="00662043">
        <w:rPr>
          <w:rFonts w:cs="Arial"/>
          <w:b/>
          <w:bCs/>
          <w:kern w:val="28"/>
          <w:sz w:val="32"/>
          <w:szCs w:val="32"/>
        </w:rPr>
        <w:t>2</w:t>
      </w:r>
    </w:p>
    <w:p w:rsidR="006D5B17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0B7253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от 07.05.2014 г. №554</w:t>
      </w:r>
    </w:p>
    <w:p w:rsidR="00DE7EF7" w:rsidRPr="00662043" w:rsidRDefault="00DE7EF7" w:rsidP="00662043">
      <w:pPr>
        <w:rPr>
          <w:rFonts w:cs="Arial"/>
        </w:rPr>
      </w:pPr>
    </w:p>
    <w:p w:rsidR="00AE55C2" w:rsidRPr="00662043" w:rsidRDefault="00463433" w:rsidP="00662043">
      <w:pPr>
        <w:jc w:val="center"/>
        <w:rPr>
          <w:rFonts w:cs="Arial"/>
          <w:b/>
          <w:bCs/>
          <w:kern w:val="32"/>
          <w:sz w:val="32"/>
          <w:szCs w:val="32"/>
        </w:rPr>
      </w:pPr>
      <w:hyperlink w:anchor="Par159" w:history="1">
        <w:r w:rsidR="00AE55C2" w:rsidRPr="00662043">
          <w:rPr>
            <w:rStyle w:val="ad"/>
            <w:rFonts w:cs="Arial"/>
            <w:b/>
            <w:bCs/>
            <w:color w:val="auto"/>
            <w:kern w:val="32"/>
            <w:sz w:val="32"/>
            <w:szCs w:val="32"/>
          </w:rPr>
          <w:t>Положение</w:t>
        </w:r>
      </w:hyperlink>
      <w:r w:rsidR="00AE55C2" w:rsidRPr="00662043">
        <w:rPr>
          <w:rFonts w:cs="Arial"/>
          <w:b/>
          <w:bCs/>
          <w:kern w:val="32"/>
          <w:sz w:val="32"/>
          <w:szCs w:val="32"/>
        </w:rPr>
        <w:t xml:space="preserve"> о комиссии по предупреждению и ликвидации чрезвычайных ситуаций и обеспечению пожарной безопасности Крапивинского муниципального района</w:t>
      </w:r>
    </w:p>
    <w:p w:rsidR="00AE55C2" w:rsidRPr="00662043" w:rsidRDefault="00AE55C2" w:rsidP="00662043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AE55C2" w:rsidRPr="00662043" w:rsidRDefault="00AE55C2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E55C2" w:rsidRPr="00662043" w:rsidRDefault="00AE55C2" w:rsidP="00662043">
      <w:pPr>
        <w:rPr>
          <w:rFonts w:cs="Arial"/>
        </w:rPr>
      </w:pPr>
    </w:p>
    <w:p w:rsidR="004E436C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1.1. </w:t>
      </w:r>
      <w:proofErr w:type="gramStart"/>
      <w:r w:rsidR="004E436C" w:rsidRPr="00662043">
        <w:rPr>
          <w:rFonts w:cs="Arial"/>
        </w:rPr>
        <w:t xml:space="preserve">Комиссия по предупреждению и ликвидации чрезвычайных ситуаций и обеспечению пожарной безопасности Крапивинского муниципального района (далее – комиссия) является постоянно действующим координационным органом районного звена территориальной подсистемы единой государственной системы </w:t>
      </w:r>
      <w:r w:rsidR="004E436C" w:rsidRPr="00662043">
        <w:rPr>
          <w:rFonts w:cs="Arial"/>
        </w:rPr>
        <w:lastRenderedPageBreak/>
        <w:t>предупреждения и ликвидации чрезвычайных ситуаций Крапивинского муниципального района, образованным для обеспечения согласованности действий органов местного самоуправления муниципальных образований Крапивинского муниципального района, государственных и иных организаций в целях реализации единой государственной политики в</w:t>
      </w:r>
      <w:proofErr w:type="gramEnd"/>
      <w:r w:rsidR="004E436C" w:rsidRPr="00662043">
        <w:rPr>
          <w:rFonts w:cs="Arial"/>
        </w:rPr>
        <w:t xml:space="preserve">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безопасности.</w:t>
      </w:r>
    </w:p>
    <w:p w:rsidR="004E436C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1.2. </w:t>
      </w:r>
      <w:r w:rsidR="004E436C" w:rsidRPr="00662043">
        <w:rPr>
          <w:rFonts w:cs="Arial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 и нормативными правовыми актами Кемеровской области, </w:t>
      </w:r>
      <w:hyperlink r:id="rId6" w:history="1">
        <w:r w:rsidR="004E436C" w:rsidRPr="00662043">
          <w:rPr>
            <w:rStyle w:val="ad"/>
            <w:rFonts w:cs="Arial"/>
            <w:color w:val="auto"/>
          </w:rPr>
          <w:t>Уставом</w:t>
        </w:r>
      </w:hyperlink>
      <w:r w:rsidR="004E436C" w:rsidRPr="00662043">
        <w:rPr>
          <w:rFonts w:cs="Arial"/>
        </w:rPr>
        <w:t xml:space="preserve"> и нормативными правовыми актами Крапивинского муниципального района, а также настоящим Положением.</w:t>
      </w:r>
    </w:p>
    <w:p w:rsidR="004E436C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1.3. </w:t>
      </w:r>
      <w:r w:rsidR="004E436C" w:rsidRPr="00662043">
        <w:rPr>
          <w:rFonts w:cs="Arial"/>
        </w:rPr>
        <w:t xml:space="preserve">Комиссия осуществляет свою деятельность во взаимодействии с </w:t>
      </w:r>
      <w:r w:rsidR="001D4567" w:rsidRPr="00662043">
        <w:rPr>
          <w:rFonts w:cs="Arial"/>
        </w:rPr>
        <w:t>силами и средствами районного звена территориальной подсистемы единой государственной системы предупреждения и ликвидации чрезвычайных ситуаций Крапивинского муниципального района (далее - районное звено ТП РСЧС).</w:t>
      </w:r>
    </w:p>
    <w:p w:rsidR="00AE55C2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1.4. </w:t>
      </w:r>
      <w:r w:rsidR="001D4567" w:rsidRPr="00662043">
        <w:rPr>
          <w:rFonts w:cs="Arial"/>
        </w:rPr>
        <w:t>Деятельность комиссии осуществляется на основе режимов функционирования единой государственной системы предупреждения и ликвидации чрезвычайных ситуаций, включающих в себя режим повседневной деятельности, режим повышенной готовности, режим чрезвычайной ситуации.</w:t>
      </w:r>
    </w:p>
    <w:p w:rsidR="001D4567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1.5. </w:t>
      </w:r>
      <w:proofErr w:type="gramStart"/>
      <w:r w:rsidR="001D4567" w:rsidRPr="00662043">
        <w:rPr>
          <w:rFonts w:cs="Arial"/>
        </w:rPr>
        <w:t>По решению председателя комиссии или его первого заместителя в случае возникновения и ликвидации чрезвычайных ситуаций, а также при угрозе возникновения чрезвычайных ситуаций члены комиссии оповещаются диспетчером муниципального казенного учреждения «Единая дежурно-диспетчерская служба» Крапивинского муниципального района (далее – МКУ «ЕДДС» КМР)</w:t>
      </w:r>
      <w:r w:rsidR="00662043" w:rsidRPr="00662043">
        <w:rPr>
          <w:rFonts w:cs="Arial"/>
        </w:rPr>
        <w:t xml:space="preserve"> </w:t>
      </w:r>
      <w:r w:rsidR="001D4567" w:rsidRPr="00662043">
        <w:rPr>
          <w:rFonts w:cs="Arial"/>
        </w:rPr>
        <w:t>по специально разработанным схемам оповещения и прибывают для получения задач в зал заседания администрации Крапивинского муниципального района (</w:t>
      </w:r>
      <w:proofErr w:type="spellStart"/>
      <w:r w:rsidR="001D4567" w:rsidRPr="00662043">
        <w:rPr>
          <w:rFonts w:cs="Arial"/>
        </w:rPr>
        <w:t>пгт</w:t>
      </w:r>
      <w:proofErr w:type="spellEnd"/>
      <w:r w:rsidR="001D4567" w:rsidRPr="00662043">
        <w:rPr>
          <w:rFonts w:cs="Arial"/>
        </w:rPr>
        <w:t>.</w:t>
      </w:r>
      <w:proofErr w:type="gramEnd"/>
      <w:r w:rsidR="001D4567" w:rsidRPr="00662043">
        <w:rPr>
          <w:rFonts w:cs="Arial"/>
        </w:rPr>
        <w:t xml:space="preserve"> </w:t>
      </w:r>
      <w:proofErr w:type="gramStart"/>
      <w:r w:rsidR="001D4567" w:rsidRPr="00662043">
        <w:rPr>
          <w:rFonts w:cs="Arial"/>
        </w:rPr>
        <w:t>Крапивинский, ул. Юбилейная, 15).</w:t>
      </w:r>
      <w:proofErr w:type="gramEnd"/>
    </w:p>
    <w:p w:rsidR="00AE55C2" w:rsidRPr="00662043" w:rsidRDefault="00AE55C2" w:rsidP="00662043">
      <w:pPr>
        <w:rPr>
          <w:rFonts w:cs="Arial"/>
        </w:rPr>
      </w:pPr>
    </w:p>
    <w:p w:rsidR="001D4567" w:rsidRPr="00662043" w:rsidRDefault="001D4567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2. Основные задачи и функции комиссии</w:t>
      </w:r>
    </w:p>
    <w:p w:rsidR="00AE55C2" w:rsidRPr="00662043" w:rsidRDefault="00AE55C2" w:rsidP="00662043">
      <w:pPr>
        <w:rPr>
          <w:rFonts w:cs="Arial"/>
        </w:rPr>
      </w:pPr>
    </w:p>
    <w:p w:rsidR="00AE55C2" w:rsidRPr="00662043" w:rsidRDefault="00AE55C2" w:rsidP="00662043">
      <w:pPr>
        <w:rPr>
          <w:rFonts w:cs="Arial"/>
        </w:rPr>
      </w:pPr>
      <w:r w:rsidRPr="00662043">
        <w:rPr>
          <w:rFonts w:cs="Arial"/>
        </w:rPr>
        <w:t>2.1. Основными задачами комиссии являются:</w:t>
      </w:r>
    </w:p>
    <w:p w:rsidR="001D4567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2.1.1. </w:t>
      </w:r>
      <w:r w:rsidR="001D4567" w:rsidRPr="00662043">
        <w:rPr>
          <w:rFonts w:cs="Arial"/>
        </w:rPr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AE55C2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2.1.2. Координация деятельности органов управления и сил </w:t>
      </w:r>
      <w:r w:rsidR="001555A0" w:rsidRPr="00662043">
        <w:rPr>
          <w:rFonts w:cs="Arial"/>
        </w:rPr>
        <w:t>районного звена ТП РСЧС</w:t>
      </w:r>
      <w:r w:rsidRPr="00662043">
        <w:rPr>
          <w:rFonts w:cs="Arial"/>
        </w:rPr>
        <w:t>.</w:t>
      </w:r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2.1.3. </w:t>
      </w:r>
      <w:proofErr w:type="gramStart"/>
      <w:r w:rsidRPr="00662043">
        <w:rPr>
          <w:rFonts w:cs="Arial"/>
        </w:rPr>
        <w:t xml:space="preserve">Обеспечение согласованности действий </w:t>
      </w:r>
      <w:r w:rsidR="00397F96" w:rsidRPr="00662043">
        <w:rPr>
          <w:rFonts w:cs="Arial"/>
        </w:rPr>
        <w:t>органов местного самоуправления муниципальных образований Крапивинского муниципального района, государственных и иных организаций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на территории Крапивинского муниципального района.</w:t>
      </w:r>
      <w:proofErr w:type="gramEnd"/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2.1.4. </w:t>
      </w:r>
      <w:r w:rsidR="00397F96" w:rsidRPr="00662043">
        <w:rPr>
          <w:rFonts w:cs="Arial"/>
        </w:rPr>
        <w:t>Рассмотрение вопросов о привлечении сил и сре</w:t>
      </w:r>
      <w:proofErr w:type="gramStart"/>
      <w:r w:rsidR="00397F96" w:rsidRPr="00662043">
        <w:rPr>
          <w:rFonts w:cs="Arial"/>
        </w:rPr>
        <w:t>дств гр</w:t>
      </w:r>
      <w:proofErr w:type="gramEnd"/>
      <w:r w:rsidR="00397F96" w:rsidRPr="00662043">
        <w:rPr>
          <w:rFonts w:cs="Arial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законодательством.</w:t>
      </w:r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lastRenderedPageBreak/>
        <w:t>2.1.5.</w:t>
      </w:r>
      <w:r w:rsidR="00397F96" w:rsidRPr="00662043">
        <w:rPr>
          <w:rFonts w:cs="Arial"/>
        </w:rPr>
        <w:t xml:space="preserve"> Содействие устойчивому функционированию организаций в чрезвычайных ситуациях.</w:t>
      </w:r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2.1.6. </w:t>
      </w:r>
      <w:r w:rsidR="00397F96" w:rsidRPr="00662043">
        <w:rPr>
          <w:rFonts w:cs="Arial"/>
        </w:rPr>
        <w:t>Координация деятельности комиссий по предупреждению и ликвидации чрезвычайных ситуаций и обеспечению пожарной безопасности органов местного самоуправления.</w:t>
      </w:r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2.2. </w:t>
      </w:r>
      <w:r w:rsidR="00397F96" w:rsidRPr="00662043">
        <w:rPr>
          <w:rFonts w:cs="Arial"/>
        </w:rPr>
        <w:t>Комиссия в целях выполнения возложенных на нее задач осуществляет следующие функции:</w:t>
      </w:r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2.2.1. </w:t>
      </w:r>
      <w:r w:rsidR="00397F96" w:rsidRPr="00662043">
        <w:rPr>
          <w:rFonts w:cs="Arial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на рассмотрение главе Крапивинского муниципального района.</w:t>
      </w:r>
    </w:p>
    <w:p w:rsidR="00397F96" w:rsidRPr="00662043" w:rsidRDefault="00AE55C2" w:rsidP="00662043">
      <w:pPr>
        <w:rPr>
          <w:rFonts w:cs="Arial"/>
        </w:rPr>
      </w:pPr>
      <w:r w:rsidRPr="00662043">
        <w:rPr>
          <w:rFonts w:cs="Arial"/>
        </w:rPr>
        <w:t xml:space="preserve">2.2.2. </w:t>
      </w:r>
      <w:r w:rsidR="00397F96" w:rsidRPr="00662043">
        <w:rPr>
          <w:rFonts w:cs="Arial"/>
        </w:rPr>
        <w:t>Обеспечивает координацию деятельности объектовых и муниципальных звеньев территориальной подсистемы единой государственной системы предупреждения и ликвидации чрезвычайных ситуаций.</w:t>
      </w:r>
    </w:p>
    <w:p w:rsidR="00DC18AD" w:rsidRPr="00662043" w:rsidRDefault="00AE55C2" w:rsidP="00662043">
      <w:pPr>
        <w:rPr>
          <w:rFonts w:cs="Arial"/>
        </w:rPr>
      </w:pPr>
      <w:r w:rsidRPr="00662043">
        <w:rPr>
          <w:rFonts w:cs="Arial"/>
        </w:rPr>
        <w:t>2.2.</w:t>
      </w:r>
      <w:r w:rsidR="00322F38" w:rsidRPr="00662043">
        <w:rPr>
          <w:rFonts w:cs="Arial"/>
        </w:rPr>
        <w:t>3</w:t>
      </w:r>
      <w:r w:rsidRPr="00662043">
        <w:rPr>
          <w:rFonts w:cs="Arial"/>
        </w:rPr>
        <w:t xml:space="preserve">. </w:t>
      </w:r>
      <w:r w:rsidR="00DC18AD" w:rsidRPr="00662043">
        <w:rPr>
          <w:rFonts w:cs="Arial"/>
        </w:rPr>
        <w:t>Вносит предложения о выделении финансовых средств из резервного фонда администрации Крапивинского муниципального района для ликвидации чрезвычайных ситуаций природного и техногенного характера в пределах средств, предусмотренных бюджетом района на очередной финансовый год и на плановый период.</w:t>
      </w:r>
    </w:p>
    <w:p w:rsidR="00DC18AD" w:rsidRPr="00662043" w:rsidRDefault="00AE55C2" w:rsidP="00662043">
      <w:pPr>
        <w:rPr>
          <w:rFonts w:cs="Arial"/>
        </w:rPr>
      </w:pPr>
      <w:r w:rsidRPr="00662043">
        <w:rPr>
          <w:rFonts w:cs="Arial"/>
        </w:rPr>
        <w:t>2.2.</w:t>
      </w:r>
      <w:r w:rsidR="00322F38" w:rsidRPr="00662043">
        <w:rPr>
          <w:rFonts w:cs="Arial"/>
        </w:rPr>
        <w:t>4</w:t>
      </w:r>
      <w:r w:rsidRPr="00662043">
        <w:rPr>
          <w:rFonts w:cs="Arial"/>
        </w:rPr>
        <w:t xml:space="preserve">. </w:t>
      </w:r>
      <w:r w:rsidR="00DC18AD" w:rsidRPr="00662043">
        <w:rPr>
          <w:rFonts w:cs="Arial"/>
        </w:rPr>
        <w:t>Разрабатывает предложения по совершенствованию нормативных правовых актов Крапивинского муниципального района по предупреждению и ликвидации чрезвычайных ситуаций и пожарной безопасности и вносит их в установленном порядке на рассмотрение компетентных органов.</w:t>
      </w:r>
    </w:p>
    <w:p w:rsidR="00DC18AD" w:rsidRPr="00662043" w:rsidRDefault="00AE55C2" w:rsidP="00662043">
      <w:pPr>
        <w:rPr>
          <w:rFonts w:cs="Arial"/>
        </w:rPr>
      </w:pPr>
      <w:r w:rsidRPr="00662043">
        <w:rPr>
          <w:rFonts w:cs="Arial"/>
        </w:rPr>
        <w:t>2.2.</w:t>
      </w:r>
      <w:r w:rsidR="00322F38" w:rsidRPr="00662043">
        <w:rPr>
          <w:rFonts w:cs="Arial"/>
        </w:rPr>
        <w:t>5</w:t>
      </w:r>
      <w:r w:rsidRPr="00662043">
        <w:rPr>
          <w:rFonts w:cs="Arial"/>
        </w:rPr>
        <w:t xml:space="preserve">. </w:t>
      </w:r>
      <w:r w:rsidR="00DC18AD" w:rsidRPr="00662043">
        <w:rPr>
          <w:rFonts w:cs="Arial"/>
        </w:rPr>
        <w:t>Участвует в разработке и осуществлении мер по поддержанию в готовности и развитии сил и средств аварийно-спасательных и пожарно-спасательных формирований районного звена ТП РСЧС.</w:t>
      </w:r>
    </w:p>
    <w:p w:rsidR="00AE55C2" w:rsidRPr="00662043" w:rsidRDefault="00AE55C2" w:rsidP="00662043">
      <w:pPr>
        <w:rPr>
          <w:rFonts w:cs="Arial"/>
        </w:rPr>
      </w:pPr>
    </w:p>
    <w:p w:rsidR="00DC18AD" w:rsidRPr="00662043" w:rsidRDefault="00DC18AD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3. Права комиссии</w:t>
      </w:r>
    </w:p>
    <w:p w:rsidR="00265C62" w:rsidRPr="00662043" w:rsidRDefault="00265C62" w:rsidP="00662043">
      <w:pPr>
        <w:rPr>
          <w:rFonts w:cs="Arial"/>
        </w:rPr>
      </w:pPr>
    </w:p>
    <w:p w:rsidR="00DC18AD" w:rsidRPr="00662043" w:rsidRDefault="00DC18AD" w:rsidP="00662043">
      <w:pPr>
        <w:rPr>
          <w:rFonts w:cs="Arial"/>
        </w:rPr>
      </w:pPr>
      <w:r w:rsidRPr="00662043">
        <w:rPr>
          <w:rFonts w:cs="Arial"/>
        </w:rPr>
        <w:t>Комиссия в пределах своей компетенции имеет право:</w:t>
      </w:r>
    </w:p>
    <w:p w:rsidR="00DC18AD" w:rsidRPr="00662043" w:rsidRDefault="00DC18AD" w:rsidP="00662043">
      <w:pPr>
        <w:rPr>
          <w:rFonts w:cs="Arial"/>
        </w:rPr>
      </w:pPr>
      <w:r w:rsidRPr="00662043">
        <w:rPr>
          <w:rFonts w:cs="Arial"/>
        </w:rPr>
        <w:t>3.1.</w:t>
      </w:r>
      <w:r w:rsidRPr="00662043">
        <w:rPr>
          <w:rFonts w:cs="Arial"/>
        </w:rPr>
        <w:tab/>
        <w:t>Запрашивать у органов местного самоуправления муниципальных образований Крапивинского муниципального района, государственных и иных организаций, общественных объединений необходимые материалы и информацию.</w:t>
      </w:r>
    </w:p>
    <w:p w:rsidR="00DC18AD" w:rsidRPr="00662043" w:rsidRDefault="00DC18AD" w:rsidP="00662043">
      <w:pPr>
        <w:rPr>
          <w:rFonts w:cs="Arial"/>
        </w:rPr>
      </w:pPr>
      <w:r w:rsidRPr="00662043">
        <w:rPr>
          <w:rFonts w:cs="Arial"/>
        </w:rPr>
        <w:t>3.2.</w:t>
      </w:r>
      <w:r w:rsidRPr="00662043">
        <w:rPr>
          <w:rFonts w:cs="Arial"/>
        </w:rPr>
        <w:tab/>
        <w:t>З</w:t>
      </w:r>
      <w:r w:rsidRPr="00662043">
        <w:rPr>
          <w:rFonts w:eastAsia="Calibri" w:cs="Arial"/>
        </w:rPr>
        <w:t xml:space="preserve">аслушивать на своих заседаниях представителей </w:t>
      </w:r>
      <w:r w:rsidR="00265C62" w:rsidRPr="00662043">
        <w:rPr>
          <w:rFonts w:cs="Arial"/>
        </w:rPr>
        <w:t>органов местного самоуправления муниципальных образований Крапивинского муниципального района, государственных и иных организаций, общественных объединений</w:t>
      </w:r>
      <w:r w:rsidRPr="00662043">
        <w:rPr>
          <w:rFonts w:eastAsia="Calibri" w:cs="Arial"/>
        </w:rPr>
        <w:t>.</w:t>
      </w:r>
    </w:p>
    <w:p w:rsidR="00265C62" w:rsidRPr="00662043" w:rsidRDefault="00DC18AD" w:rsidP="00662043">
      <w:pPr>
        <w:rPr>
          <w:rFonts w:cs="Arial"/>
        </w:rPr>
      </w:pPr>
      <w:r w:rsidRPr="00662043">
        <w:rPr>
          <w:rFonts w:cs="Arial"/>
        </w:rPr>
        <w:t>3.3.</w:t>
      </w:r>
      <w:r w:rsidRPr="00662043">
        <w:rPr>
          <w:rFonts w:cs="Arial"/>
        </w:rPr>
        <w:tab/>
        <w:t xml:space="preserve">Привлекать для участия в работе </w:t>
      </w:r>
      <w:proofErr w:type="gramStart"/>
      <w:r w:rsidRPr="00662043">
        <w:rPr>
          <w:rFonts w:cs="Arial"/>
        </w:rPr>
        <w:t xml:space="preserve">комиссии представителей </w:t>
      </w:r>
      <w:r w:rsidR="00265C62" w:rsidRPr="00662043">
        <w:rPr>
          <w:rFonts w:cs="Arial"/>
        </w:rPr>
        <w:t>органов местного самоуправления муниципальных образований Крапивинского муниципального</w:t>
      </w:r>
      <w:proofErr w:type="gramEnd"/>
      <w:r w:rsidR="00265C62" w:rsidRPr="00662043">
        <w:rPr>
          <w:rFonts w:cs="Arial"/>
        </w:rPr>
        <w:t xml:space="preserve"> района, государственных и иных организаций, общественных объединений. </w:t>
      </w:r>
    </w:p>
    <w:p w:rsidR="00AE55C2" w:rsidRPr="00662043" w:rsidRDefault="00DC18AD" w:rsidP="00662043">
      <w:pPr>
        <w:rPr>
          <w:rFonts w:cs="Arial"/>
        </w:rPr>
      </w:pPr>
      <w:r w:rsidRPr="00662043">
        <w:rPr>
          <w:rFonts w:cs="Arial"/>
        </w:rPr>
        <w:t>3.4.</w:t>
      </w:r>
      <w:r w:rsidRPr="00662043">
        <w:rPr>
          <w:rFonts w:cs="Arial"/>
        </w:rPr>
        <w:tab/>
        <w:t>Создавать рабочие группы по направлениям деятельности комиссии, определять полномочия и порядок работы этих групп.</w:t>
      </w:r>
    </w:p>
    <w:p w:rsidR="00265C62" w:rsidRPr="00662043" w:rsidRDefault="00265C62" w:rsidP="00662043">
      <w:pPr>
        <w:rPr>
          <w:rFonts w:cs="Arial"/>
        </w:rPr>
      </w:pPr>
    </w:p>
    <w:p w:rsidR="00265C62" w:rsidRPr="00662043" w:rsidRDefault="00265C62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4. Организация и обеспечение деятельности комиссии</w:t>
      </w:r>
    </w:p>
    <w:p w:rsidR="00265C62" w:rsidRPr="00662043" w:rsidRDefault="00265C62" w:rsidP="00662043">
      <w:pPr>
        <w:rPr>
          <w:rFonts w:cs="Arial"/>
        </w:rPr>
      </w:pP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4</w:t>
      </w:r>
      <w:r w:rsidR="00AE55C2" w:rsidRPr="00662043">
        <w:rPr>
          <w:rFonts w:cs="Arial"/>
        </w:rPr>
        <w:t xml:space="preserve">.1. </w:t>
      </w:r>
      <w:r w:rsidRPr="00662043">
        <w:rPr>
          <w:rFonts w:cs="Arial"/>
        </w:rPr>
        <w:t xml:space="preserve">Комиссия состоит из председателя, первого заместителя председателя, заместителя председателя, аппарата комиссии и других членов комиссии. 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Члены комиссии принимают участие в её работе на общественных началах и без права замены.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lastRenderedPageBreak/>
        <w:t>4.2.</w:t>
      </w:r>
      <w:r w:rsidRPr="00662043">
        <w:rPr>
          <w:rFonts w:cs="Arial"/>
        </w:rPr>
        <w:tab/>
        <w:t>Председателем комиссии является глава Крапивинского муниципального района, который осуществляет общее руководство</w:t>
      </w:r>
      <w:r w:rsidR="00642B4B" w:rsidRPr="00662043">
        <w:rPr>
          <w:rFonts w:cs="Arial"/>
        </w:rPr>
        <w:t>,</w:t>
      </w:r>
      <w:r w:rsidRPr="00662043">
        <w:rPr>
          <w:rFonts w:cs="Arial"/>
        </w:rPr>
        <w:t xml:space="preserve"> за выполнением возложенных на комиссию задач.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4.3.</w:t>
      </w:r>
      <w:r w:rsidRPr="00662043">
        <w:rPr>
          <w:rFonts w:cs="Arial"/>
        </w:rPr>
        <w:tab/>
        <w:t>Аппарат комиссии: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4.3.1.</w:t>
      </w:r>
      <w:r w:rsidRPr="00662043">
        <w:rPr>
          <w:rFonts w:cs="Arial"/>
        </w:rPr>
        <w:tab/>
        <w:t xml:space="preserve">Формирует повестку дня и подготавливает материалы очередного заседания комиссии не </w:t>
      </w:r>
      <w:proofErr w:type="gramStart"/>
      <w:r w:rsidRPr="00662043">
        <w:rPr>
          <w:rFonts w:cs="Arial"/>
        </w:rPr>
        <w:t>позднее</w:t>
      </w:r>
      <w:proofErr w:type="gramEnd"/>
      <w:r w:rsidRPr="00662043">
        <w:rPr>
          <w:rFonts w:cs="Arial"/>
        </w:rPr>
        <w:t xml:space="preserve"> чем за 7 дней до даты проведения планового заседания.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4.3.2.</w:t>
      </w:r>
      <w:r w:rsidRPr="00662043">
        <w:rPr>
          <w:rFonts w:cs="Arial"/>
        </w:rPr>
        <w:tab/>
        <w:t xml:space="preserve">Направляет членам комиссии для ознакомления повестку дня и материалы очередного заседания не </w:t>
      </w:r>
      <w:proofErr w:type="gramStart"/>
      <w:r w:rsidRPr="00662043">
        <w:rPr>
          <w:rFonts w:cs="Arial"/>
        </w:rPr>
        <w:t>позднее</w:t>
      </w:r>
      <w:proofErr w:type="gramEnd"/>
      <w:r w:rsidRPr="00662043">
        <w:rPr>
          <w:rFonts w:cs="Arial"/>
        </w:rPr>
        <w:t xml:space="preserve"> чем за 5 дней до даты проведения планового заседания.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4.3.3.</w:t>
      </w:r>
      <w:r w:rsidRPr="00662043">
        <w:rPr>
          <w:rFonts w:cs="Arial"/>
        </w:rPr>
        <w:tab/>
        <w:t>Осуществляет взаимодействие с комиссиями по предупреждению и ликвидации чрезвычайных ситуаций и обеспечению пожарной безопасности органов местного самоуправления и организаций.</w:t>
      </w:r>
    </w:p>
    <w:p w:rsidR="00265C62" w:rsidRPr="00662043" w:rsidRDefault="00265C62" w:rsidP="00662043">
      <w:pPr>
        <w:rPr>
          <w:rFonts w:cs="Arial"/>
        </w:rPr>
      </w:pPr>
      <w:r w:rsidRPr="00662043">
        <w:rPr>
          <w:rFonts w:cs="Arial"/>
        </w:rPr>
        <w:t>4.3.4.</w:t>
      </w:r>
      <w:r w:rsidRPr="00662043">
        <w:rPr>
          <w:rFonts w:cs="Arial"/>
        </w:rPr>
        <w:tab/>
        <w:t>Осуществляет информационное обеспечение деятельности комиссии.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4.4.</w:t>
      </w:r>
      <w:r w:rsidRPr="00662043">
        <w:rPr>
          <w:rFonts w:cs="Arial"/>
        </w:rPr>
        <w:tab/>
        <w:t>Заседания комиссии проводятся не реже одного раза в квартал в соответствии с ежегодным планом работы, утвержденным председателем комиссии.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В случае необходимости безотлагательного рассмотрения вопросов, относящихся к компетенции комиссии, председатель комиссии принимает решение о проведении внеплановых заседаний комиссии.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4.5.</w:t>
      </w:r>
      <w:r w:rsidRPr="00662043">
        <w:rPr>
          <w:rFonts w:cs="Arial"/>
        </w:rPr>
        <w:tab/>
        <w:t>Заседания комиссии проводит председатель, в случае его отсутствия или по его поручению - первый заместитель.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4.6.</w:t>
      </w:r>
      <w:r w:rsidRPr="00662043">
        <w:rPr>
          <w:rFonts w:cs="Arial"/>
        </w:rPr>
        <w:tab/>
        <w:t>Заседания комиссии считаются правомочными, если на них присутствует более половины ее членов.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4.7.</w:t>
      </w:r>
      <w:r w:rsidRPr="00662043">
        <w:rPr>
          <w:rFonts w:cs="Arial"/>
        </w:rPr>
        <w:tab/>
        <w:t>Решения комиссии принимаются простым большинством голосов присутствующих на заседании членов комиссии и подписываются председательствующим.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При равенстве голосов решающим является голос председательствующего на заседании комиссии.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4.8.</w:t>
      </w:r>
      <w:r w:rsidRPr="00662043">
        <w:rPr>
          <w:rFonts w:cs="Arial"/>
        </w:rPr>
        <w:tab/>
        <w:t>Решения комиссии, принятые в пределах ее компетенции, носят рекомендательный характер.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4.9.</w:t>
      </w:r>
      <w:r w:rsidRPr="00662043">
        <w:rPr>
          <w:rFonts w:cs="Arial"/>
        </w:rPr>
        <w:tab/>
        <w:t>По решению председателя комиссии на заседания комиссии приглашаются председатели комиссий по предупреждению и ликвидации чрезвычайных ситуаций и обеспечению пожарной безопасности органов местного самоуправления.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4.10.</w:t>
      </w:r>
      <w:r w:rsidRPr="00662043">
        <w:rPr>
          <w:rFonts w:cs="Arial"/>
        </w:rPr>
        <w:tab/>
        <w:t xml:space="preserve">Руководители структурных подразделений администрации Крапивинского муниципального района и руководители организаций, к сфере ведения которых относятся вопросы, включенные в повестку дня, представляют запрашиваемые материалы не </w:t>
      </w:r>
      <w:proofErr w:type="gramStart"/>
      <w:r w:rsidRPr="00662043">
        <w:rPr>
          <w:rFonts w:cs="Arial"/>
        </w:rPr>
        <w:t>позднее</w:t>
      </w:r>
      <w:proofErr w:type="gramEnd"/>
      <w:r w:rsidRPr="00662043">
        <w:rPr>
          <w:rFonts w:cs="Arial"/>
        </w:rPr>
        <w:t xml:space="preserve"> чем за 10 дней до даты проведения планового заседания.</w:t>
      </w:r>
    </w:p>
    <w:p w:rsidR="00642B4B" w:rsidRPr="00662043" w:rsidRDefault="00642B4B" w:rsidP="00662043">
      <w:pPr>
        <w:rPr>
          <w:rFonts w:cs="Arial"/>
        </w:rPr>
      </w:pPr>
      <w:r w:rsidRPr="00662043">
        <w:rPr>
          <w:rFonts w:cs="Arial"/>
        </w:rPr>
        <w:t>4.11.</w:t>
      </w:r>
      <w:r w:rsidRPr="00662043">
        <w:rPr>
          <w:rFonts w:cs="Arial"/>
        </w:rPr>
        <w:tab/>
        <w:t>Решением председателя комиссии может создаваться оперативная группа для оценки масштабов чрезвычайных ситуаций и прогнозирования возможных ее последствий, осуществления непосредственного руководства аварийно-восстановительными и другими неотложными работами.</w:t>
      </w:r>
    </w:p>
    <w:p w:rsidR="00265C62" w:rsidRPr="00662043" w:rsidRDefault="00265C62" w:rsidP="00662043">
      <w:pPr>
        <w:rPr>
          <w:rFonts w:cs="Arial"/>
        </w:rPr>
      </w:pPr>
    </w:p>
    <w:p w:rsidR="009D64AB" w:rsidRPr="00662043" w:rsidRDefault="009D64AB" w:rsidP="00662043">
      <w:pPr>
        <w:rPr>
          <w:rFonts w:cs="Arial"/>
        </w:rPr>
      </w:pPr>
      <w:r w:rsidRPr="00662043">
        <w:rPr>
          <w:rFonts w:cs="Arial"/>
        </w:rPr>
        <w:t>З</w:t>
      </w:r>
      <w:r w:rsidR="00AE55C2" w:rsidRPr="00662043">
        <w:rPr>
          <w:rFonts w:cs="Arial"/>
        </w:rPr>
        <w:t>аместитель</w:t>
      </w:r>
      <w:r w:rsidR="00DC6150" w:rsidRPr="00662043">
        <w:rPr>
          <w:rFonts w:cs="Arial"/>
        </w:rPr>
        <w:t xml:space="preserve"> главы</w:t>
      </w:r>
    </w:p>
    <w:p w:rsidR="00DC6150" w:rsidRPr="00662043" w:rsidRDefault="009D64AB" w:rsidP="00662043">
      <w:pPr>
        <w:rPr>
          <w:rFonts w:cs="Arial"/>
        </w:rPr>
      </w:pPr>
      <w:r w:rsidRPr="00662043">
        <w:rPr>
          <w:rFonts w:cs="Arial"/>
        </w:rPr>
        <w:t>Крапивинского муниципального</w:t>
      </w:r>
      <w:r w:rsidR="00DC6150" w:rsidRPr="00662043">
        <w:rPr>
          <w:rFonts w:cs="Arial"/>
        </w:rPr>
        <w:t xml:space="preserve"> района</w:t>
      </w:r>
    </w:p>
    <w:p w:rsidR="00AE55C2" w:rsidRPr="00662043" w:rsidRDefault="009D64AB" w:rsidP="00662043">
      <w:pPr>
        <w:rPr>
          <w:rFonts w:cs="Arial"/>
        </w:rPr>
      </w:pPr>
      <w:r w:rsidRPr="00662043">
        <w:rPr>
          <w:rFonts w:cs="Arial"/>
        </w:rPr>
        <w:t>Т.Х.</w:t>
      </w:r>
      <w:r w:rsidR="00DC6150" w:rsidRPr="00662043">
        <w:rPr>
          <w:rFonts w:cs="Arial"/>
        </w:rPr>
        <w:t xml:space="preserve"> </w:t>
      </w:r>
      <w:proofErr w:type="spellStart"/>
      <w:r w:rsidRPr="00662043">
        <w:rPr>
          <w:rFonts w:cs="Arial"/>
        </w:rPr>
        <w:t>Биккулов</w:t>
      </w:r>
      <w:proofErr w:type="spellEnd"/>
    </w:p>
    <w:p w:rsidR="00AE55C2" w:rsidRPr="00662043" w:rsidRDefault="00AE55C2" w:rsidP="00662043">
      <w:pPr>
        <w:rPr>
          <w:rFonts w:cs="Arial"/>
        </w:rPr>
      </w:pPr>
    </w:p>
    <w:p w:rsidR="008A4D30" w:rsidRPr="00662043" w:rsidRDefault="008A4D3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Приложение №3</w:t>
      </w:r>
    </w:p>
    <w:p w:rsidR="008A4D30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DE7EF7" w:rsidRPr="00662043" w:rsidRDefault="00DC6150" w:rsidP="0066204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62043">
        <w:rPr>
          <w:rFonts w:cs="Arial"/>
          <w:b/>
          <w:bCs/>
          <w:kern w:val="28"/>
          <w:sz w:val="32"/>
          <w:szCs w:val="32"/>
        </w:rPr>
        <w:lastRenderedPageBreak/>
        <w:t>от 07.05.2014 г. №554</w:t>
      </w:r>
    </w:p>
    <w:p w:rsidR="008A4D30" w:rsidRPr="00662043" w:rsidRDefault="008A4D30" w:rsidP="00662043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8A4D30" w:rsidRPr="00662043" w:rsidRDefault="008A4D30" w:rsidP="0066204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662043">
        <w:rPr>
          <w:rFonts w:cs="Arial"/>
          <w:b/>
          <w:bCs/>
          <w:kern w:val="32"/>
          <w:sz w:val="32"/>
          <w:szCs w:val="32"/>
        </w:rPr>
        <w:t>Функциональные обязанности</w:t>
      </w:r>
      <w:r w:rsidR="00DC6150" w:rsidRPr="00662043">
        <w:rPr>
          <w:rFonts w:cs="Arial"/>
          <w:b/>
          <w:bCs/>
          <w:kern w:val="32"/>
          <w:sz w:val="32"/>
          <w:szCs w:val="32"/>
        </w:rPr>
        <w:t xml:space="preserve"> </w:t>
      </w:r>
      <w:r w:rsidRPr="00662043">
        <w:rPr>
          <w:rFonts w:cs="Arial"/>
          <w:b/>
          <w:bCs/>
          <w:kern w:val="32"/>
          <w:sz w:val="32"/>
          <w:szCs w:val="32"/>
        </w:rPr>
        <w:t xml:space="preserve">членов комиссии </w:t>
      </w:r>
      <w:r w:rsidR="00237EA9" w:rsidRPr="00662043">
        <w:rPr>
          <w:rFonts w:cs="Arial"/>
          <w:b/>
          <w:bCs/>
          <w:kern w:val="32"/>
          <w:sz w:val="32"/>
          <w:szCs w:val="32"/>
        </w:rPr>
        <w:t xml:space="preserve">по </w:t>
      </w:r>
      <w:r w:rsidRPr="00662043">
        <w:rPr>
          <w:rFonts w:cs="Arial"/>
          <w:b/>
          <w:bCs/>
          <w:kern w:val="32"/>
          <w:sz w:val="32"/>
          <w:szCs w:val="32"/>
        </w:rPr>
        <w:t>предупреждению и ликвидации чрезвычайных ситуаций и обеспечению пожарной безопасности Крапивинского муниц</w:t>
      </w:r>
      <w:r w:rsidR="00662043" w:rsidRPr="00662043">
        <w:rPr>
          <w:rFonts w:cs="Arial"/>
          <w:b/>
          <w:bCs/>
          <w:kern w:val="32"/>
          <w:sz w:val="32"/>
          <w:szCs w:val="32"/>
        </w:rPr>
        <w:t>ипального района</w:t>
      </w:r>
    </w:p>
    <w:p w:rsidR="00DE7EF7" w:rsidRPr="00662043" w:rsidRDefault="00DE7EF7" w:rsidP="00662043">
      <w:pPr>
        <w:jc w:val="center"/>
        <w:rPr>
          <w:rFonts w:cs="Arial"/>
          <w:b/>
          <w:bCs/>
          <w:iCs/>
          <w:sz w:val="30"/>
          <w:szCs w:val="28"/>
        </w:rPr>
      </w:pPr>
    </w:p>
    <w:p w:rsidR="008A4D30" w:rsidRPr="00662043" w:rsidRDefault="008A4D30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ФУНКЦИОНАЛЬНЫЕ ОБЯЗАННОСТИ</w:t>
      </w:r>
      <w:r w:rsidR="00DC6150" w:rsidRPr="00662043">
        <w:rPr>
          <w:rFonts w:cs="Arial"/>
          <w:b/>
          <w:bCs/>
          <w:iCs/>
          <w:sz w:val="30"/>
          <w:szCs w:val="28"/>
        </w:rPr>
        <w:t xml:space="preserve"> </w:t>
      </w:r>
      <w:r w:rsidRPr="00662043">
        <w:rPr>
          <w:rFonts w:cs="Arial"/>
          <w:b/>
          <w:bCs/>
          <w:iCs/>
          <w:sz w:val="30"/>
          <w:szCs w:val="28"/>
        </w:rPr>
        <w:t>ПРЕДСЕДАТЕЛЯ КЧС и ПБ</w:t>
      </w:r>
    </w:p>
    <w:p w:rsidR="00DC6150" w:rsidRPr="00662043" w:rsidRDefault="00DC6150" w:rsidP="00662043">
      <w:pPr>
        <w:rPr>
          <w:rFonts w:cs="Arial"/>
        </w:rPr>
      </w:pP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Председатель комиссии по предупреждению и ликвидации чрезвычайных ситуаций и обеспечению пожарной безопасности несет персональную ответственность за выполнение возложенных задач, организацию работы КЧС и ПБ и ее готовность.</w:t>
      </w:r>
    </w:p>
    <w:p w:rsidR="008A4D30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повседневной деятельности: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руководить разработкой годового плана работы КЧС и ПБ;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руководить разработкой плана действий по предупреждению и ликвидации ЧС, принимать участие в его корректировке;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проводить заседания, проверки, экспертизы и другие мероприятия, связанные с безаварийным функционированием хозяйства района;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руководить подготовкой личного состава КЧС и ПБ к действиям в ЧС и обеспечивать его постоянную готовность к ликвидации последствий возможных аварий, катастроф и стихийных бедствий;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организовать управление силами и средствами в районе бедствия;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контролировать деятельность предприятий, учреждений и организаций на территории района независимо от ведомственной подчиненности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привлекать к работе в КЧС и ПБ по ликвидации ЧС необходимых специалистов;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проводить систематические тренировки по оповещению и сбору личного состава КЧС и ПБ (в дневное и ночное время).</w:t>
      </w:r>
    </w:p>
    <w:p w:rsidR="008A4D30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повышенной готовности или чрезвычайной ситуации: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организовать оповещение населения;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принять экстренные меры по защите населения, оказанию помощи пострадавшим, локализации аварии;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обеспечить введение режимов работы районного звена РСЧС;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организовать ведение разведки всех видов, выслать оперативную группу КЧС и ПБ в место ЧС;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определить масштабы бедствия, размеры ущерба, прогнозировать последствия, исходя из предложений специалистов и членов комиссий;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lastRenderedPageBreak/>
        <w:t>- 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обеспечивать надежное управление работами на месте происшествия силами оперативной группы КЧС и ПБ;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 xml:space="preserve">- осуществлять </w:t>
      </w:r>
      <w:proofErr w:type="gramStart"/>
      <w:r w:rsidRPr="00662043">
        <w:rPr>
          <w:rFonts w:cs="Arial"/>
        </w:rPr>
        <w:t>контроль за</w:t>
      </w:r>
      <w:proofErr w:type="gramEnd"/>
      <w:r w:rsidRPr="00662043">
        <w:rPr>
          <w:rFonts w:cs="Arial"/>
        </w:rPr>
        <w:t xml:space="preserve"> привлечением согласно плану взаимодействия необходимых сил и средств;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8A4D30" w:rsidRPr="00662043" w:rsidRDefault="008A4D30" w:rsidP="00662043">
      <w:pPr>
        <w:rPr>
          <w:rFonts w:cs="Arial"/>
        </w:rPr>
      </w:pPr>
      <w:r w:rsidRPr="00662043">
        <w:rPr>
          <w:rFonts w:cs="Arial"/>
        </w:rPr>
        <w:t xml:space="preserve">- организовать </w:t>
      </w:r>
      <w:proofErr w:type="spellStart"/>
      <w:r w:rsidRPr="00662043">
        <w:rPr>
          <w:rFonts w:cs="Arial"/>
        </w:rPr>
        <w:t>АСиДНР</w:t>
      </w:r>
      <w:proofErr w:type="spellEnd"/>
      <w:r w:rsidRPr="00662043">
        <w:rPr>
          <w:rFonts w:cs="Arial"/>
        </w:rPr>
        <w:t xml:space="preserve"> и руководство их проведением.</w:t>
      </w:r>
    </w:p>
    <w:p w:rsidR="00662043" w:rsidRDefault="00662043" w:rsidP="00662043">
      <w:pPr>
        <w:rPr>
          <w:rFonts w:cs="Arial"/>
        </w:rPr>
      </w:pPr>
    </w:p>
    <w:p w:rsidR="000903DD" w:rsidRPr="00662043" w:rsidRDefault="000903DD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ФУНКЦИОНАЛЬНЫЕ ОБЯЗАННОСТИ</w:t>
      </w:r>
      <w:r w:rsidR="00DC6150" w:rsidRPr="00662043">
        <w:rPr>
          <w:rFonts w:cs="Arial"/>
          <w:b/>
          <w:bCs/>
          <w:iCs/>
          <w:sz w:val="30"/>
          <w:szCs w:val="28"/>
        </w:rPr>
        <w:t xml:space="preserve"> </w:t>
      </w:r>
      <w:r w:rsidRPr="00662043">
        <w:rPr>
          <w:rFonts w:cs="Arial"/>
          <w:b/>
          <w:bCs/>
          <w:iCs/>
          <w:sz w:val="30"/>
          <w:szCs w:val="28"/>
        </w:rPr>
        <w:t>ЗАМЕСТИТЕЛЯ ПРЕДСЕДАТЕЛЯ КЧС и ПБ</w:t>
      </w:r>
    </w:p>
    <w:p w:rsidR="000903DD" w:rsidRPr="00662043" w:rsidRDefault="000903DD" w:rsidP="00662043">
      <w:pPr>
        <w:rPr>
          <w:rFonts w:cs="Arial"/>
        </w:rPr>
      </w:pP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предупреждению и ликвидации ЧС, организацию системы управления и оповещения в случае возникновения ЧС на территории района.</w:t>
      </w:r>
    </w:p>
    <w:p w:rsidR="004C1AFA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повседневной деятельности: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своевременно разрабатывать и ежегодно уточнять план действий по предупреждению и ликвидации ЧС на территории района;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организовать обучение населения действиям в ЧС;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контролировать подготовку отделов и уполномоченных по ГО и ЧС, КЧС и ПБ, объектов экономики и поселений района по их предназначению в ЧС;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осуществлять контроль за созданием и подготовкой сил и сре</w:t>
      </w:r>
      <w:proofErr w:type="gramStart"/>
      <w:r w:rsidRPr="00662043">
        <w:rPr>
          <w:rFonts w:cs="Arial"/>
        </w:rPr>
        <w:t>дств дл</w:t>
      </w:r>
      <w:proofErr w:type="gramEnd"/>
      <w:r w:rsidRPr="00662043">
        <w:rPr>
          <w:rFonts w:cs="Arial"/>
        </w:rPr>
        <w:t>я ликвидации последствий стихийных бедствий, крупных производственных аварий и катастроф;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обеспечивать функционирование системы управления района, звена РСЧС;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обеспечивать своевременное оповещение руководящего состава и населения района об угрозе радиоактивного и химического заражения, наводнения, стихийного бедствия или иной ЧС;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 xml:space="preserve">- участвовать в составлении плана работы КЧС и ПБ и осуществлять </w:t>
      </w:r>
      <w:proofErr w:type="gramStart"/>
      <w:r w:rsidRPr="00662043">
        <w:rPr>
          <w:rFonts w:cs="Arial"/>
        </w:rPr>
        <w:t>контроль за</w:t>
      </w:r>
      <w:proofErr w:type="gramEnd"/>
      <w:r w:rsidRPr="00662043">
        <w:rPr>
          <w:rFonts w:cs="Arial"/>
        </w:rPr>
        <w:t xml:space="preserve"> его выполнением;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осуществлять подготовку формирований разведки,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0903DD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повышенной готовности или чрезвычайной ситуации: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прибыть к председателю КЧС и ПБ для получения распоряжений;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по указанию председателя КЧС и ПБ организовать оповещение членов комиссии;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организовать доведение информации до руководящего состава поселений, предприятий, организаций, учреждений;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прогнозировать обстановку и готовить предложения для принятия решений;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организовать работу служб по ликвидации последствий ЧС;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организовать разведку очагов химического, радиоактивного заражения, района крупной производственной аварии.</w:t>
      </w:r>
    </w:p>
    <w:p w:rsidR="000903DD" w:rsidRPr="00662043" w:rsidRDefault="000903DD" w:rsidP="00662043">
      <w:pPr>
        <w:rPr>
          <w:rFonts w:cs="Arial"/>
        </w:rPr>
      </w:pPr>
    </w:p>
    <w:p w:rsidR="000903DD" w:rsidRPr="00662043" w:rsidRDefault="000903DD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lastRenderedPageBreak/>
        <w:t>ФУНКЦИОНАЛЬНЫЕ ОБЯЗАННОСТИ</w:t>
      </w:r>
      <w:r w:rsidR="00DC6150" w:rsidRPr="00662043">
        <w:rPr>
          <w:rFonts w:cs="Arial"/>
          <w:b/>
          <w:bCs/>
          <w:iCs/>
          <w:sz w:val="30"/>
          <w:szCs w:val="28"/>
        </w:rPr>
        <w:t xml:space="preserve"> </w:t>
      </w:r>
      <w:r w:rsidRPr="00662043">
        <w:rPr>
          <w:rFonts w:cs="Arial"/>
          <w:b/>
          <w:bCs/>
          <w:iCs/>
          <w:sz w:val="30"/>
          <w:szCs w:val="28"/>
        </w:rPr>
        <w:t>ЧЛЕНА КЧС и ПБ</w:t>
      </w:r>
    </w:p>
    <w:p w:rsidR="00DC6150" w:rsidRPr="00662043" w:rsidRDefault="00DC6150" w:rsidP="00662043">
      <w:pPr>
        <w:rPr>
          <w:rFonts w:cs="Arial"/>
        </w:rPr>
      </w:pPr>
    </w:p>
    <w:p w:rsidR="000903DD" w:rsidRPr="00662043" w:rsidRDefault="001B7A75" w:rsidP="00662043">
      <w:pPr>
        <w:rPr>
          <w:rFonts w:cs="Arial"/>
        </w:rPr>
      </w:pPr>
      <w:r w:rsidRPr="00662043">
        <w:rPr>
          <w:rFonts w:cs="Arial"/>
        </w:rPr>
        <w:t xml:space="preserve">Члены </w:t>
      </w:r>
      <w:r w:rsidR="000903DD" w:rsidRPr="00662043">
        <w:rPr>
          <w:rFonts w:cs="Arial"/>
        </w:rPr>
        <w:t>КЧС и ПБ подчиня</w:t>
      </w:r>
      <w:r w:rsidRPr="00662043">
        <w:rPr>
          <w:rFonts w:cs="Arial"/>
        </w:rPr>
        <w:t>ю</w:t>
      </w:r>
      <w:r w:rsidR="000903DD" w:rsidRPr="00662043">
        <w:rPr>
          <w:rFonts w:cs="Arial"/>
        </w:rPr>
        <w:t xml:space="preserve">тся председателю КЧС и ПБ, а в случае его отсутствия </w:t>
      </w:r>
      <w:r w:rsidR="00322F38" w:rsidRPr="00662043">
        <w:rPr>
          <w:rFonts w:cs="Arial"/>
        </w:rPr>
        <w:t xml:space="preserve">первому </w:t>
      </w:r>
      <w:r w:rsidRPr="00662043">
        <w:rPr>
          <w:rFonts w:cs="Arial"/>
        </w:rPr>
        <w:t>заместителю председателя</w:t>
      </w:r>
      <w:r w:rsidR="000903DD" w:rsidRPr="00662043">
        <w:rPr>
          <w:rFonts w:cs="Arial"/>
        </w:rPr>
        <w:t xml:space="preserve">. </w:t>
      </w:r>
    </w:p>
    <w:p w:rsidR="004C1AFA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повседневной деятельности:</w:t>
      </w:r>
    </w:p>
    <w:p w:rsidR="001B7A75" w:rsidRPr="00662043" w:rsidRDefault="001B7A75" w:rsidP="00662043">
      <w:pPr>
        <w:rPr>
          <w:rFonts w:cs="Arial"/>
        </w:rPr>
      </w:pPr>
      <w:r w:rsidRPr="00662043">
        <w:rPr>
          <w:rFonts w:cs="Arial"/>
        </w:rPr>
        <w:t>- участвовать в подготовке годового плана работы КЧС и ПБ;</w:t>
      </w:r>
    </w:p>
    <w:p w:rsidR="001B7A75" w:rsidRPr="00662043" w:rsidRDefault="001B7A75" w:rsidP="00662043">
      <w:pPr>
        <w:rPr>
          <w:rFonts w:cs="Arial"/>
        </w:rPr>
      </w:pPr>
      <w:r w:rsidRPr="00662043">
        <w:rPr>
          <w:rFonts w:cs="Arial"/>
        </w:rPr>
        <w:t>- организовать содействие устойчивому функционированию организаций в условиях ЧС;</w:t>
      </w:r>
    </w:p>
    <w:p w:rsidR="001B7A75" w:rsidRPr="00662043" w:rsidRDefault="001B7A75" w:rsidP="00662043">
      <w:pPr>
        <w:rPr>
          <w:rFonts w:cs="Arial"/>
        </w:rPr>
      </w:pPr>
      <w:r w:rsidRPr="00662043">
        <w:rPr>
          <w:rFonts w:cs="Arial"/>
        </w:rPr>
        <w:t xml:space="preserve">- организовать текущие работы по созданию, планированию, поддержанию в постоянной готовности сил и средств </w:t>
      </w:r>
      <w:r w:rsidR="004C1AFA" w:rsidRPr="00662043">
        <w:rPr>
          <w:rFonts w:cs="Arial"/>
        </w:rPr>
        <w:t>подведомственных учреждений</w:t>
      </w:r>
      <w:r w:rsidRPr="00662043">
        <w:rPr>
          <w:rFonts w:cs="Arial"/>
        </w:rPr>
        <w:t>;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>- принимать участие в разработке и корректировке плана действий по предупреждению и ликвидации последствий ЧС</w:t>
      </w:r>
      <w:r w:rsidR="00237EA9" w:rsidRPr="00662043">
        <w:rPr>
          <w:rFonts w:cs="Arial"/>
        </w:rPr>
        <w:t>.</w:t>
      </w:r>
    </w:p>
    <w:p w:rsidR="001B7A75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повышенной готовности или чрезвычайной ситуации: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>- по распоряжению председателя комиссии</w:t>
      </w:r>
      <w:r w:rsidR="004C1AFA" w:rsidRPr="00662043">
        <w:rPr>
          <w:rFonts w:cs="Arial"/>
        </w:rPr>
        <w:t xml:space="preserve"> (заместителя председателя КЧС и ПБ)</w:t>
      </w:r>
      <w:r w:rsidRPr="00662043">
        <w:rPr>
          <w:rFonts w:cs="Arial"/>
        </w:rPr>
        <w:t xml:space="preserve"> прибыть на заседание КЧС и ПБ</w:t>
      </w:r>
      <w:r w:rsidR="004C1AFA" w:rsidRPr="00662043">
        <w:rPr>
          <w:rFonts w:cs="Arial"/>
        </w:rPr>
        <w:t xml:space="preserve"> или к месту ЧС</w:t>
      </w:r>
      <w:r w:rsidRPr="00662043">
        <w:rPr>
          <w:rFonts w:cs="Arial"/>
        </w:rPr>
        <w:t xml:space="preserve">; уточнить задачи 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>- осуществлять в пределах своей компетенции непрерывное, гибкое и эффективное управление приданными силами и средствами по предотвращению возникновения аварии;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>- принимать участие в расследовании причин возникновения угрозы ЧС, оценке эффективности действий сил и сре</w:t>
      </w:r>
      <w:proofErr w:type="gramStart"/>
      <w:r w:rsidRPr="00662043">
        <w:rPr>
          <w:rFonts w:cs="Arial"/>
        </w:rPr>
        <w:t>дств в х</w:t>
      </w:r>
      <w:proofErr w:type="gramEnd"/>
      <w:r w:rsidRPr="00662043">
        <w:rPr>
          <w:rFonts w:cs="Arial"/>
        </w:rPr>
        <w:t>оде предотвращения аварии, составлении отчетных документов;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>- контролировать работы по снижению ущерба от аварий и катастроф;</w:t>
      </w:r>
    </w:p>
    <w:p w:rsidR="001B7A75" w:rsidRPr="00662043" w:rsidRDefault="001B7A75" w:rsidP="00662043">
      <w:pPr>
        <w:rPr>
          <w:rFonts w:cs="Arial"/>
        </w:rPr>
      </w:pPr>
      <w:r w:rsidRPr="00662043">
        <w:rPr>
          <w:rFonts w:cs="Arial"/>
        </w:rPr>
        <w:t>- вносить предложения по использованию резервов финансовых сре</w:t>
      </w:r>
      <w:proofErr w:type="gramStart"/>
      <w:r w:rsidRPr="00662043">
        <w:rPr>
          <w:rFonts w:cs="Arial"/>
        </w:rPr>
        <w:t>дств пр</w:t>
      </w:r>
      <w:proofErr w:type="gramEnd"/>
      <w:r w:rsidRPr="00662043">
        <w:rPr>
          <w:rFonts w:cs="Arial"/>
        </w:rPr>
        <w:t>и ликвидации возникших аварий, катастроф и стихийных бедствий;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 xml:space="preserve">- организовать оповещение </w:t>
      </w:r>
      <w:r w:rsidR="004C1AFA" w:rsidRPr="00662043">
        <w:rPr>
          <w:rFonts w:cs="Arial"/>
        </w:rPr>
        <w:t>населения</w:t>
      </w:r>
      <w:r w:rsidRPr="00662043">
        <w:rPr>
          <w:rFonts w:cs="Arial"/>
        </w:rPr>
        <w:t>;</w:t>
      </w:r>
    </w:p>
    <w:p w:rsidR="004E31E3" w:rsidRPr="00662043" w:rsidRDefault="004E31E3" w:rsidP="00662043">
      <w:pPr>
        <w:rPr>
          <w:rFonts w:cs="Arial"/>
        </w:rPr>
      </w:pPr>
      <w:r w:rsidRPr="00662043">
        <w:rPr>
          <w:rFonts w:cs="Arial"/>
        </w:rPr>
        <w:t>- обеспечить ведение и своевременное представление в КЧС и ОПБ запрашиваемой учетно-отчетной документации;</w:t>
      </w:r>
    </w:p>
    <w:p w:rsidR="004E31E3" w:rsidRPr="00662043" w:rsidRDefault="00237EA9" w:rsidP="00662043">
      <w:pPr>
        <w:rPr>
          <w:rFonts w:cs="Arial"/>
        </w:rPr>
      </w:pPr>
      <w:r w:rsidRPr="00662043">
        <w:rPr>
          <w:rFonts w:cs="Arial"/>
        </w:rPr>
        <w:t xml:space="preserve">- </w:t>
      </w:r>
      <w:r w:rsidR="004E31E3" w:rsidRPr="00662043">
        <w:rPr>
          <w:rFonts w:cs="Arial"/>
        </w:rPr>
        <w:t xml:space="preserve">оценить </w:t>
      </w:r>
      <w:r w:rsidRPr="00662043">
        <w:rPr>
          <w:rFonts w:cs="Arial"/>
        </w:rPr>
        <w:t xml:space="preserve">в пределах своей компетенции </w:t>
      </w:r>
      <w:r w:rsidR="004E31E3" w:rsidRPr="00662043">
        <w:rPr>
          <w:rFonts w:cs="Arial"/>
        </w:rPr>
        <w:t>масштабы происшествия, размеры ущерба и последствий аварии, катастрофы или стихийного бедствия;</w:t>
      </w:r>
    </w:p>
    <w:p w:rsidR="004E31E3" w:rsidRPr="00662043" w:rsidRDefault="00237EA9" w:rsidP="00662043">
      <w:pPr>
        <w:rPr>
          <w:rFonts w:cs="Arial"/>
        </w:rPr>
      </w:pPr>
      <w:r w:rsidRPr="00662043">
        <w:rPr>
          <w:rFonts w:cs="Arial"/>
        </w:rPr>
        <w:t xml:space="preserve">- </w:t>
      </w:r>
      <w:r w:rsidR="004E31E3" w:rsidRPr="00662043">
        <w:rPr>
          <w:rFonts w:cs="Arial"/>
        </w:rPr>
        <w:t>быть готовым к докладу председателю комиссии о сложившейся обстановке в зоне ЧС, прогнозе ее развития в части возможного ущерба жизни и здоровью людей, окружающей природной среде, объектам экономики, а также о своих предложениях по ее нормализации</w:t>
      </w:r>
      <w:r w:rsidRPr="00662043">
        <w:rPr>
          <w:rFonts w:cs="Arial"/>
        </w:rPr>
        <w:t>.</w:t>
      </w:r>
    </w:p>
    <w:p w:rsidR="000903DD" w:rsidRPr="00662043" w:rsidRDefault="000903DD" w:rsidP="00662043">
      <w:pPr>
        <w:jc w:val="center"/>
        <w:rPr>
          <w:rFonts w:cs="Arial"/>
          <w:b/>
          <w:bCs/>
          <w:iCs/>
          <w:sz w:val="30"/>
          <w:szCs w:val="28"/>
        </w:rPr>
      </w:pPr>
      <w:r w:rsidRPr="00662043">
        <w:rPr>
          <w:rFonts w:cs="Arial"/>
          <w:b/>
          <w:bCs/>
          <w:iCs/>
          <w:sz w:val="30"/>
          <w:szCs w:val="28"/>
        </w:rPr>
        <w:t>ФУНКЦИОНАЛЬНЫЕ ОБЯЗАННОСТИ</w:t>
      </w:r>
      <w:r w:rsidR="00DC6150" w:rsidRPr="00662043">
        <w:rPr>
          <w:rFonts w:cs="Arial"/>
          <w:b/>
          <w:bCs/>
          <w:iCs/>
          <w:sz w:val="30"/>
          <w:szCs w:val="28"/>
        </w:rPr>
        <w:t xml:space="preserve"> </w:t>
      </w:r>
      <w:r w:rsidRPr="00662043">
        <w:rPr>
          <w:rFonts w:cs="Arial"/>
          <w:b/>
          <w:bCs/>
          <w:iCs/>
          <w:sz w:val="30"/>
          <w:szCs w:val="28"/>
        </w:rPr>
        <w:t>СЕКРЕТАРЯ КЧС и ПБ</w:t>
      </w:r>
    </w:p>
    <w:p w:rsidR="00DC6150" w:rsidRPr="00662043" w:rsidRDefault="00DC6150" w:rsidP="00662043">
      <w:pPr>
        <w:rPr>
          <w:rFonts w:cs="Arial"/>
        </w:rPr>
      </w:pP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Секретарь КЧС и ПБ подчиняется председателю КЧС и ПБ и работает под его руководством</w:t>
      </w:r>
      <w:r w:rsidR="001B7A75" w:rsidRPr="00662043">
        <w:rPr>
          <w:rFonts w:cs="Arial"/>
        </w:rPr>
        <w:t xml:space="preserve">, а в случае его отсутствия </w:t>
      </w:r>
      <w:r w:rsidR="00322F38" w:rsidRPr="00662043">
        <w:rPr>
          <w:rFonts w:cs="Arial"/>
        </w:rPr>
        <w:t xml:space="preserve">первому </w:t>
      </w:r>
      <w:r w:rsidR="001B7A75" w:rsidRPr="00662043">
        <w:rPr>
          <w:rFonts w:cs="Arial"/>
        </w:rPr>
        <w:t>заместителю председателя</w:t>
      </w:r>
      <w:r w:rsidRPr="00662043">
        <w:rPr>
          <w:rFonts w:cs="Arial"/>
        </w:rPr>
        <w:t>.</w:t>
      </w:r>
    </w:p>
    <w:p w:rsidR="000903DD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повседневной деятельности: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осуществлять сбор членов комиссии на заседания;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уточнять списки членов комиссии, присутствующих на заседании, вести протокол заседания;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доводить принятые на заседаниях комиссии решения до исполнителей и контролировать их исполнение.</w:t>
      </w:r>
    </w:p>
    <w:p w:rsidR="000903DD" w:rsidRPr="00662043" w:rsidRDefault="004C1AFA" w:rsidP="00662043">
      <w:pPr>
        <w:rPr>
          <w:rFonts w:cs="Arial"/>
        </w:rPr>
      </w:pPr>
      <w:r w:rsidRPr="00662043">
        <w:rPr>
          <w:rFonts w:cs="Arial"/>
        </w:rPr>
        <w:t>При повышенной готовности или чрезвычайной ситуации: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контролирует ход оповещения и прибытия членов комиссии;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организует сбор и учет поступающих докладов и донесений;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обобщает поступающую информацию, готовит доклады председателю комиссии и в вышестоящие органы;</w:t>
      </w:r>
    </w:p>
    <w:p w:rsidR="000903DD" w:rsidRPr="00662043" w:rsidRDefault="000903DD" w:rsidP="00662043">
      <w:pPr>
        <w:rPr>
          <w:rFonts w:cs="Arial"/>
        </w:rPr>
      </w:pPr>
      <w:r w:rsidRPr="00662043">
        <w:rPr>
          <w:rFonts w:cs="Arial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237EA9" w:rsidRPr="00662043" w:rsidRDefault="00237EA9" w:rsidP="00662043">
      <w:pPr>
        <w:rPr>
          <w:rFonts w:cs="Arial"/>
        </w:rPr>
      </w:pPr>
    </w:p>
    <w:p w:rsidR="00237EA9" w:rsidRPr="00662043" w:rsidRDefault="00DC6150" w:rsidP="00662043">
      <w:pPr>
        <w:rPr>
          <w:rFonts w:cs="Arial"/>
        </w:rPr>
      </w:pPr>
      <w:r w:rsidRPr="00662043">
        <w:rPr>
          <w:rFonts w:cs="Arial"/>
        </w:rPr>
        <w:lastRenderedPageBreak/>
        <w:t>Заместитель главы</w:t>
      </w:r>
    </w:p>
    <w:p w:rsidR="00DC6150" w:rsidRPr="00662043" w:rsidRDefault="00237EA9" w:rsidP="00662043">
      <w:pPr>
        <w:rPr>
          <w:rFonts w:cs="Arial"/>
        </w:rPr>
      </w:pPr>
      <w:r w:rsidRPr="00662043">
        <w:rPr>
          <w:rFonts w:cs="Arial"/>
        </w:rPr>
        <w:t>Крапивинского муници</w:t>
      </w:r>
      <w:r w:rsidR="00DC6150" w:rsidRPr="00662043">
        <w:rPr>
          <w:rFonts w:cs="Arial"/>
        </w:rPr>
        <w:t>пального района</w:t>
      </w:r>
    </w:p>
    <w:p w:rsidR="002C5AC6" w:rsidRPr="00662043" w:rsidRDefault="00237EA9" w:rsidP="00662043">
      <w:pPr>
        <w:rPr>
          <w:rFonts w:cs="Arial"/>
        </w:rPr>
      </w:pPr>
      <w:r w:rsidRPr="00662043">
        <w:rPr>
          <w:rFonts w:cs="Arial"/>
        </w:rPr>
        <w:t>Т.Х.</w:t>
      </w:r>
      <w:r w:rsidR="00DC6150" w:rsidRPr="00662043">
        <w:rPr>
          <w:rFonts w:cs="Arial"/>
        </w:rPr>
        <w:t xml:space="preserve"> </w:t>
      </w:r>
      <w:proofErr w:type="spellStart"/>
      <w:r w:rsidRPr="00662043">
        <w:rPr>
          <w:rFonts w:cs="Arial"/>
        </w:rPr>
        <w:t>Биккулов</w:t>
      </w:r>
      <w:proofErr w:type="spellEnd"/>
    </w:p>
    <w:sectPr w:rsidR="002C5AC6" w:rsidRPr="00662043" w:rsidSect="00DC61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AD4"/>
    <w:multiLevelType w:val="hybridMultilevel"/>
    <w:tmpl w:val="2CE81FD6"/>
    <w:lvl w:ilvl="0" w:tplc="EA4CF0A2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4AF411E"/>
    <w:multiLevelType w:val="hybridMultilevel"/>
    <w:tmpl w:val="866A3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C6173B"/>
    <w:multiLevelType w:val="hybridMultilevel"/>
    <w:tmpl w:val="DF00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66CA7"/>
    <w:multiLevelType w:val="hybridMultilevel"/>
    <w:tmpl w:val="65AAA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1F517E"/>
    <w:multiLevelType w:val="hybridMultilevel"/>
    <w:tmpl w:val="17C2C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3464D6"/>
    <w:multiLevelType w:val="hybridMultilevel"/>
    <w:tmpl w:val="7386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3B4BC8"/>
    <w:multiLevelType w:val="hybridMultilevel"/>
    <w:tmpl w:val="D6E46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627C1D"/>
    <w:multiLevelType w:val="hybridMultilevel"/>
    <w:tmpl w:val="A5B6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F7777"/>
    <w:multiLevelType w:val="hybridMultilevel"/>
    <w:tmpl w:val="B7CEDF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A963051"/>
    <w:multiLevelType w:val="hybridMultilevel"/>
    <w:tmpl w:val="9E023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1"/>
    <w:rsid w:val="00000D6C"/>
    <w:rsid w:val="0002590C"/>
    <w:rsid w:val="0002631A"/>
    <w:rsid w:val="00033F02"/>
    <w:rsid w:val="000344A7"/>
    <w:rsid w:val="000903DD"/>
    <w:rsid w:val="000907D4"/>
    <w:rsid w:val="000929F5"/>
    <w:rsid w:val="000957AE"/>
    <w:rsid w:val="000A32B6"/>
    <w:rsid w:val="000B1E31"/>
    <w:rsid w:val="000B23DC"/>
    <w:rsid w:val="000B7253"/>
    <w:rsid w:val="000C68E5"/>
    <w:rsid w:val="000D1096"/>
    <w:rsid w:val="000D1725"/>
    <w:rsid w:val="000D244C"/>
    <w:rsid w:val="000E1EB4"/>
    <w:rsid w:val="000E2C11"/>
    <w:rsid w:val="000F63EB"/>
    <w:rsid w:val="00112F84"/>
    <w:rsid w:val="001241C0"/>
    <w:rsid w:val="0014036E"/>
    <w:rsid w:val="001421E7"/>
    <w:rsid w:val="001555A0"/>
    <w:rsid w:val="00155DF3"/>
    <w:rsid w:val="00182B9D"/>
    <w:rsid w:val="00184ACB"/>
    <w:rsid w:val="0019726F"/>
    <w:rsid w:val="001A55D1"/>
    <w:rsid w:val="001B7A75"/>
    <w:rsid w:val="001D4567"/>
    <w:rsid w:val="001E60D5"/>
    <w:rsid w:val="001F4F49"/>
    <w:rsid w:val="00207EDD"/>
    <w:rsid w:val="00213274"/>
    <w:rsid w:val="00237EA9"/>
    <w:rsid w:val="00240755"/>
    <w:rsid w:val="002565E0"/>
    <w:rsid w:val="00265C62"/>
    <w:rsid w:val="00285657"/>
    <w:rsid w:val="002A09D9"/>
    <w:rsid w:val="002B5E53"/>
    <w:rsid w:val="002B6EDF"/>
    <w:rsid w:val="002C1751"/>
    <w:rsid w:val="002C5AC6"/>
    <w:rsid w:val="002D268D"/>
    <w:rsid w:val="002D40CD"/>
    <w:rsid w:val="002D761D"/>
    <w:rsid w:val="002E427E"/>
    <w:rsid w:val="002E45D1"/>
    <w:rsid w:val="003012D9"/>
    <w:rsid w:val="00314719"/>
    <w:rsid w:val="003202F0"/>
    <w:rsid w:val="0032223C"/>
    <w:rsid w:val="00322F38"/>
    <w:rsid w:val="00335C30"/>
    <w:rsid w:val="003374BD"/>
    <w:rsid w:val="00344AF1"/>
    <w:rsid w:val="00347A52"/>
    <w:rsid w:val="00350092"/>
    <w:rsid w:val="00350A38"/>
    <w:rsid w:val="003537E9"/>
    <w:rsid w:val="003662B8"/>
    <w:rsid w:val="00397F96"/>
    <w:rsid w:val="003A27CC"/>
    <w:rsid w:val="003B53A8"/>
    <w:rsid w:val="003D58F7"/>
    <w:rsid w:val="003E7017"/>
    <w:rsid w:val="00405E6E"/>
    <w:rsid w:val="00413CBD"/>
    <w:rsid w:val="00413EF8"/>
    <w:rsid w:val="0042572D"/>
    <w:rsid w:val="0044358A"/>
    <w:rsid w:val="00463433"/>
    <w:rsid w:val="004878FD"/>
    <w:rsid w:val="00494F65"/>
    <w:rsid w:val="0049747D"/>
    <w:rsid w:val="004A0F80"/>
    <w:rsid w:val="004A21A0"/>
    <w:rsid w:val="004A76BC"/>
    <w:rsid w:val="004B1A78"/>
    <w:rsid w:val="004B1B41"/>
    <w:rsid w:val="004B4B88"/>
    <w:rsid w:val="004C1AFA"/>
    <w:rsid w:val="004D2EB5"/>
    <w:rsid w:val="004E31E3"/>
    <w:rsid w:val="004E39DF"/>
    <w:rsid w:val="004E436C"/>
    <w:rsid w:val="004F51EB"/>
    <w:rsid w:val="004F7C41"/>
    <w:rsid w:val="00502578"/>
    <w:rsid w:val="005103A4"/>
    <w:rsid w:val="00517B34"/>
    <w:rsid w:val="005374A2"/>
    <w:rsid w:val="005517FD"/>
    <w:rsid w:val="00565BC4"/>
    <w:rsid w:val="005910A9"/>
    <w:rsid w:val="00594DED"/>
    <w:rsid w:val="005A4722"/>
    <w:rsid w:val="005B20D5"/>
    <w:rsid w:val="005B4707"/>
    <w:rsid w:val="005C57D8"/>
    <w:rsid w:val="005F1F14"/>
    <w:rsid w:val="00625915"/>
    <w:rsid w:val="00642B4B"/>
    <w:rsid w:val="0065288F"/>
    <w:rsid w:val="00661675"/>
    <w:rsid w:val="00662043"/>
    <w:rsid w:val="00664B8C"/>
    <w:rsid w:val="00664CD8"/>
    <w:rsid w:val="006A46EA"/>
    <w:rsid w:val="006B3AE5"/>
    <w:rsid w:val="006B42DC"/>
    <w:rsid w:val="006C181B"/>
    <w:rsid w:val="006D5B17"/>
    <w:rsid w:val="006E2D74"/>
    <w:rsid w:val="006F38FF"/>
    <w:rsid w:val="006F3E5A"/>
    <w:rsid w:val="007064FD"/>
    <w:rsid w:val="00710A9E"/>
    <w:rsid w:val="007110EB"/>
    <w:rsid w:val="00722D18"/>
    <w:rsid w:val="00727F79"/>
    <w:rsid w:val="00765AF3"/>
    <w:rsid w:val="007B3C7A"/>
    <w:rsid w:val="007B7BD0"/>
    <w:rsid w:val="007F1601"/>
    <w:rsid w:val="00814D6E"/>
    <w:rsid w:val="008363EC"/>
    <w:rsid w:val="0086076C"/>
    <w:rsid w:val="008A4D30"/>
    <w:rsid w:val="00901418"/>
    <w:rsid w:val="00903DF9"/>
    <w:rsid w:val="00927786"/>
    <w:rsid w:val="00931411"/>
    <w:rsid w:val="00943160"/>
    <w:rsid w:val="009546D2"/>
    <w:rsid w:val="00955831"/>
    <w:rsid w:val="0096696A"/>
    <w:rsid w:val="0097285F"/>
    <w:rsid w:val="00987A6E"/>
    <w:rsid w:val="0099325C"/>
    <w:rsid w:val="00997784"/>
    <w:rsid w:val="009A32B5"/>
    <w:rsid w:val="009A699D"/>
    <w:rsid w:val="009C46A6"/>
    <w:rsid w:val="009D1092"/>
    <w:rsid w:val="009D5F13"/>
    <w:rsid w:val="009D64AB"/>
    <w:rsid w:val="009E78CE"/>
    <w:rsid w:val="009F4CD2"/>
    <w:rsid w:val="009F7CAD"/>
    <w:rsid w:val="00A4187C"/>
    <w:rsid w:val="00A75042"/>
    <w:rsid w:val="00A755F2"/>
    <w:rsid w:val="00AA4E14"/>
    <w:rsid w:val="00AA4E37"/>
    <w:rsid w:val="00AC1428"/>
    <w:rsid w:val="00AD634E"/>
    <w:rsid w:val="00AD6653"/>
    <w:rsid w:val="00AE55C2"/>
    <w:rsid w:val="00AE5A47"/>
    <w:rsid w:val="00B0454B"/>
    <w:rsid w:val="00B140DD"/>
    <w:rsid w:val="00B16192"/>
    <w:rsid w:val="00B214B8"/>
    <w:rsid w:val="00B3214C"/>
    <w:rsid w:val="00B73358"/>
    <w:rsid w:val="00B81101"/>
    <w:rsid w:val="00B84554"/>
    <w:rsid w:val="00BB52AA"/>
    <w:rsid w:val="00BF29DB"/>
    <w:rsid w:val="00C15AD5"/>
    <w:rsid w:val="00C34C23"/>
    <w:rsid w:val="00C4115A"/>
    <w:rsid w:val="00C54DF3"/>
    <w:rsid w:val="00C73CDE"/>
    <w:rsid w:val="00C937F1"/>
    <w:rsid w:val="00C94D25"/>
    <w:rsid w:val="00CA3F5B"/>
    <w:rsid w:val="00CB05CD"/>
    <w:rsid w:val="00CC167E"/>
    <w:rsid w:val="00CF0FD3"/>
    <w:rsid w:val="00CF79F7"/>
    <w:rsid w:val="00D0623C"/>
    <w:rsid w:val="00D10341"/>
    <w:rsid w:val="00D1775D"/>
    <w:rsid w:val="00D2373B"/>
    <w:rsid w:val="00D30E5A"/>
    <w:rsid w:val="00D37027"/>
    <w:rsid w:val="00D529F3"/>
    <w:rsid w:val="00D56F78"/>
    <w:rsid w:val="00D80396"/>
    <w:rsid w:val="00D80B3B"/>
    <w:rsid w:val="00D81A63"/>
    <w:rsid w:val="00D91471"/>
    <w:rsid w:val="00DA57F9"/>
    <w:rsid w:val="00DA67CC"/>
    <w:rsid w:val="00DB7605"/>
    <w:rsid w:val="00DC18AD"/>
    <w:rsid w:val="00DC6150"/>
    <w:rsid w:val="00DC7C95"/>
    <w:rsid w:val="00DE2157"/>
    <w:rsid w:val="00DE7EF7"/>
    <w:rsid w:val="00E021FC"/>
    <w:rsid w:val="00E11C53"/>
    <w:rsid w:val="00E24BA5"/>
    <w:rsid w:val="00E25871"/>
    <w:rsid w:val="00E3738E"/>
    <w:rsid w:val="00E5728A"/>
    <w:rsid w:val="00E611A7"/>
    <w:rsid w:val="00E773C6"/>
    <w:rsid w:val="00E80AB7"/>
    <w:rsid w:val="00E81A0D"/>
    <w:rsid w:val="00E84643"/>
    <w:rsid w:val="00E9304C"/>
    <w:rsid w:val="00EA626F"/>
    <w:rsid w:val="00EB1F00"/>
    <w:rsid w:val="00EC61CD"/>
    <w:rsid w:val="00EE217F"/>
    <w:rsid w:val="00EE4422"/>
    <w:rsid w:val="00EE629D"/>
    <w:rsid w:val="00EF5685"/>
    <w:rsid w:val="00F10C2E"/>
    <w:rsid w:val="00F166AF"/>
    <w:rsid w:val="00F23368"/>
    <w:rsid w:val="00F254E7"/>
    <w:rsid w:val="00F30AA5"/>
    <w:rsid w:val="00F43600"/>
    <w:rsid w:val="00F43CF7"/>
    <w:rsid w:val="00F46C7B"/>
    <w:rsid w:val="00F56FC5"/>
    <w:rsid w:val="00F70522"/>
    <w:rsid w:val="00FC1627"/>
    <w:rsid w:val="00FC7319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204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620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6620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6620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66204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13C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B140D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13CBD"/>
    <w:pPr>
      <w:spacing w:before="240"/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B140D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413CBD"/>
    <w:pPr>
      <w:spacing w:before="240"/>
      <w:jc w:val="center"/>
    </w:pPr>
    <w:rPr>
      <w:b/>
      <w:sz w:val="32"/>
      <w:szCs w:val="32"/>
    </w:rPr>
  </w:style>
  <w:style w:type="character" w:customStyle="1" w:styleId="a6">
    <w:name w:val="Подзаголовок Знак"/>
    <w:link w:val="a5"/>
    <w:locked/>
    <w:rsid w:val="00B140DD"/>
    <w:rPr>
      <w:rFonts w:ascii="Cambria" w:hAnsi="Cambria" w:cs="Times New Roman"/>
      <w:sz w:val="24"/>
      <w:szCs w:val="24"/>
    </w:rPr>
  </w:style>
  <w:style w:type="paragraph" w:customStyle="1" w:styleId="a7">
    <w:name w:val="Знак Знак Знак Знак"/>
    <w:basedOn w:val="a"/>
    <w:rsid w:val="00F56FC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8">
    <w:name w:val="Body Text Indent"/>
    <w:basedOn w:val="a"/>
    <w:rsid w:val="0032223C"/>
    <w:pPr>
      <w:ind w:firstLine="851"/>
    </w:pPr>
    <w:rPr>
      <w:color w:val="000000"/>
      <w:sz w:val="28"/>
    </w:rPr>
  </w:style>
  <w:style w:type="paragraph" w:customStyle="1" w:styleId="ConsPlusNormal">
    <w:name w:val="ConsPlusNormal"/>
    <w:rsid w:val="004B1B4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10341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locked/>
    <w:rsid w:val="00D1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A4D30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620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204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204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204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620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6204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6204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20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662043"/>
    <w:rPr>
      <w:color w:val="0000FF"/>
      <w:u w:val="none"/>
    </w:rPr>
  </w:style>
  <w:style w:type="paragraph" w:customStyle="1" w:styleId="Application">
    <w:name w:val="Application!Приложение"/>
    <w:rsid w:val="0066204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204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204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rsid w:val="004634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63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6204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620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6620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6620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66204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13C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B140DD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13CBD"/>
    <w:pPr>
      <w:spacing w:before="240"/>
      <w:jc w:val="center"/>
    </w:pPr>
    <w:rPr>
      <w:sz w:val="28"/>
    </w:rPr>
  </w:style>
  <w:style w:type="character" w:customStyle="1" w:styleId="a4">
    <w:name w:val="Название Знак"/>
    <w:link w:val="a3"/>
    <w:locked/>
    <w:rsid w:val="00B140D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413CBD"/>
    <w:pPr>
      <w:spacing w:before="240"/>
      <w:jc w:val="center"/>
    </w:pPr>
    <w:rPr>
      <w:b/>
      <w:sz w:val="32"/>
      <w:szCs w:val="32"/>
    </w:rPr>
  </w:style>
  <w:style w:type="character" w:customStyle="1" w:styleId="a6">
    <w:name w:val="Подзаголовок Знак"/>
    <w:link w:val="a5"/>
    <w:locked/>
    <w:rsid w:val="00B140DD"/>
    <w:rPr>
      <w:rFonts w:ascii="Cambria" w:hAnsi="Cambria" w:cs="Times New Roman"/>
      <w:sz w:val="24"/>
      <w:szCs w:val="24"/>
    </w:rPr>
  </w:style>
  <w:style w:type="paragraph" w:customStyle="1" w:styleId="a7">
    <w:name w:val="Знак Знак Знак Знак"/>
    <w:basedOn w:val="a"/>
    <w:rsid w:val="00F56FC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8">
    <w:name w:val="Body Text Indent"/>
    <w:basedOn w:val="a"/>
    <w:rsid w:val="0032223C"/>
    <w:pPr>
      <w:ind w:firstLine="851"/>
    </w:pPr>
    <w:rPr>
      <w:color w:val="000000"/>
      <w:sz w:val="28"/>
    </w:rPr>
  </w:style>
  <w:style w:type="paragraph" w:customStyle="1" w:styleId="ConsPlusNormal">
    <w:name w:val="ConsPlusNormal"/>
    <w:rsid w:val="004B1B4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10341"/>
    <w:pPr>
      <w:autoSpaceDE w:val="0"/>
      <w:autoSpaceDN w:val="0"/>
      <w:adjustRightInd w:val="0"/>
    </w:pPr>
    <w:rPr>
      <w:sz w:val="28"/>
      <w:szCs w:val="28"/>
    </w:rPr>
  </w:style>
  <w:style w:type="table" w:styleId="a9">
    <w:name w:val="Table Grid"/>
    <w:basedOn w:val="a1"/>
    <w:locked/>
    <w:rsid w:val="00D10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A4D30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6620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6204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6204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6204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620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62043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66204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620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662043"/>
    <w:rPr>
      <w:color w:val="0000FF"/>
      <w:u w:val="none"/>
    </w:rPr>
  </w:style>
  <w:style w:type="paragraph" w:customStyle="1" w:styleId="Application">
    <w:name w:val="Application!Приложение"/>
    <w:rsid w:val="0066204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6204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6204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rsid w:val="004634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63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3F1DB9A88E212077468F14F6A7CEA5643E761A92F58725D5FD04B49B75964DM6f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9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по ГО и ЧС</Company>
  <LinksUpToDate>false</LinksUpToDate>
  <CharactersWithSpaces>19719</CharactersWithSpaces>
  <SharedDoc>false</SharedDoc>
  <HLinks>
    <vt:vector size="30" baseType="variant">
      <vt:variant>
        <vt:i4>2228272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consultantplus://offline/ref=743F1DB9A88E212077468F14F6A7CEA5643E761A92F58725D5FD04B49B75964DM6fAI</vt:lpwstr>
      </vt:variant>
      <vt:variant>
        <vt:lpwstr/>
      </vt:variant>
      <vt:variant>
        <vt:i4>6881335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consultantplus://offline/ref=743F1DB9A88E212077469119E0CB92A06131211194F78B738DA25FE9CC7C9C1A2DEC8D3C555E2AB7MCf0I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Диман</cp:lastModifiedBy>
  <cp:revision>2</cp:revision>
  <cp:lastPrinted>2014-05-14T03:36:00Z</cp:lastPrinted>
  <dcterms:created xsi:type="dcterms:W3CDTF">2014-05-20T09:23:00Z</dcterms:created>
  <dcterms:modified xsi:type="dcterms:W3CDTF">2014-05-20T13:36:00Z</dcterms:modified>
</cp:coreProperties>
</file>