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Приложение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от 22.08.2016 г. №568</w:t>
      </w:r>
    </w:p>
    <w:p w:rsidR="004D12CB" w:rsidRPr="008508BA" w:rsidRDefault="004D12CB" w:rsidP="008508BA"/>
    <w:p w:rsidR="004D12CB" w:rsidRPr="008508BA" w:rsidRDefault="004D12CB" w:rsidP="008508BA">
      <w:pPr>
        <w:jc w:val="center"/>
        <w:rPr>
          <w:b/>
          <w:bCs/>
          <w:kern w:val="32"/>
          <w:sz w:val="32"/>
          <w:szCs w:val="32"/>
        </w:rPr>
      </w:pPr>
      <w:r w:rsidRPr="008508BA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«Подготовка и выдача градостроительных планов земельных участков»</w:t>
      </w:r>
    </w:p>
    <w:p w:rsidR="004D12CB" w:rsidRPr="008508BA" w:rsidRDefault="004D12CB" w:rsidP="008508BA"/>
    <w:p w:rsidR="004D12CB" w:rsidRPr="008508BA" w:rsidRDefault="004D12CB" w:rsidP="008508BA">
      <w:pPr>
        <w:numPr>
          <w:ilvl w:val="0"/>
          <w:numId w:val="9"/>
        </w:numPr>
        <w:jc w:val="center"/>
        <w:rPr>
          <w:b/>
          <w:bCs/>
          <w:sz w:val="30"/>
          <w:szCs w:val="30"/>
        </w:rPr>
      </w:pPr>
      <w:bookmarkStart w:id="0" w:name="sub_1100"/>
      <w:r w:rsidRPr="008508BA">
        <w:rPr>
          <w:b/>
          <w:bCs/>
          <w:sz w:val="30"/>
          <w:szCs w:val="30"/>
        </w:rPr>
        <w:t>Общие положения</w:t>
      </w:r>
    </w:p>
    <w:p w:rsidR="004D12CB" w:rsidRPr="008508BA" w:rsidRDefault="004D12CB" w:rsidP="008508BA"/>
    <w:p w:rsidR="004D12CB" w:rsidRPr="008508BA" w:rsidRDefault="004D12CB" w:rsidP="008508BA">
      <w:bookmarkStart w:id="1" w:name="sub_11101"/>
      <w:bookmarkEnd w:id="0"/>
      <w:r w:rsidRPr="008508BA">
        <w:t>1.1. Предмет регулирования</w:t>
      </w:r>
    </w:p>
    <w:p w:rsidR="004D12CB" w:rsidRPr="008508BA" w:rsidRDefault="004D12CB" w:rsidP="008508BA">
      <w:r w:rsidRPr="008508BA">
        <w:t xml:space="preserve">Административный регламент предоставления муниципальной услуги «Подготовка и выдача градостроительных планов земельных участков» </w:t>
      </w:r>
      <w:bookmarkStart w:id="2" w:name="sub_11202"/>
      <w:bookmarkEnd w:id="1"/>
      <w:r w:rsidRPr="008508BA">
        <w:t>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при предоставлении муниципальной услуги.</w:t>
      </w:r>
    </w:p>
    <w:p w:rsidR="004D12CB" w:rsidRPr="008508BA" w:rsidRDefault="004D12CB" w:rsidP="008508BA">
      <w:r w:rsidRPr="008508BA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4D12CB" w:rsidRPr="008508BA" w:rsidRDefault="004D12CB" w:rsidP="008508BA">
      <w:r w:rsidRPr="008508BA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- сотрудники).</w:t>
      </w:r>
    </w:p>
    <w:p w:rsidR="004D12CB" w:rsidRPr="008508BA" w:rsidRDefault="004D12CB" w:rsidP="008508BA"/>
    <w:p w:rsidR="004D12CB" w:rsidRPr="008508BA" w:rsidRDefault="004D12CB" w:rsidP="008508BA">
      <w:r w:rsidRPr="008508BA">
        <w:t>1.2. Круг заявителей</w:t>
      </w:r>
    </w:p>
    <w:bookmarkEnd w:id="2"/>
    <w:p w:rsidR="004D12CB" w:rsidRPr="008508BA" w:rsidRDefault="004D12CB" w:rsidP="008508BA">
      <w:r w:rsidRPr="008508BA">
        <w:t>Получателями муниципальной услуги являются физические и юридические лица, индивидуальные предприниматели или их уполномоченные представители (далее – заявитель).</w:t>
      </w:r>
    </w:p>
    <w:p w:rsidR="004D12CB" w:rsidRPr="008508BA" w:rsidRDefault="004D12CB" w:rsidP="008508BA">
      <w:bookmarkStart w:id="3" w:name="sub_1130"/>
    </w:p>
    <w:p w:rsidR="004D12CB" w:rsidRPr="008508BA" w:rsidRDefault="004D12CB" w:rsidP="008508BA">
      <w:r w:rsidRPr="008508BA">
        <w:t>1.3. Требования к порядку информирования о предоставлении муниципальной услуги</w:t>
      </w:r>
      <w:bookmarkEnd w:id="3"/>
    </w:p>
    <w:p w:rsidR="004D12CB" w:rsidRPr="008508BA" w:rsidRDefault="004D12CB" w:rsidP="008508BA"/>
    <w:p w:rsidR="004D12CB" w:rsidRPr="008508BA" w:rsidRDefault="004D12CB" w:rsidP="008508BA">
      <w:r w:rsidRPr="008508BA">
        <w:t>1.3.1. 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района,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района  (далее - МФЦ).</w:t>
      </w:r>
    </w:p>
    <w:p w:rsidR="004D12CB" w:rsidRPr="008508BA" w:rsidRDefault="004D12CB" w:rsidP="008508BA"/>
    <w:p w:rsidR="004D12CB" w:rsidRPr="008508BA" w:rsidRDefault="004D12CB" w:rsidP="008508BA">
      <w:r w:rsidRPr="008508BA">
        <w:t>Место нахождения и график работы:</w:t>
      </w:r>
    </w:p>
    <w:p w:rsidR="004D12CB" w:rsidRPr="008508BA" w:rsidRDefault="004D12CB" w:rsidP="008508BA">
      <w:r w:rsidRPr="008508BA">
        <w:t xml:space="preserve">Администрация Крапивинского муниципального района  располагается по адресу: </w:t>
      </w:r>
    </w:p>
    <w:p w:rsidR="004D12CB" w:rsidRPr="008508BA" w:rsidRDefault="004D12CB" w:rsidP="008508BA">
      <w:r w:rsidRPr="008508BA">
        <w:t>652440,  пгт. Крапивинский, ул. Юбилейная, 15.</w:t>
      </w:r>
    </w:p>
    <w:p w:rsidR="004D12CB" w:rsidRPr="008508BA" w:rsidRDefault="004D12CB" w:rsidP="008508BA">
      <w:r w:rsidRPr="008508BA">
        <w:t xml:space="preserve">График работы: с 08:30 до 17:30, перерыв для отдыха и питания: с 13:00 до 14:00. </w:t>
      </w:r>
    </w:p>
    <w:p w:rsidR="004D12CB" w:rsidRPr="008508BA" w:rsidRDefault="004D12CB" w:rsidP="008508BA">
      <w:r w:rsidRPr="008508BA">
        <w:t>Приемные дни: понедельник -  пятница.</w:t>
      </w:r>
    </w:p>
    <w:p w:rsidR="004D12CB" w:rsidRPr="008508BA" w:rsidRDefault="004D12CB" w:rsidP="008508BA"/>
    <w:p w:rsidR="004D12CB" w:rsidRPr="008508BA" w:rsidRDefault="004D12CB" w:rsidP="008508BA">
      <w:r w:rsidRPr="008508BA">
        <w:t>Место нахождения и график работы:</w:t>
      </w:r>
    </w:p>
    <w:p w:rsidR="004D12CB" w:rsidRPr="008508BA" w:rsidRDefault="004D12CB" w:rsidP="008508BA">
      <w:r w:rsidRPr="008508BA">
        <w:t>Отдел архитектуры и градостроительства администрации Крапивинского муниципального района:</w:t>
      </w:r>
    </w:p>
    <w:p w:rsidR="004D12CB" w:rsidRPr="008508BA" w:rsidRDefault="004D12CB" w:rsidP="008508BA">
      <w:r w:rsidRPr="008508BA">
        <w:t>652440,  пгт. Крапивинский, ул. Кирова, 24.</w:t>
      </w:r>
    </w:p>
    <w:p w:rsidR="004D12CB" w:rsidRPr="008508BA" w:rsidRDefault="004D12CB" w:rsidP="008508BA">
      <w:r w:rsidRPr="008508BA">
        <w:t xml:space="preserve">График работы: с 08:30 до 17:30, перерыв для отдыха и питания: с 13:00 до 14:00. </w:t>
      </w:r>
    </w:p>
    <w:p w:rsidR="004D12CB" w:rsidRPr="008508BA" w:rsidRDefault="004D12CB" w:rsidP="008508BA">
      <w:r w:rsidRPr="008508BA">
        <w:t>Приемные дни: понедельник -  пятница.</w:t>
      </w:r>
    </w:p>
    <w:p w:rsidR="004D12CB" w:rsidRPr="008508BA" w:rsidRDefault="004D12CB" w:rsidP="008508BA"/>
    <w:p w:rsidR="004D12CB" w:rsidRPr="008508BA" w:rsidRDefault="004D12CB" w:rsidP="008508BA">
      <w:r w:rsidRPr="008508BA">
        <w:t>Место нахождения и график работы МФЦ:</w:t>
      </w:r>
    </w:p>
    <w:p w:rsidR="004D12CB" w:rsidRPr="008508BA" w:rsidRDefault="004D12CB" w:rsidP="008508BA">
      <w:r w:rsidRPr="008508BA">
        <w:t>МФЦ располагается по адресу: 652440, пгт. Крапивинский, ул. Советская, 16.</w:t>
      </w:r>
    </w:p>
    <w:p w:rsidR="004D12CB" w:rsidRPr="008508BA" w:rsidRDefault="004D12CB" w:rsidP="008508BA">
      <w:r w:rsidRPr="008508BA">
        <w:t>График работы: с 08:30 до 18:00 (пн. – пт.);</w:t>
      </w:r>
    </w:p>
    <w:p w:rsidR="004D12CB" w:rsidRPr="008508BA" w:rsidRDefault="004D12CB" w:rsidP="008508BA">
      <w:r w:rsidRPr="008508BA">
        <w:t xml:space="preserve">Перерыв для отдыха и питания: с 13:00 до 14:00  </w:t>
      </w:r>
    </w:p>
    <w:p w:rsidR="004D12CB" w:rsidRPr="008508BA" w:rsidRDefault="004D12CB" w:rsidP="008508BA">
      <w:r w:rsidRPr="008508BA">
        <w:t>с 09:00 до 14:30 (суббота), без перерыва.</w:t>
      </w:r>
    </w:p>
    <w:p w:rsidR="004D12CB" w:rsidRPr="008508BA" w:rsidRDefault="004D12CB" w:rsidP="008508BA">
      <w:r w:rsidRPr="008508BA">
        <w:t>Приемные дни: понедельник - суббота.</w:t>
      </w:r>
    </w:p>
    <w:p w:rsidR="004D12CB" w:rsidRPr="008508BA" w:rsidRDefault="004D12CB" w:rsidP="008508BA"/>
    <w:p w:rsidR="004D12CB" w:rsidRPr="008508BA" w:rsidRDefault="004D12CB" w:rsidP="008508BA">
      <w:r w:rsidRPr="008508BA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4D12CB" w:rsidRPr="008508BA" w:rsidRDefault="004D12CB" w:rsidP="008508BA">
      <w:r w:rsidRPr="008508BA">
        <w:t xml:space="preserve">1) по справочному телефону 8(38446) 22213  администрации Крапивинского муниципального района;  </w:t>
      </w:r>
    </w:p>
    <w:p w:rsidR="004D12CB" w:rsidRPr="008508BA" w:rsidRDefault="004D12CB" w:rsidP="008508BA">
      <w:r w:rsidRPr="008508BA">
        <w:t>в том числе номер телефона - автоинформатора (отсутствует);</w:t>
      </w:r>
    </w:p>
    <w:p w:rsidR="004D12CB" w:rsidRPr="008508BA" w:rsidRDefault="004D12CB" w:rsidP="008508BA">
      <w:r w:rsidRPr="008508BA">
        <w:t>2) по справочному телефону в Отделе: 8(38446) 22255, 22646;</w:t>
      </w:r>
    </w:p>
    <w:p w:rsidR="004D12CB" w:rsidRPr="008508BA" w:rsidRDefault="004D12CB" w:rsidP="008508BA">
      <w:r w:rsidRPr="008508BA">
        <w:t>3) по справочному телефону в МФЦ: 8(38446) 22222;</w:t>
      </w:r>
    </w:p>
    <w:p w:rsidR="004D12CB" w:rsidRPr="008508BA" w:rsidRDefault="004D12CB" w:rsidP="008508BA">
      <w:r w:rsidRPr="008508BA">
        <w:t>в том числе номер телефона – автоинформатора (отсутствует);</w:t>
      </w:r>
    </w:p>
    <w:p w:rsidR="004D12CB" w:rsidRPr="008508BA" w:rsidRDefault="004D12CB" w:rsidP="008508BA">
      <w:r w:rsidRPr="008508BA">
        <w:t>4) в информационно-телекоммуникационной сети «Интернет» (далее – сеть «Интернет»):</w:t>
      </w:r>
    </w:p>
    <w:p w:rsidR="004D12CB" w:rsidRPr="008508BA" w:rsidRDefault="004D12CB" w:rsidP="008508BA">
      <w:r w:rsidRPr="008508BA">
        <w:t xml:space="preserve">- на официальном сайте администрации Крапивинского муниципального района </w:t>
      </w:r>
      <w:hyperlink r:id="rId5" w:history="1">
        <w:r w:rsidRPr="008508BA">
          <w:rPr>
            <w:rStyle w:val="Hyperlink"/>
            <w:rFonts w:cs="Arial"/>
            <w:color w:val="auto"/>
          </w:rPr>
          <w:t>www.krapivino.ru</w:t>
        </w:r>
      </w:hyperlink>
      <w:r w:rsidRPr="008508BA">
        <w:t xml:space="preserve">; </w:t>
      </w:r>
    </w:p>
    <w:p w:rsidR="004D12CB" w:rsidRPr="008508BA" w:rsidRDefault="004D12CB" w:rsidP="008508BA">
      <w:r w:rsidRPr="008508BA">
        <w:t xml:space="preserve">- на официальном сайте МФЦ </w:t>
      </w:r>
      <w:hyperlink r:id="rId6" w:history="1">
        <w:r w:rsidRPr="008508BA">
          <w:rPr>
            <w:rStyle w:val="Hyperlink"/>
            <w:rFonts w:cs="Arial"/>
            <w:color w:val="auto"/>
          </w:rPr>
          <w:t>www.mfc-krapivino.ru</w:t>
        </w:r>
      </w:hyperlink>
      <w:r w:rsidRPr="008508BA">
        <w:t xml:space="preserve">; </w:t>
      </w:r>
    </w:p>
    <w:p w:rsidR="004D12CB" w:rsidRPr="008508BA" w:rsidRDefault="004D12CB" w:rsidP="008508BA">
      <w:r w:rsidRPr="008508BA">
        <w:t xml:space="preserve">- на Едином портале государственных и муниципальных услуг (функций): </w:t>
      </w:r>
      <w:hyperlink r:id="rId7" w:history="1">
        <w:r w:rsidRPr="008508BA">
          <w:rPr>
            <w:rStyle w:val="Hyperlink"/>
            <w:rFonts w:cs="Arial"/>
            <w:color w:val="auto"/>
          </w:rPr>
          <w:t>www.gosuslugi.ru</w:t>
        </w:r>
      </w:hyperlink>
      <w:r w:rsidRPr="008508BA">
        <w:t xml:space="preserve"> (далее - Единый портал).</w:t>
      </w:r>
    </w:p>
    <w:p w:rsidR="004D12CB" w:rsidRPr="008508BA" w:rsidRDefault="004D12CB" w:rsidP="008508BA"/>
    <w:p w:rsidR="004D12CB" w:rsidRPr="008508BA" w:rsidRDefault="004D12CB" w:rsidP="008508BA">
      <w:r w:rsidRPr="008508BA">
        <w:t xml:space="preserve">1.3.2. Информация о предоставлении муниципальной услуги заявителями может быть получена: </w:t>
      </w:r>
    </w:p>
    <w:p w:rsidR="004D12CB" w:rsidRPr="008508BA" w:rsidRDefault="004D12CB" w:rsidP="008508BA">
      <w:r w:rsidRPr="008508BA">
        <w:t>1) в сети «Интернет»:</w:t>
      </w:r>
    </w:p>
    <w:p w:rsidR="004D12CB" w:rsidRPr="008508BA" w:rsidRDefault="004D12CB" w:rsidP="008508BA">
      <w:r w:rsidRPr="008508BA">
        <w:t xml:space="preserve">- на официальном сайте администрации </w:t>
      </w:r>
      <w:bookmarkStart w:id="4" w:name="OLE_LINK1"/>
      <w:bookmarkStart w:id="5" w:name="OLE_LINK2"/>
      <w:bookmarkStart w:id="6" w:name="OLE_LINK3"/>
      <w:r w:rsidRPr="008508BA">
        <w:t>Крапивинского муниципального района;</w:t>
      </w:r>
    </w:p>
    <w:bookmarkEnd w:id="4"/>
    <w:bookmarkEnd w:id="5"/>
    <w:bookmarkEnd w:id="6"/>
    <w:p w:rsidR="004D12CB" w:rsidRPr="008508BA" w:rsidRDefault="004D12CB" w:rsidP="008508BA">
      <w:r w:rsidRPr="008508BA">
        <w:t>- на официальном сайте МФЦ;</w:t>
      </w:r>
    </w:p>
    <w:p w:rsidR="004D12CB" w:rsidRPr="008508BA" w:rsidRDefault="004D12CB" w:rsidP="008508BA">
      <w:r w:rsidRPr="008508BA">
        <w:t>- на Едином портале;</w:t>
      </w:r>
    </w:p>
    <w:p w:rsidR="004D12CB" w:rsidRPr="008508BA" w:rsidRDefault="004D12CB" w:rsidP="008508BA">
      <w:r w:rsidRPr="008508BA">
        <w:t>2) у сотрудников Отдела;</w:t>
      </w:r>
    </w:p>
    <w:p w:rsidR="004D12CB" w:rsidRPr="008508BA" w:rsidRDefault="004D12CB" w:rsidP="008508BA">
      <w:r w:rsidRPr="008508BA">
        <w:t>3) у специалистов МФЦ;</w:t>
      </w:r>
    </w:p>
    <w:p w:rsidR="004D12CB" w:rsidRPr="008508BA" w:rsidRDefault="004D12CB" w:rsidP="008508BA">
      <w:r w:rsidRPr="008508BA">
        <w:t>4) на информационных стендах в помещениях администрации Крапивинского муниципального района и МФЦ;</w:t>
      </w:r>
    </w:p>
    <w:p w:rsidR="004D12CB" w:rsidRPr="008508BA" w:rsidRDefault="004D12CB" w:rsidP="008508BA">
      <w:r w:rsidRPr="008508BA">
        <w:t>5) в средствах массовой информации: публикации в газетах, журналах, выступления по радио, на телевидении;</w:t>
      </w:r>
    </w:p>
    <w:p w:rsidR="004D12CB" w:rsidRPr="008508BA" w:rsidRDefault="004D12CB" w:rsidP="008508BA">
      <w:r>
        <w:t>6)</w:t>
      </w:r>
      <w:r w:rsidRPr="008508BA">
        <w:t xml:space="preserve"> в печатных информационных материалах (брошюрах, буклетах, листовках).</w:t>
      </w:r>
    </w:p>
    <w:p w:rsidR="004D12CB" w:rsidRPr="008508BA" w:rsidRDefault="004D12CB" w:rsidP="008508BA"/>
    <w:p w:rsidR="004D12CB" w:rsidRPr="008508BA" w:rsidRDefault="004D12CB" w:rsidP="008508BA">
      <w:r w:rsidRPr="008508BA">
        <w:t>1.3.2.1. На официальных сайтах в сети «Интернет» подлежит размещению следующая информация:</w:t>
      </w:r>
    </w:p>
    <w:p w:rsidR="004D12CB" w:rsidRPr="008508BA" w:rsidRDefault="004D12CB" w:rsidP="008508BA">
      <w:r w:rsidRPr="008508BA">
        <w:t>-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D12CB" w:rsidRPr="008508BA" w:rsidRDefault="004D12CB" w:rsidP="008508BA">
      <w:r w:rsidRPr="008508BA">
        <w:t>-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D12CB" w:rsidRPr="008508BA" w:rsidRDefault="004D12CB" w:rsidP="008508BA">
      <w:r w:rsidRPr="008508BA">
        <w:t>- административный регламент с приложениями;</w:t>
      </w:r>
    </w:p>
    <w:p w:rsidR="004D12CB" w:rsidRPr="008508BA" w:rsidRDefault="004D12CB" w:rsidP="008508BA">
      <w:r w:rsidRPr="008508BA">
        <w:t>- тексты нормативных правовых актов, регулирующих предоставление муниципальной услуги;</w:t>
      </w:r>
    </w:p>
    <w:p w:rsidR="004D12CB" w:rsidRPr="008508BA" w:rsidRDefault="004D12CB" w:rsidP="008508BA">
      <w:r w:rsidRPr="008508BA">
        <w:t>- порядок и способы подачи заявления;</w:t>
      </w:r>
    </w:p>
    <w:p w:rsidR="004D12CB" w:rsidRPr="008508BA" w:rsidRDefault="004D12CB" w:rsidP="008508BA">
      <w:r w:rsidRPr="008508BA">
        <w:t>- перечень документов, необходимых для предоставления муниципальной услуги (далее - необходимые документы);</w:t>
      </w:r>
    </w:p>
    <w:p w:rsidR="004D12CB" w:rsidRPr="008508BA" w:rsidRDefault="004D12CB" w:rsidP="008508BA">
      <w:r w:rsidRPr="008508BA">
        <w:t>- порядок и способы получения результата предоставления муниципальной услуги;</w:t>
      </w:r>
    </w:p>
    <w:p w:rsidR="004D12CB" w:rsidRPr="008508BA" w:rsidRDefault="004D12CB" w:rsidP="008508BA">
      <w:r w:rsidRPr="008508BA">
        <w:t>-  порядок и способы получения разъяснений по порядку получения муниципальной услуги;</w:t>
      </w:r>
    </w:p>
    <w:p w:rsidR="004D12CB" w:rsidRPr="008508BA" w:rsidRDefault="004D12CB" w:rsidP="008508BA">
      <w:r w:rsidRPr="008508BA">
        <w:t>-  порядок и способы предварительной записи на подачу заявления;</w:t>
      </w:r>
    </w:p>
    <w:p w:rsidR="004D12CB" w:rsidRPr="008508BA" w:rsidRDefault="004D12CB" w:rsidP="008508BA">
      <w:r w:rsidRPr="008508BA">
        <w:t>- порядок информирования о ходе рассмотрения заявления и о результатах предоставления муниципальной услуги;</w:t>
      </w:r>
    </w:p>
    <w:p w:rsidR="004D12CB" w:rsidRPr="008508BA" w:rsidRDefault="004D12CB" w:rsidP="008508BA">
      <w:r w:rsidRPr="008508BA"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D12CB" w:rsidRPr="008508BA" w:rsidRDefault="004D12CB" w:rsidP="008508BA"/>
    <w:p w:rsidR="004D12CB" w:rsidRPr="008508BA" w:rsidRDefault="004D12CB" w:rsidP="008508BA">
      <w:r w:rsidRPr="008508BA">
        <w:t>1.3.2.2. Сведения о ходе предоставления муниципальной услуги можно у специалистов МФЦ.</w:t>
      </w:r>
    </w:p>
    <w:p w:rsidR="004D12CB" w:rsidRPr="008508BA" w:rsidRDefault="004D12CB" w:rsidP="008508BA">
      <w:r w:rsidRPr="008508BA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4D12CB" w:rsidRPr="008508BA" w:rsidRDefault="004D12CB" w:rsidP="008508BA">
      <w:r w:rsidRPr="008508BA">
        <w:t>При ответах на телефонные звонки и устные обращения специалист МФЦ в вежливой (корректной) форме информируют обратившихся по вопросам предоставления муниципальной услуги.</w:t>
      </w:r>
    </w:p>
    <w:p w:rsidR="004D12CB" w:rsidRPr="008508BA" w:rsidRDefault="004D12CB" w:rsidP="008508BA">
      <w:r w:rsidRPr="008508BA">
        <w:t>Ответ на телефонный звонок должен начинаться с информации о наименовании  отдела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4D12CB" w:rsidRPr="008508BA" w:rsidRDefault="004D12CB" w:rsidP="008508BA">
      <w:r w:rsidRPr="008508BA">
        <w:t>В случае если для подготовки ответа требуется продолжительное время специалист МФЦ, осуществляющий устное информирование, предлагает заинтересованным лицам направить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4D12CB" w:rsidRPr="008508BA" w:rsidRDefault="004D12CB" w:rsidP="008508BA"/>
    <w:p w:rsidR="004D12CB" w:rsidRPr="008508BA" w:rsidRDefault="004D12CB" w:rsidP="008508BA">
      <w:r w:rsidRPr="008508BA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4D12CB" w:rsidRPr="008508BA" w:rsidRDefault="004D12CB" w:rsidP="008508BA"/>
    <w:p w:rsidR="004D12CB" w:rsidRPr="008508BA" w:rsidRDefault="004D12CB" w:rsidP="008508BA">
      <w:r w:rsidRPr="008508BA">
        <w:t>1.3.2.4. На информационных стендах подлежит размещению следующая информация:</w:t>
      </w:r>
    </w:p>
    <w:p w:rsidR="004D12CB" w:rsidRPr="008508BA" w:rsidRDefault="004D12CB" w:rsidP="008508BA">
      <w:r w:rsidRPr="008508BA">
        <w:t>-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4D12CB" w:rsidRPr="008508BA" w:rsidRDefault="004D12CB" w:rsidP="008508BA">
      <w:r w:rsidRPr="008508BA">
        <w:t>-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D12CB" w:rsidRPr="008508BA" w:rsidRDefault="004D12CB" w:rsidP="008508BA">
      <w:r w:rsidRPr="008508BA">
        <w:t>- сроки предоставления муниципальной услуги;</w:t>
      </w:r>
    </w:p>
    <w:p w:rsidR="004D12CB" w:rsidRPr="008508BA" w:rsidRDefault="004D12CB" w:rsidP="008508BA">
      <w:r w:rsidRPr="008508BA">
        <w:t>- порядок и способы подачи заявления;</w:t>
      </w:r>
    </w:p>
    <w:p w:rsidR="004D12CB" w:rsidRPr="008508BA" w:rsidRDefault="004D12CB" w:rsidP="008508BA">
      <w:r w:rsidRPr="008508BA">
        <w:t>- порядок и способы предварительной записи на подачу заявления;</w:t>
      </w:r>
    </w:p>
    <w:p w:rsidR="004D12CB" w:rsidRPr="008508BA" w:rsidRDefault="004D12CB" w:rsidP="008508BA">
      <w:r w:rsidRPr="008508BA">
        <w:t>- порядок записи на личный прием к должностным лицам;</w:t>
      </w:r>
    </w:p>
    <w:p w:rsidR="004D12CB" w:rsidRPr="008508BA" w:rsidRDefault="004D12CB" w:rsidP="008508BA">
      <w:r w:rsidRPr="008508BA">
        <w:t>- 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D12CB" w:rsidRPr="008508BA" w:rsidRDefault="004D12CB" w:rsidP="008508BA"/>
    <w:p w:rsidR="004D12CB" w:rsidRPr="008508BA" w:rsidRDefault="004D12CB" w:rsidP="008508BA">
      <w:pPr>
        <w:jc w:val="center"/>
        <w:rPr>
          <w:b/>
          <w:bCs/>
          <w:sz w:val="30"/>
          <w:szCs w:val="30"/>
        </w:rPr>
      </w:pPr>
      <w:bookmarkStart w:id="7" w:name="sub_1200"/>
      <w:r w:rsidRPr="008508BA">
        <w:rPr>
          <w:b/>
          <w:bCs/>
          <w:sz w:val="30"/>
          <w:szCs w:val="30"/>
        </w:rPr>
        <w:t>2. Стандарт предоставления муниципальной услуги</w:t>
      </w:r>
    </w:p>
    <w:p w:rsidR="004D12CB" w:rsidRPr="008508BA" w:rsidRDefault="004D12CB" w:rsidP="008508BA">
      <w:bookmarkStart w:id="8" w:name="sub_12101"/>
      <w:bookmarkEnd w:id="7"/>
    </w:p>
    <w:p w:rsidR="004D12CB" w:rsidRPr="008508BA" w:rsidRDefault="004D12CB" w:rsidP="008508BA">
      <w:r w:rsidRPr="008508BA">
        <w:t>2.1. Наименование муниципальной услуги «Подготовка и выдача градостроительных планов земельных участков» (далее – муниципальная услуга).</w:t>
      </w:r>
      <w:bookmarkStart w:id="9" w:name="sub_1220"/>
      <w:bookmarkEnd w:id="8"/>
    </w:p>
    <w:p w:rsidR="004D12CB" w:rsidRPr="008508BA" w:rsidRDefault="004D12CB" w:rsidP="008508BA">
      <w:bookmarkStart w:id="10" w:name="sub_1230"/>
      <w:bookmarkEnd w:id="9"/>
    </w:p>
    <w:p w:rsidR="004D12CB" w:rsidRPr="008508BA" w:rsidRDefault="004D12CB" w:rsidP="008508BA">
      <w:r w:rsidRPr="008508BA">
        <w:t xml:space="preserve">2.2. Муниципальная услуга предоставляется </w:t>
      </w:r>
      <w:bookmarkStart w:id="11" w:name="Par182"/>
      <w:bookmarkEnd w:id="11"/>
      <w:r w:rsidRPr="008508BA">
        <w:t>администрацией Крапивинского муниципального района.</w:t>
      </w:r>
    </w:p>
    <w:p w:rsidR="004D12CB" w:rsidRPr="008508BA" w:rsidRDefault="004D12CB" w:rsidP="008508BA">
      <w:bookmarkStart w:id="12" w:name="sub_12304"/>
      <w:bookmarkEnd w:id="10"/>
      <w:r w:rsidRPr="008508BA">
        <w:t>Заявление можно подать через МФЦ, а также с помощью Единого портала.</w:t>
      </w:r>
    </w:p>
    <w:p w:rsidR="004D12CB" w:rsidRPr="008508BA" w:rsidRDefault="004D12CB" w:rsidP="008508BA">
      <w:r w:rsidRPr="008508BA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4D12CB" w:rsidRPr="008508BA" w:rsidRDefault="004D12CB" w:rsidP="008508BA"/>
    <w:p w:rsidR="004D12CB" w:rsidRPr="008508BA" w:rsidRDefault="004D12CB" w:rsidP="008508BA">
      <w:r w:rsidRPr="008508BA">
        <w:t>2.3. Результатом предоставления муниципальной услуги является предоставление заявителю:</w:t>
      </w:r>
    </w:p>
    <w:bookmarkEnd w:id="12"/>
    <w:p w:rsidR="004D12CB" w:rsidRPr="008508BA" w:rsidRDefault="004D12CB" w:rsidP="008508BA">
      <w:r w:rsidRPr="008508BA">
        <w:t xml:space="preserve">градостроительного плана земельного участка, утвержденного постановлением администрации (далее – ГПЗУ); </w:t>
      </w:r>
    </w:p>
    <w:p w:rsidR="004D12CB" w:rsidRPr="008508BA" w:rsidRDefault="004D12CB" w:rsidP="008508BA">
      <w:r w:rsidRPr="008508BA">
        <w:t xml:space="preserve">уведомления о невозможности подготовки ГПЗУ. </w:t>
      </w:r>
    </w:p>
    <w:p w:rsidR="004D12CB" w:rsidRPr="008508BA" w:rsidRDefault="004D12CB" w:rsidP="008508BA">
      <w:r w:rsidRPr="008508BA">
        <w:t>2.4. Срок предоставления муниципальной услуги:</w:t>
      </w:r>
    </w:p>
    <w:p w:rsidR="004D12CB" w:rsidRPr="008508BA" w:rsidRDefault="004D12CB" w:rsidP="008508BA">
      <w:r w:rsidRPr="008508BA">
        <w:t>Муниципальная услуга предоставляется в течение 15 рабочих дней.</w:t>
      </w:r>
    </w:p>
    <w:p w:rsidR="004D12CB" w:rsidRPr="008508BA" w:rsidRDefault="004D12CB" w:rsidP="008508BA">
      <w:r w:rsidRPr="008508BA">
        <w:t xml:space="preserve">В случае если ГПЗУ подготовлен в составе утвержденного проекта межевания территории муниципальная услуга предоставляется в течение 4 рабочих дней. </w:t>
      </w:r>
    </w:p>
    <w:p w:rsidR="004D12CB" w:rsidRPr="008508BA" w:rsidRDefault="004D12CB" w:rsidP="008508BA"/>
    <w:p w:rsidR="004D12CB" w:rsidRPr="008508BA" w:rsidRDefault="004D12CB" w:rsidP="008508BA">
      <w:bookmarkStart w:id="13" w:name="sub_1250"/>
      <w:r w:rsidRPr="008508BA"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4D12CB" w:rsidRPr="008508BA" w:rsidRDefault="004D12CB" w:rsidP="008508BA">
      <w:bookmarkStart w:id="14" w:name="sub_12506"/>
      <w:bookmarkEnd w:id="13"/>
      <w:r w:rsidRPr="008508BA"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bookmarkEnd w:id="14"/>
    <w:p w:rsidR="004D12CB" w:rsidRPr="008508BA" w:rsidRDefault="004D12CB" w:rsidP="008508BA">
      <w:r w:rsidRPr="008508BA">
        <w:t>- Фе</w:t>
      </w:r>
      <w:r>
        <w:t>деральный закон от 27.07.2010 №</w:t>
      </w:r>
      <w:r w:rsidRPr="008508BA">
        <w:t xml:space="preserve">210-ФЗ «Об организации предоставления государственных и муниципальных услуг» (Российская газета,  № 168, 30.07.2010); </w:t>
      </w:r>
    </w:p>
    <w:p w:rsidR="004D12CB" w:rsidRPr="008508BA" w:rsidRDefault="004D12CB" w:rsidP="008508BA">
      <w:r w:rsidRPr="008508BA">
        <w:t>- Федеральный закон от 06.04.2011 №63-ФЗ «Об электронной подписи» (Собрание законодательства Российской Федерации, 11.04.2011, №15, ст. 2036);</w:t>
      </w:r>
    </w:p>
    <w:p w:rsidR="004D12CB" w:rsidRPr="008508BA" w:rsidRDefault="004D12CB" w:rsidP="008508BA">
      <w:r w:rsidRPr="008508BA">
        <w:t>- Градостроительный кодекс Российской Федерации (Российская газета, № 290, 30.12.2004);</w:t>
      </w:r>
    </w:p>
    <w:p w:rsidR="004D12CB" w:rsidRPr="008508BA" w:rsidRDefault="004D12CB" w:rsidP="008508BA">
      <w:r w:rsidRPr="008508BA">
        <w:t>- Федеральный закон от 24.07.2007 №221-ФЗ «О государственном кадастре недвижимости» (Российская газета, № 165, 01.08.2007);</w:t>
      </w:r>
    </w:p>
    <w:p w:rsidR="004D12CB" w:rsidRPr="008508BA" w:rsidRDefault="004D12CB" w:rsidP="008508BA">
      <w:r w:rsidRPr="008508BA">
        <w:t>- Федеральный закон от 25.06.2002 №73-ФЗ «Об объектах культурного наследия (памятниках истории и культуры) народов Российской Федерации» (Российская газета", №116-117, 29.06.2002, Собрание законодательства РФ, 01.07.2002,№26, ст. 2519;</w:t>
      </w:r>
    </w:p>
    <w:p w:rsidR="004D12CB" w:rsidRPr="008508BA" w:rsidRDefault="004D12CB" w:rsidP="008508BA">
      <w:r w:rsidRPr="008508BA">
        <w:t>- Указ Президента РФ от 07.05.2012 №601 «Об основных направлениях совершенствования системы государственного управления» (Собрание законодательства РФ, 07.05.2012, №19, ст. 2338);</w:t>
      </w:r>
    </w:p>
    <w:p w:rsidR="004D12CB" w:rsidRPr="008508BA" w:rsidRDefault="004D12CB" w:rsidP="008508BA">
      <w:r w:rsidRPr="008508BA">
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</w:t>
      </w:r>
      <w:r>
        <w:t xml:space="preserve">2, </w:t>
      </w:r>
      <w:r w:rsidRPr="008508BA">
        <w:t>ст. 3169);</w:t>
      </w:r>
    </w:p>
    <w:p w:rsidR="004D12CB" w:rsidRPr="008508BA" w:rsidRDefault="004D12CB" w:rsidP="008508BA">
      <w:r w:rsidRPr="008508BA">
        <w:t>-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</w:t>
      </w:r>
      <w:r>
        <w:t xml:space="preserve">ийской Федерации, 03.10.2011, </w:t>
      </w:r>
      <w:r w:rsidRPr="008508BA">
        <w:t>№40, ст. 5559);</w:t>
      </w:r>
    </w:p>
    <w:p w:rsidR="004D12CB" w:rsidRPr="008508BA" w:rsidRDefault="004D12CB" w:rsidP="008508BA">
      <w:r w:rsidRPr="008508BA">
        <w:t>- Постановление Правительства Российской Федерац</w:t>
      </w:r>
      <w:r>
        <w:t>ии от 16.08.2012 г. №</w:t>
      </w:r>
      <w:r w:rsidRPr="008508BA"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 4829; 2014, № 50, ст. 7113);</w:t>
      </w:r>
    </w:p>
    <w:p w:rsidR="004D12CB" w:rsidRPr="008508BA" w:rsidRDefault="004D12CB" w:rsidP="008508BA">
      <w:r w:rsidRPr="008508BA">
        <w:t>- Исчерпывающий перечень процедур в сфере жилищного строительства, утвержденный Постановлением Правительства Российской Федерации от 30.04 2014 №403 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 (Собрание законодательства РФ, 12.05.2014, №19, ст. 2437);</w:t>
      </w:r>
    </w:p>
    <w:p w:rsidR="004D12CB" w:rsidRPr="008508BA" w:rsidRDefault="004D12CB" w:rsidP="008508BA">
      <w:r w:rsidRPr="008508BA">
        <w:t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</w:t>
      </w:r>
      <w:r>
        <w:t>йской Федерации от 30.04 2014 №</w:t>
      </w:r>
      <w:r w:rsidRPr="008508BA">
        <w:t xml:space="preserve">403 (сайт Минстроя России: </w:t>
      </w:r>
      <w:hyperlink r:id="rId8" w:history="1">
        <w:r w:rsidRPr="008508BA">
          <w:rPr>
            <w:rStyle w:val="Hyperlink"/>
            <w:rFonts w:cs="Arial"/>
            <w:color w:val="auto"/>
          </w:rPr>
          <w:t>http://www.minstroyrf.ru/docs/2222/</w:t>
        </w:r>
      </w:hyperlink>
      <w:r w:rsidRPr="008508BA">
        <w:t>, 01.07.2015);</w:t>
      </w:r>
    </w:p>
    <w:p w:rsidR="004D12CB" w:rsidRPr="008508BA" w:rsidRDefault="004D12CB" w:rsidP="008508BA">
      <w:r w:rsidRPr="008508BA">
        <w:t>- Постановление Коллегии Администрации Кемеровской области от 24.06.2011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4D12CB" w:rsidRPr="008508BA" w:rsidRDefault="004D12CB" w:rsidP="008508BA">
      <w:r w:rsidRPr="008508BA">
        <w:t>- Постановление Коллегии Администрации Кемеровской области от 11.12.2012 №562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 w:rsidR="004D12CB" w:rsidRPr="008508BA" w:rsidRDefault="004D12CB" w:rsidP="008508BA">
      <w:r w:rsidRPr="008508BA">
        <w:t xml:space="preserve">- Приказ Министерства регионального развития Российской Федерации от 10.05.2011 №207 «Об утверждении формы градостроительного плана земельного участка»; </w:t>
      </w:r>
    </w:p>
    <w:p w:rsidR="004D12CB" w:rsidRPr="008508BA" w:rsidRDefault="004D12CB" w:rsidP="008508BA">
      <w:r w:rsidRPr="008508BA">
        <w:t>- Устав Крапивинского муниципального района, утвержденный решением Совета народных депутатов Крапивинского муниципального района от «19» июля 2010 г. №02-325;</w:t>
      </w:r>
    </w:p>
    <w:p w:rsidR="004D12CB" w:rsidRPr="008508BA" w:rsidRDefault="004D12CB" w:rsidP="008508BA">
      <w:r w:rsidRPr="008508BA">
        <w:t>- Правила землепользования и застройки территорий муниципальных образований городских и сельских поселений Крапивинского муниципального района, утвержденные</w:t>
      </w:r>
    </w:p>
    <w:p w:rsidR="004D12CB" w:rsidRPr="008508BA" w:rsidRDefault="004D12CB" w:rsidP="008508BA">
      <w:r w:rsidRPr="008508BA">
        <w:t xml:space="preserve">решениями Советов народных депутатов городских и сельских поселений Крапивинского муниципального района </w:t>
      </w:r>
    </w:p>
    <w:p w:rsidR="004D12CB" w:rsidRPr="008508BA" w:rsidRDefault="004D12CB" w:rsidP="008508BA">
      <w:r w:rsidRPr="008508BA">
        <w:t xml:space="preserve"> - Генеральные планы городских и сельских поселений Крапивинского муниципального района, утвержденные решениями Советов народных депутатов городских и сельских поселений Крапивинского муниципального района</w:t>
      </w:r>
    </w:p>
    <w:p w:rsidR="004D12CB" w:rsidRPr="008508BA" w:rsidRDefault="004D12CB" w:rsidP="008508BA">
      <w:r w:rsidRPr="008508BA">
        <w:t>- настоящий Административный регламент;</w:t>
      </w:r>
    </w:p>
    <w:p w:rsidR="004D12CB" w:rsidRPr="008508BA" w:rsidRDefault="004D12CB" w:rsidP="008508BA">
      <w:r w:rsidRPr="008508BA">
        <w:t>- иные нормативные правовые акты Российской Федерации, Кемеровской области и органов местного самоуправления Крапивинского муниципального района регулирующие правоотношения в данной сфере.</w:t>
      </w:r>
    </w:p>
    <w:p w:rsidR="004D12CB" w:rsidRPr="008508BA" w:rsidRDefault="004D12CB" w:rsidP="008508BA"/>
    <w:p w:rsidR="004D12CB" w:rsidRPr="008508BA" w:rsidRDefault="004D12CB" w:rsidP="008508BA">
      <w:r w:rsidRPr="008508BA">
        <w:t>Источниками официального опубликования нормативных правовых актов являются:</w:t>
      </w:r>
    </w:p>
    <w:p w:rsidR="004D12CB" w:rsidRPr="008508BA" w:rsidRDefault="004D12CB" w:rsidP="008508BA">
      <w:r w:rsidRPr="008508BA">
        <w:t>- официальный сайт администрации Крапивинского муниципального района;</w:t>
      </w:r>
    </w:p>
    <w:p w:rsidR="004D12CB" w:rsidRPr="008508BA" w:rsidRDefault="004D12CB" w:rsidP="008508BA">
      <w:r w:rsidRPr="008508BA">
        <w:t>- газета Тайдонские родники.</w:t>
      </w:r>
    </w:p>
    <w:p w:rsidR="004D12CB" w:rsidRPr="008508BA" w:rsidRDefault="004D12CB" w:rsidP="008508BA">
      <w:bookmarkStart w:id="15" w:name="sub_1260"/>
    </w:p>
    <w:p w:rsidR="004D12CB" w:rsidRPr="008508BA" w:rsidRDefault="004D12CB" w:rsidP="008508BA">
      <w:r w:rsidRPr="008508BA">
        <w:t>2.6. Исчерпывающий перечень документов, необходимых для предоставления муниципальной услуги:</w:t>
      </w:r>
    </w:p>
    <w:p w:rsidR="004D12CB" w:rsidRPr="008508BA" w:rsidRDefault="004D12CB" w:rsidP="008508BA">
      <w:bookmarkStart w:id="16" w:name="sub_12607"/>
      <w:bookmarkEnd w:id="15"/>
      <w:r w:rsidRPr="008508BA">
        <w:t xml:space="preserve">2.6.1. Муниципальная услуга предоставляется при поступлении </w:t>
      </w:r>
      <w:hyperlink w:anchor="sub_1600" w:history="1">
        <w:r w:rsidRPr="008508BA">
          <w:rPr>
            <w:rStyle w:val="Hyperlink"/>
            <w:rFonts w:cs="Arial"/>
            <w:color w:val="auto"/>
          </w:rPr>
          <w:t>заявления</w:t>
        </w:r>
      </w:hyperlink>
      <w:r w:rsidRPr="008508BA">
        <w:t xml:space="preserve"> о предоставлении градостроительного плана земельного участка в </w:t>
      </w:r>
      <w:bookmarkStart w:id="17" w:name="sub_126071"/>
      <w:bookmarkEnd w:id="16"/>
      <w:r w:rsidRPr="008508BA">
        <w:t>уполномоченный орган.</w:t>
      </w:r>
    </w:p>
    <w:bookmarkEnd w:id="17"/>
    <w:p w:rsidR="004D12CB" w:rsidRPr="008508BA" w:rsidRDefault="004D12CB" w:rsidP="008508BA">
      <w:r w:rsidRPr="008508BA">
        <w:t xml:space="preserve">Примерная форма заявления приведена в </w:t>
      </w:r>
      <w:hyperlink w:anchor="sub_1600" w:history="1">
        <w:r w:rsidRPr="008508BA">
          <w:rPr>
            <w:rStyle w:val="Hyperlink"/>
            <w:rFonts w:cs="Arial"/>
            <w:color w:val="auto"/>
          </w:rPr>
          <w:t>приложении № 1</w:t>
        </w:r>
      </w:hyperlink>
      <w:r w:rsidRPr="008508BA">
        <w:t xml:space="preserve"> к настоящему административному регламенту.</w:t>
      </w:r>
    </w:p>
    <w:p w:rsidR="004D12CB" w:rsidRPr="008508BA" w:rsidRDefault="004D12CB" w:rsidP="008508BA">
      <w:bookmarkStart w:id="18" w:name="sub_1260733"/>
    </w:p>
    <w:p w:rsidR="004D12CB" w:rsidRPr="008508BA" w:rsidRDefault="004D12CB" w:rsidP="008508BA">
      <w:r w:rsidRPr="008508BA">
        <w:t>2.6.2. Перечень документов, необходимых для предоставления муниципальной услуги, получаемых Отделом.</w:t>
      </w:r>
    </w:p>
    <w:p w:rsidR="004D12CB" w:rsidRPr="008508BA" w:rsidRDefault="004D12CB" w:rsidP="008508BA">
      <w:r w:rsidRPr="008508BA">
        <w:t>2.6.2.1. из филиала ФГБУ «Федеральная кадастровая палата  Федеральной службы государственной регистрации, кадастра и картографии» по Кемеровской области в рамках системы межведомственного электронного взаимодействия (СМЭВ):</w:t>
      </w:r>
    </w:p>
    <w:p w:rsidR="004D12CB" w:rsidRPr="008508BA" w:rsidRDefault="004D12CB" w:rsidP="008508BA">
      <w:r w:rsidRPr="008508BA">
        <w:t>выписка из государственного кадастра недвижимости, содержащая сведения о местоположении (адресе), площади и границах земельного участка, границах частей земельного участка;</w:t>
      </w:r>
    </w:p>
    <w:p w:rsidR="004D12CB" w:rsidRPr="008508BA" w:rsidRDefault="004D12CB" w:rsidP="008508BA">
      <w:r w:rsidRPr="008508BA">
        <w:t>2) сведения об объектах капитального строительства, расположенных на земельном участке;</w:t>
      </w:r>
    </w:p>
    <w:p w:rsidR="004D12CB" w:rsidRPr="008508BA" w:rsidRDefault="004D12CB" w:rsidP="008508BA">
      <w:r w:rsidRPr="008508BA">
        <w:t>из департамента культуры и национальной политики Кемеровской области - сведения о наличии/отсутствии на земельном участке объектов культурного наследия;</w:t>
      </w:r>
    </w:p>
    <w:p w:rsidR="004D12CB" w:rsidRPr="008508BA" w:rsidRDefault="004D12CB" w:rsidP="008508BA">
      <w:r w:rsidRPr="008508BA">
        <w:t>из уполномоченных федеральных органов исполнительной власти, уполномоченных органов исполнительной власти субъектов Российской Федерации или уполномоченных органов местного самоуправления, регулирующих в соответствии с федеральными  законами использование земельных участков, градостроительный регламент на которые не распространяется или не устанавливается в соответствии с частями 4 и 6 статьи 36 Градостроительного кодекса РФ – сведения, необходимые для подготовки ГПЗУ по форме, утвержденной Приказом Минрегиона России от 10.05.2011№ 207.</w:t>
      </w:r>
    </w:p>
    <w:p w:rsidR="004D12CB" w:rsidRPr="008508BA" w:rsidRDefault="004D12CB" w:rsidP="008508BA">
      <w:r w:rsidRPr="008508BA">
        <w:t>Иные документы и сведения, необходимые для подготовки ГПЗУ по форме, утвержденной Приказом Минрегиона России от 10.05.2011№ 207.</w:t>
      </w:r>
    </w:p>
    <w:bookmarkEnd w:id="18"/>
    <w:p w:rsidR="004D12CB" w:rsidRPr="008508BA" w:rsidRDefault="004D12CB" w:rsidP="008508BA"/>
    <w:p w:rsidR="004D12CB" w:rsidRPr="008508BA" w:rsidRDefault="004D12CB" w:rsidP="008508BA">
      <w:r w:rsidRPr="008508BA">
        <w:t>2.6.3. Запрещается требовать от заявителя:</w:t>
      </w:r>
    </w:p>
    <w:p w:rsidR="004D12CB" w:rsidRPr="008508BA" w:rsidRDefault="004D12CB" w:rsidP="008508BA">
      <w:r w:rsidRPr="008508BA"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2CB" w:rsidRPr="008508BA" w:rsidRDefault="004D12CB" w:rsidP="008508BA">
      <w:r w:rsidRPr="008508BA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4D12CB" w:rsidRPr="008508BA" w:rsidRDefault="004D12CB" w:rsidP="008508BA"/>
    <w:p w:rsidR="004D12CB" w:rsidRPr="008508BA" w:rsidRDefault="004D12CB" w:rsidP="008508BA">
      <w:r w:rsidRPr="008508BA">
        <w:t>2.7. Основания для отказа в приеме документов, необходимых для предоставления муниципальной услуги, не предусмотрены.</w:t>
      </w:r>
    </w:p>
    <w:p w:rsidR="004D12CB" w:rsidRPr="008508BA" w:rsidRDefault="004D12CB" w:rsidP="008508BA">
      <w:r w:rsidRPr="008508BA">
        <w:t>2.8. Основания для приостановления предоставления муниципальной услуги не предусмотрены.</w:t>
      </w:r>
    </w:p>
    <w:p w:rsidR="004D12CB" w:rsidRPr="008508BA" w:rsidRDefault="004D12CB" w:rsidP="008508BA">
      <w:r w:rsidRPr="008508BA">
        <w:t>2.9. Основания для отказа в предоставлении муниципальной услуги  не предусмотрены.</w:t>
      </w:r>
    </w:p>
    <w:p w:rsidR="004D12CB" w:rsidRPr="008508BA" w:rsidRDefault="004D12CB" w:rsidP="008508BA">
      <w:bookmarkStart w:id="19" w:name="sub_121217"/>
      <w:r w:rsidRPr="008508BA">
        <w:t>2.10. Услуги, необходимые и обязательные для предоставления муниципальной услуги, не предусмотрены.</w:t>
      </w:r>
    </w:p>
    <w:p w:rsidR="004D12CB" w:rsidRPr="008508BA" w:rsidRDefault="004D12CB" w:rsidP="008508BA">
      <w:r w:rsidRPr="008508BA">
        <w:t>2.11.  Муниципальная услуга предоставляется без взимания платы.</w:t>
      </w:r>
    </w:p>
    <w:p w:rsidR="004D12CB" w:rsidRPr="008508BA" w:rsidRDefault="004D12CB" w:rsidP="008508BA">
      <w:r w:rsidRPr="008508BA">
        <w:t>2.12.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более15 минут.</w:t>
      </w:r>
    </w:p>
    <w:p w:rsidR="004D12CB" w:rsidRPr="008508BA" w:rsidRDefault="004D12CB" w:rsidP="008508BA">
      <w:r w:rsidRPr="008508BA">
        <w:t>2.13. 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4D12CB" w:rsidRPr="008508BA" w:rsidRDefault="004D12CB" w:rsidP="008508BA">
      <w:r w:rsidRPr="008508BA">
        <w:t>Заявление, поступившее с помощью Единого портала или через МФЦ, регистрируется специалистом, ответственным за прием и регистрацию заявлений, или специалистом МФЦ в день поступления.</w:t>
      </w:r>
    </w:p>
    <w:p w:rsidR="004D12CB" w:rsidRPr="008508BA" w:rsidRDefault="004D12CB" w:rsidP="008508BA">
      <w:r w:rsidRPr="008508BA">
        <w:t xml:space="preserve">2.14.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4D12CB" w:rsidRPr="008508BA" w:rsidRDefault="004D12CB" w:rsidP="008508BA">
      <w:r w:rsidRPr="008508BA">
        <w:t>2.14.1.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D12CB" w:rsidRPr="008508BA" w:rsidRDefault="004D12CB" w:rsidP="008508BA">
      <w:r w:rsidRPr="008508BA">
        <w:t>Места ожидания и приема заявителей оборудуются стульями и (или) кресельными секциями, и (или) скамьями.</w:t>
      </w:r>
    </w:p>
    <w:p w:rsidR="004D12CB" w:rsidRPr="008508BA" w:rsidRDefault="004D12CB" w:rsidP="008508BA">
      <w:r w:rsidRPr="008508BA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D12CB" w:rsidRPr="008508BA" w:rsidRDefault="004D12CB" w:rsidP="008508BA">
      <w:r w:rsidRPr="008508BA">
        <w:t xml:space="preserve"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4D12CB" w:rsidRPr="008508BA" w:rsidRDefault="004D12CB" w:rsidP="008508BA">
      <w:r w:rsidRPr="008508BA">
        <w:t>В кабинете по приему маломобильных групп населения имеется медицинская аптечка, питьевая вода. При необходимости секретарь комиссии (специалист), осуществляющий прием,  может вызвать карету неотложной скорой помощи.</w:t>
      </w:r>
    </w:p>
    <w:p w:rsidR="004D12CB" w:rsidRPr="008508BA" w:rsidRDefault="004D12CB" w:rsidP="008508BA">
      <w:r w:rsidRPr="008508BA">
        <w:t>2.14.2.1.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4D12CB" w:rsidRPr="008508BA" w:rsidRDefault="004D12CB" w:rsidP="008508BA">
      <w:r w:rsidRPr="008508BA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4D12CB" w:rsidRPr="008508BA" w:rsidRDefault="004D12CB" w:rsidP="008508BA">
      <w:r w:rsidRPr="008508BA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D12CB" w:rsidRPr="008508BA" w:rsidRDefault="004D12CB" w:rsidP="008508BA">
      <w:r w:rsidRPr="008508BA">
        <w:t>- специалист,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D12CB" w:rsidRPr="008508BA" w:rsidRDefault="004D12CB" w:rsidP="008508BA">
      <w:r w:rsidRPr="008508BA">
        <w:t>- по окончании предоставления муниципальной услуги специалист, осуществляющий прием, по телефонной связи вызывает работника администрации;</w:t>
      </w:r>
    </w:p>
    <w:p w:rsidR="004D12CB" w:rsidRPr="008508BA" w:rsidRDefault="004D12CB" w:rsidP="008508BA">
      <w:r w:rsidRPr="008508BA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D12CB" w:rsidRPr="008508BA" w:rsidRDefault="004D12CB" w:rsidP="008508BA">
      <w:r w:rsidRPr="008508BA">
        <w:t>2.14.2.2. При обращении граждан с недостатками зрения работники администрации предпринимают следующие действия:</w:t>
      </w:r>
    </w:p>
    <w:p w:rsidR="004D12CB" w:rsidRPr="008508BA" w:rsidRDefault="004D12CB" w:rsidP="008508BA">
      <w:r w:rsidRPr="008508BA">
        <w:t>- специалист, осуществляющий прием, принимает данного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D12CB" w:rsidRPr="008508BA" w:rsidRDefault="004D12CB" w:rsidP="008508BA">
      <w:r w:rsidRPr="008508BA">
        <w:t>- специалист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слабовидящих с крупным шрифтом;</w:t>
      </w:r>
    </w:p>
    <w:p w:rsidR="004D12CB" w:rsidRPr="008508BA" w:rsidRDefault="004D12CB" w:rsidP="008508BA">
      <w:r w:rsidRPr="008508BA">
        <w:t>- по окончании предоставления муниципальной услуги специалист, осуществляющий прием, по телефонной связи вызывает работника администрации;</w:t>
      </w:r>
    </w:p>
    <w:p w:rsidR="004D12CB" w:rsidRPr="008508BA" w:rsidRDefault="004D12CB" w:rsidP="008508BA">
      <w:r w:rsidRPr="008508BA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D12CB" w:rsidRPr="008508BA" w:rsidRDefault="004D12CB" w:rsidP="008508BA">
      <w:r w:rsidRPr="008508BA">
        <w:t>2.14.2.3. При обращении гражданина с дефектами слуха работники администрации предпринимают следующие действия:</w:t>
      </w:r>
    </w:p>
    <w:p w:rsidR="004D12CB" w:rsidRPr="008508BA" w:rsidRDefault="004D12CB" w:rsidP="008508BA">
      <w:r w:rsidRPr="008508BA">
        <w:t>- специалист,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D12CB" w:rsidRPr="008508BA" w:rsidRDefault="004D12CB" w:rsidP="008508BA">
      <w:r w:rsidRPr="008508BA">
        <w:t>- 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4D12CB" w:rsidRPr="008508BA" w:rsidRDefault="004D12CB" w:rsidP="008508BA"/>
    <w:p w:rsidR="004D12CB" w:rsidRPr="008508BA" w:rsidRDefault="004D12CB" w:rsidP="008508BA">
      <w:r w:rsidRPr="008508BA">
        <w:t>2.15. Показатели доступности и качества муниципальной услуги:</w:t>
      </w:r>
    </w:p>
    <w:p w:rsidR="004D12CB" w:rsidRPr="008508BA" w:rsidRDefault="004D12CB" w:rsidP="008508BA">
      <w:r w:rsidRPr="008508BA">
        <w:t>2.15.1. Количество взаимодействий заявителя со специалистом Отдела при предоставлении муниципальной услуги - 2.</w:t>
      </w:r>
    </w:p>
    <w:p w:rsidR="004D12CB" w:rsidRPr="008508BA" w:rsidRDefault="004D12CB" w:rsidP="008508BA">
      <w:r w:rsidRPr="008508BA">
        <w:t>Продолжительность взаимодействий заявителя со специалистом администрации при предоставлении муниципальной услуги — не более 15 минут.</w:t>
      </w:r>
    </w:p>
    <w:p w:rsidR="004D12CB" w:rsidRPr="008508BA" w:rsidRDefault="004D12CB" w:rsidP="008508BA">
      <w:r w:rsidRPr="008508BA">
        <w:t>2.15.2.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D12CB" w:rsidRPr="008508BA" w:rsidRDefault="004D12CB" w:rsidP="008508BA">
      <w:r w:rsidRPr="008508BA">
        <w:t>2.16.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4D12CB" w:rsidRPr="008508BA" w:rsidRDefault="004D12CB" w:rsidP="008508BA">
      <w:r w:rsidRPr="008508BA">
        <w:t>2.16.1.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4D12CB" w:rsidRPr="008508BA" w:rsidRDefault="004D12CB" w:rsidP="008508BA">
      <w:r w:rsidRPr="008508BA">
        <w:t>2.16.2.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4D12CB" w:rsidRPr="008508BA" w:rsidRDefault="004D12CB" w:rsidP="008508BA">
      <w:r w:rsidRPr="008508BA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12CB" w:rsidRPr="008508BA" w:rsidRDefault="004D12CB" w:rsidP="008508BA"/>
    <w:p w:rsidR="004D12CB" w:rsidRPr="008508BA" w:rsidRDefault="004D12CB" w:rsidP="008508BA">
      <w:pPr>
        <w:jc w:val="center"/>
        <w:rPr>
          <w:b/>
          <w:bCs/>
          <w:sz w:val="30"/>
          <w:szCs w:val="30"/>
        </w:rPr>
      </w:pPr>
      <w:r w:rsidRPr="008508BA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9"/>
    <w:p w:rsidR="004D12CB" w:rsidRPr="008508BA" w:rsidRDefault="004D12CB" w:rsidP="008508BA"/>
    <w:p w:rsidR="004D12CB" w:rsidRPr="008508BA" w:rsidRDefault="004D12CB" w:rsidP="008508BA">
      <w:r w:rsidRPr="008508BA">
        <w:t xml:space="preserve">3.1. Предоставление муниципальной услуги включает в себя следующие административные процедуры: </w:t>
      </w:r>
    </w:p>
    <w:p w:rsidR="004D12CB" w:rsidRPr="008508BA" w:rsidRDefault="004D12CB" w:rsidP="008508BA">
      <w:r w:rsidRPr="008508BA">
        <w:t xml:space="preserve">- прием и регистрация заявления; </w:t>
      </w:r>
    </w:p>
    <w:p w:rsidR="004D12CB" w:rsidRPr="008508BA" w:rsidRDefault="004D12CB" w:rsidP="008508BA">
      <w:r w:rsidRPr="008508BA">
        <w:t>- формирование и направление межведомственных запросов в органы (организации), участвующие в предоставлении муниципальной услуги, и запросов в органы, указанные в пп. 2.6.2.3 настоящего административного регламента, и получение сведений и документов, необходимых для предоставления муниципальной услуги;</w:t>
      </w:r>
    </w:p>
    <w:p w:rsidR="004D12CB" w:rsidRPr="008508BA" w:rsidRDefault="004D12CB" w:rsidP="008508BA">
      <w:r w:rsidRPr="008508BA">
        <w:t>- подготовка ГПЗУ или подготовка уведомления о невозможности подготовки  ГПЗУ и предоставление заявителю;</w:t>
      </w:r>
    </w:p>
    <w:p w:rsidR="004D12CB" w:rsidRPr="008508BA" w:rsidRDefault="004D12CB" w:rsidP="008508BA">
      <w:r w:rsidRPr="008508BA">
        <w:t>- подготовка проекта постановления администрации Крапивинского муниципального района  об утверждении ГПЗУ, согласование данного проекта и его подписание;</w:t>
      </w:r>
    </w:p>
    <w:p w:rsidR="004D12CB" w:rsidRPr="008508BA" w:rsidRDefault="004D12CB" w:rsidP="008508BA">
      <w:r w:rsidRPr="008508BA">
        <w:t xml:space="preserve">- предоставление заявителю ГПЗУ, утвержденного постановлением администрации Крапивинского муниципального района.  </w:t>
      </w:r>
    </w:p>
    <w:p w:rsidR="004D12CB" w:rsidRPr="008508BA" w:rsidRDefault="004D12CB" w:rsidP="008508BA">
      <w:r w:rsidRPr="008508BA">
        <w:t xml:space="preserve">Блок - схема осуществления административных процедур приведена в приложении № 2 к настоящему административному регламенту. </w:t>
      </w:r>
    </w:p>
    <w:p w:rsidR="004D12CB" w:rsidRPr="008508BA" w:rsidRDefault="004D12CB" w:rsidP="008508BA">
      <w:r w:rsidRPr="008508BA">
        <w:t>3.1.1 Прием и регистрация заявления.</w:t>
      </w:r>
    </w:p>
    <w:p w:rsidR="004D12CB" w:rsidRPr="008508BA" w:rsidRDefault="004D12CB" w:rsidP="008508BA">
      <w:r w:rsidRPr="008508BA">
        <w:t xml:space="preserve">Основанием для начала предоставления муниципальной услуги является поступление заявления в Отдел, в том числе: при личном обращении заявителя, также через МФЦ или с помощью Единого портала.  </w:t>
      </w:r>
    </w:p>
    <w:p w:rsidR="004D12CB" w:rsidRPr="008508BA" w:rsidRDefault="004D12CB" w:rsidP="008508BA">
      <w:r w:rsidRPr="008508BA">
        <w:t>Ответственный за прием и регистрацию специалист регистрирует заявление.</w:t>
      </w:r>
    </w:p>
    <w:p w:rsidR="004D12CB" w:rsidRPr="008508BA" w:rsidRDefault="004D12CB" w:rsidP="008508BA">
      <w:r w:rsidRPr="008508BA">
        <w:t>При личном обращении заявитель предъявляет документ, удостоверяющий личность. Максимальный срок выполнения — 15 минут.</w:t>
      </w:r>
    </w:p>
    <w:p w:rsidR="004D12CB" w:rsidRPr="008508BA" w:rsidRDefault="004D12CB" w:rsidP="008508BA">
      <w:r w:rsidRPr="008508BA">
        <w:t xml:space="preserve">Заявление, переданное из МФЦ, регистрируется в день его поступления.   </w:t>
      </w:r>
    </w:p>
    <w:p w:rsidR="004D12CB" w:rsidRPr="008508BA" w:rsidRDefault="004D12CB" w:rsidP="008508BA">
      <w:r w:rsidRPr="008508BA">
        <w:t>Результат административной процедуры и способ фиксации результата выполнения административной процедуры -  регистрация заявления и проставление отметки о направлении</w:t>
      </w:r>
    </w:p>
    <w:p w:rsidR="004D12CB" w:rsidRPr="008508BA" w:rsidRDefault="004D12CB" w:rsidP="008508BA">
      <w:r w:rsidRPr="008508BA">
        <w:t xml:space="preserve">специалисту, ответственному за подготовку запросов, в том числе межведомственных, о предоставления сведений и документов, необходимых для предоставления муниципальной услуги. </w:t>
      </w:r>
    </w:p>
    <w:p w:rsidR="004D12CB" w:rsidRPr="008508BA" w:rsidRDefault="004D12CB" w:rsidP="008508BA">
      <w:r w:rsidRPr="008508BA">
        <w:t>3.1.2. Формирование и направление межведомственных запросов в органы (организации), участвующие в предоставлении муниципальной услуги, и запросов в органы, указанные в пп. 2.6.2.3 настоящего административного регламента, и получение сведений и документов, необходимых для предоставления муниципальной услуги</w:t>
      </w:r>
    </w:p>
    <w:p w:rsidR="004D12CB" w:rsidRPr="008508BA" w:rsidRDefault="004D12CB" w:rsidP="008508BA">
      <w:r w:rsidRPr="008508BA">
        <w:t>Основанием для начала административной процедуры поступление заявления специалисту, ответственному за подготовку запросов, в том числе межведомственных.</w:t>
      </w:r>
    </w:p>
    <w:p w:rsidR="004D12CB" w:rsidRPr="008508BA" w:rsidRDefault="004D12CB" w:rsidP="008508BA">
      <w:r w:rsidRPr="008508BA">
        <w:t>Данный специалист подготавливает указанные запросы и направляет в органы и организации, перечисленные в подпунктах 2.6.2.1 – 2.6.2.3 настоящего административного регламента.</w:t>
      </w:r>
    </w:p>
    <w:p w:rsidR="004D12CB" w:rsidRPr="008508BA" w:rsidRDefault="004D12CB" w:rsidP="008508BA">
      <w:r w:rsidRPr="008508BA">
        <w:t>Максимальный срок выполнения — 1 рабочий день.</w:t>
      </w:r>
    </w:p>
    <w:p w:rsidR="004D12CB" w:rsidRPr="008508BA" w:rsidRDefault="004D12CB" w:rsidP="008508BA">
      <w:r w:rsidRPr="008508BA">
        <w:t>Получение в рамках СМЭВ документов в электронном виде, указанных в п. 2.6.2.1 и 2.6.2.2 настоящего административного регламента в срок не более 5 рабочих дней со дня поступления межведомственного запроса в органы и организации, участвующие в СМЭВ.</w:t>
      </w:r>
    </w:p>
    <w:p w:rsidR="004D12CB" w:rsidRPr="008508BA" w:rsidRDefault="004D12CB" w:rsidP="008508BA">
      <w:r w:rsidRPr="008508BA">
        <w:t>Специалист, ответственный за подготовку запросов, направляет соответствующий запрос в уполномоченные органы исполнительной государственной власти или уполномоченные органы местного самоуправления, указанные в пп. 2.6.2.3, со сроком предоставления не более 5 рабочих дней.</w:t>
      </w:r>
    </w:p>
    <w:p w:rsidR="004D12CB" w:rsidRPr="008508BA" w:rsidRDefault="004D12CB" w:rsidP="008508BA">
      <w:r w:rsidRPr="008508BA">
        <w:t>Результат административной процедуры и способ фиксации результата выполнения административной процедуры — получение документов, необходимых для предоставления муниципальной услуги.</w:t>
      </w:r>
    </w:p>
    <w:p w:rsidR="004D12CB" w:rsidRPr="008508BA" w:rsidRDefault="004D12CB" w:rsidP="008508BA">
      <w:r w:rsidRPr="008508BA">
        <w:t>Для предоставления ГПЗУ, подготовленного в составе проекта межевания территории, данная процедура не проводится.</w:t>
      </w:r>
    </w:p>
    <w:p w:rsidR="004D12CB" w:rsidRPr="008508BA" w:rsidRDefault="004D12CB" w:rsidP="008508BA"/>
    <w:p w:rsidR="004D12CB" w:rsidRPr="008508BA" w:rsidRDefault="004D12CB" w:rsidP="008508BA">
      <w:r w:rsidRPr="008508BA">
        <w:t>3.1.3. Подготовка ГПЗУ или подготовка уведомления о невозможности подготовки ГПЗУ и предоставление заявителю.</w:t>
      </w:r>
    </w:p>
    <w:p w:rsidR="004D12CB" w:rsidRPr="008508BA" w:rsidRDefault="004D12CB" w:rsidP="008508BA">
      <w:r w:rsidRPr="008508BA">
        <w:t>3.1.3.1. Основание для начала административной процедуры - поступление в Отдел сведений и документов, полученных на основании  запросов в соответствии с пп. 3.1.2 настоящего административного регламента.</w:t>
      </w:r>
    </w:p>
    <w:p w:rsidR="004D12CB" w:rsidRPr="008508BA" w:rsidRDefault="004D12CB" w:rsidP="008508BA">
      <w:r w:rsidRPr="008508BA">
        <w:t>Специалисты Отдела, ответственные за подготовку ГПЗУ, заполняют форму ГПЗУ и подготавливают входящий в ее состав чертеж ГПЗУ на основании находящихся в Отделе  документов и сведений, а также полученных на основании запросов, указанных в пп. 3.1.2 настоящего административного регламента, в соответствии с требованиями, установленными приказом Минрегиона России от 10.05.2011№ 207.</w:t>
      </w:r>
    </w:p>
    <w:p w:rsidR="004D12CB" w:rsidRPr="008508BA" w:rsidRDefault="004D12CB" w:rsidP="008508BA">
      <w:r w:rsidRPr="008508BA">
        <w:t>Для предоставления ГПЗУ, подготовленного в составе проекта межевания территории, данная процедура не проводится.</w:t>
      </w:r>
    </w:p>
    <w:p w:rsidR="004D12CB" w:rsidRPr="008508BA" w:rsidRDefault="004D12CB" w:rsidP="008508BA"/>
    <w:p w:rsidR="004D12CB" w:rsidRPr="008508BA" w:rsidRDefault="004D12CB" w:rsidP="008508BA">
      <w:r w:rsidRPr="008508BA">
        <w:t>Специалист администрации, ответственный за регистрацию ГПЗУ, регистрирует его в журнале регистрации и выдачи ГПЗУ с присвоением идентификационного номера и даты.</w:t>
      </w:r>
    </w:p>
    <w:p w:rsidR="004D12CB" w:rsidRPr="008508BA" w:rsidRDefault="004D12CB" w:rsidP="008508BA">
      <w:r w:rsidRPr="008508BA">
        <w:t>Результат административной процедуры и способ фиксации результата выполнения административной процедуры — зарегистрированный ГПЗУ.</w:t>
      </w:r>
    </w:p>
    <w:p w:rsidR="004D12CB" w:rsidRPr="008508BA" w:rsidRDefault="004D12CB" w:rsidP="008508BA">
      <w:r w:rsidRPr="008508BA">
        <w:t>Максимальный срок выполнения — 5 рабочих дней.</w:t>
      </w:r>
    </w:p>
    <w:p w:rsidR="004D12CB" w:rsidRPr="008508BA" w:rsidRDefault="004D12CB" w:rsidP="008508BA">
      <w:r w:rsidRPr="008508BA">
        <w:t>Для предоставления ГПЗУ, подготовленного в составе проекта межевания территории, максимальный срок выполнения — 1 рабочий день.</w:t>
      </w:r>
    </w:p>
    <w:p w:rsidR="004D12CB" w:rsidRPr="008508BA" w:rsidRDefault="004D12CB" w:rsidP="008508BA"/>
    <w:p w:rsidR="004D12CB" w:rsidRPr="008508BA" w:rsidRDefault="004D12CB" w:rsidP="008508BA">
      <w:r w:rsidRPr="008508BA">
        <w:t>3.1.3.2 Подготовка уведомления о невозможности подготовки ГПЗУ и предоставление его заявителю.</w:t>
      </w:r>
    </w:p>
    <w:p w:rsidR="004D12CB" w:rsidRPr="008508BA" w:rsidRDefault="004D12CB" w:rsidP="008508BA">
      <w:r w:rsidRPr="008508BA">
        <w:t>Основание для начала административной процедуры - поступление в Отдел отказа в предоставлении сведений из государственного кадастра недвижимости ввиду отсутствия запрашиваемых сведений, в том числе сведений о границах земельного участка.</w:t>
      </w:r>
    </w:p>
    <w:p w:rsidR="004D12CB" w:rsidRPr="008508BA" w:rsidRDefault="004D12CB" w:rsidP="008508BA">
      <w:r w:rsidRPr="008508BA">
        <w:t>В случае получения из филиала ФГБУ «Федеральная кадастровая палата  Федеральной службы государственной регистрации, кадастра и картографии» по Кемеровской области отказа в предоставлении сведений из государственного кадастра недвижимости ввиду отсутствия запрашиваемых сведений, в том числе сведений о границах земельного участка, специалист, ответственный за подготовку запросов, подготавливает уведомление о невозможности подготовки ГПЗУ, согласно форме Приложения № 3 к настоящему административному регламенту, и передает для согласования и подписания главой Крапивинского муниципального района в соответствии с регламентом работы администрации.</w:t>
      </w:r>
    </w:p>
    <w:p w:rsidR="004D12CB" w:rsidRPr="008508BA" w:rsidRDefault="004D12CB" w:rsidP="008508BA">
      <w:r w:rsidRPr="008508BA">
        <w:t xml:space="preserve"> </w:t>
      </w:r>
    </w:p>
    <w:p w:rsidR="004D12CB" w:rsidRPr="008508BA" w:rsidRDefault="004D12CB" w:rsidP="008508BA">
      <w:r w:rsidRPr="008508BA">
        <w:t>Результат административной процедуры и способ фиксации результата выполнения административной процедуры -  подписанное главой Крапивинского муниципального района</w:t>
      </w:r>
    </w:p>
    <w:p w:rsidR="004D12CB" w:rsidRPr="008508BA" w:rsidRDefault="004D12CB" w:rsidP="008508BA">
      <w:r w:rsidRPr="008508BA">
        <w:t xml:space="preserve">и зарегистрированное уведомление о невозможности подготовки ГПЗУ. </w:t>
      </w:r>
    </w:p>
    <w:p w:rsidR="004D12CB" w:rsidRPr="008508BA" w:rsidRDefault="004D12CB" w:rsidP="008508BA">
      <w:r w:rsidRPr="008508BA">
        <w:t>Максимальный срок выполнения — 3 рабочих дня.</w:t>
      </w:r>
    </w:p>
    <w:p w:rsidR="004D12CB" w:rsidRPr="008508BA" w:rsidRDefault="004D12CB" w:rsidP="008508BA">
      <w:r w:rsidRPr="008508BA">
        <w:t>Специалист Отдела, ответственный за подготовку запросов, информирует заявителя о подписании главой  Крапивинского муниципального района уведомления о невозможности</w:t>
      </w:r>
    </w:p>
    <w:p w:rsidR="004D12CB" w:rsidRPr="008508BA" w:rsidRDefault="004D12CB" w:rsidP="008508BA">
      <w:r w:rsidRPr="008508BA">
        <w:t>подготовки ГПЗУ, и выясняет желаемый способ получения заявителем  данного уведомления.</w:t>
      </w:r>
    </w:p>
    <w:p w:rsidR="004D12CB" w:rsidRPr="008508BA" w:rsidRDefault="004D12CB" w:rsidP="008508BA">
      <w:r w:rsidRPr="008508BA">
        <w:t>Специалист администрации, ответственный за подготовку запросов, по выбору заявителя выдает или направляет уведомление о невозможности подготовки ГПЗУ с соответствующей регистрацией данных действий в журнале учета исходящей корреспонденции.</w:t>
      </w:r>
    </w:p>
    <w:p w:rsidR="004D12CB" w:rsidRPr="008508BA" w:rsidRDefault="004D12CB" w:rsidP="008508BA"/>
    <w:p w:rsidR="004D12CB" w:rsidRPr="008508BA" w:rsidRDefault="004D12CB" w:rsidP="008508BA">
      <w:r w:rsidRPr="008508BA">
        <w:t>3.1.5. Подготовка проекта постановления администрации Крапивинского муниципального район об утверждении ГПЗУ, согласование данного проекта и его подписание.</w:t>
      </w:r>
    </w:p>
    <w:p w:rsidR="004D12CB" w:rsidRPr="008508BA" w:rsidRDefault="004D12CB" w:rsidP="008508BA">
      <w:r w:rsidRPr="008508BA">
        <w:t>Основание для начала административной процедуры – поступление специалисту Отдела, ответственному за подготовку проекта постановления администрации Крапивинского муниципального района об утверждении ГПЗУ, ГПЗУ с идентификационным номером и датой.</w:t>
      </w:r>
    </w:p>
    <w:p w:rsidR="004D12CB" w:rsidRPr="008508BA" w:rsidRDefault="004D12CB" w:rsidP="008508BA">
      <w:r w:rsidRPr="008508BA">
        <w:t xml:space="preserve">На основании ГПЗУ специалист подготавливает проект постановления администрации Крапивинского муниципального района об утверждении ГПЗУ и передает для согласования и </w:t>
      </w:r>
    </w:p>
    <w:p w:rsidR="004D12CB" w:rsidRPr="008508BA" w:rsidRDefault="004D12CB" w:rsidP="008508BA">
      <w:r w:rsidRPr="008508BA">
        <w:t>подписания главой Крапивинского муниципального района в соответствии с регламентом работы администрации.</w:t>
      </w:r>
    </w:p>
    <w:p w:rsidR="004D12CB" w:rsidRPr="008508BA" w:rsidRDefault="004D12CB" w:rsidP="008508BA">
      <w:r w:rsidRPr="008508BA">
        <w:t>Максимальный срок выполнения — 3 рабочих дня.</w:t>
      </w:r>
    </w:p>
    <w:p w:rsidR="004D12CB" w:rsidRPr="008508BA" w:rsidRDefault="004D12CB" w:rsidP="008508BA">
      <w:r w:rsidRPr="008508BA">
        <w:t>Результат административной процедуры и способ фиксации результата выполнения административной процедуры - подписанное главой Крапивинского муниципального района</w:t>
      </w:r>
    </w:p>
    <w:p w:rsidR="004D12CB" w:rsidRPr="008508BA" w:rsidRDefault="004D12CB" w:rsidP="008508BA">
      <w:r w:rsidRPr="008508BA">
        <w:t xml:space="preserve">постановление администрации Крапивинского муниципального района об </w:t>
      </w:r>
      <w:r>
        <w:t>утверждении ГПЗУ.</w:t>
      </w:r>
    </w:p>
    <w:p w:rsidR="004D12CB" w:rsidRPr="008508BA" w:rsidRDefault="004D12CB" w:rsidP="008508BA">
      <w:r w:rsidRPr="008508BA">
        <w:t xml:space="preserve">3.1.6. Предоставление заявителю ГПЗУ, утвержденного постановлением администрации Крапивинского муниципального района.  </w:t>
      </w:r>
    </w:p>
    <w:p w:rsidR="004D12CB" w:rsidRPr="008508BA" w:rsidRDefault="004D12CB" w:rsidP="008508BA">
      <w:r w:rsidRPr="008508BA">
        <w:t xml:space="preserve">Основание для начала административной процедуры – поступление специалисту администрации, ответственному за регистрацию ГПЗУ, ГПЗУ и постановления администрации Крапивинского муниципального района об </w:t>
      </w:r>
      <w:r>
        <w:t>утверждении ГПЗУ.</w:t>
      </w:r>
    </w:p>
    <w:p w:rsidR="004D12CB" w:rsidRPr="008508BA" w:rsidRDefault="004D12CB" w:rsidP="008508BA">
      <w:r w:rsidRPr="008508BA">
        <w:t xml:space="preserve">Специалист Отдела, ответственный за регистрацию ГПЗУ, ГПЗУ  и копию постановления администрации Крапивинского муниципального района об утверждении ГПЗУ выдает  </w:t>
      </w:r>
    </w:p>
    <w:p w:rsidR="004D12CB" w:rsidRPr="008508BA" w:rsidRDefault="004D12CB" w:rsidP="008508BA">
      <w:r w:rsidRPr="008508BA">
        <w:t xml:space="preserve">лично заявителю под роспись с датой выдачи в журнале регистрации и выдачи ГПЗУ. </w:t>
      </w:r>
    </w:p>
    <w:p w:rsidR="004D12CB" w:rsidRPr="008508BA" w:rsidRDefault="004D12CB" w:rsidP="008508BA"/>
    <w:p w:rsidR="004D12CB" w:rsidRPr="008508BA" w:rsidRDefault="004D12CB" w:rsidP="008508BA">
      <w:pPr>
        <w:jc w:val="center"/>
        <w:rPr>
          <w:b/>
          <w:bCs/>
          <w:sz w:val="30"/>
          <w:szCs w:val="30"/>
        </w:rPr>
      </w:pPr>
      <w:r w:rsidRPr="008508BA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4D12CB" w:rsidRPr="008508BA" w:rsidRDefault="004D12CB" w:rsidP="008508BA"/>
    <w:p w:rsidR="004D12CB" w:rsidRPr="008508BA" w:rsidRDefault="004D12CB" w:rsidP="008508BA">
      <w:r w:rsidRPr="008508BA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12CB" w:rsidRPr="008508BA" w:rsidRDefault="004D12CB" w:rsidP="008508BA">
      <w:r w:rsidRPr="008508BA">
        <w:t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</w:t>
      </w:r>
    </w:p>
    <w:p w:rsidR="004D12CB" w:rsidRPr="008508BA" w:rsidRDefault="004D12CB" w:rsidP="008508BA">
      <w:r w:rsidRPr="008508BA">
        <w:t>Текущий контроль осуществляется еженедельно.</w:t>
      </w:r>
    </w:p>
    <w:p w:rsidR="004D12CB" w:rsidRPr="008508BA" w:rsidRDefault="004D12CB" w:rsidP="008508BA"/>
    <w:p w:rsidR="004D12CB" w:rsidRPr="008508BA" w:rsidRDefault="004D12CB" w:rsidP="008508BA">
      <w:r w:rsidRPr="008508BA">
        <w:t>4.2. 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12CB" w:rsidRPr="008508BA" w:rsidRDefault="004D12CB" w:rsidP="008508BA">
      <w:r w:rsidRPr="008508BA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 - ответственных специалистов администрации, задействованных в предоставлении муниципальной услуги.</w:t>
      </w:r>
    </w:p>
    <w:p w:rsidR="004D12CB" w:rsidRPr="008508BA" w:rsidRDefault="004D12CB" w:rsidP="008508BA">
      <w:r w:rsidRPr="008508BA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заместитель главы  Крапивинского муниципального района виновных лиц к ответственности в соответствии с действующим законодательством Российской осуществляет привлечение Федерации.</w:t>
      </w:r>
    </w:p>
    <w:p w:rsidR="004D12CB" w:rsidRPr="008508BA" w:rsidRDefault="004D12CB" w:rsidP="008508BA">
      <w:r w:rsidRPr="008508BA">
        <w:t>4.3. Ответственность муниципальных служащих - ответственных специалистов Отдела,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4D12CB" w:rsidRPr="008508BA" w:rsidRDefault="004D12CB" w:rsidP="008508BA">
      <w:r w:rsidRPr="008508BA">
        <w:t>4.3.1. Персональная ответственность специалистов Отдела, задействованных в предоставлении муниципальной услуги, закрепляется в должностных регламентах, утвержденных главой администрации Крапивинского муниципального района в соответствии с требованиями законодательства.</w:t>
      </w:r>
    </w:p>
    <w:p w:rsidR="004D12CB" w:rsidRPr="008508BA" w:rsidRDefault="004D12CB" w:rsidP="008508BA">
      <w:r w:rsidRPr="008508BA">
        <w:t>4.4. Положения, характеризующие требования к порядку и формам контроля за предоставлением муниципальной услуги, в том числе со стороны граждан</w:t>
      </w:r>
      <w:r>
        <w:t>, их объединений и организаций.</w:t>
      </w:r>
    </w:p>
    <w:p w:rsidR="004D12CB" w:rsidRPr="008508BA" w:rsidRDefault="004D12CB" w:rsidP="008508BA">
      <w:r w:rsidRPr="008508BA">
        <w:t>Граждане, их объединения и организации вправе направить письменное обращение на имя заместителя главы администрации Крапивинского муниципального района с просьбой о</w:t>
      </w:r>
      <w:r>
        <w:t xml:space="preserve"> </w:t>
      </w:r>
      <w:r w:rsidRPr="008508BA">
        <w:t>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D12CB" w:rsidRPr="008508BA" w:rsidRDefault="004D12CB" w:rsidP="008508BA"/>
    <w:p w:rsidR="004D12CB" w:rsidRPr="008508BA" w:rsidRDefault="004D12CB" w:rsidP="008508BA">
      <w:pPr>
        <w:jc w:val="center"/>
        <w:rPr>
          <w:b/>
          <w:bCs/>
          <w:sz w:val="30"/>
          <w:szCs w:val="30"/>
        </w:rPr>
      </w:pPr>
      <w:r w:rsidRPr="008508BA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главы местной администрации, администрации Крапивинского муниципального района, а также должностных лиц, муниципальных служащих</w:t>
      </w:r>
    </w:p>
    <w:p w:rsidR="004D12CB" w:rsidRPr="008508BA" w:rsidRDefault="004D12CB" w:rsidP="008508BA"/>
    <w:p w:rsidR="004D12CB" w:rsidRPr="008508BA" w:rsidRDefault="004D12CB" w:rsidP="008508BA">
      <w:r w:rsidRPr="008508BA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Отдела, ее должностных лиц, муниципальных служащих при предоставлении муниципальной услуги (далее: жалоба; уполномоченный орган; должностные лица или муниципальные служащие).</w:t>
      </w:r>
    </w:p>
    <w:p w:rsidR="004D12CB" w:rsidRPr="008508BA" w:rsidRDefault="004D12CB" w:rsidP="008508BA"/>
    <w:p w:rsidR="004D12CB" w:rsidRPr="008508BA" w:rsidRDefault="004D12CB" w:rsidP="008508BA">
      <w:r w:rsidRPr="008508BA">
        <w:t>5.2. Заявитель может обратиться с жалобой, в том числе в следующих случаях:</w:t>
      </w:r>
    </w:p>
    <w:p w:rsidR="004D12CB" w:rsidRPr="008508BA" w:rsidRDefault="004D12CB" w:rsidP="008508BA">
      <w:r w:rsidRPr="008508BA">
        <w:t>5.2.1 нарушение срока регистрации заявления о предоставлении муниципальной услуги;</w:t>
      </w:r>
    </w:p>
    <w:p w:rsidR="004D12CB" w:rsidRPr="008508BA" w:rsidRDefault="004D12CB" w:rsidP="008508BA">
      <w:r w:rsidRPr="008508BA">
        <w:t>5.2.2. нарушение срока предоставления муниципальной услуги;</w:t>
      </w:r>
    </w:p>
    <w:p w:rsidR="004D12CB" w:rsidRPr="008508BA" w:rsidRDefault="004D12CB" w:rsidP="008508BA">
      <w:r w:rsidRPr="008508BA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D12CB" w:rsidRPr="008508BA" w:rsidRDefault="004D12CB" w:rsidP="008508BA">
      <w:r w:rsidRPr="008508BA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4D12CB" w:rsidRPr="008508BA" w:rsidRDefault="004D12CB" w:rsidP="008508BA">
      <w:r w:rsidRPr="008508BA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D12CB" w:rsidRPr="008508BA" w:rsidRDefault="004D12CB" w:rsidP="008508BA">
      <w:r w:rsidRPr="008508BA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4D12CB" w:rsidRPr="008508BA" w:rsidRDefault="004D12CB" w:rsidP="008508BA">
      <w:r w:rsidRPr="008508BA">
        <w:t>5.2.7. отказ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12CB" w:rsidRPr="008508BA" w:rsidRDefault="004D12CB" w:rsidP="008508BA"/>
    <w:p w:rsidR="004D12CB" w:rsidRPr="008508BA" w:rsidRDefault="004D12CB" w:rsidP="008508BA">
      <w:r w:rsidRPr="008508BA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4D12CB" w:rsidRPr="008508BA" w:rsidRDefault="004D12CB" w:rsidP="008508BA">
      <w:r w:rsidRPr="008508BA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4D12CB" w:rsidRPr="008508BA" w:rsidRDefault="004D12CB" w:rsidP="008508BA">
      <w:r w:rsidRPr="008508BA">
        <w:t xml:space="preserve">Обжалование уведомления о невозможности подготовки ГПЗУ (с 13.04.2016 Федеральным </w:t>
      </w:r>
      <w:hyperlink r:id="rId9" w:history="1">
        <w:r w:rsidRPr="008508BA">
          <w:rPr>
            <w:rStyle w:val="Hyperlink"/>
            <w:rFonts w:cs="Arial"/>
            <w:color w:val="auto"/>
          </w:rPr>
          <w:t>законом</w:t>
        </w:r>
      </w:hyperlink>
      <w:r w:rsidRPr="008508BA">
        <w:t xml:space="preserve"> от 13.07.2015 № 250-ФЗ) в соответствии с частью 3.2 статьи 11.2 Федерального закона от 27.07.2010 № 210-ФЗ может осуществляться в порядке, установленном данной статьей, либо в порядке, установленном антимонопольным законодательством Российской Федерации, в антимонопольном органе.</w:t>
      </w:r>
    </w:p>
    <w:p w:rsidR="004D12CB" w:rsidRPr="008508BA" w:rsidRDefault="004D12CB" w:rsidP="008508BA">
      <w:r w:rsidRPr="008508BA">
        <w:t>Жалоба подается в письменной форме, в том числе при личном приеме заявителя, или направляется по почте.</w:t>
      </w:r>
    </w:p>
    <w:p w:rsidR="004D12CB" w:rsidRPr="008508BA" w:rsidRDefault="004D12CB" w:rsidP="008508BA">
      <w:r w:rsidRPr="008508BA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4D12CB" w:rsidRPr="008508BA" w:rsidRDefault="004D12CB" w:rsidP="008508BA">
      <w:r w:rsidRPr="008508BA">
        <w:t>5.4. Жалоба должна содержать:</w:t>
      </w:r>
    </w:p>
    <w:p w:rsidR="004D12CB" w:rsidRPr="008508BA" w:rsidRDefault="004D12CB" w:rsidP="008508BA">
      <w:r w:rsidRPr="008508BA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4D12CB" w:rsidRPr="008508BA" w:rsidRDefault="004D12CB" w:rsidP="008508BA">
      <w:r w:rsidRPr="008508BA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12CB" w:rsidRPr="008508BA" w:rsidRDefault="004D12CB" w:rsidP="008508BA">
      <w:r w:rsidRPr="008508BA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D12CB" w:rsidRPr="008508BA" w:rsidRDefault="004D12CB" w:rsidP="008508BA">
      <w:r w:rsidRPr="008508BA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D12CB" w:rsidRPr="008508BA" w:rsidRDefault="004D12CB" w:rsidP="008508BA">
      <w:r w:rsidRPr="008508BA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12CB" w:rsidRPr="008508BA" w:rsidRDefault="004D12CB" w:rsidP="008508BA">
      <w:r w:rsidRPr="008508BA">
        <w:t>а) оформленная в соответствии с законодательством Российской Федерации доверенность (для физических лиц);</w:t>
      </w:r>
    </w:p>
    <w:p w:rsidR="004D12CB" w:rsidRPr="008508BA" w:rsidRDefault="004D12CB" w:rsidP="008508BA">
      <w:r w:rsidRPr="008508BA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12CB" w:rsidRPr="008508BA" w:rsidRDefault="004D12CB" w:rsidP="008508BA">
      <w:r w:rsidRPr="008508BA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2CB" w:rsidRPr="008508BA" w:rsidRDefault="004D12CB" w:rsidP="008508BA">
      <w:r w:rsidRPr="008508BA">
        <w:t xml:space="preserve">Прием жалоб в письменной форме осуществляется в общем отделе администрации Крапивинского муниципального района по адресу ее нахождения, указанного в пп. 1.3.1, </w:t>
      </w:r>
    </w:p>
    <w:p w:rsidR="004D12CB" w:rsidRPr="008508BA" w:rsidRDefault="004D12CB" w:rsidP="008508BA">
      <w:r w:rsidRPr="008508BA">
        <w:t>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D12CB" w:rsidRPr="008508BA" w:rsidRDefault="004D12CB" w:rsidP="008508BA">
      <w:r w:rsidRPr="008508BA">
        <w:t>Время приема жалоб совпадает со временем предоставления муниципальной услуги.</w:t>
      </w:r>
    </w:p>
    <w:p w:rsidR="004D12CB" w:rsidRPr="008508BA" w:rsidRDefault="004D12CB" w:rsidP="008508BA">
      <w:r w:rsidRPr="008508BA">
        <w:t>Жалоба в письменной форме может быть также направлена по почте.</w:t>
      </w:r>
    </w:p>
    <w:p w:rsidR="004D12CB" w:rsidRPr="008508BA" w:rsidRDefault="004D12CB" w:rsidP="008508BA">
      <w:r w:rsidRPr="008508BA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12CB" w:rsidRPr="008508BA" w:rsidRDefault="004D12CB" w:rsidP="008508BA">
      <w:r w:rsidRPr="008508BA">
        <w:t>В электронном виде жалоба может быть подана заявителем посредством:</w:t>
      </w:r>
    </w:p>
    <w:p w:rsidR="004D12CB" w:rsidRPr="008508BA" w:rsidRDefault="004D12CB" w:rsidP="008508BA">
      <w:r w:rsidRPr="008508BA">
        <w:t xml:space="preserve">а) официального сайта администрации Крапивинского муниципального района: </w:t>
      </w:r>
      <w:hyperlink r:id="rId10" w:history="1">
        <w:r w:rsidRPr="008508BA">
          <w:rPr>
            <w:rStyle w:val="Hyperlink"/>
            <w:rFonts w:cs="Arial"/>
            <w:color w:val="auto"/>
          </w:rPr>
          <w:t>www.krapivino.ru</w:t>
        </w:r>
      </w:hyperlink>
      <w:r w:rsidRPr="008508BA">
        <w:t xml:space="preserve"> в информационно-телекоммуникационной сети «Интернет»;</w:t>
      </w:r>
    </w:p>
    <w:p w:rsidR="004D12CB" w:rsidRPr="008508BA" w:rsidRDefault="004D12CB" w:rsidP="008508BA">
      <w:r w:rsidRPr="008508BA">
        <w:t>б) Единого портала.</w:t>
      </w:r>
    </w:p>
    <w:p w:rsidR="004D12CB" w:rsidRPr="008508BA" w:rsidRDefault="004D12CB" w:rsidP="008508BA">
      <w:r w:rsidRPr="008508BA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12CB" w:rsidRPr="008508BA" w:rsidRDefault="004D12CB" w:rsidP="008508BA">
      <w:r w:rsidRPr="008508BA">
        <w:t>Жалоба рассматривается соответствующим лицом, указанным в п. 5.3 настоящего регламента.</w:t>
      </w:r>
    </w:p>
    <w:p w:rsidR="004D12CB" w:rsidRPr="008508BA" w:rsidRDefault="004D12CB" w:rsidP="008508BA">
      <w:r w:rsidRPr="008508BA"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D12CB" w:rsidRPr="008508BA" w:rsidRDefault="004D12CB" w:rsidP="008508BA">
      <w:r w:rsidRPr="008508BA">
        <w:t>При этом срок рассмотрения жалобы исчисляется со дня регистрации жалобы в уполномоченном органе.</w:t>
      </w:r>
    </w:p>
    <w:p w:rsidR="004D12CB" w:rsidRPr="008508BA" w:rsidRDefault="004D12CB" w:rsidP="008508BA">
      <w:r w:rsidRPr="008508BA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D12CB" w:rsidRPr="008508BA" w:rsidRDefault="004D12CB" w:rsidP="008508BA">
      <w:r w:rsidRPr="008508BA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 администрацией Крапивинского муниципального района.</w:t>
      </w:r>
    </w:p>
    <w:p w:rsidR="004D12CB" w:rsidRPr="008508BA" w:rsidRDefault="004D12CB" w:rsidP="008508BA">
      <w:r w:rsidRPr="008508BA">
        <w:t>При этом срок рассмотрения жалобы исчисляется со дня регистрации жалобы в уполномоченном органе.</w:t>
      </w:r>
    </w:p>
    <w:p w:rsidR="004D12CB" w:rsidRPr="008508BA" w:rsidRDefault="004D12CB" w:rsidP="008508BA"/>
    <w:p w:rsidR="004D12CB" w:rsidRPr="008508BA" w:rsidRDefault="004D12CB" w:rsidP="008508BA">
      <w:r w:rsidRPr="008508BA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D12CB" w:rsidRPr="008508BA" w:rsidRDefault="004D12CB" w:rsidP="008508BA">
      <w:r w:rsidRPr="008508BA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4D12CB" w:rsidRPr="008508BA" w:rsidRDefault="004D12CB" w:rsidP="008508BA">
      <w:r w:rsidRPr="008508BA">
        <w:t>5.6. Основания для приостановления рассмотрения жалобы не предусмотрены.</w:t>
      </w:r>
    </w:p>
    <w:p w:rsidR="004D12CB" w:rsidRPr="008508BA" w:rsidRDefault="004D12CB" w:rsidP="008508BA"/>
    <w:p w:rsidR="004D12CB" w:rsidRPr="008508BA" w:rsidRDefault="004D12CB" w:rsidP="008508BA">
      <w:r w:rsidRPr="008508BA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D12CB" w:rsidRPr="008508BA" w:rsidRDefault="004D12CB" w:rsidP="008508BA">
      <w:r w:rsidRPr="008508BA">
        <w:t>Уполномоченный орган отказывает в удовлетворении жалобы в следующих случаях:</w:t>
      </w:r>
    </w:p>
    <w:p w:rsidR="004D12CB" w:rsidRPr="008508BA" w:rsidRDefault="004D12CB" w:rsidP="008508BA">
      <w:r w:rsidRPr="008508BA">
        <w:t>а) наличие вступившего в законную силу решения суда по жалобе по тому же предмету и по тем же основаниям;</w:t>
      </w:r>
    </w:p>
    <w:p w:rsidR="004D12CB" w:rsidRPr="008508BA" w:rsidRDefault="004D12CB" w:rsidP="008508BA">
      <w:r w:rsidRPr="008508BA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12CB" w:rsidRPr="008508BA" w:rsidRDefault="004D12CB" w:rsidP="008508BA">
      <w:r w:rsidRPr="008508BA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D12CB" w:rsidRPr="008508BA" w:rsidRDefault="004D12CB" w:rsidP="008508BA">
      <w:r w:rsidRPr="008508BA">
        <w:t>г) если жалоба признана необоснованной.</w:t>
      </w:r>
    </w:p>
    <w:p w:rsidR="004D12CB" w:rsidRPr="008508BA" w:rsidRDefault="004D12CB" w:rsidP="008508BA">
      <w:r w:rsidRPr="008508BA">
        <w:t>Уполномоченный орган вправе оставить жалобу без ответа в следующих случаях:</w:t>
      </w:r>
    </w:p>
    <w:p w:rsidR="004D12CB" w:rsidRPr="008508BA" w:rsidRDefault="004D12CB" w:rsidP="008508BA">
      <w:r w:rsidRPr="008508BA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12CB" w:rsidRPr="008508BA" w:rsidRDefault="004D12CB" w:rsidP="008508BA">
      <w:r w:rsidRPr="008508BA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12CB" w:rsidRPr="008508BA" w:rsidRDefault="004D12CB" w:rsidP="008508BA"/>
    <w:p w:rsidR="004D12CB" w:rsidRPr="008508BA" w:rsidRDefault="004D12CB" w:rsidP="008508BA">
      <w:r w:rsidRPr="008508BA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D12CB" w:rsidRPr="008508BA" w:rsidRDefault="004D12CB" w:rsidP="008508BA">
      <w:r w:rsidRPr="008508BA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D12CB" w:rsidRPr="008508BA" w:rsidRDefault="004D12CB" w:rsidP="008508BA">
      <w:r w:rsidRPr="008508BA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12CB" w:rsidRPr="008508BA" w:rsidRDefault="004D12CB" w:rsidP="008508BA">
      <w:r w:rsidRPr="008508BA">
        <w:t>В ответе по результатам рассмотрения жалобы указываются:</w:t>
      </w:r>
    </w:p>
    <w:p w:rsidR="004D12CB" w:rsidRPr="008508BA" w:rsidRDefault="004D12CB" w:rsidP="008508BA">
      <w:r w:rsidRPr="008508BA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D12CB" w:rsidRPr="008508BA" w:rsidRDefault="004D12CB" w:rsidP="008508BA">
      <w:r w:rsidRPr="008508BA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12CB" w:rsidRPr="008508BA" w:rsidRDefault="004D12CB" w:rsidP="008508BA">
      <w:r w:rsidRPr="008508BA">
        <w:t>в) фамилия, имя, отчество (при наличии) или наименование заявителя;</w:t>
      </w:r>
    </w:p>
    <w:p w:rsidR="004D12CB" w:rsidRPr="008508BA" w:rsidRDefault="004D12CB" w:rsidP="008508BA">
      <w:r w:rsidRPr="008508BA">
        <w:t>г) основания для принятия решения по жалобе;</w:t>
      </w:r>
    </w:p>
    <w:p w:rsidR="004D12CB" w:rsidRPr="008508BA" w:rsidRDefault="004D12CB" w:rsidP="008508BA">
      <w:r w:rsidRPr="008508BA">
        <w:t>д) принятое по жалобе решение;</w:t>
      </w:r>
    </w:p>
    <w:p w:rsidR="004D12CB" w:rsidRPr="008508BA" w:rsidRDefault="004D12CB" w:rsidP="008508BA">
      <w:r w:rsidRPr="008508BA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12CB" w:rsidRPr="008508BA" w:rsidRDefault="004D12CB" w:rsidP="008508BA">
      <w:r w:rsidRPr="008508BA">
        <w:t>ж) сведения о порядке обжалования принятого по жалобе решения.</w:t>
      </w:r>
    </w:p>
    <w:p w:rsidR="004D12CB" w:rsidRPr="008508BA" w:rsidRDefault="004D12CB" w:rsidP="008508BA"/>
    <w:p w:rsidR="004D12CB" w:rsidRPr="008508BA" w:rsidRDefault="004D12CB" w:rsidP="008508BA">
      <w:r w:rsidRPr="008508BA">
        <w:t>5.9. Решение по жалобе может быть оспорено в судебном порядке.</w:t>
      </w:r>
    </w:p>
    <w:p w:rsidR="004D12CB" w:rsidRPr="008508BA" w:rsidRDefault="004D12CB" w:rsidP="008508BA"/>
    <w:p w:rsidR="004D12CB" w:rsidRPr="008508BA" w:rsidRDefault="004D12CB" w:rsidP="008508BA">
      <w:r w:rsidRPr="008508BA">
        <w:t>5.10. Заявитель имеет право на получение информации и документов, необходимых для обоснования и рассмотрения жалобы.</w:t>
      </w:r>
    </w:p>
    <w:p w:rsidR="004D12CB" w:rsidRPr="008508BA" w:rsidRDefault="004D12CB" w:rsidP="008508BA"/>
    <w:p w:rsidR="004D12CB" w:rsidRPr="008508BA" w:rsidRDefault="004D12CB" w:rsidP="008508BA">
      <w:r w:rsidRPr="008508BA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D12CB" w:rsidRPr="008508BA" w:rsidRDefault="004D12CB" w:rsidP="008508BA"/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ПРИЛОЖЕНИЕ №1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по предоставлению муниципальной услуги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«Подготовка и выдача градостроительных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 xml:space="preserve"> планов земельных участков»</w:t>
      </w:r>
    </w:p>
    <w:p w:rsidR="004D12CB" w:rsidRPr="008508BA" w:rsidRDefault="004D12CB" w:rsidP="008508BA"/>
    <w:p w:rsidR="004D12CB" w:rsidRPr="008508BA" w:rsidRDefault="004D12CB" w:rsidP="008508BA">
      <w:pPr>
        <w:jc w:val="right"/>
      </w:pPr>
      <w:r w:rsidRPr="008508BA">
        <w:t>Главе Крапивинского муниципального района</w:t>
      </w:r>
    </w:p>
    <w:p w:rsidR="004D12CB" w:rsidRPr="008508BA" w:rsidRDefault="004D12CB" w:rsidP="008508BA">
      <w:pPr>
        <w:jc w:val="right"/>
      </w:pPr>
      <w:r w:rsidRPr="008508BA">
        <w:t>Т.Х. Биккулову</w:t>
      </w:r>
    </w:p>
    <w:p w:rsidR="004D12CB" w:rsidRPr="008508BA" w:rsidRDefault="004D12CB" w:rsidP="008508BA">
      <w:pPr>
        <w:jc w:val="right"/>
      </w:pPr>
      <w:r w:rsidRPr="008508BA">
        <w:t>от ____________________________________</w:t>
      </w:r>
    </w:p>
    <w:p w:rsidR="004D12CB" w:rsidRPr="008508BA" w:rsidRDefault="004D12CB" w:rsidP="008508BA">
      <w:pPr>
        <w:jc w:val="right"/>
      </w:pPr>
      <w:r w:rsidRPr="008508BA">
        <w:t>______________________________________</w:t>
      </w:r>
    </w:p>
    <w:p w:rsidR="004D12CB" w:rsidRPr="008508BA" w:rsidRDefault="004D12CB" w:rsidP="008508BA">
      <w:pPr>
        <w:jc w:val="right"/>
      </w:pPr>
      <w:r w:rsidRPr="008508BA">
        <w:t>проживающего ___________________________</w:t>
      </w:r>
    </w:p>
    <w:p w:rsidR="004D12CB" w:rsidRPr="008508BA" w:rsidRDefault="004D12CB" w:rsidP="008508BA">
      <w:pPr>
        <w:jc w:val="right"/>
      </w:pPr>
      <w:r w:rsidRPr="008508BA">
        <w:t>_________________________________________</w:t>
      </w:r>
    </w:p>
    <w:p w:rsidR="004D12CB" w:rsidRPr="008508BA" w:rsidRDefault="004D12CB" w:rsidP="008508BA">
      <w:pPr>
        <w:jc w:val="right"/>
      </w:pPr>
      <w:r w:rsidRPr="008508BA">
        <w:t>телефон __________________________________</w:t>
      </w:r>
    </w:p>
    <w:p w:rsidR="004D12CB" w:rsidRPr="008508BA" w:rsidRDefault="004D12CB" w:rsidP="008508BA"/>
    <w:p w:rsidR="004D12CB" w:rsidRPr="008508BA" w:rsidRDefault="004D12CB" w:rsidP="008508BA">
      <w:pPr>
        <w:rPr>
          <w:b/>
          <w:bCs/>
          <w:sz w:val="28"/>
          <w:szCs w:val="28"/>
        </w:rPr>
      </w:pPr>
      <w:r w:rsidRPr="008508BA">
        <w:rPr>
          <w:b/>
          <w:bCs/>
          <w:sz w:val="28"/>
          <w:szCs w:val="28"/>
        </w:rPr>
        <w:t>ЗАЯВЛЕНИЕ</w:t>
      </w:r>
    </w:p>
    <w:p w:rsidR="004D12CB" w:rsidRPr="008508BA" w:rsidRDefault="004D12CB" w:rsidP="008508BA"/>
    <w:p w:rsidR="004D12CB" w:rsidRPr="008508BA" w:rsidRDefault="004D12CB" w:rsidP="008508BA">
      <w:r w:rsidRPr="008508BA">
        <w:t>Прошу выполнить градостроительный план земельного участка, расположенного по адресу: ___________________________________________________________________</w:t>
      </w:r>
      <w:r w:rsidRPr="008508BA">
        <w:tab/>
      </w:r>
    </w:p>
    <w:p w:rsidR="004D12CB" w:rsidRPr="008508BA" w:rsidRDefault="004D12CB" w:rsidP="008508BA">
      <w:pPr>
        <w:ind w:firstLine="0"/>
      </w:pPr>
      <w:r w:rsidRPr="008508BA">
        <w:t>___________________________________________________________________</w:t>
      </w:r>
      <w:r w:rsidRPr="008508BA">
        <w:tab/>
      </w:r>
    </w:p>
    <w:p w:rsidR="004D12CB" w:rsidRPr="008508BA" w:rsidRDefault="004D12CB" w:rsidP="008508BA">
      <w:pPr>
        <w:ind w:firstLine="0"/>
      </w:pPr>
      <w:r w:rsidRPr="008508BA">
        <w:t>__________________________________________________________________</w:t>
      </w:r>
      <w:r w:rsidRPr="008508BA">
        <w:tab/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 w:rsidRPr="008508BA">
        <w:t>_________</w:t>
      </w:r>
      <w:r w:rsidRPr="008508BA">
        <w:tab/>
      </w:r>
      <w:r w:rsidRPr="008508BA">
        <w:tab/>
        <w:t>_                                         ______________________</w:t>
      </w:r>
    </w:p>
    <w:p w:rsidR="004D12CB" w:rsidRPr="008508BA" w:rsidRDefault="004D12CB" w:rsidP="008508BA">
      <w:r w:rsidRPr="008508BA">
        <w:tab/>
        <w:t xml:space="preserve">             (подпись)</w:t>
      </w:r>
      <w:r w:rsidRPr="008508BA">
        <w:tab/>
      </w:r>
      <w:r w:rsidRPr="008508BA">
        <w:tab/>
      </w:r>
      <w:r w:rsidRPr="008508BA">
        <w:tab/>
      </w:r>
      <w:r w:rsidRPr="008508BA">
        <w:tab/>
      </w:r>
      <w:r w:rsidRPr="008508BA">
        <w:tab/>
      </w:r>
      <w:r w:rsidRPr="008508BA">
        <w:tab/>
        <w:t>(расшифровка подписи)</w: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 w:rsidRPr="008508BA">
        <w:t xml:space="preserve">«__________» _______________________ 20   г      </w:t>
      </w:r>
    </w:p>
    <w:p w:rsidR="004D12CB" w:rsidRPr="008508BA" w:rsidRDefault="004D12CB" w:rsidP="008508BA"/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ПРИЛОЖЕНИЕ № 2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предоставления муниципальной услуги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«Подготовка и выдача градостроительных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 xml:space="preserve"> планов земельных участков»</w:t>
      </w:r>
    </w:p>
    <w:p w:rsidR="004D12CB" w:rsidRPr="008508BA" w:rsidRDefault="004D12CB" w:rsidP="008508BA"/>
    <w:p w:rsidR="004D12CB" w:rsidRPr="008508BA" w:rsidRDefault="004D12CB" w:rsidP="008508BA">
      <w:r w:rsidRPr="008508BA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.15pt;margin-top:14.2pt;width:447.5pt;height:21.2pt;z-index:251652608;visibility:visible;mso-wrap-distance-left:9.05pt;mso-wrap-distance-right:9.05pt">
            <v:textbox inset="0,0,0,0">
              <w:txbxContent>
                <w:p w:rsidR="004D12CB" w:rsidRPr="002B29A9" w:rsidRDefault="004D12CB" w:rsidP="007641A8">
                  <w:pPr>
                    <w:tabs>
                      <w:tab w:val="left" w:pos="993"/>
                    </w:tabs>
                    <w:autoSpaceDE w:val="0"/>
                    <w:jc w:val="center"/>
                  </w:pPr>
                  <w:r>
                    <w:rPr>
                      <w:color w:val="000000"/>
                      <w:shd w:val="clear" w:color="auto" w:fill="FFFFFF"/>
                    </w:rPr>
                    <w:t>П</w:t>
                  </w:r>
                  <w:r w:rsidRPr="002B29A9">
                    <w:rPr>
                      <w:color w:val="000000"/>
                      <w:shd w:val="clear" w:color="auto" w:fill="FFFFFF"/>
                    </w:rPr>
                    <w:t>рием и регистрация заявления</w:t>
                  </w:r>
                </w:p>
                <w:p w:rsidR="004D12CB" w:rsidRDefault="004D12CB" w:rsidP="007641A8">
                  <w:pPr>
                    <w:jc w:val="center"/>
                  </w:pPr>
                </w:p>
              </w:txbxContent>
            </v:textbox>
          </v:shape>
        </w:pict>
      </w:r>
    </w:p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line id="Line 5" o:spid="_x0000_s1027" style="position:absolute;left:0;text-align:left;z-index:251655680;visibility:visible;mso-wrap-distance-left:3.17497mm;mso-wrap-distance-right:3.17497mm" from="236.65pt,7.8pt" to="236.65pt,29.15pt" strokeweight=".26mm">
            <v:stroke joinstyle="miter"/>
          </v:line>
        </w:pict>
      </w:r>
    </w:p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shape id="Text Box 9" o:spid="_x0000_s1028" type="#_x0000_t202" style="position:absolute;left:0;text-align:left;margin-left:12.4pt;margin-top:1.55pt;width:447.5pt;height:68.1pt;z-index:251659776;visibility:visible;mso-wrap-distance-left:9.05pt;mso-wrap-distance-right:9.05pt">
            <v:textbox inset="0,0,0,0">
              <w:txbxContent>
                <w:p w:rsidR="004D12CB" w:rsidRPr="00A04DE1" w:rsidRDefault="004D12CB" w:rsidP="007641A8">
                  <w:pPr>
                    <w:jc w:val="center"/>
                  </w:pPr>
                  <w:r w:rsidRPr="002B29A9">
                    <w:rPr>
                      <w:color w:val="000000"/>
                      <w:shd w:val="clear" w:color="auto" w:fill="FFFFFF"/>
                    </w:rPr>
                    <w:t xml:space="preserve">формирование и направление межведомственных запросов </w:t>
                  </w:r>
                  <w:r>
                    <w:t xml:space="preserve">и запросов в органы, указанные в пп. 2.6.2.3 настоящего административного регламента, </w:t>
                  </w:r>
                  <w:r w:rsidRPr="00C97162">
                    <w:t xml:space="preserve">и получение </w:t>
                  </w:r>
                  <w:r>
                    <w:t xml:space="preserve">сведений и </w:t>
                  </w:r>
                  <w:r w:rsidRPr="00C97162">
                    <w:t>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line id="Line 11" o:spid="_x0000_s1029" style="position:absolute;left:0;text-align:left;z-index:251661824;visibility:visible;mso-wrap-distance-left:3.17497mm;mso-wrap-distance-right:3.17497mm" from="392.15pt,4pt" to="392.15pt,28.25pt" strokeweight=".26mm">
            <v:stroke joinstyle="miter"/>
          </v:line>
        </w:pict>
      </w:r>
      <w:r>
        <w:rPr>
          <w:noProof/>
        </w:rPr>
        <w:pict>
          <v:line id="Line 10" o:spid="_x0000_s1030" style="position:absolute;left:0;text-align:left;z-index:251660800;visibility:visible;mso-wrap-distance-left:3.17497mm;mso-wrap-distance-right:3.17497mm" from="134.2pt,4pt" to="134.2pt,28.25pt" strokeweight=".26mm">
            <v:stroke joinstyle="miter"/>
          </v:line>
        </w:pict>
      </w:r>
    </w:p>
    <w:p w:rsidR="004D12CB" w:rsidRPr="008508BA" w:rsidRDefault="004D12CB" w:rsidP="008508BA">
      <w:r>
        <w:rPr>
          <w:noProof/>
        </w:rPr>
        <w:pict>
          <v:shape id="Text Box 12" o:spid="_x0000_s1031" type="#_x0000_t202" style="position:absolute;left:0;text-align:left;margin-left:335.8pt;margin-top:14.05pt;width:124.85pt;height:49.5pt;z-index:251662848;visibility:visible;mso-wrap-distance-left:9.05pt;mso-wrap-distance-right:9.05pt">
            <v:textbox inset="0,0,0,0">
              <w:txbxContent>
                <w:p w:rsidR="004D12CB" w:rsidRPr="002B29A9" w:rsidRDefault="004D12CB" w:rsidP="007641A8">
                  <w:pPr>
                    <w:jc w:val="center"/>
                  </w:pPr>
                  <w:r w:rsidRPr="001B7DDF">
                    <w:t xml:space="preserve">подготовка </w:t>
                  </w:r>
                  <w:r>
                    <w:t>и регистрация ГПЗУ</w:t>
                  </w:r>
                </w:p>
                <w:p w:rsidR="004D12CB" w:rsidRDefault="004D12CB" w:rsidP="007641A8"/>
              </w:txbxContent>
            </v:textbox>
          </v:shape>
        </w:pict>
      </w:r>
    </w:p>
    <w:p w:rsidR="004D12CB" w:rsidRPr="008508BA" w:rsidRDefault="004D12CB" w:rsidP="008508BA">
      <w:r>
        <w:rPr>
          <w:noProof/>
        </w:rPr>
        <w:pict>
          <v:shape id="Text Box 4" o:spid="_x0000_s1032" type="#_x0000_t202" style="position:absolute;left:0;text-align:left;margin-left:12.4pt;margin-top:.25pt;width:315.9pt;height:133.1pt;z-index:251654656;visibility:visible;mso-wrap-distance-left:9.05pt;mso-wrap-distance-right:9.05pt">
            <v:textbox inset="0,0,0,0">
              <w:txbxContent>
                <w:p w:rsidR="004D12CB" w:rsidRDefault="004D12CB" w:rsidP="007641A8">
                  <w:pPr>
                    <w:jc w:val="center"/>
                  </w:pPr>
                  <w:bookmarkStart w:id="20" w:name="_GoBack"/>
                  <w:r>
                    <w:rPr>
                      <w:color w:val="000000"/>
                    </w:rPr>
                    <w:t xml:space="preserve">в случае получения </w:t>
                  </w:r>
                  <w:r w:rsidRPr="00BD0C2D">
                    <w:t>из филиала ФГБУ «Федеральная</w:t>
                  </w:r>
                  <w:r>
                    <w:t xml:space="preserve"> </w:t>
                  </w:r>
                  <w:r w:rsidRPr="00BD0C2D">
                    <w:t>кадастровая палата  Федеральной службы государственной регистрации, кадастра и картографии» по Кемеровской области</w:t>
                  </w:r>
                  <w:r w:rsidRPr="00930FD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отказа в предоставлении сведений из государственного кадастра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</w:rPr>
                    <w:t>недвижимости ввиду отсутствия запрашиваемых сведений, в том числе сведений о границах земельного участка</w:t>
                  </w:r>
                  <w:r>
                    <w:t xml:space="preserve"> - подготовка уведомления о невозможности подготовки ГПЗУ </w:t>
                  </w:r>
                </w:p>
                <w:p w:rsidR="004D12CB" w:rsidRDefault="004D12CB" w:rsidP="007641A8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t>и предоставление его заявителю</w:t>
                  </w:r>
                  <w:r w:rsidRPr="002B29A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bookmarkEnd w:id="20"/>
                </w:p>
              </w:txbxContent>
            </v:textbox>
          </v:shape>
        </w:pic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line id="Line 6" o:spid="_x0000_s1033" style="position:absolute;left:0;text-align:left;z-index:251656704;visibility:visible;mso-wrap-distance-left:3.17497mm;mso-wrap-distance-right:3.17497mm" from="392.15pt,6.95pt" to="392.15pt,101.85pt" strokeweight=".26mm">
            <v:stroke joinstyle="miter"/>
          </v:line>
        </w:pic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shape id="Text Box 7" o:spid="_x0000_s1034" type="#_x0000_t202" style="position:absolute;left:0;text-align:left;margin-left:13.15pt;margin-top:2.7pt;width:445.6pt;height:85.65pt;z-index:251657728;visibility:visible;mso-wrap-distance-left:9.05pt;mso-wrap-distance-right:9.05pt">
            <v:fill opacity="0"/>
            <v:textbox inset="0,0,0,0">
              <w:txbxContent>
                <w:p w:rsidR="004D12CB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2B29A9">
                    <w:rPr>
                      <w:color w:val="000000"/>
                      <w:shd w:val="clear" w:color="auto" w:fill="FFFFFF"/>
                    </w:rPr>
                    <w:t xml:space="preserve">принятие постановления администрации </w:t>
                  </w:r>
                  <w:r>
                    <w:rPr>
                      <w:color w:val="000000"/>
                      <w:u w:val="single"/>
                      <w:shd w:val="clear" w:color="auto" w:fill="FFFFFF"/>
                    </w:rPr>
                    <w:t>Крапивинского муниципаль</w:t>
                  </w:r>
                  <w:r w:rsidRPr="00F40BF6">
                    <w:rPr>
                      <w:color w:val="000000"/>
                      <w:u w:val="single"/>
                      <w:shd w:val="clear" w:color="auto" w:fill="FFFFFF"/>
                    </w:rPr>
                    <w:t>ного района</w:t>
                  </w:r>
                  <w:r>
                    <w:rPr>
                      <w:color w:val="000000"/>
                      <w:shd w:val="clear" w:color="auto" w:fill="FFFFFF"/>
                    </w:rPr>
                    <w:t>_</w:t>
                  </w:r>
                </w:p>
                <w:p w:rsidR="004D12CB" w:rsidRPr="009F3F3E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  <w:vertAlign w:val="superscript"/>
                    </w:rPr>
                  </w:pPr>
                  <w:r>
                    <w:rPr>
                      <w:color w:val="000000"/>
                      <w:shd w:val="clear" w:color="auto" w:fill="FFFFFF"/>
                      <w:vertAlign w:val="superscript"/>
                    </w:rPr>
                    <w:t xml:space="preserve">                                                                                                 (наименование муниципального образования)</w:t>
                  </w:r>
                </w:p>
                <w:p w:rsidR="004D12CB" w:rsidRPr="002B29A9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2B29A9">
                    <w:rPr>
                      <w:color w:val="000000"/>
                      <w:shd w:val="clear" w:color="auto" w:fill="FFFFFF"/>
                    </w:rPr>
                    <w:t>о</w:t>
                  </w:r>
                  <w:r>
                    <w:rPr>
                      <w:color w:val="000000"/>
                      <w:shd w:val="clear" w:color="auto" w:fill="FFFFFF"/>
                    </w:rPr>
                    <w:t>б утверждении ГПЗУ</w:t>
                  </w:r>
                  <w:r w:rsidRPr="002B29A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4D12CB" w:rsidRPr="002B29A9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line id="Line 8" o:spid="_x0000_s1035" style="position:absolute;left:0;text-align:left;z-index:251658752;visibility:visible;mso-wrap-distance-left:3.17497mm;mso-wrap-distance-right:3.17497mm" from="233.15pt,6.55pt" to="233.15pt,29.05pt" strokeweight=".26mm">
            <v:stroke joinstyle="miter"/>
          </v:line>
        </w:pict>
      </w:r>
    </w:p>
    <w:p w:rsidR="004D12CB" w:rsidRPr="008508BA" w:rsidRDefault="004D12CB" w:rsidP="008508BA"/>
    <w:p w:rsidR="004D12CB" w:rsidRPr="008508BA" w:rsidRDefault="004D12CB" w:rsidP="008508BA">
      <w:r w:rsidRPr="008508BA">
        <w:t xml:space="preserve">                                                                        </w:t>
      </w:r>
    </w:p>
    <w:p w:rsidR="004D12CB" w:rsidRPr="008508BA" w:rsidRDefault="004D12CB" w:rsidP="008508BA"/>
    <w:p w:rsidR="004D12CB" w:rsidRPr="008508BA" w:rsidRDefault="004D12CB" w:rsidP="008508BA">
      <w:r>
        <w:rPr>
          <w:noProof/>
        </w:rPr>
        <w:pict>
          <v:shape id="Text Box 3" o:spid="_x0000_s1036" type="#_x0000_t202" style="position:absolute;left:0;text-align:left;margin-left:18.8pt;margin-top:3.95pt;width:441.85pt;height:69.55pt;z-index:251653632;visibility:visible;mso-wrap-distance-left:9.05pt;mso-wrap-distance-right:9.05pt">
            <v:fill opacity="0"/>
            <v:textbox inset="0,0,0,0">
              <w:txbxContent>
                <w:p w:rsidR="004D12CB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предоставление заявителю ГПЗУ, утвержденного </w:t>
                  </w:r>
                  <w:r w:rsidRPr="002B29A9">
                    <w:rPr>
                      <w:color w:val="000000"/>
                      <w:shd w:val="clear" w:color="auto" w:fill="FFFFFF"/>
                    </w:rPr>
                    <w:t>постановлени</w:t>
                  </w:r>
                  <w:r>
                    <w:rPr>
                      <w:color w:val="000000"/>
                      <w:shd w:val="clear" w:color="auto" w:fill="FFFFFF"/>
                    </w:rPr>
                    <w:t>ем</w:t>
                  </w:r>
                  <w:r w:rsidRPr="002B29A9">
                    <w:rPr>
                      <w:color w:val="000000"/>
                      <w:shd w:val="clear" w:color="auto" w:fill="FFFFFF"/>
                    </w:rPr>
                    <w:t xml:space="preserve"> администрации </w:t>
                  </w:r>
                  <w:r w:rsidRPr="00F40BF6">
                    <w:rPr>
                      <w:color w:val="000000"/>
                      <w:u w:val="single"/>
                      <w:shd w:val="clear" w:color="auto" w:fill="FFFFFF"/>
                    </w:rPr>
                    <w:t>Крапивинского муниципального района</w:t>
                  </w:r>
                </w:p>
                <w:p w:rsidR="004D12CB" w:rsidRPr="009F3F3E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hd w:val="clear" w:color="auto" w:fill="FFFFFF"/>
                      <w:vertAlign w:val="superscript"/>
                    </w:rPr>
                  </w:pPr>
                  <w:r>
                    <w:rPr>
                      <w:color w:val="000000"/>
                      <w:shd w:val="clear" w:color="auto" w:fill="FFFFFF"/>
                      <w:vertAlign w:val="superscript"/>
                    </w:rPr>
                    <w:t xml:space="preserve">       (наименование муниципального образования)</w:t>
                  </w:r>
                </w:p>
                <w:p w:rsidR="004D12CB" w:rsidRPr="002B29A9" w:rsidRDefault="004D12CB" w:rsidP="007641A8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/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Приложение №3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 xml:space="preserve">предоставления муниципальной услуги: 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>«Подготовка и выдача градостроительных</w:t>
      </w:r>
    </w:p>
    <w:p w:rsidR="004D12CB" w:rsidRPr="008508BA" w:rsidRDefault="004D12CB" w:rsidP="008508BA">
      <w:pPr>
        <w:jc w:val="right"/>
        <w:rPr>
          <w:b/>
          <w:bCs/>
          <w:kern w:val="28"/>
          <w:sz w:val="32"/>
          <w:szCs w:val="32"/>
        </w:rPr>
      </w:pPr>
      <w:r w:rsidRPr="008508BA">
        <w:rPr>
          <w:b/>
          <w:bCs/>
          <w:kern w:val="28"/>
          <w:sz w:val="32"/>
          <w:szCs w:val="32"/>
        </w:rPr>
        <w:t xml:space="preserve"> планов земельных участков»</w:t>
      </w:r>
    </w:p>
    <w:p w:rsidR="004D12CB" w:rsidRPr="008508BA" w:rsidRDefault="004D12CB" w:rsidP="008508BA"/>
    <w:p w:rsidR="004D12CB" w:rsidRPr="008508BA" w:rsidRDefault="004D12CB" w:rsidP="008508BA">
      <w:pPr>
        <w:jc w:val="right"/>
      </w:pPr>
      <w:r w:rsidRPr="008508BA">
        <w:t>_____________________________________________</w:t>
      </w:r>
    </w:p>
    <w:p w:rsidR="004D12CB" w:rsidRPr="008508BA" w:rsidRDefault="004D12CB" w:rsidP="008508BA">
      <w:pPr>
        <w:jc w:val="right"/>
      </w:pPr>
      <w:r w:rsidRPr="008508BA">
        <w:t>______________________________________________________________</w:t>
      </w:r>
    </w:p>
    <w:p w:rsidR="004D12CB" w:rsidRPr="008508BA" w:rsidRDefault="004D12CB" w:rsidP="008508BA">
      <w:pPr>
        <w:jc w:val="right"/>
      </w:pPr>
      <w:r w:rsidRPr="008508BA">
        <w:t>__________________________________________</w:t>
      </w:r>
    </w:p>
    <w:p w:rsidR="004D12CB" w:rsidRPr="008508BA" w:rsidRDefault="004D12CB" w:rsidP="008508BA">
      <w:pPr>
        <w:jc w:val="right"/>
      </w:pPr>
      <w:r w:rsidRPr="008508BA">
        <w:t xml:space="preserve">(ФИО гражданина полностью, ФИО индивидуального предпринимателя (ИП) полностью или наименование ИП  полное, должность и ФИО полностью представителя юридического лица (ЮЛ) и полное наименование) </w:t>
      </w:r>
    </w:p>
    <w:p w:rsidR="004D12CB" w:rsidRPr="008508BA" w:rsidRDefault="004D12CB" w:rsidP="008508BA">
      <w:pPr>
        <w:jc w:val="right"/>
      </w:pPr>
      <w:r w:rsidRPr="008508BA">
        <w:t>____________________________________________</w:t>
      </w:r>
    </w:p>
    <w:p w:rsidR="004D12CB" w:rsidRPr="008508BA" w:rsidRDefault="004D12CB" w:rsidP="008508BA">
      <w:pPr>
        <w:jc w:val="right"/>
      </w:pPr>
      <w:r w:rsidRPr="008508BA">
        <w:t>_____________________________________________</w:t>
      </w:r>
    </w:p>
    <w:p w:rsidR="004D12CB" w:rsidRPr="008508BA" w:rsidRDefault="004D12CB" w:rsidP="008508BA">
      <w:pPr>
        <w:jc w:val="right"/>
      </w:pPr>
      <w:r w:rsidRPr="008508BA">
        <w:t xml:space="preserve">___________________________________________ </w:t>
      </w:r>
    </w:p>
    <w:p w:rsidR="004D12CB" w:rsidRPr="008508BA" w:rsidRDefault="004D12CB" w:rsidP="008508BA">
      <w:pPr>
        <w:jc w:val="right"/>
      </w:pPr>
      <w:r w:rsidRPr="008508BA">
        <w:t>(адрес проживания гражданина, местонахождение ИП, ЮЛ;</w:t>
      </w:r>
    </w:p>
    <w:p w:rsidR="004D12CB" w:rsidRPr="008508BA" w:rsidRDefault="004D12CB" w:rsidP="008508BA">
      <w:pPr>
        <w:jc w:val="right"/>
      </w:pPr>
      <w:r w:rsidRPr="008508BA">
        <w:t>адрес электронной почты)</w:t>
      </w:r>
    </w:p>
    <w:p w:rsidR="004D12CB" w:rsidRPr="008508BA" w:rsidRDefault="004D12CB" w:rsidP="008508BA"/>
    <w:p w:rsidR="004D12CB" w:rsidRPr="008508BA" w:rsidRDefault="004D12CB" w:rsidP="008508BA">
      <w:pPr>
        <w:rPr>
          <w:b/>
          <w:bCs/>
          <w:sz w:val="28"/>
          <w:szCs w:val="28"/>
        </w:rPr>
      </w:pPr>
      <w:r w:rsidRPr="008508BA">
        <w:rPr>
          <w:b/>
          <w:bCs/>
          <w:sz w:val="28"/>
          <w:szCs w:val="28"/>
        </w:rPr>
        <w:t>УВЕДОМЛЕНИЕ о невозможности подготовки градостроительного плана земельного участка</w:t>
      </w:r>
    </w:p>
    <w:p w:rsidR="004D12CB" w:rsidRPr="008508BA" w:rsidRDefault="004D12CB" w:rsidP="008508BA"/>
    <w:p w:rsidR="004D12CB" w:rsidRPr="008508BA" w:rsidRDefault="004D12CB" w:rsidP="008508BA">
      <w:r w:rsidRPr="008508BA">
        <w:t>В связи с отказом в предоставлении сведений из государственного кадастра недвижимости о земельном участке с кадастровым номером ___________________________ ввиду отсутствия сведений о земельном участке, что подтверждается ________________________________________________________________________________________________________________________________________________________________,</w:t>
      </w:r>
    </w:p>
    <w:p w:rsidR="004D12CB" w:rsidRPr="008508BA" w:rsidRDefault="004D12CB" w:rsidP="008508BA">
      <w:r w:rsidRPr="008508BA">
        <w:t>(наименование документа органа государственного кадастрового учета, его реквизиты)</w:t>
      </w:r>
    </w:p>
    <w:p w:rsidR="004D12CB" w:rsidRPr="008508BA" w:rsidRDefault="004D12CB" w:rsidP="008508BA">
      <w:r w:rsidRPr="008508BA">
        <w:t>копия которого прилагается, уведомляем Вас о невозможности подготовки  градостроительного плана земельного участка.</w:t>
      </w:r>
    </w:p>
    <w:p w:rsidR="004D12CB" w:rsidRPr="008508BA" w:rsidRDefault="004D12CB" w:rsidP="008508BA">
      <w:r w:rsidRPr="008508BA">
        <w:t>2. В связи с отсутствием границ земельного участка с кадастровым номером ________________________, установленных в соответствии с законодательством, что подтверждается  _________________________________________________________________,</w:t>
      </w:r>
    </w:p>
    <w:p w:rsidR="004D12CB" w:rsidRPr="008508BA" w:rsidRDefault="004D12CB" w:rsidP="008508BA">
      <w:r w:rsidRPr="008508BA">
        <w:t>(наименование документа органа государственного кадастрового учета, его реквизиты)</w:t>
      </w:r>
    </w:p>
    <w:p w:rsidR="004D12CB" w:rsidRPr="008508BA" w:rsidRDefault="004D12CB" w:rsidP="008508BA">
      <w:r w:rsidRPr="008508BA">
        <w:t>копия которого прилагается, уведомляем Вас о невозможности подготовки  градостроительного плана указанного земельного участка.</w:t>
      </w:r>
    </w:p>
    <w:p w:rsidR="004D12CB" w:rsidRPr="008508BA" w:rsidRDefault="004D12CB" w:rsidP="008508BA"/>
    <w:p w:rsidR="004D12CB" w:rsidRPr="008508BA" w:rsidRDefault="004D12CB" w:rsidP="008508BA">
      <w:r w:rsidRPr="008508BA">
        <w:t>Подтверждающие невозможность подготовки ГПЗУ  прилагаются на ____ листе (ах).</w:t>
      </w:r>
    </w:p>
    <w:p w:rsidR="004D12CB" w:rsidRPr="008508BA" w:rsidRDefault="004D12CB" w:rsidP="008508BA"/>
    <w:p w:rsidR="004D12CB" w:rsidRPr="008508BA" w:rsidRDefault="004D12CB" w:rsidP="008508BA">
      <w:r w:rsidRPr="008508BA">
        <w:t xml:space="preserve">Глава _______________________              __________               ________________                               </w:t>
      </w:r>
    </w:p>
    <w:p w:rsidR="004D12CB" w:rsidRPr="008508BA" w:rsidRDefault="004D12CB" w:rsidP="008508BA">
      <w:r w:rsidRPr="008508BA">
        <w:t xml:space="preserve">         (наименование муниципального образования)                       (подпись)                                     (инициалы, фамилия)</w:t>
      </w:r>
    </w:p>
    <w:sectPr w:rsidR="004D12CB" w:rsidRPr="008508BA" w:rsidSect="008508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13908"/>
    <w:multiLevelType w:val="hybridMultilevel"/>
    <w:tmpl w:val="C454829E"/>
    <w:lvl w:ilvl="0" w:tplc="1C764E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28232C"/>
    <w:multiLevelType w:val="hybridMultilevel"/>
    <w:tmpl w:val="5956CE00"/>
    <w:lvl w:ilvl="0" w:tplc="1794D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2D60FE"/>
    <w:multiLevelType w:val="hybridMultilevel"/>
    <w:tmpl w:val="81FAEC50"/>
    <w:lvl w:ilvl="0" w:tplc="90545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4524DE"/>
    <w:multiLevelType w:val="hybridMultilevel"/>
    <w:tmpl w:val="9168AAD4"/>
    <w:lvl w:ilvl="0" w:tplc="75D62B38">
      <w:start w:val="10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8570D"/>
    <w:rsid w:val="000F204C"/>
    <w:rsid w:val="00102AD6"/>
    <w:rsid w:val="001355A8"/>
    <w:rsid w:val="00142FA3"/>
    <w:rsid w:val="001A2C66"/>
    <w:rsid w:val="001B7DDF"/>
    <w:rsid w:val="00253937"/>
    <w:rsid w:val="002A4969"/>
    <w:rsid w:val="002B29A9"/>
    <w:rsid w:val="00344BF2"/>
    <w:rsid w:val="003D7767"/>
    <w:rsid w:val="003F406E"/>
    <w:rsid w:val="00494B98"/>
    <w:rsid w:val="004B3585"/>
    <w:rsid w:val="004D12CB"/>
    <w:rsid w:val="00514D05"/>
    <w:rsid w:val="00576BE7"/>
    <w:rsid w:val="005828BE"/>
    <w:rsid w:val="00594590"/>
    <w:rsid w:val="005C3C16"/>
    <w:rsid w:val="005D5AD6"/>
    <w:rsid w:val="00647BF1"/>
    <w:rsid w:val="006A714A"/>
    <w:rsid w:val="006F29CC"/>
    <w:rsid w:val="007525BA"/>
    <w:rsid w:val="007641A8"/>
    <w:rsid w:val="00775A54"/>
    <w:rsid w:val="007B2070"/>
    <w:rsid w:val="007D768F"/>
    <w:rsid w:val="008508BA"/>
    <w:rsid w:val="00890723"/>
    <w:rsid w:val="008909D0"/>
    <w:rsid w:val="008D2B60"/>
    <w:rsid w:val="00930FD8"/>
    <w:rsid w:val="00972C64"/>
    <w:rsid w:val="009B5D1D"/>
    <w:rsid w:val="009F3F3E"/>
    <w:rsid w:val="00A04DE1"/>
    <w:rsid w:val="00AD5CDF"/>
    <w:rsid w:val="00AF3947"/>
    <w:rsid w:val="00B051D0"/>
    <w:rsid w:val="00B05BFA"/>
    <w:rsid w:val="00B1009F"/>
    <w:rsid w:val="00B576F0"/>
    <w:rsid w:val="00B825BF"/>
    <w:rsid w:val="00BA547B"/>
    <w:rsid w:val="00BD0C2D"/>
    <w:rsid w:val="00BF172D"/>
    <w:rsid w:val="00C608D7"/>
    <w:rsid w:val="00C672F0"/>
    <w:rsid w:val="00C8047B"/>
    <w:rsid w:val="00C97162"/>
    <w:rsid w:val="00D274A4"/>
    <w:rsid w:val="00D3055F"/>
    <w:rsid w:val="00D6211A"/>
    <w:rsid w:val="00DA4548"/>
    <w:rsid w:val="00DE52CB"/>
    <w:rsid w:val="00DF5ED4"/>
    <w:rsid w:val="00E100B8"/>
    <w:rsid w:val="00E344C8"/>
    <w:rsid w:val="00EA17EB"/>
    <w:rsid w:val="00F40BF6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AF394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F394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F394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F394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F394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641A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641A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641A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B966C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6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AF3947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7641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A8"/>
    <w:rPr>
      <w:rFonts w:cs="Times New Roman"/>
    </w:rPr>
  </w:style>
  <w:style w:type="character" w:styleId="PageNumber">
    <w:name w:val="page number"/>
    <w:basedOn w:val="DefaultParagraphFont"/>
    <w:uiPriority w:val="99"/>
    <w:rsid w:val="007641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41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A8"/>
    <w:rPr>
      <w:rFonts w:cs="Times New Roman"/>
    </w:rPr>
  </w:style>
  <w:style w:type="paragraph" w:customStyle="1" w:styleId="4">
    <w:name w:val="Стиль4"/>
    <w:basedOn w:val="Normal"/>
    <w:uiPriority w:val="99"/>
    <w:rsid w:val="007641A8"/>
    <w:pPr>
      <w:widowControl w:val="0"/>
    </w:pPr>
  </w:style>
  <w:style w:type="paragraph" w:styleId="BodyText">
    <w:name w:val="Body Text"/>
    <w:basedOn w:val="Normal"/>
    <w:link w:val="BodyTextChar"/>
    <w:uiPriority w:val="99"/>
    <w:rsid w:val="007641A8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641A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641A8"/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41A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41A8"/>
    <w:pPr>
      <w:ind w:firstLine="720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41A8"/>
    <w:rPr>
      <w:rFonts w:cs="Times New Roman"/>
      <w:sz w:val="28"/>
      <w:szCs w:val="28"/>
    </w:rPr>
  </w:style>
  <w:style w:type="paragraph" w:customStyle="1" w:styleId="FR1">
    <w:name w:val="FR1"/>
    <w:uiPriority w:val="99"/>
    <w:rsid w:val="007641A8"/>
    <w:pPr>
      <w:widowControl w:val="0"/>
      <w:autoSpaceDE w:val="0"/>
      <w:autoSpaceDN w:val="0"/>
      <w:adjustRightInd w:val="0"/>
      <w:ind w:left="4840"/>
    </w:pPr>
    <w:rPr>
      <w:rFonts w:ascii="Arial" w:hAnsi="Arial" w:cs="Arial"/>
      <w:noProof/>
      <w:sz w:val="20"/>
      <w:szCs w:val="20"/>
    </w:rPr>
  </w:style>
  <w:style w:type="table" w:customStyle="1" w:styleId="1">
    <w:name w:val="Сетка таблицы1"/>
    <w:uiPriority w:val="99"/>
    <w:rsid w:val="007641A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641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641A8"/>
    <w:rPr>
      <w:rFonts w:ascii="Tahoma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7641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641A8"/>
    <w:rPr>
      <w:rFonts w:cs="Times New Roman"/>
    </w:rPr>
  </w:style>
  <w:style w:type="paragraph" w:customStyle="1" w:styleId="a">
    <w:name w:val="???????"/>
    <w:uiPriority w:val="99"/>
    <w:rsid w:val="007641A8"/>
    <w:rPr>
      <w:rFonts w:ascii="Arial" w:hAnsi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641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7641A8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41A8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641A8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7641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">
    <w:name w:val="xl23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4">
    <w:name w:val="xl24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26">
    <w:name w:val="xl26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27">
    <w:name w:val="xl27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">
    <w:name w:val="xl28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7641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3">
    <w:name w:val="xl33"/>
    <w:basedOn w:val="Normal"/>
    <w:uiPriority w:val="99"/>
    <w:rsid w:val="007641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uiPriority w:val="99"/>
    <w:rsid w:val="0076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styleId="NormalWeb">
    <w:name w:val="Normal (Web)"/>
    <w:basedOn w:val="Normal"/>
    <w:uiPriority w:val="99"/>
    <w:rsid w:val="007641A8"/>
    <w:rPr>
      <w:rFonts w:ascii="Verdana" w:hAnsi="Verdana" w:cs="Verdana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7641A8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641A8"/>
    <w:rPr>
      <w:rFonts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641A8"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7641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0">
    <w:name w:val="Гипертекстовая ссылка"/>
    <w:uiPriority w:val="99"/>
    <w:rsid w:val="007641A8"/>
    <w:rPr>
      <w:rFonts w:cs="Times New Roman"/>
      <w:b/>
      <w:bCs/>
      <w:color w:val="auto"/>
    </w:rPr>
  </w:style>
  <w:style w:type="character" w:customStyle="1" w:styleId="a1">
    <w:name w:val="Цветовое выделение"/>
    <w:uiPriority w:val="99"/>
    <w:rsid w:val="007641A8"/>
    <w:rPr>
      <w:rFonts w:cs="Times New Roman"/>
      <w:b/>
      <w:bCs/>
      <w:color w:val="auto"/>
    </w:rPr>
  </w:style>
  <w:style w:type="paragraph" w:customStyle="1" w:styleId="a2">
    <w:name w:val="Таблицы (моноширинный)"/>
    <w:basedOn w:val="Normal"/>
    <w:next w:val="Normal"/>
    <w:uiPriority w:val="99"/>
    <w:rsid w:val="007641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7641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7641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FORMATTEXT">
    <w:name w:val=".FORMATTEXT"/>
    <w:uiPriority w:val="99"/>
    <w:rsid w:val="007641A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Heading">
    <w:name w:val="Heading"/>
    <w:uiPriority w:val="99"/>
    <w:rsid w:val="007641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12pt">
    <w:name w:val="Заголовок 4+12 pt"/>
    <w:aliases w:val="влево"/>
    <w:basedOn w:val="Normal"/>
    <w:uiPriority w:val="99"/>
    <w:rsid w:val="007641A8"/>
    <w:pPr>
      <w:spacing w:line="240" w:lineRule="atLeast"/>
      <w:ind w:left="5398"/>
    </w:pPr>
    <w:rPr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7641A8"/>
    <w:rPr>
      <w:rFonts w:ascii="Calibri" w:hAnsi="Calibri" w:cs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rsid w:val="007641A8"/>
    <w:rPr>
      <w:rFonts w:ascii="Calibri" w:hAnsi="Calibri" w:cs="Calibri"/>
      <w:i/>
      <w:iCs/>
    </w:rPr>
  </w:style>
  <w:style w:type="character" w:styleId="Strong">
    <w:name w:val="Strong"/>
    <w:basedOn w:val="DefaultParagraphFont"/>
    <w:uiPriority w:val="99"/>
    <w:qFormat/>
    <w:rsid w:val="007641A8"/>
    <w:rPr>
      <w:rFonts w:cs="Times New Roman"/>
      <w:b/>
      <w:bCs/>
    </w:rPr>
  </w:style>
  <w:style w:type="paragraph" w:styleId="Caption">
    <w:name w:val="caption"/>
    <w:basedOn w:val="Normal"/>
    <w:uiPriority w:val="99"/>
    <w:qFormat/>
    <w:rsid w:val="007641A8"/>
    <w:pPr>
      <w:suppressLineNumbers/>
      <w:suppressAutoHyphens/>
      <w:spacing w:before="120" w:after="120"/>
    </w:pPr>
    <w:rPr>
      <w:i/>
      <w:iCs/>
      <w:lang w:eastAsia="zh-CN"/>
    </w:rPr>
  </w:style>
  <w:style w:type="character" w:customStyle="1" w:styleId="WW-Absatz-Standardschriftart111111111111">
    <w:name w:val="WW-Absatz-Standardschriftart111111111111"/>
    <w:uiPriority w:val="99"/>
    <w:rsid w:val="007641A8"/>
    <w:rPr>
      <w:rFonts w:cs="Times New Roman"/>
    </w:rPr>
  </w:style>
  <w:style w:type="paragraph" w:customStyle="1" w:styleId="ConsPlusDocList">
    <w:name w:val="ConsPlusDocList"/>
    <w:next w:val="Normal"/>
    <w:uiPriority w:val="99"/>
    <w:rsid w:val="007641A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7641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F394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F394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508B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F394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F39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F394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F394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docs/22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pivino.ru/" TargetMode="External"/><Relationship Id="rId10" Type="http://schemas.openxmlformats.org/officeDocument/2006/relationships/hyperlink" Target="http://www.krapiv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70399C09E6F07AA57B8BE600ABFF7712D43546BE19878170210C9ECEBCAE0ADD5AA577709B63E4V1Y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19</Pages>
  <Words>7339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2015-07-23T07:03:00Z</cp:lastPrinted>
  <dcterms:created xsi:type="dcterms:W3CDTF">2016-09-12T05:14:00Z</dcterms:created>
  <dcterms:modified xsi:type="dcterms:W3CDTF">2016-09-13T02:52:00Z</dcterms:modified>
</cp:coreProperties>
</file>