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УТВЕРЖДЕНО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постановлением</w:t>
      </w:r>
    </w:p>
    <w:p>
      <w:pPr>
        <w:pStyle w:val="Normal"/>
        <w:jc w:val="right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30.04.2015 г. №582</w:t>
      </w:r>
    </w:p>
    <w:p>
      <w:pPr>
        <w:pStyle w:val="Normal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</w:r>
    </w:p>
    <w:p>
      <w:pPr>
        <w:pStyle w:val="Normal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Состав комиссии по соблюдению требований к служебному поведению муниципальных служащих Крапивинского муниципального района и урегулированию конфликта интересов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355" w:type="dxa"/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13" w:type="dxa"/>
          <w:bottom w:w="0" w:type="dxa"/>
          <w:right w:w="108" w:type="dxa"/>
        </w:tblCellMar>
      </w:tblPr>
      <w:tblGrid>
        <w:gridCol w:w="3141"/>
        <w:gridCol w:w="538"/>
        <w:gridCol w:w="5676"/>
      </w:tblGrid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1"/>
              <w:jc w:val="both"/>
              <w:rPr/>
            </w:pPr>
            <w:r>
              <w:rPr/>
              <w:t xml:space="preserve">Букатина </w:t>
            </w:r>
          </w:p>
          <w:p>
            <w:pPr>
              <w:pStyle w:val="Table1"/>
              <w:jc w:val="both"/>
              <w:rPr/>
            </w:pPr>
            <w:r>
              <w:rPr/>
              <w:t>Елена Владимировна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1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и.о. заместителя главы Крапивинского муниципального района, председатель комиссии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Мясоедова</w:t>
            </w:r>
          </w:p>
          <w:p>
            <w:pPr>
              <w:pStyle w:val="Table"/>
              <w:rPr/>
            </w:pPr>
            <w:r>
              <w:rPr/>
              <w:t>Анна Алексеевна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заместитель начальника организационно-территориального отдела администрации Крапивинского муниципального района, секретарь комиссии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9355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Члены комиссии: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Слонов </w:t>
            </w:r>
          </w:p>
          <w:p>
            <w:pPr>
              <w:pStyle w:val="Table"/>
              <w:rPr/>
            </w:pPr>
            <w:r>
              <w:rPr/>
              <w:t xml:space="preserve">Евгений Александрович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начальник юридического отдела администрации Крапивинского муниципального района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Тузовская </w:t>
            </w:r>
          </w:p>
          <w:p>
            <w:pPr>
              <w:pStyle w:val="Table"/>
              <w:rPr/>
            </w:pPr>
            <w:r>
              <w:rPr/>
              <w:t xml:space="preserve">Ирина Иосифовна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директор ГОУ СПО «Зеленогорский многопрофильный техникум»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 xml:space="preserve">Чушкин </w:t>
            </w:r>
          </w:p>
          <w:p>
            <w:pPr>
              <w:pStyle w:val="Table"/>
              <w:rPr/>
            </w:pPr>
            <w:r>
              <w:rPr/>
              <w:t xml:space="preserve">Юрий Михайлович 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председатель Крапивинского районного Совета ветеранов</w:t>
            </w:r>
          </w:p>
          <w:p>
            <w:pPr>
              <w:pStyle w:val="Tabl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314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Чубко</w:t>
            </w:r>
          </w:p>
          <w:p>
            <w:pPr>
              <w:pStyle w:val="Table"/>
              <w:rPr/>
            </w:pPr>
            <w:r>
              <w:rPr/>
              <w:t>Олег Михайлович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-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Table"/>
              <w:rPr/>
            </w:pPr>
            <w:r>
              <w:rPr/>
              <w:t>депутат Совета народных депутатов Крапивинского муниципального района</w:t>
            </w:r>
          </w:p>
        </w:tc>
      </w:tr>
    </w:tbl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Style17"/>
        <w:pBdr>
          <w:top w:val="nil"/>
          <w:left w:val="nil"/>
          <w:bottom w:val="nil"/>
          <w:right w:val="nil"/>
        </w:pBdr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unhideWhenUsed="1" w:semiHidden="1" w:name="heading 2"/>
    <w:lsdException w:qFormat="1" w:unhideWhenUsed="1" w:semiHidden="1" w:name="heading 3"/>
    <w:lsdException w:qFormat="1" w:name="heading 4"/>
    <w:lsdException w:qFormat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qFormat="1" w:unhideWhenUsed="1" w:semiHidden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</w:latentStyles>
  <w:style w:type="paragraph" w:styleId="Normal" w:customStyle="1">
    <w:name w:val="Normal"/>
    <w:rsid w:val="00e55eea"/>
    <w:pPr>
      <w:widowControl/>
      <w:suppressAutoHyphens w:val="true"/>
      <w:bidi w:val="0"/>
      <w:spacing w:lineRule="auto" w:line="300"/>
      <w:ind w:left="0" w:right="0" w:firstLine="567"/>
      <w:jc w:val="left"/>
    </w:pPr>
    <w:rPr>
      <w:rFonts w:ascii="Arial" w:hAnsi="Arial" w:eastAsia="Times New Roman" w:cs="Times New Roman"/>
      <w:color w:val="auto"/>
      <w:sz w:val="22"/>
      <w:szCs w:val="24"/>
      <w:lang w:val="ru-RU" w:eastAsia="ru-RU" w:bidi="ar-SA"/>
    </w:rPr>
  </w:style>
  <w:style w:type="paragraph" w:styleId="1">
    <w:name w:val="Заголовок 1"/>
    <w:qFormat/>
    <w:link w:val="10"/>
    <w:rsid w:val="009526d6"/>
    <w:basedOn w:val="Normal"/>
    <w:pPr>
      <w:jc w:val="center"/>
      <w:outlineLvl w:val="0"/>
    </w:pPr>
    <w:rPr>
      <w:rFonts w:cs="Arial"/>
      <w:b/>
      <w:bCs/>
      <w:sz w:val="32"/>
      <w:szCs w:val="32"/>
    </w:rPr>
  </w:style>
  <w:style w:type="paragraph" w:styleId="2">
    <w:name w:val="Заголовок 2"/>
    <w:qFormat/>
    <w:link w:val="20"/>
    <w:rsid w:val="009526d6"/>
    <w:basedOn w:val="Normal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Заголовок 3"/>
    <w:qFormat/>
    <w:link w:val="30"/>
    <w:rsid w:val="009526d6"/>
    <w:basedOn w:val="Normal"/>
    <w:pPr>
      <w:outlineLvl w:val="2"/>
    </w:pPr>
    <w:rPr>
      <w:rFonts w:cs="Arial"/>
      <w:b/>
      <w:bCs/>
      <w:sz w:val="28"/>
      <w:szCs w:val="26"/>
    </w:rPr>
  </w:style>
  <w:style w:type="paragraph" w:styleId="4">
    <w:name w:val="Заголовок 4"/>
    <w:qFormat/>
    <w:rsid w:val="009526d6"/>
    <w:basedOn w:val="Normal"/>
    <w:pPr>
      <w:outlineLvl w:val="3"/>
    </w:pPr>
    <w:rPr>
      <w:b/>
      <w:bCs/>
      <w:sz w:val="26"/>
      <w:szCs w:val="28"/>
    </w:rPr>
  </w:style>
  <w:style w:type="paragraph" w:styleId="5">
    <w:name w:val="Заголовок 5"/>
    <w:qFormat/>
    <w:rsid w:val="00df5ed4"/>
    <w:basedOn w:val="Normal"/>
    <w:pPr>
      <w:keepNext/>
      <w:spacing w:before="120" w:after="0"/>
      <w:jc w:val="center"/>
      <w:outlineLvl w:val="4"/>
    </w:pPr>
    <w:rPr>
      <w:b/>
      <w:bCs/>
      <w:sz w:val="28"/>
      <w:szCs w:val="28"/>
      <w:lang w:val="en-GB"/>
    </w:rPr>
  </w:style>
  <w:style w:type="character" w:styleId="DefaultParagraphFont" w:default="1">
    <w:name w:val="Default Paragraph Font"/>
    <w:semiHidden/>
    <w:rsid w:val="009526d6"/>
    <w:rPr/>
  </w:style>
  <w:style w:type="character" w:styleId="Pagenumber">
    <w:name w:val="page number"/>
    <w:rsid w:val="00d7276d"/>
    <w:basedOn w:val="DefaultParagraphFont"/>
    <w:rPr/>
  </w:style>
  <w:style w:type="character" w:styleId="Style9" w:customStyle="1">
    <w:name w:val="Верхний колонтитул Знак"/>
    <w:link w:val="a7"/>
    <w:rsid w:val="001c00ba"/>
    <w:basedOn w:val="DefaultParagraphFont"/>
    <w:rPr/>
  </w:style>
  <w:style w:type="character" w:styleId="11" w:customStyle="1">
    <w:name w:val="Заголовок 1 Знак"/>
    <w:link w:val="1"/>
    <w:rsid w:val="009526d6"/>
    <w:basedOn w:val="DefaultParagraphFont"/>
    <w:rPr>
      <w:rFonts w:ascii="Arial" w:hAnsi="Arial" w:cs="Arial"/>
      <w:b/>
      <w:bCs/>
      <w:sz w:val="32"/>
      <w:szCs w:val="32"/>
    </w:rPr>
  </w:style>
  <w:style w:type="character" w:styleId="21" w:customStyle="1">
    <w:name w:val="Заголовок 2 Знак"/>
    <w:link w:val="2"/>
    <w:rsid w:val="009526d6"/>
    <w:basedOn w:val="DefaultParagraphFont"/>
    <w:rPr>
      <w:rFonts w:ascii="Arial" w:hAnsi="Arial" w:cs="Arial"/>
      <w:b/>
      <w:bCs/>
      <w:iCs/>
      <w:sz w:val="30"/>
      <w:szCs w:val="28"/>
    </w:rPr>
  </w:style>
  <w:style w:type="character" w:styleId="31" w:customStyle="1">
    <w:name w:val="Заголовок 3 Знак"/>
    <w:link w:val="3"/>
    <w:rsid w:val="009526d6"/>
    <w:basedOn w:val="DefaultParagraphFont"/>
    <w:rPr>
      <w:rFonts w:ascii="Arial" w:hAnsi="Arial" w:cs="Arial"/>
      <w:b/>
      <w:bCs/>
      <w:sz w:val="28"/>
      <w:szCs w:val="26"/>
    </w:rPr>
  </w:style>
  <w:style w:type="character" w:styleId="HTMLVariable">
    <w:name w:val="HTML Variable"/>
    <w:rsid w:val="009526d6"/>
    <w:basedOn w:val="DefaultParagraphFont"/>
    <w:rPr>
      <w:rFonts w:ascii="Arial" w:hAnsi="Arial"/>
      <w:b w:val="false"/>
      <w:i w:val="false"/>
      <w:iCs/>
      <w:color w:val="0000FF"/>
      <w:sz w:val="24"/>
      <w:u w:val="none"/>
    </w:rPr>
  </w:style>
  <w:style w:type="character" w:styleId="Style10" w:customStyle="1">
    <w:name w:val="Текст примечания Знак"/>
    <w:link w:val="a9"/>
    <w:rsid w:val="009526d6"/>
    <w:basedOn w:val="DefaultParagraphFont"/>
    <w:rPr>
      <w:rFonts w:ascii="Courier" w:hAnsi="Courier"/>
      <w:sz w:val="22"/>
    </w:rPr>
  </w:style>
  <w:style w:type="character" w:styleId="Style11">
    <w:name w:val="Интернет-ссылка"/>
    <w:rsid w:val="009526d6"/>
    <w:basedOn w:val="DefaultParagraphFont"/>
    <w:rPr>
      <w:color w:val="0000FF"/>
      <w:u w:val="none"/>
      <w:lang w:val="zxx" w:eastAsia="zxx" w:bidi="zxx"/>
    </w:rPr>
  </w:style>
  <w:style w:type="paragraph" w:styleId="Style12">
    <w:name w:val="Заголовок"/>
    <w:basedOn w:val="Normal"/>
    <w:next w:val="Style13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basedOn w:val="Normal"/>
    <w:pPr>
      <w:spacing w:lineRule="auto" w:line="288" w:before="0" w:after="140"/>
    </w:pPr>
    <w:rPr/>
  </w:style>
  <w:style w:type="paragraph" w:styleId="Style14">
    <w:name w:val="Список"/>
    <w:basedOn w:val="Style13"/>
    <w:pPr/>
    <w:rPr>
      <w:rFonts w:cs="FreeSans"/>
    </w:rPr>
  </w:style>
  <w:style w:type="paragraph" w:styleId="Style15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pPr>
      <w:suppressLineNumbers/>
    </w:pPr>
    <w:rPr>
      <w:rFonts w:cs="FreeSans"/>
    </w:rPr>
  </w:style>
  <w:style w:type="paragraph" w:styleId="Iauiue" w:customStyle="1">
    <w:name w:val="Iau?iue"/>
    <w:rsid w:val="00df5ed4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BalloonText">
    <w:name w:val="Balloon Text"/>
    <w:semiHidden/>
    <w:rsid w:val="002a4969"/>
    <w:basedOn w:val="Normal"/>
    <w:pPr/>
    <w:rPr>
      <w:rFonts w:ascii="Tahoma" w:hAnsi="Tahoma" w:cs="Tahoma"/>
      <w:sz w:val="16"/>
      <w:szCs w:val="16"/>
    </w:rPr>
  </w:style>
  <w:style w:type="paragraph" w:styleId="12" w:customStyle="1">
    <w:name w:val=" Знак Знак Знак Знак1"/>
    <w:rsid w:val="006e6e5f"/>
    <w:basedOn w:val="Normal"/>
    <w:pPr>
      <w:tabs>
        <w:tab w:val="left" w:pos="720" w:leader="none"/>
      </w:tabs>
      <w:spacing w:lineRule="exact" w:line="240" w:before="0" w:after="160"/>
      <w:ind w:left="720" w:right="0" w:hanging="720"/>
    </w:pPr>
    <w:rPr>
      <w:rFonts w:ascii="Verdana" w:hAnsi="Verdana" w:cs="Arial"/>
      <w:lang w:val="en-US" w:eastAsia="en-US"/>
    </w:rPr>
  </w:style>
  <w:style w:type="paragraph" w:styleId="Style17">
    <w:name w:val="Нижний колонтитул"/>
    <w:rsid w:val="00d7276d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18">
    <w:name w:val="Верхний колонтитул"/>
    <w:link w:val="a8"/>
    <w:rsid w:val="001c00ba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link w:val="aa"/>
    <w:rsid w:val="009526d6"/>
    <w:basedOn w:val="Normal"/>
    <w:pPr/>
    <w:rPr>
      <w:rFonts w:ascii="Courier" w:hAnsi="Courier"/>
      <w:sz w:val="22"/>
      <w:szCs w:val="20"/>
    </w:rPr>
  </w:style>
  <w:style w:type="paragraph" w:styleId="Title" w:customStyle="1">
    <w:name w:val="Title!Название НПА"/>
    <w:rsid w:val="009526d6"/>
    <w:basedOn w:val="Normal"/>
    <w:pPr>
      <w:spacing w:before="240" w:after="60"/>
      <w:jc w:val="center"/>
      <w:outlineLvl w:val="0"/>
    </w:pPr>
    <w:rPr>
      <w:rFonts w:cs="Arial"/>
      <w:b/>
      <w:bCs/>
      <w:sz w:val="32"/>
      <w:szCs w:val="32"/>
    </w:rPr>
  </w:style>
  <w:style w:type="paragraph" w:styleId="Application" w:customStyle="1">
    <w:name w:val="Application!Приложение"/>
    <w:rsid w:val="009526d6"/>
    <w:pPr>
      <w:widowControl/>
      <w:suppressAutoHyphens w:val="true"/>
      <w:bidi w:val="0"/>
      <w:spacing w:before="120" w:after="120"/>
      <w:jc w:val="right"/>
    </w:pPr>
    <w:rPr>
      <w:rFonts w:ascii="Arial" w:hAnsi="Arial" w:cs="Arial" w:eastAsia="Times New Roman"/>
      <w:b/>
      <w:bCs/>
      <w:color w:val="auto"/>
      <w:sz w:val="32"/>
      <w:szCs w:val="32"/>
      <w:lang w:val="ru-RU" w:eastAsia="ru-RU" w:bidi="ar-SA"/>
    </w:rPr>
  </w:style>
  <w:style w:type="paragraph" w:styleId="Table" w:customStyle="1">
    <w:name w:val="Table!Таблица"/>
    <w:rsid w:val="009526d6"/>
    <w:pPr>
      <w:widowControl/>
      <w:suppressAutoHyphens w:val="true"/>
      <w:bidi w:val="0"/>
      <w:jc w:val="left"/>
    </w:pPr>
    <w:rPr>
      <w:rFonts w:ascii="Arial" w:hAnsi="Arial" w:cs="Arial" w:eastAsia="Times New Roman"/>
      <w:bCs/>
      <w:color w:val="auto"/>
      <w:sz w:val="24"/>
      <w:szCs w:val="32"/>
      <w:lang w:val="ru-RU" w:eastAsia="ru-RU" w:bidi="ar-SA"/>
    </w:rPr>
  </w:style>
  <w:style w:type="paragraph" w:styleId="Table1" w:customStyle="1">
    <w:name w:val="Table!"/>
    <w:rsid w:val="009526d6"/>
    <w:next w:val="Style19"/>
    <w:pPr>
      <w:widowControl/>
      <w:suppressAutoHyphens w:val="true"/>
      <w:bidi w:val="0"/>
      <w:jc w:val="center"/>
    </w:pPr>
    <w:rPr>
      <w:rFonts w:ascii="Arial" w:hAnsi="Arial" w:cs="Arial" w:eastAsia="Times New Roman"/>
      <w:b/>
      <w:bCs/>
      <w:color w:val="auto"/>
      <w:sz w:val="24"/>
      <w:szCs w:val="32"/>
      <w:lang w:val="ru-RU" w:eastAsia="ru-RU" w:bidi="ar-SA"/>
    </w:rPr>
  </w:style>
  <w:style w:type="paragraph" w:styleId="Style19">
    <w:name w:val="Таблица"/>
    <w:basedOn w:val="Style15"/>
    <w:pPr/>
    <w:rPr/>
  </w:style>
  <w:style w:type="numbering" w:styleId="NoList" w:default="1">
    <w:name w:val="No List"/>
    <w:semiHidden/>
    <w:rsid w:val="009526d6"/>
  </w:style>
  <w:style w:type="table" w:default="1" w:styleId="a1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df5ed4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2015-05-12T04:09:00Z</dcterms:created>
  <dc:creator>008</dc:creator>
  <dc:language>ru-RU</dc:language>
  <cp:lastModifiedBy>008</cp:lastModifiedBy>
  <cp:lastPrinted>2015-03-19T01:29:00Z</cp:lastPrinted>
  <dcterms:modified xsi:type="dcterms:W3CDTF">2015-05-12T04:14:00Z</dcterms:modified>
  <cp:revision>1</cp:revision>
  <dc:title>Образец</dc:title>
</cp:coreProperties>
</file>