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AD" w:rsidRPr="00A65A75" w:rsidRDefault="003863AD" w:rsidP="00A65A75">
      <w:pPr>
        <w:jc w:val="right"/>
        <w:rPr>
          <w:b/>
          <w:bCs/>
          <w:kern w:val="28"/>
          <w:sz w:val="32"/>
          <w:szCs w:val="32"/>
        </w:rPr>
      </w:pPr>
      <w:r w:rsidRPr="00A65A75">
        <w:rPr>
          <w:b/>
          <w:bCs/>
          <w:kern w:val="28"/>
          <w:sz w:val="32"/>
          <w:szCs w:val="32"/>
        </w:rPr>
        <w:t>Приложение №1</w:t>
      </w:r>
    </w:p>
    <w:p w:rsidR="003863AD" w:rsidRPr="00A65A75" w:rsidRDefault="003863AD" w:rsidP="00A65A75">
      <w:pPr>
        <w:jc w:val="right"/>
        <w:rPr>
          <w:b/>
          <w:bCs/>
          <w:kern w:val="28"/>
          <w:sz w:val="32"/>
          <w:szCs w:val="32"/>
        </w:rPr>
      </w:pPr>
      <w:r w:rsidRPr="00A65A75">
        <w:rPr>
          <w:b/>
          <w:bCs/>
          <w:kern w:val="28"/>
          <w:sz w:val="32"/>
          <w:szCs w:val="32"/>
        </w:rPr>
        <w:t>к постановлению администрации</w:t>
      </w:r>
    </w:p>
    <w:p w:rsidR="003863AD" w:rsidRPr="00A65A75" w:rsidRDefault="003863AD" w:rsidP="00A65A75">
      <w:pPr>
        <w:jc w:val="right"/>
        <w:rPr>
          <w:b/>
          <w:bCs/>
          <w:kern w:val="28"/>
          <w:sz w:val="32"/>
          <w:szCs w:val="32"/>
        </w:rPr>
      </w:pPr>
      <w:r w:rsidRPr="00A65A75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3863AD" w:rsidRPr="00A65A75" w:rsidRDefault="003863AD" w:rsidP="00A65A75">
      <w:pPr>
        <w:jc w:val="right"/>
        <w:rPr>
          <w:b/>
          <w:bCs/>
          <w:kern w:val="28"/>
          <w:sz w:val="32"/>
          <w:szCs w:val="32"/>
        </w:rPr>
      </w:pPr>
      <w:r w:rsidRPr="00A65A75">
        <w:rPr>
          <w:b/>
          <w:bCs/>
          <w:kern w:val="28"/>
          <w:sz w:val="32"/>
          <w:szCs w:val="32"/>
        </w:rPr>
        <w:t>от 16.09.2016 г. №629</w:t>
      </w:r>
    </w:p>
    <w:p w:rsidR="003863AD" w:rsidRPr="004A26EE" w:rsidRDefault="003863AD" w:rsidP="004A26EE"/>
    <w:p w:rsidR="003863AD" w:rsidRPr="00A65A75" w:rsidRDefault="003863AD" w:rsidP="00A65A75">
      <w:pPr>
        <w:jc w:val="center"/>
        <w:rPr>
          <w:b/>
          <w:bCs/>
          <w:sz w:val="30"/>
          <w:szCs w:val="30"/>
        </w:rPr>
      </w:pPr>
      <w:r w:rsidRPr="00A65A75">
        <w:rPr>
          <w:b/>
          <w:bCs/>
          <w:sz w:val="30"/>
          <w:szCs w:val="30"/>
        </w:rPr>
        <w:t>4. Ресурсное обеспечение реализации муниципальной программы</w:t>
      </w:r>
    </w:p>
    <w:p w:rsidR="003863AD" w:rsidRPr="004A26EE" w:rsidRDefault="003863AD" w:rsidP="004A26EE">
      <w:pPr>
        <w:rPr>
          <w:highlight w:val="yellow"/>
        </w:rPr>
      </w:pPr>
    </w:p>
    <w:tbl>
      <w:tblPr>
        <w:tblW w:w="5000" w:type="pct"/>
        <w:tblInd w:w="-106" w:type="dxa"/>
        <w:tblLayout w:type="fixed"/>
        <w:tblLook w:val="0000"/>
      </w:tblPr>
      <w:tblGrid>
        <w:gridCol w:w="978"/>
        <w:gridCol w:w="4028"/>
        <w:gridCol w:w="2356"/>
        <w:gridCol w:w="2209"/>
      </w:tblGrid>
      <w:tr w:rsidR="003863AD" w:rsidRPr="004A26EE">
        <w:trPr>
          <w:trHeight w:val="299"/>
          <w:tblHeader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0"/>
            </w:pPr>
            <w:r w:rsidRPr="004A26EE">
              <w:t>№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0"/>
            </w:pPr>
            <w:r w:rsidRPr="004A26EE">
              <w:t>Наименование муниципальной программы, подпрограммы, мероприятия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0"/>
            </w:pPr>
            <w:r w:rsidRPr="004A26EE">
              <w:t>Источник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0"/>
            </w:pPr>
            <w:r w:rsidRPr="004A26EE">
              <w:t>Объем финансовых ресурсов, тыс. рублей</w:t>
            </w:r>
          </w:p>
        </w:tc>
      </w:tr>
      <w:tr w:rsidR="003863AD" w:rsidRPr="004A26EE">
        <w:trPr>
          <w:trHeight w:val="299"/>
          <w:tblHeader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4</w:t>
            </w:r>
          </w:p>
        </w:tc>
      </w:tr>
      <w:tr w:rsidR="003863AD" w:rsidRPr="004A26EE">
        <w:trPr>
          <w:trHeight w:val="33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 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Муниципальная программа «Модернизация объектов социальной сферы и жилого фонда Крапивинского муниципального района» на 2016год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Всего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242BC0">
            <w:pPr>
              <w:pStyle w:val="Table"/>
              <w:rPr>
                <w:highlight w:val="yellow"/>
              </w:rPr>
            </w:pPr>
            <w:r w:rsidRPr="004A26EE">
              <w:t>4532,54229</w:t>
            </w:r>
          </w:p>
        </w:tc>
      </w:tr>
      <w:tr w:rsidR="003863AD" w:rsidRPr="004A26EE">
        <w:trPr>
          <w:trHeight w:val="529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242BC0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 4532,54229</w:t>
            </w:r>
          </w:p>
        </w:tc>
      </w:tr>
      <w:tr w:rsidR="003863AD" w:rsidRPr="004A26EE">
        <w:trPr>
          <w:trHeight w:val="39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Основное мероприятие: Модернизация объектов образования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242BC0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2099,44805</w:t>
            </w:r>
          </w:p>
        </w:tc>
      </w:tr>
      <w:tr w:rsidR="003863AD" w:rsidRPr="004A26EE">
        <w:trPr>
          <w:trHeight w:val="6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Ремонтно-строительные работы на объектах образования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 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2099,44805</w:t>
            </w:r>
          </w:p>
        </w:tc>
      </w:tr>
      <w:tr w:rsidR="003863AD" w:rsidRPr="004A26EE">
        <w:trPr>
          <w:trHeight w:val="89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1.1.1.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кровли гаража «Перехляйская основная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242BC0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146</w:t>
            </w:r>
          </w:p>
        </w:tc>
      </w:tr>
      <w:tr w:rsidR="003863AD" w:rsidRPr="004A26EE">
        <w:trPr>
          <w:trHeight w:val="538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1.1.2.</w:t>
            </w:r>
          </w:p>
          <w:p w:rsidR="003863AD" w:rsidRPr="004A26EE" w:rsidRDefault="003863AD" w:rsidP="00A65A75">
            <w:pPr>
              <w:pStyle w:val="Table"/>
            </w:pPr>
            <w:r w:rsidRPr="004A26EE">
              <w:t> 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МБОУ «Крапивинская начальная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Всего 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606,35905</w:t>
            </w:r>
          </w:p>
        </w:tc>
      </w:tr>
      <w:tr w:rsidR="003863AD" w:rsidRPr="004A26EE">
        <w:trPr>
          <w:trHeight w:val="1065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242BC0">
            <w:pPr>
              <w:pStyle w:val="Table"/>
            </w:pPr>
            <w:r w:rsidRPr="004A26EE">
              <w:t xml:space="preserve">Ремонтно-строительные работы МБОУ «Крапивинская начальная общеобразовательная школа» (фасад, пищеблок, полы  в 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242BC0">
            <w:pPr>
              <w:pStyle w:val="Table"/>
            </w:pPr>
            <w:r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242BC0">
            <w:pPr>
              <w:pStyle w:val="Table"/>
              <w:rPr>
                <w:highlight w:val="yellow"/>
              </w:rPr>
            </w:pPr>
            <w:r w:rsidRPr="004A26EE">
              <w:t>587,35105</w:t>
            </w:r>
          </w:p>
        </w:tc>
      </w:tr>
      <w:tr w:rsidR="003863AD" w:rsidRPr="004A26EE">
        <w:trPr>
          <w:trHeight w:val="3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коридорах)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</w:p>
        </w:tc>
      </w:tr>
      <w:tr w:rsidR="003863AD" w:rsidRPr="004A26EE">
        <w:trPr>
          <w:trHeight w:val="844"/>
        </w:trPr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 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Замена водопроводной сети МБОУ «Крапивинская начальная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242BC0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9,854</w:t>
            </w:r>
          </w:p>
        </w:tc>
      </w:tr>
      <w:tr w:rsidR="003863AD" w:rsidRPr="004A26EE">
        <w:trPr>
          <w:trHeight w:val="72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Переврезка и переноска труб отопления в пищеблоке МБОУ «Крапивинская начальная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242BC0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9,154</w:t>
            </w:r>
          </w:p>
        </w:tc>
      </w:tr>
      <w:tr w:rsidR="003863AD" w:rsidRPr="004A26EE">
        <w:trPr>
          <w:trHeight w:val="72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пола в коридоре и двух классах МБОУ «Крапивинская начальная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>местный бюджет</w:t>
            </w:r>
            <w:r w:rsidRPr="004A26EE"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275,548</w:t>
            </w:r>
          </w:p>
        </w:tc>
      </w:tr>
      <w:tr w:rsidR="003863AD" w:rsidRPr="004A26EE">
        <w:trPr>
          <w:trHeight w:val="72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1.1.3.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 Ремонтно-строительные работы МБДОУ «Крапивинский детский сад№1 «Солнышко»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</w:t>
            </w:r>
            <w:r>
              <w:t xml:space="preserve">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377,142</w:t>
            </w:r>
          </w:p>
        </w:tc>
      </w:tr>
      <w:tr w:rsidR="003863AD" w:rsidRPr="004A26EE">
        <w:trPr>
          <w:trHeight w:val="52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1.1.4.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Замена водопроводной врезки МБДОУ «Борисовский детский сад»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</w:t>
            </w:r>
            <w:r>
              <w:t xml:space="preserve">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64,756</w:t>
            </w:r>
          </w:p>
        </w:tc>
      </w:tr>
      <w:tr w:rsidR="003863AD" w:rsidRPr="004A26EE">
        <w:trPr>
          <w:trHeight w:val="6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1.1.5.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МКДОУ «Шевелевский детский сад»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Всего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93,574</w:t>
            </w:r>
          </w:p>
        </w:tc>
      </w:tr>
      <w:tr w:rsidR="003863AD" w:rsidRPr="004A26EE">
        <w:trPr>
          <w:trHeight w:val="6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крылец МКДОУ «Шевелевский детский сад»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</w:t>
            </w:r>
            <w:r>
              <w:t xml:space="preserve">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55,867</w:t>
            </w:r>
          </w:p>
        </w:tc>
      </w:tr>
      <w:tr w:rsidR="003863AD" w:rsidRPr="004A26EE">
        <w:trPr>
          <w:trHeight w:val="6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электроосвещения МКДОУ «Шевелевский детский сад»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</w:t>
            </w:r>
            <w:r>
              <w:t xml:space="preserve">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31,492</w:t>
            </w:r>
          </w:p>
        </w:tc>
      </w:tr>
      <w:tr w:rsidR="003863AD" w:rsidRPr="004A26EE">
        <w:trPr>
          <w:trHeight w:val="6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кровли МКДОУ «Шевелевский детский сад»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</w:t>
            </w:r>
            <w:r>
              <w:t xml:space="preserve">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6,215</w:t>
            </w:r>
          </w:p>
        </w:tc>
      </w:tr>
      <w:tr w:rsidR="003863AD" w:rsidRPr="004A26EE">
        <w:trPr>
          <w:trHeight w:val="57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1.1.6.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МБОУ «Шевелевская средняя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Всего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88,235</w:t>
            </w:r>
          </w:p>
        </w:tc>
      </w:tr>
      <w:tr w:rsidR="003863AD" w:rsidRPr="004A26EE">
        <w:trPr>
          <w:trHeight w:val="34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кровли обособленного структурного подразделения МБОУ «Шевелевская средняя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</w:t>
            </w:r>
            <w:r>
              <w:t xml:space="preserve">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55</w:t>
            </w:r>
          </w:p>
        </w:tc>
      </w:tr>
      <w:tr w:rsidR="003863AD" w:rsidRPr="004A26EE">
        <w:trPr>
          <w:trHeight w:val="34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Частичный ремонт мягкой кровли здания МБОУ «Шевелевская средняя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</w:t>
            </w:r>
            <w:r>
              <w:t xml:space="preserve">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71,153</w:t>
            </w:r>
          </w:p>
        </w:tc>
      </w:tr>
      <w:tr w:rsidR="003863AD" w:rsidRPr="004A26EE">
        <w:trPr>
          <w:trHeight w:val="34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кирпичной стены одноэтажного корпуса здания МБОУ «Шевелевская средняя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50,966</w:t>
            </w:r>
          </w:p>
        </w:tc>
      </w:tr>
      <w:tr w:rsidR="003863AD" w:rsidRPr="004A26EE">
        <w:trPr>
          <w:trHeight w:val="88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1.1.7.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потолочного перекрытия МКДОУ «Крапивинский детский сад №3 Колосок»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66,532</w:t>
            </w:r>
          </w:p>
        </w:tc>
      </w:tr>
      <w:tr w:rsidR="003863AD" w:rsidRPr="004A26EE">
        <w:trPr>
          <w:trHeight w:val="5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1.1.8.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МКДОУ «Банновский детский сад» 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Всего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40,958</w:t>
            </w:r>
          </w:p>
        </w:tc>
      </w:tr>
      <w:tr w:rsidR="003863AD" w:rsidRPr="004A26EE">
        <w:trPr>
          <w:trHeight w:val="5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водопроводной сети МКДОУ «Банновский детский сад»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31,921</w:t>
            </w:r>
          </w:p>
        </w:tc>
      </w:tr>
      <w:tr w:rsidR="003863AD" w:rsidRPr="004A26EE">
        <w:trPr>
          <w:trHeight w:val="5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подвода водопроводной сети МКДОУ «Банновский детский сад»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9,037</w:t>
            </w:r>
          </w:p>
        </w:tc>
      </w:tr>
      <w:tr w:rsidR="003863AD" w:rsidRPr="004A26EE">
        <w:trPr>
          <w:trHeight w:val="5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1.1.9.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кровли МБОУ «Тарадановская средняя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99,988</w:t>
            </w:r>
          </w:p>
        </w:tc>
      </w:tr>
      <w:tr w:rsidR="003863AD" w:rsidRPr="004A26EE">
        <w:trPr>
          <w:trHeight w:val="5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1.1.10.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частичный ремонт кровли и окон МБОУ «Крапивинский детский сад «Светлячок»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31,960</w:t>
            </w:r>
          </w:p>
        </w:tc>
      </w:tr>
      <w:tr w:rsidR="003863AD" w:rsidRPr="004A26EE">
        <w:trPr>
          <w:trHeight w:val="5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1.1.11.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электроосвещения в спортзале МБОУ «Перехляйская основная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19,532</w:t>
            </w:r>
          </w:p>
        </w:tc>
      </w:tr>
      <w:tr w:rsidR="003863AD" w:rsidRPr="004A26EE">
        <w:trPr>
          <w:trHeight w:val="5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1.1.12.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Устройство газонепроницаемого пола в классе 50м2 МБОУ «Барачатская основная общеобразовательная школа»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99,980</w:t>
            </w:r>
          </w:p>
        </w:tc>
      </w:tr>
      <w:tr w:rsidR="003863AD" w:rsidRPr="004A26EE">
        <w:trPr>
          <w:trHeight w:val="407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Основное мероприятие: Модернизация объектов культуры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>Всего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1767,72224</w:t>
            </w:r>
          </w:p>
        </w:tc>
      </w:tr>
      <w:tr w:rsidR="003863AD" w:rsidRPr="004A26EE">
        <w:trPr>
          <w:trHeight w:val="341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</w:t>
            </w:r>
            <w:r>
              <w:t>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1767,72224</w:t>
            </w:r>
          </w:p>
        </w:tc>
      </w:tr>
      <w:tr w:rsidR="003863AD" w:rsidRPr="004A26EE">
        <w:trPr>
          <w:trHeight w:val="537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Ремонтно-строительные работы на объектах культуры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1767,72224</w:t>
            </w:r>
          </w:p>
        </w:tc>
      </w:tr>
      <w:tr w:rsidR="003863AD" w:rsidRPr="004A26EE">
        <w:trPr>
          <w:trHeight w:val="52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2.1.1.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кровли СДК Тарадановский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120,015</w:t>
            </w:r>
          </w:p>
        </w:tc>
      </w:tr>
      <w:tr w:rsidR="003863AD" w:rsidRPr="004A26EE">
        <w:trPr>
          <w:trHeight w:val="48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2.1.2.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 xml:space="preserve">Ремонт  воздуховодов РКВ </w:t>
            </w:r>
            <w:r w:rsidRPr="004A26EE">
              <w:t>пгт. Крапивинский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20,537</w:t>
            </w:r>
          </w:p>
        </w:tc>
      </w:tr>
      <w:tr w:rsidR="003863AD" w:rsidRPr="004A26EE">
        <w:trPr>
          <w:trHeight w:val="65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2.1.3.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Установка пожарной сигнализации Арсеновского СДК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63,221</w:t>
            </w:r>
          </w:p>
        </w:tc>
      </w:tr>
      <w:tr w:rsidR="003863AD" w:rsidRPr="004A26EE">
        <w:trPr>
          <w:trHeight w:val="30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2.1.4.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</w:p>
          <w:p w:rsidR="003863AD" w:rsidRPr="004A26EE" w:rsidRDefault="003863AD" w:rsidP="00A65A75">
            <w:pPr>
              <w:pStyle w:val="Table"/>
            </w:pPr>
            <w:r w:rsidRPr="004A26EE">
              <w:t>Ремонт кровли Попереченского СДК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114</w:t>
            </w:r>
          </w:p>
        </w:tc>
      </w:tr>
      <w:tr w:rsidR="003863AD" w:rsidRPr="004A26EE">
        <w:trPr>
          <w:trHeight w:val="146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2.1.5.</w:t>
            </w:r>
          </w:p>
          <w:p w:rsidR="003863AD" w:rsidRPr="004A26EE" w:rsidRDefault="003863AD" w:rsidP="00A65A75">
            <w:pPr>
              <w:pStyle w:val="Table"/>
            </w:pPr>
            <w:r w:rsidRPr="004A26EE">
              <w:t> </w:t>
            </w:r>
          </w:p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 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Зеленовского СДК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Всего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272,265</w:t>
            </w:r>
          </w:p>
        </w:tc>
      </w:tr>
      <w:tr w:rsidR="003863AD" w:rsidRPr="004A26EE">
        <w:trPr>
          <w:trHeight w:val="588"/>
        </w:trPr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отопления в  здании Зеленовского СДК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40,5</w:t>
            </w:r>
          </w:p>
        </w:tc>
      </w:tr>
      <w:tr w:rsidR="003863AD" w:rsidRPr="004A26EE">
        <w:trPr>
          <w:trHeight w:val="530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кровли над тамбуром здания Зеленовского СДК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113,06</w:t>
            </w:r>
          </w:p>
        </w:tc>
      </w:tr>
      <w:tr w:rsidR="003863AD" w:rsidRPr="004A26EE">
        <w:trPr>
          <w:trHeight w:val="55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 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Замена ветхой водопроводной сети Зеленовского СДК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46,497</w:t>
            </w:r>
          </w:p>
        </w:tc>
      </w:tr>
      <w:tr w:rsidR="003863AD" w:rsidRPr="004A26EE">
        <w:trPr>
          <w:trHeight w:val="55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Сантехнические работы Зеленовского СДК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55,221</w:t>
            </w:r>
          </w:p>
        </w:tc>
      </w:tr>
      <w:tr w:rsidR="003863AD" w:rsidRPr="004A26EE">
        <w:trPr>
          <w:trHeight w:val="55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Устройство примыканий Зеленовского СДК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16,987</w:t>
            </w:r>
          </w:p>
        </w:tc>
      </w:tr>
      <w:tr w:rsidR="003863AD" w:rsidRPr="004A26EE">
        <w:trPr>
          <w:trHeight w:val="717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2.1.6.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 xml:space="preserve">Частичный ремонт кровли на </w:t>
            </w:r>
            <w:r w:rsidRPr="004A26EE">
              <w:t>здании Перехляйского СДК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99,743</w:t>
            </w:r>
          </w:p>
        </w:tc>
      </w:tr>
      <w:tr w:rsidR="003863AD" w:rsidRPr="004A26EE">
        <w:trPr>
          <w:trHeight w:val="53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2.1.7.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Частичный ремонт кровли ГКВ в п.Зеленогорский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117,358</w:t>
            </w:r>
          </w:p>
        </w:tc>
      </w:tr>
      <w:tr w:rsidR="003863AD" w:rsidRPr="004A26EE">
        <w:trPr>
          <w:trHeight w:val="51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2.1.8.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 Ремонт кровли на  здании Плотниковской СДК 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168,8306</w:t>
            </w:r>
          </w:p>
        </w:tc>
      </w:tr>
      <w:tr w:rsidR="003863AD" w:rsidRPr="004A26EE">
        <w:trPr>
          <w:trHeight w:val="27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2.1.9.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>Ремонт кровли ДШИ №36</w:t>
            </w:r>
            <w:r w:rsidRPr="004A26EE">
              <w:t xml:space="preserve"> п. Зеленогорский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565,33064</w:t>
            </w:r>
          </w:p>
        </w:tc>
      </w:tr>
      <w:tr w:rsidR="003863AD" w:rsidRPr="004A26EE">
        <w:trPr>
          <w:trHeight w:val="717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2.1.10.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участка водопроводной сети Центральной районной библиотеки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>м</w:t>
            </w:r>
            <w:r w:rsidRPr="004A26EE">
              <w:t xml:space="preserve">естный </w:t>
            </w:r>
            <w:r>
              <w:t>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34,803</w:t>
            </w:r>
          </w:p>
        </w:tc>
      </w:tr>
      <w:tr w:rsidR="003863AD" w:rsidRPr="004A26EE">
        <w:trPr>
          <w:trHeight w:val="3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2.1.11.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стены СДК с. Междугорное</w:t>
            </w:r>
          </w:p>
          <w:p w:rsidR="003863AD" w:rsidRPr="004A26EE" w:rsidRDefault="003863AD" w:rsidP="00A65A75">
            <w:pPr>
              <w:pStyle w:val="Table"/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132,995</w:t>
            </w:r>
          </w:p>
        </w:tc>
      </w:tr>
      <w:tr w:rsidR="003863AD" w:rsidRPr="004A26EE">
        <w:trPr>
          <w:trHeight w:val="3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2.1.12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Работы по замене ветхой водопроводной сети с. Барачаты к зданию ДШИ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19,449</w:t>
            </w:r>
          </w:p>
        </w:tc>
      </w:tr>
      <w:tr w:rsidR="003863AD" w:rsidRPr="004A26EE">
        <w:trPr>
          <w:trHeight w:val="3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2.1.13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Ремонт трубопровода ветхой водопроводной сети диаметром 32мм (58м) библиотеке п. Перехляй 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39,175</w:t>
            </w:r>
          </w:p>
        </w:tc>
      </w:tr>
      <w:tr w:rsidR="003863AD" w:rsidRPr="004A26EE">
        <w:trPr>
          <w:trHeight w:val="600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3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Основное мероприятие: Модернизация объектов Крапивинского муниципального района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Всего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665,372</w:t>
            </w:r>
          </w:p>
        </w:tc>
      </w:tr>
      <w:tr w:rsidR="003863AD" w:rsidRPr="004A26EE">
        <w:trPr>
          <w:trHeight w:val="495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665,372</w:t>
            </w:r>
          </w:p>
        </w:tc>
      </w:tr>
      <w:tr w:rsidR="003863AD" w:rsidRPr="004A26EE">
        <w:trPr>
          <w:trHeight w:val="3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3.1.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Ремонтно-строительные работы на объектах Крапивинского муниципального района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  <w:rPr>
                <w:highlight w:val="yellow"/>
              </w:rPr>
            </w:pPr>
            <w:r w:rsidRPr="004A26EE">
              <w:t>665,372</w:t>
            </w:r>
          </w:p>
        </w:tc>
      </w:tr>
      <w:tr w:rsidR="003863AD" w:rsidRPr="004A26EE">
        <w:trPr>
          <w:trHeight w:val="3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3.1.1.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Архив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185,295</w:t>
            </w:r>
          </w:p>
        </w:tc>
      </w:tr>
      <w:tr w:rsidR="003863AD" w:rsidRPr="004A26EE">
        <w:trPr>
          <w:trHeight w:val="3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Устройство пожарной сигнализации в здании архива, расположенного по адресу: пгт. Крапивинский, ул. Советская, 148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33,711</w:t>
            </w:r>
          </w:p>
        </w:tc>
      </w:tr>
      <w:tr w:rsidR="003863AD" w:rsidRPr="004A26EE">
        <w:trPr>
          <w:trHeight w:val="3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Частичный ремонт мягкой кровли здания архива администрации КМР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94,199</w:t>
            </w:r>
          </w:p>
        </w:tc>
      </w:tr>
      <w:tr w:rsidR="003863AD" w:rsidRPr="004A26EE">
        <w:trPr>
          <w:trHeight w:val="3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фасада архива пгт. Крапивинский, ул. Советская, 148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57,385</w:t>
            </w:r>
          </w:p>
        </w:tc>
      </w:tr>
      <w:tr w:rsidR="003863AD" w:rsidRPr="004A26EE">
        <w:trPr>
          <w:trHeight w:val="3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3.1.2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кровли (дополнительное крепление профлиста) Администрации Крапивинского муниципального района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местный бюджет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23,529</w:t>
            </w:r>
          </w:p>
        </w:tc>
      </w:tr>
      <w:tr w:rsidR="003863AD" w:rsidRPr="004A26EE">
        <w:trPr>
          <w:trHeight w:val="3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3.1.3.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Реконструкция здания МАУ «Реабилитационный центр для наркозависимых» по адресу: Кемеровская область, Крапивинский район, п. Березовка, ул.Молодежная,7  (софинансирование)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бюджет 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357,548</w:t>
            </w:r>
          </w:p>
        </w:tc>
      </w:tr>
      <w:tr w:rsidR="003863AD" w:rsidRPr="004A26EE">
        <w:trPr>
          <w:trHeight w:val="38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3.1.4.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Ремонт стены здания расположенного по адресу: пгт. Крапивинский, ул. Кирова,24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местный бюджет 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99</w:t>
            </w:r>
          </w:p>
        </w:tc>
      </w:tr>
    </w:tbl>
    <w:p w:rsidR="003863AD" w:rsidRPr="004A26EE" w:rsidRDefault="003863AD" w:rsidP="004A26EE"/>
    <w:p w:rsidR="003863AD" w:rsidRPr="00A65A75" w:rsidRDefault="003863AD" w:rsidP="00A65A75">
      <w:pPr>
        <w:jc w:val="right"/>
        <w:rPr>
          <w:b/>
          <w:bCs/>
          <w:kern w:val="28"/>
          <w:sz w:val="32"/>
          <w:szCs w:val="32"/>
        </w:rPr>
      </w:pPr>
      <w:r w:rsidRPr="00A65A75">
        <w:rPr>
          <w:b/>
          <w:bCs/>
          <w:kern w:val="28"/>
          <w:sz w:val="32"/>
          <w:szCs w:val="32"/>
        </w:rPr>
        <w:t>Приложение №2</w:t>
      </w:r>
    </w:p>
    <w:p w:rsidR="003863AD" w:rsidRPr="00A65A75" w:rsidRDefault="003863AD" w:rsidP="00A65A75">
      <w:pPr>
        <w:jc w:val="right"/>
        <w:rPr>
          <w:b/>
          <w:bCs/>
          <w:kern w:val="28"/>
          <w:sz w:val="32"/>
          <w:szCs w:val="32"/>
        </w:rPr>
      </w:pPr>
      <w:r w:rsidRPr="00A65A75">
        <w:rPr>
          <w:b/>
          <w:bCs/>
          <w:kern w:val="28"/>
          <w:sz w:val="32"/>
          <w:szCs w:val="32"/>
        </w:rPr>
        <w:t>к постановлению администрации</w:t>
      </w:r>
    </w:p>
    <w:p w:rsidR="003863AD" w:rsidRPr="00A65A75" w:rsidRDefault="003863AD" w:rsidP="00A65A75">
      <w:pPr>
        <w:jc w:val="right"/>
        <w:rPr>
          <w:b/>
          <w:bCs/>
          <w:kern w:val="28"/>
          <w:sz w:val="32"/>
          <w:szCs w:val="32"/>
        </w:rPr>
      </w:pPr>
      <w:r w:rsidRPr="00A65A75">
        <w:rPr>
          <w:b/>
          <w:bCs/>
          <w:kern w:val="28"/>
          <w:sz w:val="32"/>
          <w:szCs w:val="32"/>
        </w:rPr>
        <w:t>Крапивинского муниципального района</w:t>
      </w:r>
    </w:p>
    <w:p w:rsidR="003863AD" w:rsidRPr="00A65A75" w:rsidRDefault="003863AD" w:rsidP="00A65A75">
      <w:pPr>
        <w:jc w:val="right"/>
        <w:rPr>
          <w:b/>
          <w:bCs/>
          <w:kern w:val="28"/>
          <w:sz w:val="32"/>
          <w:szCs w:val="32"/>
        </w:rPr>
      </w:pPr>
      <w:r w:rsidRPr="00A65A75">
        <w:rPr>
          <w:b/>
          <w:bCs/>
          <w:kern w:val="28"/>
          <w:sz w:val="32"/>
          <w:szCs w:val="32"/>
        </w:rPr>
        <w:t>от 16.09.2016 г. №629</w:t>
      </w:r>
    </w:p>
    <w:p w:rsidR="003863AD" w:rsidRPr="004A26EE" w:rsidRDefault="003863AD" w:rsidP="004A26EE"/>
    <w:p w:rsidR="003863AD" w:rsidRPr="00A65A75" w:rsidRDefault="003863AD" w:rsidP="00A65A75">
      <w:pPr>
        <w:jc w:val="center"/>
        <w:rPr>
          <w:b/>
          <w:bCs/>
          <w:sz w:val="30"/>
          <w:szCs w:val="30"/>
        </w:rPr>
      </w:pPr>
      <w:r w:rsidRPr="00A65A75">
        <w:rPr>
          <w:b/>
          <w:bCs/>
          <w:sz w:val="30"/>
          <w:szCs w:val="30"/>
        </w:rPr>
        <w:t>Раздел 5. Сведения о планируемых значениях целевых показателей (индикаторов) муниципальной программы</w:t>
      </w:r>
    </w:p>
    <w:p w:rsidR="003863AD" w:rsidRPr="004A26EE" w:rsidRDefault="003863AD" w:rsidP="004A26EE"/>
    <w:tbl>
      <w:tblPr>
        <w:tblW w:w="5000" w:type="pct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33"/>
        <w:gridCol w:w="21"/>
        <w:gridCol w:w="2260"/>
        <w:gridCol w:w="62"/>
        <w:gridCol w:w="2124"/>
        <w:gridCol w:w="2105"/>
      </w:tblGrid>
      <w:tr w:rsidR="003863AD" w:rsidRPr="004A26EE">
        <w:trPr>
          <w:trHeight w:val="1320"/>
          <w:tblHeader/>
          <w:tblCellSpacing w:w="5" w:type="nil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0"/>
            </w:pPr>
            <w:r w:rsidRPr="004A26EE">
              <w:t>Наименование</w:t>
            </w:r>
            <w:r>
              <w:t xml:space="preserve"> муниципальной </w:t>
            </w:r>
            <w:r w:rsidRPr="004A26EE">
              <w:t>программы,</w:t>
            </w:r>
            <w:r>
              <w:t xml:space="preserve"> </w:t>
            </w:r>
            <w:r w:rsidRPr="004A26EE">
              <w:t>подпрограммы,</w:t>
            </w:r>
            <w:r>
              <w:t xml:space="preserve"> </w:t>
            </w:r>
            <w:r w:rsidRPr="004A26EE">
              <w:t>мероприятия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Наименование целевого</w:t>
            </w:r>
            <w:r>
              <w:t xml:space="preserve"> </w:t>
            </w:r>
            <w:r w:rsidRPr="004A26EE">
              <w:t>показателя (индикатора)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Единица</w:t>
            </w:r>
            <w:r>
              <w:t xml:space="preserve"> </w:t>
            </w:r>
            <w:r w:rsidRPr="004A26EE">
              <w:t>измерения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Плановое значение</w:t>
            </w:r>
            <w:r>
              <w:t xml:space="preserve"> </w:t>
            </w:r>
            <w:r w:rsidRPr="004A26EE">
              <w:t>целевого</w:t>
            </w:r>
            <w:r>
              <w:t xml:space="preserve"> </w:t>
            </w:r>
            <w:r w:rsidRPr="004A26EE">
              <w:t>показателя</w:t>
            </w:r>
            <w:r>
              <w:t xml:space="preserve"> </w:t>
            </w:r>
            <w:r w:rsidRPr="004A26EE">
              <w:t xml:space="preserve">(индикатора) на 2016 год </w:t>
            </w:r>
          </w:p>
        </w:tc>
      </w:tr>
      <w:tr w:rsidR="003863AD" w:rsidRPr="004A26EE">
        <w:trPr>
          <w:trHeight w:val="215"/>
          <w:tblHeader/>
          <w:tblCellSpacing w:w="5" w:type="nil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4</w:t>
            </w:r>
          </w:p>
        </w:tc>
      </w:tr>
      <w:tr w:rsidR="003863AD" w:rsidRPr="004A26EE">
        <w:trPr>
          <w:trHeight w:val="464"/>
          <w:tblCellSpacing w:w="5" w:type="nil"/>
        </w:trPr>
        <w:tc>
          <w:tcPr>
            <w:tcW w:w="9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1. Основное мероприятие: Модернизация объектов образования</w:t>
            </w:r>
          </w:p>
        </w:tc>
      </w:tr>
      <w:tr w:rsidR="003863AD" w:rsidRPr="004A26EE">
        <w:trPr>
          <w:trHeight w:val="464"/>
          <w:tblCellSpacing w:w="5" w:type="nil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 xml:space="preserve">1.1. ремонтно-строительные работы на объектах образования 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Количество отремонтированных объектов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единиц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12</w:t>
            </w:r>
          </w:p>
        </w:tc>
      </w:tr>
      <w:tr w:rsidR="003863AD" w:rsidRPr="004A26EE">
        <w:trPr>
          <w:trHeight w:val="315"/>
          <w:tblCellSpacing w:w="5" w:type="nil"/>
        </w:trPr>
        <w:tc>
          <w:tcPr>
            <w:tcW w:w="9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2. Основное мероприятие: Модернизация объектов культуры</w:t>
            </w:r>
          </w:p>
        </w:tc>
      </w:tr>
      <w:tr w:rsidR="003863AD" w:rsidRPr="004A26EE">
        <w:trPr>
          <w:trHeight w:val="630"/>
          <w:tblCellSpacing w:w="5" w:type="nil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2.1. ремонтно-строительные работы на объектах культуры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Количество отремонтированных объектов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единиц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13</w:t>
            </w:r>
          </w:p>
        </w:tc>
      </w:tr>
      <w:tr w:rsidR="003863AD" w:rsidRPr="004A26EE">
        <w:trPr>
          <w:trHeight w:val="630"/>
          <w:tblCellSpacing w:w="5" w:type="nil"/>
        </w:trPr>
        <w:tc>
          <w:tcPr>
            <w:tcW w:w="9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3. Основное мероприятие: Модернизация объектов Крапивинского муниципального района</w:t>
            </w:r>
          </w:p>
        </w:tc>
      </w:tr>
      <w:tr w:rsidR="003863AD" w:rsidRPr="004A26EE">
        <w:trPr>
          <w:trHeight w:val="1048"/>
          <w:tblCellSpacing w:w="5" w:type="nil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63AD" w:rsidRPr="004A26EE" w:rsidRDefault="003863AD" w:rsidP="00A65A75">
            <w:pPr>
              <w:pStyle w:val="Table"/>
            </w:pPr>
            <w:r w:rsidRPr="004A26EE">
              <w:t>3.1. ремонтно-строительные работы на объектах Крапивинского муниципального района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Количество отремонтированных объектов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единиц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3AD" w:rsidRPr="004A26EE" w:rsidRDefault="003863AD" w:rsidP="00A65A75">
            <w:pPr>
              <w:pStyle w:val="Table"/>
            </w:pPr>
            <w:r w:rsidRPr="004A26EE">
              <w:t>4</w:t>
            </w:r>
          </w:p>
        </w:tc>
      </w:tr>
    </w:tbl>
    <w:p w:rsidR="003863AD" w:rsidRPr="004A26EE" w:rsidRDefault="003863AD" w:rsidP="004A26EE"/>
    <w:sectPr w:rsidR="003863AD" w:rsidRPr="004A26EE" w:rsidSect="004A26E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3AD" w:rsidRDefault="003863AD">
      <w:r>
        <w:separator/>
      </w:r>
    </w:p>
  </w:endnote>
  <w:endnote w:type="continuationSeparator" w:id="0">
    <w:p w:rsidR="003863AD" w:rsidRDefault="00386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309020205020404"/>
    <w:charset w:val="00"/>
    <w:family w:val="auto"/>
    <w:pitch w:val="variable"/>
    <w:sig w:usb0="00000287" w:usb1="00000000" w:usb2="00000000" w:usb3="00000000" w:csb0="0000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3AD" w:rsidRDefault="003863AD">
      <w:r>
        <w:separator/>
      </w:r>
    </w:p>
  </w:footnote>
  <w:footnote w:type="continuationSeparator" w:id="0">
    <w:p w:rsidR="003863AD" w:rsidRDefault="00386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6B65"/>
    <w:multiLevelType w:val="hybridMultilevel"/>
    <w:tmpl w:val="A0069868"/>
    <w:lvl w:ilvl="0" w:tplc="63984C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2E0770"/>
    <w:multiLevelType w:val="hybridMultilevel"/>
    <w:tmpl w:val="2C0AD4C0"/>
    <w:lvl w:ilvl="0" w:tplc="C1349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425A14"/>
    <w:multiLevelType w:val="hybridMultilevel"/>
    <w:tmpl w:val="119E46D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CE7555A"/>
    <w:multiLevelType w:val="hybridMultilevel"/>
    <w:tmpl w:val="6D74841A"/>
    <w:lvl w:ilvl="0" w:tplc="1CB2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940356"/>
    <w:multiLevelType w:val="multilevel"/>
    <w:tmpl w:val="BED69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9351005"/>
    <w:multiLevelType w:val="hybridMultilevel"/>
    <w:tmpl w:val="0CCE7B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6A2A2409"/>
    <w:multiLevelType w:val="multilevel"/>
    <w:tmpl w:val="420E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81"/>
  <w:drawingGridVerticalSpacing w:val="1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D4E"/>
    <w:rsid w:val="000153EF"/>
    <w:rsid w:val="000159A2"/>
    <w:rsid w:val="0001709C"/>
    <w:rsid w:val="00022113"/>
    <w:rsid w:val="000367E3"/>
    <w:rsid w:val="0004434F"/>
    <w:rsid w:val="00044784"/>
    <w:rsid w:val="000525A9"/>
    <w:rsid w:val="00054D5C"/>
    <w:rsid w:val="0008612B"/>
    <w:rsid w:val="0009039D"/>
    <w:rsid w:val="000925E0"/>
    <w:rsid w:val="00097C94"/>
    <w:rsid w:val="000A2DE2"/>
    <w:rsid w:val="000A411F"/>
    <w:rsid w:val="000B2AF2"/>
    <w:rsid w:val="000B586F"/>
    <w:rsid w:val="000C305A"/>
    <w:rsid w:val="000C4B5A"/>
    <w:rsid w:val="000C6E57"/>
    <w:rsid w:val="000D07DD"/>
    <w:rsid w:val="000D44D9"/>
    <w:rsid w:val="000D4E52"/>
    <w:rsid w:val="000D5CCA"/>
    <w:rsid w:val="000E2152"/>
    <w:rsid w:val="000E4D62"/>
    <w:rsid w:val="000E75D8"/>
    <w:rsid w:val="000E7806"/>
    <w:rsid w:val="000F027E"/>
    <w:rsid w:val="000F1D45"/>
    <w:rsid w:val="001052C5"/>
    <w:rsid w:val="00110683"/>
    <w:rsid w:val="001107B7"/>
    <w:rsid w:val="001141C8"/>
    <w:rsid w:val="00114E64"/>
    <w:rsid w:val="001247FD"/>
    <w:rsid w:val="0014619C"/>
    <w:rsid w:val="00160A12"/>
    <w:rsid w:val="00163F18"/>
    <w:rsid w:val="00174238"/>
    <w:rsid w:val="00180B5E"/>
    <w:rsid w:val="00181C3C"/>
    <w:rsid w:val="00183C30"/>
    <w:rsid w:val="00184128"/>
    <w:rsid w:val="001901DC"/>
    <w:rsid w:val="001B6E38"/>
    <w:rsid w:val="001C31EC"/>
    <w:rsid w:val="001D087F"/>
    <w:rsid w:val="001D2858"/>
    <w:rsid w:val="001E653C"/>
    <w:rsid w:val="001E7783"/>
    <w:rsid w:val="001F0549"/>
    <w:rsid w:val="001F2D8B"/>
    <w:rsid w:val="001F75D0"/>
    <w:rsid w:val="00202A8B"/>
    <w:rsid w:val="002057BA"/>
    <w:rsid w:val="00211D39"/>
    <w:rsid w:val="0022541C"/>
    <w:rsid w:val="00231651"/>
    <w:rsid w:val="00236596"/>
    <w:rsid w:val="00242BC0"/>
    <w:rsid w:val="00255F66"/>
    <w:rsid w:val="00270C16"/>
    <w:rsid w:val="00275DE3"/>
    <w:rsid w:val="00281847"/>
    <w:rsid w:val="0029208B"/>
    <w:rsid w:val="0029494F"/>
    <w:rsid w:val="00297C99"/>
    <w:rsid w:val="002B2702"/>
    <w:rsid w:val="002B44B5"/>
    <w:rsid w:val="002C5E1B"/>
    <w:rsid w:val="002D6D06"/>
    <w:rsid w:val="002E028F"/>
    <w:rsid w:val="002F308F"/>
    <w:rsid w:val="00321BB8"/>
    <w:rsid w:val="003336B7"/>
    <w:rsid w:val="003400BE"/>
    <w:rsid w:val="0035197A"/>
    <w:rsid w:val="0036687A"/>
    <w:rsid w:val="003863AD"/>
    <w:rsid w:val="0039521F"/>
    <w:rsid w:val="003A52AB"/>
    <w:rsid w:val="003A7048"/>
    <w:rsid w:val="003B6228"/>
    <w:rsid w:val="003D2323"/>
    <w:rsid w:val="003D6C9B"/>
    <w:rsid w:val="003E067A"/>
    <w:rsid w:val="003F22DB"/>
    <w:rsid w:val="003F5BC2"/>
    <w:rsid w:val="00400C37"/>
    <w:rsid w:val="00406BC2"/>
    <w:rsid w:val="00415AD2"/>
    <w:rsid w:val="00416FA9"/>
    <w:rsid w:val="0042174A"/>
    <w:rsid w:val="00422572"/>
    <w:rsid w:val="00447953"/>
    <w:rsid w:val="004564F3"/>
    <w:rsid w:val="004659CA"/>
    <w:rsid w:val="004703FF"/>
    <w:rsid w:val="0048322C"/>
    <w:rsid w:val="00484902"/>
    <w:rsid w:val="00496660"/>
    <w:rsid w:val="00496724"/>
    <w:rsid w:val="004969C5"/>
    <w:rsid w:val="004975B4"/>
    <w:rsid w:val="004A26EE"/>
    <w:rsid w:val="004B0B31"/>
    <w:rsid w:val="004B3FCB"/>
    <w:rsid w:val="004C4D8D"/>
    <w:rsid w:val="004C507A"/>
    <w:rsid w:val="004C67EF"/>
    <w:rsid w:val="004D2FEA"/>
    <w:rsid w:val="004D6898"/>
    <w:rsid w:val="004F77BF"/>
    <w:rsid w:val="00523873"/>
    <w:rsid w:val="00524089"/>
    <w:rsid w:val="005268CF"/>
    <w:rsid w:val="00526F76"/>
    <w:rsid w:val="00535C6D"/>
    <w:rsid w:val="00540304"/>
    <w:rsid w:val="00540AEE"/>
    <w:rsid w:val="00550043"/>
    <w:rsid w:val="00553D4E"/>
    <w:rsid w:val="005569FB"/>
    <w:rsid w:val="005572BA"/>
    <w:rsid w:val="00563951"/>
    <w:rsid w:val="00566432"/>
    <w:rsid w:val="005673C5"/>
    <w:rsid w:val="00587091"/>
    <w:rsid w:val="005A4057"/>
    <w:rsid w:val="005B29B5"/>
    <w:rsid w:val="005B75E7"/>
    <w:rsid w:val="005C0264"/>
    <w:rsid w:val="005C2601"/>
    <w:rsid w:val="005E387D"/>
    <w:rsid w:val="005E3E3A"/>
    <w:rsid w:val="005E672C"/>
    <w:rsid w:val="005E6E0A"/>
    <w:rsid w:val="00603290"/>
    <w:rsid w:val="006143D6"/>
    <w:rsid w:val="00621789"/>
    <w:rsid w:val="00622929"/>
    <w:rsid w:val="006236D3"/>
    <w:rsid w:val="00640A4E"/>
    <w:rsid w:val="00642735"/>
    <w:rsid w:val="00644CE7"/>
    <w:rsid w:val="006566ED"/>
    <w:rsid w:val="00656EB9"/>
    <w:rsid w:val="00662B16"/>
    <w:rsid w:val="006731CA"/>
    <w:rsid w:val="00675E8B"/>
    <w:rsid w:val="00677C6D"/>
    <w:rsid w:val="00686177"/>
    <w:rsid w:val="006902B7"/>
    <w:rsid w:val="006A1C79"/>
    <w:rsid w:val="006A2E2F"/>
    <w:rsid w:val="006A3BCC"/>
    <w:rsid w:val="006A77EF"/>
    <w:rsid w:val="006C2B17"/>
    <w:rsid w:val="006C7FE9"/>
    <w:rsid w:val="006D163C"/>
    <w:rsid w:val="006E11BF"/>
    <w:rsid w:val="00707A72"/>
    <w:rsid w:val="00710EA5"/>
    <w:rsid w:val="00712BF3"/>
    <w:rsid w:val="0071411E"/>
    <w:rsid w:val="00714C5F"/>
    <w:rsid w:val="00725A73"/>
    <w:rsid w:val="00733D61"/>
    <w:rsid w:val="0076274C"/>
    <w:rsid w:val="0077081B"/>
    <w:rsid w:val="007721EE"/>
    <w:rsid w:val="00783231"/>
    <w:rsid w:val="007863B7"/>
    <w:rsid w:val="00797C85"/>
    <w:rsid w:val="007A1236"/>
    <w:rsid w:val="007A42B8"/>
    <w:rsid w:val="007C104A"/>
    <w:rsid w:val="007C2AE9"/>
    <w:rsid w:val="007C3ACC"/>
    <w:rsid w:val="007F0210"/>
    <w:rsid w:val="007F2B74"/>
    <w:rsid w:val="00801730"/>
    <w:rsid w:val="00802AF0"/>
    <w:rsid w:val="00803E29"/>
    <w:rsid w:val="00805E51"/>
    <w:rsid w:val="00806523"/>
    <w:rsid w:val="008140D0"/>
    <w:rsid w:val="00817C6E"/>
    <w:rsid w:val="0082547B"/>
    <w:rsid w:val="00826E9E"/>
    <w:rsid w:val="00846576"/>
    <w:rsid w:val="008544DF"/>
    <w:rsid w:val="0085620B"/>
    <w:rsid w:val="008637D1"/>
    <w:rsid w:val="00863EF6"/>
    <w:rsid w:val="0087599A"/>
    <w:rsid w:val="00876225"/>
    <w:rsid w:val="008848DA"/>
    <w:rsid w:val="008850E3"/>
    <w:rsid w:val="008B4513"/>
    <w:rsid w:val="008C6151"/>
    <w:rsid w:val="008C74F2"/>
    <w:rsid w:val="008D6F56"/>
    <w:rsid w:val="008F5A65"/>
    <w:rsid w:val="009013D0"/>
    <w:rsid w:val="00904483"/>
    <w:rsid w:val="00913DB2"/>
    <w:rsid w:val="00925E4A"/>
    <w:rsid w:val="00931ED9"/>
    <w:rsid w:val="0093750E"/>
    <w:rsid w:val="009463FC"/>
    <w:rsid w:val="00965C82"/>
    <w:rsid w:val="009703D7"/>
    <w:rsid w:val="00973BD8"/>
    <w:rsid w:val="00981453"/>
    <w:rsid w:val="009954A9"/>
    <w:rsid w:val="009A3D45"/>
    <w:rsid w:val="009B4765"/>
    <w:rsid w:val="009B4E83"/>
    <w:rsid w:val="009B5AA0"/>
    <w:rsid w:val="009C1A98"/>
    <w:rsid w:val="009D134A"/>
    <w:rsid w:val="009E3267"/>
    <w:rsid w:val="009E3639"/>
    <w:rsid w:val="009F462E"/>
    <w:rsid w:val="009F56B5"/>
    <w:rsid w:val="00A00EB8"/>
    <w:rsid w:val="00A2207C"/>
    <w:rsid w:val="00A229DB"/>
    <w:rsid w:val="00A24114"/>
    <w:rsid w:val="00A2530F"/>
    <w:rsid w:val="00A25F51"/>
    <w:rsid w:val="00A34A88"/>
    <w:rsid w:val="00A40EA6"/>
    <w:rsid w:val="00A42F60"/>
    <w:rsid w:val="00A503E7"/>
    <w:rsid w:val="00A506D2"/>
    <w:rsid w:val="00A64475"/>
    <w:rsid w:val="00A65A75"/>
    <w:rsid w:val="00A67A71"/>
    <w:rsid w:val="00A71F2C"/>
    <w:rsid w:val="00A76247"/>
    <w:rsid w:val="00A9496E"/>
    <w:rsid w:val="00A960ED"/>
    <w:rsid w:val="00AA2B6A"/>
    <w:rsid w:val="00AA772B"/>
    <w:rsid w:val="00AC35BB"/>
    <w:rsid w:val="00AD3395"/>
    <w:rsid w:val="00AD41A5"/>
    <w:rsid w:val="00AD5E5B"/>
    <w:rsid w:val="00AF167A"/>
    <w:rsid w:val="00B00044"/>
    <w:rsid w:val="00B007F3"/>
    <w:rsid w:val="00B37D30"/>
    <w:rsid w:val="00B472BE"/>
    <w:rsid w:val="00B47364"/>
    <w:rsid w:val="00B5302C"/>
    <w:rsid w:val="00B674B2"/>
    <w:rsid w:val="00B67A5E"/>
    <w:rsid w:val="00B713F8"/>
    <w:rsid w:val="00B716FF"/>
    <w:rsid w:val="00B75481"/>
    <w:rsid w:val="00B77EE0"/>
    <w:rsid w:val="00B80D49"/>
    <w:rsid w:val="00B83C8A"/>
    <w:rsid w:val="00B84B37"/>
    <w:rsid w:val="00B929BB"/>
    <w:rsid w:val="00B96AD5"/>
    <w:rsid w:val="00BA62E7"/>
    <w:rsid w:val="00BC1DF8"/>
    <w:rsid w:val="00BD44EB"/>
    <w:rsid w:val="00BE1DF2"/>
    <w:rsid w:val="00BF14B8"/>
    <w:rsid w:val="00BF463A"/>
    <w:rsid w:val="00C13788"/>
    <w:rsid w:val="00C44864"/>
    <w:rsid w:val="00C46AC9"/>
    <w:rsid w:val="00C5499B"/>
    <w:rsid w:val="00C83C15"/>
    <w:rsid w:val="00C93265"/>
    <w:rsid w:val="00C93F21"/>
    <w:rsid w:val="00C947D8"/>
    <w:rsid w:val="00CB338C"/>
    <w:rsid w:val="00CB5EFE"/>
    <w:rsid w:val="00CC4D48"/>
    <w:rsid w:val="00CD53EA"/>
    <w:rsid w:val="00CE19A6"/>
    <w:rsid w:val="00D048BF"/>
    <w:rsid w:val="00D24EC7"/>
    <w:rsid w:val="00D270A8"/>
    <w:rsid w:val="00D33A20"/>
    <w:rsid w:val="00D33B3C"/>
    <w:rsid w:val="00D40C4B"/>
    <w:rsid w:val="00D43A77"/>
    <w:rsid w:val="00D45815"/>
    <w:rsid w:val="00D47369"/>
    <w:rsid w:val="00D53365"/>
    <w:rsid w:val="00D5673B"/>
    <w:rsid w:val="00D647C5"/>
    <w:rsid w:val="00D802DE"/>
    <w:rsid w:val="00D80512"/>
    <w:rsid w:val="00D84F54"/>
    <w:rsid w:val="00D87007"/>
    <w:rsid w:val="00DA0E41"/>
    <w:rsid w:val="00DA3698"/>
    <w:rsid w:val="00DB128E"/>
    <w:rsid w:val="00DB5136"/>
    <w:rsid w:val="00DB633B"/>
    <w:rsid w:val="00DC0819"/>
    <w:rsid w:val="00DC5DB5"/>
    <w:rsid w:val="00DE7022"/>
    <w:rsid w:val="00DE7BCE"/>
    <w:rsid w:val="00DF3F4D"/>
    <w:rsid w:val="00DF6030"/>
    <w:rsid w:val="00E05CA5"/>
    <w:rsid w:val="00E10A39"/>
    <w:rsid w:val="00E138B7"/>
    <w:rsid w:val="00E2219C"/>
    <w:rsid w:val="00E34F6D"/>
    <w:rsid w:val="00E352D2"/>
    <w:rsid w:val="00E527F5"/>
    <w:rsid w:val="00E638F4"/>
    <w:rsid w:val="00E65082"/>
    <w:rsid w:val="00E86756"/>
    <w:rsid w:val="00E96665"/>
    <w:rsid w:val="00EA1C11"/>
    <w:rsid w:val="00EA2B3E"/>
    <w:rsid w:val="00EA4B69"/>
    <w:rsid w:val="00EA73D9"/>
    <w:rsid w:val="00EB0F20"/>
    <w:rsid w:val="00EB6245"/>
    <w:rsid w:val="00EC1513"/>
    <w:rsid w:val="00ED5047"/>
    <w:rsid w:val="00EF1ACF"/>
    <w:rsid w:val="00EF7340"/>
    <w:rsid w:val="00F059C4"/>
    <w:rsid w:val="00F11960"/>
    <w:rsid w:val="00F12ED6"/>
    <w:rsid w:val="00F17A99"/>
    <w:rsid w:val="00F21472"/>
    <w:rsid w:val="00F2675C"/>
    <w:rsid w:val="00F26CFE"/>
    <w:rsid w:val="00F33E6F"/>
    <w:rsid w:val="00F520F1"/>
    <w:rsid w:val="00F5281D"/>
    <w:rsid w:val="00F573E0"/>
    <w:rsid w:val="00F72850"/>
    <w:rsid w:val="00F970CA"/>
    <w:rsid w:val="00FB0489"/>
    <w:rsid w:val="00FB04ED"/>
    <w:rsid w:val="00FB0CCB"/>
    <w:rsid w:val="00FB4D62"/>
    <w:rsid w:val="00FB74CA"/>
    <w:rsid w:val="00FB796E"/>
    <w:rsid w:val="00FC2B47"/>
    <w:rsid w:val="00FC7D38"/>
    <w:rsid w:val="00FD4E4B"/>
    <w:rsid w:val="00FD4FFE"/>
    <w:rsid w:val="00FD672D"/>
    <w:rsid w:val="00FD74C6"/>
    <w:rsid w:val="00FE3247"/>
    <w:rsid w:val="00FF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aliases w:val="!Обычный текст документа"/>
    <w:qFormat/>
    <w:rsid w:val="00A65A75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A65A75"/>
    <w:pPr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A65A75"/>
    <w:pPr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A65A75"/>
    <w:pPr>
      <w:outlineLvl w:val="2"/>
    </w:pPr>
    <w:rPr>
      <w:b/>
      <w:bCs/>
      <w:sz w:val="28"/>
      <w:szCs w:val="28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A65A75"/>
    <w:pPr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F5A6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"/>
    <w:rsid w:val="00D323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rsid w:val="00A65A75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rsid w:val="00A65A7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"/>
    <w:semiHidden/>
    <w:rsid w:val="00D323E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3E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5B29B5"/>
    <w:rPr>
      <w:rFonts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503E7"/>
    <w:rPr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5B29B5"/>
    <w:rPr>
      <w:spacing w:val="-2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23EE"/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B29B5"/>
    <w:pPr>
      <w:ind w:left="36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23EE"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B29B5"/>
    <w:pPr>
      <w:ind w:firstLine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23EE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A503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29494F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EE"/>
    <w:rPr>
      <w:sz w:val="0"/>
      <w:szCs w:val="0"/>
    </w:rPr>
  </w:style>
  <w:style w:type="paragraph" w:customStyle="1" w:styleId="ConsPlusTitle">
    <w:name w:val="ConsPlusTitle"/>
    <w:uiPriority w:val="99"/>
    <w:rsid w:val="008C61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34F6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23EE"/>
    <w:rPr>
      <w:rFonts w:ascii="Arial" w:hAnsi="Arial" w:cs="Arial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E34F6D"/>
    <w:pPr>
      <w:spacing w:before="920"/>
      <w:jc w:val="center"/>
    </w:pPr>
    <w:rPr>
      <w:sz w:val="28"/>
      <w:szCs w:val="28"/>
    </w:rPr>
  </w:style>
  <w:style w:type="character" w:styleId="Hyperlink">
    <w:name w:val="Hyperlink"/>
    <w:basedOn w:val="DefaultParagraphFont"/>
    <w:uiPriority w:val="99"/>
    <w:rsid w:val="00A65A75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rsid w:val="007141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71411E"/>
    <w:rPr>
      <w:rFonts w:cs="Times New Roman"/>
    </w:rPr>
  </w:style>
  <w:style w:type="character" w:styleId="Strong">
    <w:name w:val="Strong"/>
    <w:basedOn w:val="DefaultParagraphFont"/>
    <w:uiPriority w:val="99"/>
    <w:qFormat/>
    <w:rsid w:val="0071411E"/>
    <w:rPr>
      <w:rFonts w:cs="Times New Roman"/>
      <w:b/>
      <w:bCs/>
    </w:rPr>
  </w:style>
  <w:style w:type="paragraph" w:customStyle="1" w:styleId="Iauiue">
    <w:name w:val="Iau?iue"/>
    <w:uiPriority w:val="99"/>
    <w:rsid w:val="008F5A65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EA2B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3EE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EA2B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A2B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3EE"/>
    <w:rPr>
      <w:rFonts w:ascii="Arial" w:hAnsi="Arial" w:cs="Arial"/>
      <w:sz w:val="24"/>
      <w:szCs w:val="24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A65A75"/>
    <w:rPr>
      <w:rFonts w:ascii="Arial" w:hAnsi="Arial" w:cs="Arial"/>
      <w:color w:val="0000FF"/>
      <w:sz w:val="24"/>
      <w:szCs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semiHidden/>
    <w:rsid w:val="00A65A75"/>
    <w:rPr>
      <w:rFonts w:ascii="Courier" w:hAnsi="Courier" w:cs="Courier"/>
      <w:sz w:val="22"/>
      <w:szCs w:val="22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rsid w:val="00A65A75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Normal"/>
    <w:uiPriority w:val="99"/>
    <w:rsid w:val="00A65A7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A65A7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A65A75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A65A75"/>
    <w:pPr>
      <w:jc w:val="center"/>
    </w:pPr>
    <w:rPr>
      <w:rFonts w:ascii="Arial" w:hAnsi="Arial" w:cs="Arial"/>
      <w:b/>
      <w:bCs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5</Pages>
  <Words>973</Words>
  <Characters>5552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Трегубов Дмитрий</cp:lastModifiedBy>
  <cp:revision>2</cp:revision>
  <cp:lastPrinted>2016-09-20T03:11:00Z</cp:lastPrinted>
  <dcterms:created xsi:type="dcterms:W3CDTF">2016-10-04T02:36:00Z</dcterms:created>
  <dcterms:modified xsi:type="dcterms:W3CDTF">2016-10-13T03:31:00Z</dcterms:modified>
</cp:coreProperties>
</file>