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CF" w:rsidRPr="004123D3" w:rsidRDefault="005E39CF" w:rsidP="004123D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123D3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5E39CF" w:rsidRPr="004123D3" w:rsidRDefault="005E39CF" w:rsidP="004123D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123D3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5E39CF" w:rsidRPr="004123D3" w:rsidRDefault="005E39CF" w:rsidP="004123D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123D3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C706C6" w:rsidRPr="004123D3" w:rsidRDefault="00C706C6" w:rsidP="004123D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123D3">
        <w:rPr>
          <w:rFonts w:cs="Arial"/>
          <w:b/>
          <w:bCs/>
          <w:kern w:val="28"/>
          <w:sz w:val="32"/>
          <w:szCs w:val="32"/>
        </w:rPr>
        <w:t>от 31.10.2016 г. №776</w:t>
      </w:r>
    </w:p>
    <w:p w:rsidR="005E39CF" w:rsidRPr="004123D3" w:rsidRDefault="005E39CF" w:rsidP="004123D3">
      <w:pPr>
        <w:rPr>
          <w:rFonts w:cs="Arial"/>
        </w:rPr>
      </w:pPr>
    </w:p>
    <w:p w:rsidR="005E39CF" w:rsidRPr="004123D3" w:rsidRDefault="005E39CF" w:rsidP="004123D3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4123D3">
        <w:rPr>
          <w:rFonts w:cs="Arial"/>
          <w:b/>
          <w:bCs/>
          <w:kern w:val="32"/>
          <w:sz w:val="32"/>
          <w:szCs w:val="32"/>
        </w:rPr>
        <w:t>ОСНОВНЫЕ НАПРАВЛЕНИЯбюджетной политикиКрапивинского муниципального районана 201</w:t>
      </w:r>
      <w:r w:rsidR="00034D69" w:rsidRPr="004123D3">
        <w:rPr>
          <w:rFonts w:cs="Arial"/>
          <w:b/>
          <w:bCs/>
          <w:kern w:val="32"/>
          <w:sz w:val="32"/>
          <w:szCs w:val="32"/>
        </w:rPr>
        <w:t>7</w:t>
      </w:r>
      <w:r w:rsidRPr="004123D3">
        <w:rPr>
          <w:rFonts w:cs="Arial"/>
          <w:b/>
          <w:bCs/>
          <w:kern w:val="32"/>
          <w:sz w:val="32"/>
          <w:szCs w:val="32"/>
        </w:rPr>
        <w:t xml:space="preserve"> год и на плановый период 201</w:t>
      </w:r>
      <w:r w:rsidR="00034D69" w:rsidRPr="004123D3">
        <w:rPr>
          <w:rFonts w:cs="Arial"/>
          <w:b/>
          <w:bCs/>
          <w:kern w:val="32"/>
          <w:sz w:val="32"/>
          <w:szCs w:val="32"/>
        </w:rPr>
        <w:t xml:space="preserve">8 </w:t>
      </w:r>
      <w:r w:rsidRPr="004123D3">
        <w:rPr>
          <w:rFonts w:cs="Arial"/>
          <w:b/>
          <w:bCs/>
          <w:kern w:val="32"/>
          <w:sz w:val="32"/>
          <w:szCs w:val="32"/>
        </w:rPr>
        <w:t>и 201</w:t>
      </w:r>
      <w:r w:rsidR="00034D69" w:rsidRPr="004123D3">
        <w:rPr>
          <w:rFonts w:cs="Arial"/>
          <w:b/>
          <w:bCs/>
          <w:kern w:val="32"/>
          <w:sz w:val="32"/>
          <w:szCs w:val="32"/>
        </w:rPr>
        <w:t>9</w:t>
      </w:r>
      <w:r w:rsidRPr="004123D3">
        <w:rPr>
          <w:rFonts w:cs="Arial"/>
          <w:b/>
          <w:bCs/>
          <w:kern w:val="32"/>
          <w:sz w:val="32"/>
          <w:szCs w:val="32"/>
        </w:rPr>
        <w:t xml:space="preserve"> годов</w:t>
      </w:r>
    </w:p>
    <w:p w:rsidR="008715BB" w:rsidRPr="004123D3" w:rsidRDefault="008715BB" w:rsidP="004123D3">
      <w:pPr>
        <w:rPr>
          <w:rFonts w:cs="Arial"/>
        </w:rPr>
      </w:pPr>
    </w:p>
    <w:p w:rsidR="00D07D1A" w:rsidRPr="004123D3" w:rsidRDefault="008715BB" w:rsidP="004123D3">
      <w:pPr>
        <w:rPr>
          <w:rFonts w:cs="Arial"/>
        </w:rPr>
      </w:pPr>
      <w:r w:rsidRPr="004123D3">
        <w:rPr>
          <w:rFonts w:cs="Arial"/>
        </w:rPr>
        <w:t>Основные направления бюджетной политики на 201</w:t>
      </w:r>
      <w:r w:rsidR="00355CF4" w:rsidRPr="004123D3">
        <w:rPr>
          <w:rFonts w:cs="Arial"/>
        </w:rPr>
        <w:t>7</w:t>
      </w:r>
      <w:r w:rsidRPr="004123D3">
        <w:rPr>
          <w:rFonts w:cs="Arial"/>
        </w:rPr>
        <w:t xml:space="preserve"> год и на плановый период 201</w:t>
      </w:r>
      <w:r w:rsidR="00355CF4" w:rsidRPr="004123D3">
        <w:rPr>
          <w:rFonts w:cs="Arial"/>
        </w:rPr>
        <w:t>8</w:t>
      </w:r>
      <w:r w:rsidRPr="004123D3">
        <w:rPr>
          <w:rFonts w:cs="Arial"/>
        </w:rPr>
        <w:t xml:space="preserve"> и 201</w:t>
      </w:r>
      <w:r w:rsidR="00355CF4" w:rsidRPr="004123D3">
        <w:rPr>
          <w:rFonts w:cs="Arial"/>
        </w:rPr>
        <w:t>9</w:t>
      </w:r>
      <w:r w:rsidR="00C706C6" w:rsidRPr="004123D3">
        <w:rPr>
          <w:rFonts w:cs="Arial"/>
        </w:rPr>
        <w:t xml:space="preserve"> годов </w:t>
      </w:r>
      <w:r w:rsidR="00F36F55" w:rsidRPr="004123D3">
        <w:rPr>
          <w:rFonts w:cs="Arial"/>
        </w:rPr>
        <w:t xml:space="preserve">подготовлены в соответствии с бюджетным законодательством Российской Федерации в целях </w:t>
      </w:r>
      <w:r w:rsidR="00C259FF" w:rsidRPr="004123D3">
        <w:rPr>
          <w:rFonts w:cs="Arial"/>
        </w:rPr>
        <w:t xml:space="preserve">определения условий, принимаемых для </w:t>
      </w:r>
      <w:r w:rsidR="00F36F55" w:rsidRPr="004123D3">
        <w:rPr>
          <w:rFonts w:cs="Arial"/>
        </w:rPr>
        <w:t xml:space="preserve">составления проекта </w:t>
      </w:r>
      <w:r w:rsidR="00D10828" w:rsidRPr="004123D3">
        <w:rPr>
          <w:rFonts w:cs="Arial"/>
        </w:rPr>
        <w:t xml:space="preserve">бюджета </w:t>
      </w:r>
      <w:r w:rsidR="00C259FF" w:rsidRPr="004123D3">
        <w:rPr>
          <w:rFonts w:cs="Arial"/>
        </w:rPr>
        <w:t xml:space="preserve">Крапивинского муниципального района, подходов к его формированию, основных характеристик и прогнозируемых параметров </w:t>
      </w:r>
      <w:r w:rsidR="00AB4E98" w:rsidRPr="004123D3">
        <w:rPr>
          <w:rFonts w:cs="Arial"/>
        </w:rPr>
        <w:t>бюджета района</w:t>
      </w:r>
      <w:r w:rsidR="00DD7600">
        <w:rPr>
          <w:rFonts w:cs="Arial"/>
        </w:rPr>
        <w:t>.</w:t>
      </w:r>
    </w:p>
    <w:p w:rsidR="00D669DD" w:rsidRDefault="00E36251" w:rsidP="004123D3">
      <w:pPr>
        <w:rPr>
          <w:rFonts w:cs="Arial"/>
        </w:rPr>
      </w:pPr>
      <w:r w:rsidRPr="004123D3">
        <w:rPr>
          <w:rFonts w:cs="Arial"/>
        </w:rPr>
        <w:t>В основу бюджетной политики положены стратегические цели развития страны, сформулированные</w:t>
      </w:r>
      <w:r w:rsidR="005A1A58" w:rsidRPr="004123D3">
        <w:rPr>
          <w:rFonts w:cs="Arial"/>
        </w:rPr>
        <w:t xml:space="preserve"> в </w:t>
      </w:r>
      <w:r w:rsidR="00A16ED1" w:rsidRPr="004123D3">
        <w:rPr>
          <w:rFonts w:cs="Arial"/>
        </w:rPr>
        <w:t>Бюджетном послании Президента Российской Федерации</w:t>
      </w:r>
      <w:r w:rsidR="00EA101A" w:rsidRPr="004123D3">
        <w:rPr>
          <w:rFonts w:cs="Arial"/>
        </w:rPr>
        <w:t xml:space="preserve"> Федеральному </w:t>
      </w:r>
      <w:r w:rsidR="004001CE" w:rsidRPr="004123D3">
        <w:rPr>
          <w:rFonts w:cs="Arial"/>
        </w:rPr>
        <w:t>Собранию от 0</w:t>
      </w:r>
      <w:r w:rsidR="00355CF4" w:rsidRPr="004123D3">
        <w:rPr>
          <w:rFonts w:cs="Arial"/>
        </w:rPr>
        <w:t>3</w:t>
      </w:r>
      <w:r w:rsidR="004001CE" w:rsidRPr="004123D3">
        <w:rPr>
          <w:rFonts w:cs="Arial"/>
        </w:rPr>
        <w:t>.12.201</w:t>
      </w:r>
      <w:r w:rsidR="00355CF4" w:rsidRPr="004123D3">
        <w:rPr>
          <w:rFonts w:cs="Arial"/>
        </w:rPr>
        <w:t>5</w:t>
      </w:r>
      <w:r w:rsidR="004001CE" w:rsidRPr="004123D3">
        <w:rPr>
          <w:rFonts w:cs="Arial"/>
        </w:rPr>
        <w:t xml:space="preserve">, </w:t>
      </w:r>
      <w:r w:rsidR="00FA29BD" w:rsidRPr="004123D3">
        <w:rPr>
          <w:rFonts w:cs="Arial"/>
        </w:rPr>
        <w:t>У</w:t>
      </w:r>
      <w:r w:rsidR="00A16ED1" w:rsidRPr="004123D3">
        <w:rPr>
          <w:rFonts w:cs="Arial"/>
        </w:rPr>
        <w:t>каз</w:t>
      </w:r>
      <w:r w:rsidR="004001CE" w:rsidRPr="004123D3">
        <w:rPr>
          <w:rFonts w:cs="Arial"/>
        </w:rPr>
        <w:t>ов</w:t>
      </w:r>
      <w:r w:rsidR="00A16ED1" w:rsidRPr="004123D3">
        <w:rPr>
          <w:rFonts w:cs="Arial"/>
        </w:rPr>
        <w:t xml:space="preserve"> Президента Российской Федерации от </w:t>
      </w:r>
      <w:r w:rsidR="00C706C6" w:rsidRPr="004123D3">
        <w:rPr>
          <w:rFonts w:cs="Arial"/>
        </w:rPr>
        <w:t>07.05.2012.</w:t>
      </w:r>
    </w:p>
    <w:p w:rsidR="004123D3" w:rsidRPr="004123D3" w:rsidRDefault="004123D3" w:rsidP="004123D3">
      <w:pPr>
        <w:rPr>
          <w:rFonts w:cs="Arial"/>
        </w:rPr>
      </w:pPr>
    </w:p>
    <w:p w:rsidR="00D10828" w:rsidRPr="004123D3" w:rsidRDefault="00D10828" w:rsidP="004123D3">
      <w:pPr>
        <w:jc w:val="center"/>
        <w:rPr>
          <w:rFonts w:cs="Arial"/>
          <w:b/>
          <w:bCs/>
          <w:iCs/>
          <w:sz w:val="30"/>
          <w:szCs w:val="28"/>
        </w:rPr>
      </w:pPr>
      <w:r w:rsidRPr="004123D3">
        <w:rPr>
          <w:rFonts w:cs="Arial"/>
          <w:b/>
          <w:bCs/>
          <w:iCs/>
          <w:sz w:val="30"/>
          <w:szCs w:val="28"/>
        </w:rPr>
        <w:t xml:space="preserve">Основные </w:t>
      </w:r>
      <w:r w:rsidR="009B4C66" w:rsidRPr="004123D3">
        <w:rPr>
          <w:rFonts w:cs="Arial"/>
          <w:b/>
          <w:bCs/>
          <w:iCs/>
          <w:sz w:val="30"/>
          <w:szCs w:val="28"/>
        </w:rPr>
        <w:t>направления</w:t>
      </w:r>
      <w:r w:rsidRPr="004123D3">
        <w:rPr>
          <w:rFonts w:cs="Arial"/>
          <w:b/>
          <w:bCs/>
          <w:iCs/>
          <w:sz w:val="30"/>
          <w:szCs w:val="28"/>
        </w:rPr>
        <w:t>бюджетнойполитики на 201</w:t>
      </w:r>
      <w:r w:rsidR="00FC5879" w:rsidRPr="004123D3">
        <w:rPr>
          <w:rFonts w:cs="Arial"/>
          <w:b/>
          <w:bCs/>
          <w:iCs/>
          <w:sz w:val="30"/>
          <w:szCs w:val="28"/>
        </w:rPr>
        <w:t>7</w:t>
      </w:r>
      <w:r w:rsidRPr="004123D3">
        <w:rPr>
          <w:rFonts w:cs="Arial"/>
          <w:b/>
          <w:bCs/>
          <w:iCs/>
          <w:sz w:val="30"/>
          <w:szCs w:val="28"/>
        </w:rPr>
        <w:t xml:space="preserve"> год и на плановый период201</w:t>
      </w:r>
      <w:r w:rsidR="00FC5879" w:rsidRPr="004123D3">
        <w:rPr>
          <w:rFonts w:cs="Arial"/>
          <w:b/>
          <w:bCs/>
          <w:iCs/>
          <w:sz w:val="30"/>
          <w:szCs w:val="28"/>
        </w:rPr>
        <w:t>8</w:t>
      </w:r>
      <w:r w:rsidRPr="004123D3">
        <w:rPr>
          <w:rFonts w:cs="Arial"/>
          <w:b/>
          <w:bCs/>
          <w:iCs/>
          <w:sz w:val="30"/>
          <w:szCs w:val="28"/>
        </w:rPr>
        <w:t xml:space="preserve"> и 201</w:t>
      </w:r>
      <w:r w:rsidR="00FC5879" w:rsidRPr="004123D3">
        <w:rPr>
          <w:rFonts w:cs="Arial"/>
          <w:b/>
          <w:bCs/>
          <w:iCs/>
          <w:sz w:val="30"/>
          <w:szCs w:val="28"/>
        </w:rPr>
        <w:t>9</w:t>
      </w:r>
      <w:r w:rsidRPr="004123D3">
        <w:rPr>
          <w:rFonts w:cs="Arial"/>
          <w:b/>
          <w:bCs/>
          <w:iCs/>
          <w:sz w:val="30"/>
          <w:szCs w:val="28"/>
        </w:rPr>
        <w:t xml:space="preserve"> годов</w:t>
      </w:r>
    </w:p>
    <w:p w:rsidR="004123D3" w:rsidRDefault="004123D3" w:rsidP="004123D3">
      <w:pPr>
        <w:rPr>
          <w:rFonts w:cs="Arial"/>
        </w:rPr>
      </w:pPr>
    </w:p>
    <w:p w:rsidR="0074281D" w:rsidRPr="004123D3" w:rsidRDefault="005E39CF" w:rsidP="004123D3">
      <w:pPr>
        <w:rPr>
          <w:rFonts w:cs="Arial"/>
        </w:rPr>
      </w:pPr>
      <w:r w:rsidRPr="004123D3">
        <w:rPr>
          <w:rFonts w:cs="Arial"/>
        </w:rPr>
        <w:t>Основн</w:t>
      </w:r>
      <w:r w:rsidR="00E40459" w:rsidRPr="004123D3">
        <w:rPr>
          <w:rFonts w:cs="Arial"/>
        </w:rPr>
        <w:t>ы</w:t>
      </w:r>
      <w:r w:rsidR="00BF3A83" w:rsidRPr="004123D3">
        <w:rPr>
          <w:rFonts w:cs="Arial"/>
        </w:rPr>
        <w:t>ми целями</w:t>
      </w:r>
      <w:r w:rsidRPr="004123D3">
        <w:rPr>
          <w:rFonts w:cs="Arial"/>
        </w:rPr>
        <w:t xml:space="preserve"> бюджетной политик</w:t>
      </w:r>
      <w:r w:rsidR="00BF3A83" w:rsidRPr="004123D3">
        <w:rPr>
          <w:rFonts w:cs="Arial"/>
        </w:rPr>
        <w:t>ив</w:t>
      </w:r>
      <w:r w:rsidRPr="004123D3">
        <w:rPr>
          <w:rFonts w:cs="Arial"/>
        </w:rPr>
        <w:t xml:space="preserve"> 201</w:t>
      </w:r>
      <w:r w:rsidR="00FC5879" w:rsidRPr="004123D3">
        <w:rPr>
          <w:rFonts w:cs="Arial"/>
        </w:rPr>
        <w:t>7</w:t>
      </w:r>
      <w:r w:rsidRPr="004123D3">
        <w:rPr>
          <w:rFonts w:cs="Arial"/>
        </w:rPr>
        <w:t xml:space="preserve"> - 201</w:t>
      </w:r>
      <w:r w:rsidR="00FC5879" w:rsidRPr="004123D3">
        <w:rPr>
          <w:rFonts w:cs="Arial"/>
        </w:rPr>
        <w:t>9</w:t>
      </w:r>
      <w:r w:rsidRPr="004123D3">
        <w:rPr>
          <w:rFonts w:cs="Arial"/>
        </w:rPr>
        <w:t xml:space="preserve"> год</w:t>
      </w:r>
      <w:r w:rsidR="00BF3A83" w:rsidRPr="004123D3">
        <w:rPr>
          <w:rFonts w:cs="Arial"/>
        </w:rPr>
        <w:t>ах являются:</w:t>
      </w:r>
    </w:p>
    <w:p w:rsidR="00FC3D3F" w:rsidRPr="004123D3" w:rsidRDefault="00B00D47" w:rsidP="004123D3">
      <w:pPr>
        <w:rPr>
          <w:rFonts w:cs="Arial"/>
        </w:rPr>
      </w:pPr>
      <w:r w:rsidRPr="004123D3">
        <w:rPr>
          <w:rFonts w:cs="Arial"/>
        </w:rPr>
        <w:t>-</w:t>
      </w:r>
      <w:r w:rsidR="00642D95" w:rsidRPr="004123D3">
        <w:rPr>
          <w:rFonts w:cs="Arial"/>
        </w:rPr>
        <w:t>формирование бюджетных параметров исходя из необходимости безусловного</w:t>
      </w:r>
      <w:r w:rsidR="005E39CF" w:rsidRPr="004123D3">
        <w:rPr>
          <w:rFonts w:cs="Arial"/>
        </w:rPr>
        <w:t>исполнени</w:t>
      </w:r>
      <w:r w:rsidR="004D2140" w:rsidRPr="004123D3">
        <w:rPr>
          <w:rFonts w:cs="Arial"/>
        </w:rPr>
        <w:t>ядействующих</w:t>
      </w:r>
      <w:r w:rsidR="005E39CF" w:rsidRPr="004123D3">
        <w:rPr>
          <w:rFonts w:cs="Arial"/>
        </w:rPr>
        <w:t xml:space="preserve"> расходных обязательств</w:t>
      </w:r>
      <w:r w:rsidR="00FC3D3F" w:rsidRPr="004123D3">
        <w:rPr>
          <w:rFonts w:cs="Arial"/>
        </w:rPr>
        <w:t>;</w:t>
      </w:r>
    </w:p>
    <w:p w:rsidR="00E40459" w:rsidRPr="004123D3" w:rsidRDefault="00B00D47" w:rsidP="004123D3">
      <w:pPr>
        <w:rPr>
          <w:rFonts w:cs="Arial"/>
        </w:rPr>
      </w:pPr>
      <w:r w:rsidRPr="004123D3">
        <w:rPr>
          <w:rFonts w:cs="Arial"/>
        </w:rPr>
        <w:t xml:space="preserve">- </w:t>
      </w:r>
      <w:r w:rsidR="005E39CF" w:rsidRPr="004123D3">
        <w:rPr>
          <w:rFonts w:cs="Arial"/>
        </w:rPr>
        <w:t>повышение результативности бюджетных расходов, их ориентация на приоритетные направления</w:t>
      </w:r>
      <w:r w:rsidR="00E40459" w:rsidRPr="004123D3">
        <w:rPr>
          <w:rFonts w:cs="Arial"/>
        </w:rPr>
        <w:t>;</w:t>
      </w:r>
    </w:p>
    <w:p w:rsidR="00824987" w:rsidRPr="004123D3" w:rsidRDefault="00B00D47" w:rsidP="004123D3">
      <w:pPr>
        <w:rPr>
          <w:rFonts w:cs="Arial"/>
        </w:rPr>
      </w:pPr>
      <w:r w:rsidRPr="004123D3">
        <w:rPr>
          <w:rFonts w:cs="Arial"/>
        </w:rPr>
        <w:t>-</w:t>
      </w:r>
      <w:r w:rsidR="005E39CF" w:rsidRPr="004123D3">
        <w:rPr>
          <w:rFonts w:cs="Arial"/>
        </w:rPr>
        <w:t>сохранение долгосрочной сбалансированности доходов и расходов</w:t>
      </w:r>
      <w:r w:rsidR="00E40459" w:rsidRPr="004123D3">
        <w:rPr>
          <w:rFonts w:cs="Arial"/>
        </w:rPr>
        <w:t>;</w:t>
      </w:r>
    </w:p>
    <w:p w:rsidR="005E39CF" w:rsidRPr="004123D3" w:rsidRDefault="00824987" w:rsidP="004123D3">
      <w:pPr>
        <w:rPr>
          <w:rFonts w:cs="Arial"/>
        </w:rPr>
      </w:pPr>
      <w:r w:rsidRPr="004123D3">
        <w:rPr>
          <w:rFonts w:cs="Arial"/>
        </w:rPr>
        <w:t xml:space="preserve">- </w:t>
      </w:r>
      <w:r w:rsidR="005E39CF" w:rsidRPr="004123D3">
        <w:rPr>
          <w:rFonts w:cs="Arial"/>
        </w:rPr>
        <w:t xml:space="preserve">обеспечение прозрачности и </w:t>
      </w:r>
      <w:r w:rsidR="0074281D" w:rsidRPr="004123D3">
        <w:rPr>
          <w:rFonts w:cs="Arial"/>
        </w:rPr>
        <w:t>открытости</w:t>
      </w:r>
      <w:r w:rsidR="005E39CF" w:rsidRPr="004123D3">
        <w:rPr>
          <w:rFonts w:cs="Arial"/>
        </w:rPr>
        <w:t>бюджет</w:t>
      </w:r>
      <w:r w:rsidR="0074281D" w:rsidRPr="004123D3">
        <w:rPr>
          <w:rFonts w:cs="Arial"/>
        </w:rPr>
        <w:t>ного планирования</w:t>
      </w:r>
      <w:r w:rsidR="005E39CF" w:rsidRPr="004123D3">
        <w:rPr>
          <w:rFonts w:cs="Arial"/>
        </w:rPr>
        <w:t xml:space="preserve">. </w:t>
      </w:r>
    </w:p>
    <w:p w:rsidR="005E39CF" w:rsidRPr="004123D3" w:rsidRDefault="005E39CF" w:rsidP="004123D3">
      <w:pPr>
        <w:rPr>
          <w:rFonts w:cs="Arial"/>
        </w:rPr>
      </w:pPr>
      <w:r w:rsidRPr="004123D3">
        <w:rPr>
          <w:rFonts w:cs="Arial"/>
        </w:rPr>
        <w:t>Формирование бюджета будет осуществляться по предусмотренным Бюджетным кодексом Российской Федерации единым правилам организации бюджетного процесса с соблюдением установленных им процедур и ограничений по объему долга и дефици</w:t>
      </w:r>
      <w:r w:rsidR="004123D3">
        <w:rPr>
          <w:rFonts w:cs="Arial"/>
        </w:rPr>
        <w:t>та бюджета.</w:t>
      </w:r>
    </w:p>
    <w:p w:rsidR="00A37B36" w:rsidRPr="004123D3" w:rsidRDefault="005E39CF" w:rsidP="004123D3">
      <w:pPr>
        <w:rPr>
          <w:rFonts w:cs="Arial"/>
        </w:rPr>
      </w:pPr>
      <w:r w:rsidRPr="004123D3">
        <w:rPr>
          <w:rFonts w:cs="Arial"/>
        </w:rPr>
        <w:t>Бюджетная политикаКрапивинского муниципального района будет направлена на устойчивое жизнеобеспечение района в условиях жесткого ограничения финансовых средств, на экономное и эффективное расходование бюджетных средств, ориентированного на результат. Основными задачами бюджетной политики Крапивинского муниципального района являются поддержание экономической и социальной стабильности в районе, повышение качества использования финансовых ресурсов района, обеспечение доступности дляпотребителей и улучшения качества социальных, бюджетных и жили</w:t>
      </w:r>
      <w:r w:rsidR="00CF629A" w:rsidRPr="004123D3">
        <w:rPr>
          <w:rFonts w:cs="Arial"/>
        </w:rPr>
        <w:t>щ</w:t>
      </w:r>
      <w:r w:rsidRPr="004123D3">
        <w:rPr>
          <w:rFonts w:cs="Arial"/>
        </w:rPr>
        <w:t>но–коммунальных ус</w:t>
      </w:r>
      <w:r w:rsidR="00DD7600">
        <w:rPr>
          <w:rFonts w:cs="Arial"/>
        </w:rPr>
        <w:t>луг.</w:t>
      </w:r>
    </w:p>
    <w:p w:rsidR="00BF008F" w:rsidRPr="004123D3" w:rsidRDefault="00D31C31" w:rsidP="004123D3">
      <w:pPr>
        <w:rPr>
          <w:rFonts w:cs="Arial"/>
        </w:rPr>
      </w:pPr>
      <w:r w:rsidRPr="004123D3">
        <w:rPr>
          <w:rFonts w:cs="Arial"/>
        </w:rPr>
        <w:t>В целях выполнения данных задач сформированы следующие направления бюджетной политики на 201</w:t>
      </w:r>
      <w:r w:rsidR="00D72382" w:rsidRPr="004123D3">
        <w:rPr>
          <w:rFonts w:cs="Arial"/>
        </w:rPr>
        <w:t>7</w:t>
      </w:r>
      <w:r w:rsidRPr="004123D3">
        <w:rPr>
          <w:rFonts w:cs="Arial"/>
        </w:rPr>
        <w:t>-201</w:t>
      </w:r>
      <w:r w:rsidR="00D72382" w:rsidRPr="004123D3">
        <w:rPr>
          <w:rFonts w:cs="Arial"/>
        </w:rPr>
        <w:t>9</w:t>
      </w:r>
      <w:r w:rsidRPr="004123D3">
        <w:rPr>
          <w:rFonts w:cs="Arial"/>
        </w:rPr>
        <w:t xml:space="preserve"> годы:</w:t>
      </w:r>
    </w:p>
    <w:p w:rsidR="00BF008F" w:rsidRPr="004123D3" w:rsidRDefault="00BF5350" w:rsidP="004123D3">
      <w:pPr>
        <w:rPr>
          <w:rFonts w:cs="Arial"/>
        </w:rPr>
      </w:pPr>
      <w:r w:rsidRPr="004123D3">
        <w:rPr>
          <w:rFonts w:cs="Arial"/>
        </w:rPr>
        <w:t>-</w:t>
      </w:r>
      <w:r w:rsidR="00FF272E" w:rsidRPr="004123D3">
        <w:rPr>
          <w:rFonts w:cs="Arial"/>
        </w:rPr>
        <w:t xml:space="preserve"> О</w:t>
      </w:r>
      <w:r w:rsidR="00BF008F" w:rsidRPr="004123D3">
        <w:rPr>
          <w:rFonts w:cs="Arial"/>
        </w:rPr>
        <w:t>беспеч</w:t>
      </w:r>
      <w:r w:rsidR="00D8035C" w:rsidRPr="004123D3">
        <w:rPr>
          <w:rFonts w:cs="Arial"/>
        </w:rPr>
        <w:t>ение</w:t>
      </w:r>
      <w:r w:rsidR="00BF008F" w:rsidRPr="004123D3">
        <w:rPr>
          <w:rFonts w:cs="Arial"/>
        </w:rPr>
        <w:t xml:space="preserve"> повышени</w:t>
      </w:r>
      <w:r w:rsidR="00D8035C" w:rsidRPr="004123D3">
        <w:rPr>
          <w:rFonts w:cs="Arial"/>
        </w:rPr>
        <w:t>я</w:t>
      </w:r>
      <w:r w:rsidR="00BF008F" w:rsidRPr="004123D3">
        <w:rPr>
          <w:rFonts w:cs="Arial"/>
        </w:rPr>
        <w:t xml:space="preserve"> эффективности бюджетных расходовпо следующим направлениям:</w:t>
      </w:r>
    </w:p>
    <w:p w:rsidR="00066F67" w:rsidRPr="004123D3" w:rsidRDefault="002F4409" w:rsidP="004123D3">
      <w:pPr>
        <w:rPr>
          <w:rFonts w:cs="Arial"/>
        </w:rPr>
      </w:pPr>
      <w:r w:rsidRPr="004123D3">
        <w:rPr>
          <w:rFonts w:cs="Arial"/>
        </w:rPr>
        <w:lastRenderedPageBreak/>
        <w:t>1</w:t>
      </w:r>
      <w:r w:rsidR="00066F67" w:rsidRPr="004123D3">
        <w:rPr>
          <w:rFonts w:cs="Arial"/>
        </w:rPr>
        <w:t>.</w:t>
      </w:r>
      <w:r w:rsidR="00CC0C4D" w:rsidRPr="004123D3">
        <w:rPr>
          <w:rFonts w:cs="Arial"/>
        </w:rPr>
        <w:t>П</w:t>
      </w:r>
      <w:r w:rsidR="00066F67" w:rsidRPr="004123D3">
        <w:rPr>
          <w:rFonts w:cs="Arial"/>
        </w:rPr>
        <w:t>родолжение реформы финансового обеспечения и оказаниягосударственных и муниципальных услуг в части формированиямуниципальных заданий на основании нормативных затрат</w:t>
      </w:r>
      <w:r w:rsidR="00D8035C" w:rsidRPr="004123D3">
        <w:rPr>
          <w:rFonts w:cs="Arial"/>
        </w:rPr>
        <w:t>;</w:t>
      </w:r>
    </w:p>
    <w:p w:rsidR="00066F67" w:rsidRPr="004123D3" w:rsidRDefault="002F4409" w:rsidP="004123D3">
      <w:pPr>
        <w:rPr>
          <w:rFonts w:cs="Arial"/>
        </w:rPr>
      </w:pPr>
      <w:r w:rsidRPr="004123D3">
        <w:rPr>
          <w:rFonts w:cs="Arial"/>
        </w:rPr>
        <w:t>2</w:t>
      </w:r>
      <w:r w:rsidR="00066F67" w:rsidRPr="004123D3">
        <w:rPr>
          <w:rFonts w:cs="Arial"/>
        </w:rPr>
        <w:t>.</w:t>
      </w:r>
      <w:r w:rsidR="00CC0C4D" w:rsidRPr="004123D3">
        <w:rPr>
          <w:rFonts w:cs="Arial"/>
        </w:rPr>
        <w:t>П</w:t>
      </w:r>
      <w:r w:rsidR="00066F67" w:rsidRPr="004123D3">
        <w:rPr>
          <w:rFonts w:cs="Arial"/>
        </w:rPr>
        <w:t>роведение дальнейшей оптимизации бюджетной сети,в том числе:</w:t>
      </w:r>
    </w:p>
    <w:p w:rsidR="00066F67" w:rsidRPr="004123D3" w:rsidRDefault="00066F67" w:rsidP="004123D3">
      <w:pPr>
        <w:rPr>
          <w:rFonts w:cs="Arial"/>
        </w:rPr>
      </w:pPr>
      <w:r w:rsidRPr="004123D3">
        <w:rPr>
          <w:rFonts w:cs="Arial"/>
        </w:rPr>
        <w:t>укрупнение или присоединение небольших учреждений к более крупным;</w:t>
      </w:r>
    </w:p>
    <w:p w:rsidR="00066F67" w:rsidRPr="004123D3" w:rsidRDefault="00066F67" w:rsidP="004123D3">
      <w:pPr>
        <w:rPr>
          <w:rFonts w:cs="Arial"/>
        </w:rPr>
      </w:pPr>
      <w:r w:rsidRPr="004123D3">
        <w:rPr>
          <w:rFonts w:cs="Arial"/>
        </w:rPr>
        <w:t>реализация излишнего имущества;</w:t>
      </w:r>
    </w:p>
    <w:p w:rsidR="00066F67" w:rsidRPr="004123D3" w:rsidRDefault="00066F67" w:rsidP="004123D3">
      <w:pPr>
        <w:rPr>
          <w:rFonts w:cs="Arial"/>
        </w:rPr>
      </w:pPr>
      <w:r w:rsidRPr="004123D3">
        <w:rPr>
          <w:rFonts w:cs="Arial"/>
        </w:rPr>
        <w:t>сокращение расходов на административно-управленческий и вспомогательный персонал;</w:t>
      </w:r>
    </w:p>
    <w:p w:rsidR="00066F67" w:rsidRPr="004123D3" w:rsidRDefault="00066F67" w:rsidP="004123D3">
      <w:pPr>
        <w:rPr>
          <w:rFonts w:cs="Arial"/>
        </w:rPr>
      </w:pPr>
      <w:r w:rsidRPr="004123D3">
        <w:rPr>
          <w:rFonts w:cs="Arial"/>
        </w:rPr>
        <w:t>продолжение мероприятий по контролю за соблюдением предельного уровня соотношения оплаты труда руководителей учреждений и средней заработной платы работников основных профессий за отчетный год (не превышающего более чем в 3 раза);</w:t>
      </w:r>
    </w:p>
    <w:p w:rsidR="00066F67" w:rsidRPr="004123D3" w:rsidRDefault="00066F67" w:rsidP="004123D3">
      <w:pPr>
        <w:rPr>
          <w:rFonts w:cs="Arial"/>
        </w:rPr>
      </w:pPr>
      <w:r w:rsidRPr="004123D3">
        <w:rPr>
          <w:rFonts w:cs="Arial"/>
        </w:rPr>
        <w:t>повышение производительности труда;</w:t>
      </w:r>
    </w:p>
    <w:p w:rsidR="00066F67" w:rsidRPr="004123D3" w:rsidRDefault="00066F67" w:rsidP="004123D3">
      <w:pPr>
        <w:rPr>
          <w:rFonts w:cs="Arial"/>
        </w:rPr>
      </w:pPr>
      <w:r w:rsidRPr="004123D3">
        <w:rPr>
          <w:rFonts w:cs="Arial"/>
        </w:rPr>
        <w:t>развитие конкуренции путем привлечения негосударственных организаций к оказанию услуг.</w:t>
      </w:r>
    </w:p>
    <w:p w:rsidR="00066F67" w:rsidRPr="004123D3" w:rsidRDefault="002F4409" w:rsidP="004123D3">
      <w:pPr>
        <w:rPr>
          <w:rFonts w:cs="Arial"/>
        </w:rPr>
      </w:pPr>
      <w:r w:rsidRPr="004123D3">
        <w:rPr>
          <w:rFonts w:cs="Arial"/>
        </w:rPr>
        <w:t>3</w:t>
      </w:r>
      <w:r w:rsidR="00BF5350" w:rsidRPr="004123D3">
        <w:rPr>
          <w:rFonts w:cs="Arial"/>
        </w:rPr>
        <w:t>.</w:t>
      </w:r>
      <w:r w:rsidR="00CC0C4D" w:rsidRPr="004123D3">
        <w:rPr>
          <w:rFonts w:cs="Arial"/>
        </w:rPr>
        <w:t>П</w:t>
      </w:r>
      <w:r w:rsidR="00BF5350" w:rsidRPr="004123D3">
        <w:rPr>
          <w:rFonts w:cs="Arial"/>
        </w:rPr>
        <w:t>роведение да</w:t>
      </w:r>
      <w:r w:rsidR="00066F67" w:rsidRPr="004123D3">
        <w:rPr>
          <w:rFonts w:cs="Arial"/>
        </w:rPr>
        <w:t>льн</w:t>
      </w:r>
      <w:r w:rsidR="00BF5350" w:rsidRPr="004123D3">
        <w:rPr>
          <w:rFonts w:cs="Arial"/>
        </w:rPr>
        <w:t>ейшей инвентаризации и оптимизации мер социаль</w:t>
      </w:r>
      <w:r w:rsidR="004123D3">
        <w:rPr>
          <w:rFonts w:cs="Arial"/>
        </w:rPr>
        <w:t>н</w:t>
      </w:r>
      <w:r w:rsidR="00066F67" w:rsidRPr="004123D3">
        <w:rPr>
          <w:rFonts w:cs="Arial"/>
        </w:rPr>
        <w:t>ой поддержки исходя из принципа адресности и нуждаемости</w:t>
      </w:r>
      <w:r w:rsidR="0076582E" w:rsidRPr="004123D3">
        <w:rPr>
          <w:rFonts w:cs="Arial"/>
        </w:rPr>
        <w:t>;</w:t>
      </w:r>
    </w:p>
    <w:p w:rsidR="00066F67" w:rsidRPr="004123D3" w:rsidRDefault="002F4409" w:rsidP="004123D3">
      <w:pPr>
        <w:rPr>
          <w:rFonts w:cs="Arial"/>
        </w:rPr>
      </w:pPr>
      <w:r w:rsidRPr="004123D3">
        <w:rPr>
          <w:rFonts w:cs="Arial"/>
        </w:rPr>
        <w:t>4</w:t>
      </w:r>
      <w:r w:rsidR="00E12761" w:rsidRPr="004123D3">
        <w:rPr>
          <w:rFonts w:cs="Arial"/>
        </w:rPr>
        <w:t>.</w:t>
      </w:r>
      <w:r w:rsidR="00FF272E" w:rsidRPr="004123D3">
        <w:rPr>
          <w:rFonts w:cs="Arial"/>
        </w:rPr>
        <w:t>О</w:t>
      </w:r>
      <w:r w:rsidR="00066F67" w:rsidRPr="004123D3">
        <w:rPr>
          <w:rFonts w:cs="Arial"/>
        </w:rPr>
        <w:t>беспечение строжайшей экономии бюджетных средств при осуществлении расходов на закупки товаров, работ и услуг для муниципальных нужд</w:t>
      </w:r>
      <w:r w:rsidR="003B2D92" w:rsidRPr="004123D3">
        <w:rPr>
          <w:rFonts w:cs="Arial"/>
        </w:rPr>
        <w:t>.</w:t>
      </w:r>
      <w:r w:rsidR="00AD793B" w:rsidRPr="004123D3">
        <w:rPr>
          <w:rFonts w:cs="Arial"/>
        </w:rPr>
        <w:t xml:space="preserve"> Совершенствование системы муниципальных закупок, обеспечивающей реальный конкурентный режим при размещении заказов на приобретение товаров (работ, услуг) для муниципальных нужд;</w:t>
      </w:r>
    </w:p>
    <w:p w:rsidR="00066F67" w:rsidRPr="004123D3" w:rsidRDefault="002F4409" w:rsidP="004123D3">
      <w:pPr>
        <w:rPr>
          <w:rFonts w:cs="Arial"/>
        </w:rPr>
      </w:pPr>
      <w:r w:rsidRPr="004123D3">
        <w:rPr>
          <w:rFonts w:cs="Arial"/>
        </w:rPr>
        <w:t>5</w:t>
      </w:r>
      <w:r w:rsidR="00BF5350" w:rsidRPr="004123D3">
        <w:rPr>
          <w:rFonts w:cs="Arial"/>
        </w:rPr>
        <w:t>.</w:t>
      </w:r>
      <w:r w:rsidR="00CC0C4D" w:rsidRPr="004123D3">
        <w:rPr>
          <w:rFonts w:cs="Arial"/>
        </w:rPr>
        <w:t>П</w:t>
      </w:r>
      <w:r w:rsidR="00066F67" w:rsidRPr="004123D3">
        <w:rPr>
          <w:rFonts w:cs="Arial"/>
        </w:rPr>
        <w:t>овышение эффективности осуществления расходов на управление с обеспечением соблюдения режима экономии в расходовании средств на содержание аппарата органов местного самоуправления</w:t>
      </w:r>
      <w:r w:rsidR="0076582E" w:rsidRPr="004123D3">
        <w:rPr>
          <w:rFonts w:cs="Arial"/>
        </w:rPr>
        <w:t>;</w:t>
      </w:r>
    </w:p>
    <w:p w:rsidR="00BF008F" w:rsidRPr="004123D3" w:rsidRDefault="002F4409" w:rsidP="004123D3">
      <w:pPr>
        <w:rPr>
          <w:rFonts w:cs="Arial"/>
        </w:rPr>
      </w:pPr>
      <w:r w:rsidRPr="004123D3">
        <w:rPr>
          <w:rFonts w:cs="Arial"/>
        </w:rPr>
        <w:t>6</w:t>
      </w:r>
      <w:r w:rsidR="00347FF2" w:rsidRPr="004123D3">
        <w:rPr>
          <w:rFonts w:cs="Arial"/>
        </w:rPr>
        <w:t>.</w:t>
      </w:r>
      <w:r w:rsidR="00CC0C4D" w:rsidRPr="004123D3">
        <w:rPr>
          <w:rFonts w:cs="Arial"/>
        </w:rPr>
        <w:t>О</w:t>
      </w:r>
      <w:r w:rsidR="00066F67" w:rsidRPr="004123D3">
        <w:rPr>
          <w:rFonts w:cs="Arial"/>
        </w:rPr>
        <w:t>беспечение неукоснительного соблюдения установленных постановлением Коллегии Администрации Кемеровской области нормативов формирования расходов на оплату труда муниципальных служащих</w:t>
      </w:r>
      <w:r w:rsidR="003B2D92" w:rsidRPr="004123D3">
        <w:rPr>
          <w:rFonts w:cs="Arial"/>
        </w:rPr>
        <w:t>;</w:t>
      </w:r>
    </w:p>
    <w:p w:rsidR="005E39CF" w:rsidRPr="004123D3" w:rsidRDefault="002F4409" w:rsidP="004123D3">
      <w:pPr>
        <w:rPr>
          <w:rFonts w:cs="Arial"/>
        </w:rPr>
      </w:pPr>
      <w:r w:rsidRPr="004123D3">
        <w:rPr>
          <w:rFonts w:cs="Arial"/>
        </w:rPr>
        <w:t>7.</w:t>
      </w:r>
      <w:r w:rsidR="001607E7" w:rsidRPr="004123D3">
        <w:rPr>
          <w:rFonts w:cs="Arial"/>
        </w:rPr>
        <w:t>Осуществл</w:t>
      </w:r>
      <w:r w:rsidR="003B2D92" w:rsidRPr="004123D3">
        <w:rPr>
          <w:rFonts w:cs="Arial"/>
        </w:rPr>
        <w:t>ение</w:t>
      </w:r>
      <w:r w:rsidR="001607E7" w:rsidRPr="004123D3">
        <w:rPr>
          <w:rFonts w:cs="Arial"/>
        </w:rPr>
        <w:t xml:space="preserve"> мониторинг</w:t>
      </w:r>
      <w:r w:rsidR="003B2D92" w:rsidRPr="004123D3">
        <w:rPr>
          <w:rFonts w:cs="Arial"/>
        </w:rPr>
        <w:t>а</w:t>
      </w:r>
      <w:r w:rsidR="00903403" w:rsidRPr="004123D3">
        <w:rPr>
          <w:rFonts w:cs="Arial"/>
        </w:rPr>
        <w:t>просроченной</w:t>
      </w:r>
      <w:r w:rsidR="005E39CF" w:rsidRPr="004123D3">
        <w:rPr>
          <w:rFonts w:cs="Arial"/>
        </w:rPr>
        <w:t>кредиторской задолженности</w:t>
      </w:r>
      <w:r w:rsidR="00903403" w:rsidRPr="004123D3">
        <w:rPr>
          <w:rFonts w:cs="Arial"/>
        </w:rPr>
        <w:t xml:space="preserve"> и принимать меры по её снижению</w:t>
      </w:r>
      <w:r w:rsidR="005E39CF" w:rsidRPr="004123D3">
        <w:rPr>
          <w:rFonts w:cs="Arial"/>
        </w:rPr>
        <w:t xml:space="preserve">; </w:t>
      </w:r>
    </w:p>
    <w:p w:rsidR="00552D9D" w:rsidRPr="004123D3" w:rsidRDefault="009A5B93" w:rsidP="004123D3">
      <w:pPr>
        <w:rPr>
          <w:rFonts w:cs="Arial"/>
        </w:rPr>
      </w:pPr>
      <w:r w:rsidRPr="004123D3">
        <w:rPr>
          <w:rFonts w:cs="Arial"/>
        </w:rPr>
        <w:t>8</w:t>
      </w:r>
      <w:r w:rsidR="00903403" w:rsidRPr="004123D3">
        <w:rPr>
          <w:rFonts w:cs="Arial"/>
        </w:rPr>
        <w:t>.</w:t>
      </w:r>
      <w:r w:rsidR="00D173C6" w:rsidRPr="004123D3">
        <w:rPr>
          <w:rFonts w:cs="Arial"/>
        </w:rPr>
        <w:t>О</w:t>
      </w:r>
      <w:r w:rsidR="00552D9D" w:rsidRPr="004123D3">
        <w:rPr>
          <w:rFonts w:cs="Arial"/>
        </w:rPr>
        <w:t>беспечение своевременного и качественного освоения средств, получаемых из областного бюджета в форме субсидий и субвенций;</w:t>
      </w:r>
    </w:p>
    <w:p w:rsidR="005E39CF" w:rsidRPr="004123D3" w:rsidRDefault="009A5B93" w:rsidP="004123D3">
      <w:pPr>
        <w:rPr>
          <w:rFonts w:cs="Arial"/>
        </w:rPr>
      </w:pPr>
      <w:r w:rsidRPr="004123D3">
        <w:rPr>
          <w:rFonts w:cs="Arial"/>
        </w:rPr>
        <w:t>9</w:t>
      </w:r>
      <w:r w:rsidR="00903403" w:rsidRPr="004123D3">
        <w:rPr>
          <w:rFonts w:cs="Arial"/>
        </w:rPr>
        <w:t>.</w:t>
      </w:r>
      <w:r w:rsidR="00D173C6" w:rsidRPr="004123D3">
        <w:rPr>
          <w:rFonts w:cs="Arial"/>
        </w:rPr>
        <w:t>О</w:t>
      </w:r>
      <w:r w:rsidR="005E39CF" w:rsidRPr="004123D3">
        <w:rPr>
          <w:rFonts w:cs="Arial"/>
        </w:rPr>
        <w:t>беспечение приоритетного направления бюджетных средств на финансирование расходов социальной сферы;</w:t>
      </w:r>
    </w:p>
    <w:p w:rsidR="00D2753B" w:rsidRPr="004123D3" w:rsidRDefault="00903403" w:rsidP="004123D3">
      <w:pPr>
        <w:rPr>
          <w:rFonts w:cs="Arial"/>
          <w:highlight w:val="green"/>
        </w:rPr>
      </w:pPr>
      <w:r w:rsidRPr="004123D3">
        <w:rPr>
          <w:rFonts w:cs="Arial"/>
        </w:rPr>
        <w:t>1</w:t>
      </w:r>
      <w:r w:rsidR="009A5B93" w:rsidRPr="004123D3">
        <w:rPr>
          <w:rFonts w:cs="Arial"/>
        </w:rPr>
        <w:t>0</w:t>
      </w:r>
      <w:r w:rsidRPr="004123D3">
        <w:rPr>
          <w:rFonts w:cs="Arial"/>
        </w:rPr>
        <w:t>.</w:t>
      </w:r>
      <w:r w:rsidR="00D173C6" w:rsidRPr="004123D3">
        <w:rPr>
          <w:rFonts w:cs="Arial"/>
        </w:rPr>
        <w:t>О</w:t>
      </w:r>
      <w:r w:rsidR="009F4C79" w:rsidRPr="004123D3">
        <w:rPr>
          <w:rFonts w:cs="Arial"/>
        </w:rPr>
        <w:t>беспечение прозрачности и открытостибюджетного процесса, в том числе в рамках создаваемой на федеральном уровне государственной интегрированной информационной системы управления общественными финансами «Электронный бюджет»(далее – система «Электронныйбюджет».</w:t>
      </w:r>
      <w:r w:rsidR="00C35B4A" w:rsidRPr="004123D3">
        <w:rPr>
          <w:rFonts w:cs="Arial"/>
        </w:rPr>
        <w:t xml:space="preserve"> Принцип прозрачности и открытости</w:t>
      </w:r>
      <w:r w:rsidR="004E041F" w:rsidRPr="004123D3">
        <w:rPr>
          <w:rFonts w:cs="Arial"/>
        </w:rPr>
        <w:t>будет подкреплен регулярной разработкой и публикацией «Бюджета для граждан».</w:t>
      </w:r>
    </w:p>
    <w:p w:rsidR="0059685D" w:rsidRPr="004123D3" w:rsidRDefault="0059685D" w:rsidP="004123D3">
      <w:pPr>
        <w:rPr>
          <w:rFonts w:cs="Arial"/>
        </w:rPr>
      </w:pPr>
      <w:r w:rsidRPr="004123D3">
        <w:rPr>
          <w:rFonts w:cs="Arial"/>
        </w:rPr>
        <w:t>При формированиибюджета Крапивинского муниципального районана 201</w:t>
      </w:r>
      <w:r w:rsidR="00B3383D" w:rsidRPr="004123D3">
        <w:rPr>
          <w:rFonts w:cs="Arial"/>
        </w:rPr>
        <w:t>7</w:t>
      </w:r>
      <w:r w:rsidRPr="004123D3">
        <w:rPr>
          <w:rFonts w:cs="Arial"/>
        </w:rPr>
        <w:t xml:space="preserve"> год </w:t>
      </w:r>
      <w:r w:rsidR="00D23E14" w:rsidRPr="004123D3">
        <w:rPr>
          <w:rFonts w:cs="Arial"/>
        </w:rPr>
        <w:t>и на плановый период 2018 и 2019 годов</w:t>
      </w:r>
      <w:r w:rsidRPr="004123D3">
        <w:rPr>
          <w:rFonts w:cs="Arial"/>
        </w:rPr>
        <w:t xml:space="preserve"> применять следующие подходы:</w:t>
      </w:r>
    </w:p>
    <w:p w:rsidR="00B3383D" w:rsidRPr="004123D3" w:rsidRDefault="00B3383D" w:rsidP="004123D3">
      <w:pPr>
        <w:rPr>
          <w:rFonts w:cs="Arial"/>
        </w:rPr>
      </w:pPr>
      <w:r w:rsidRPr="004123D3">
        <w:rPr>
          <w:rFonts w:cs="Arial"/>
        </w:rPr>
        <w:t xml:space="preserve">-формировать расходы исходя из объёма бюджетных ассигнований, утвержденных на 2016 год с учетом принятых в течение 2016 года решений о сокращении расходов; </w:t>
      </w:r>
    </w:p>
    <w:p w:rsidR="00DC3905" w:rsidRPr="004123D3" w:rsidRDefault="00DC3905" w:rsidP="004123D3">
      <w:pPr>
        <w:rPr>
          <w:rFonts w:cs="Arial"/>
        </w:rPr>
      </w:pPr>
      <w:r w:rsidRPr="004123D3">
        <w:rPr>
          <w:rFonts w:cs="Arial"/>
        </w:rPr>
        <w:t xml:space="preserve">-предусмотреть сокращение прочих расходов за исключением расходов на первоочередные нужды (заработная плата работникам бюджетной сферы, меры социальной поддержки, </w:t>
      </w:r>
      <w:r w:rsidR="00D02E32" w:rsidRPr="004123D3">
        <w:rPr>
          <w:rFonts w:cs="Arial"/>
        </w:rPr>
        <w:t>обслуживание муниципального долга, налоги и оплата коммунальных услуг) в 2018 году на 9% и в 2019 году – на 11%.</w:t>
      </w:r>
    </w:p>
    <w:p w:rsidR="0059685D" w:rsidRPr="004123D3" w:rsidRDefault="0059685D" w:rsidP="004123D3">
      <w:pPr>
        <w:rPr>
          <w:rFonts w:cs="Arial"/>
        </w:rPr>
      </w:pPr>
      <w:r w:rsidRPr="004123D3">
        <w:rPr>
          <w:rFonts w:cs="Arial"/>
        </w:rPr>
        <w:t>- не производить индексацию расходов бюджета, включая расходына заработную плату и оказание мер социальной поддержки граждан</w:t>
      </w:r>
      <w:r w:rsidR="00453D92" w:rsidRPr="004123D3">
        <w:rPr>
          <w:rFonts w:cs="Arial"/>
        </w:rPr>
        <w:t>;</w:t>
      </w:r>
    </w:p>
    <w:p w:rsidR="00A715BC" w:rsidRPr="004123D3" w:rsidRDefault="00B3383D" w:rsidP="004123D3">
      <w:pPr>
        <w:rPr>
          <w:rFonts w:cs="Arial"/>
        </w:rPr>
      </w:pPr>
      <w:r w:rsidRPr="004123D3">
        <w:rPr>
          <w:rFonts w:cs="Arial"/>
        </w:rPr>
        <w:lastRenderedPageBreak/>
        <w:t>-учитывать действующий запрет на рост численностиработников органов местного самоуправления и муниципальных учреждений;</w:t>
      </w:r>
    </w:p>
    <w:p w:rsidR="00B3383D" w:rsidRPr="004123D3" w:rsidRDefault="00A715BC" w:rsidP="004123D3">
      <w:pPr>
        <w:rPr>
          <w:rFonts w:cs="Arial"/>
        </w:rPr>
      </w:pPr>
      <w:r w:rsidRPr="004123D3">
        <w:rPr>
          <w:rFonts w:cs="Arial"/>
        </w:rPr>
        <w:t>-совершенствова</w:t>
      </w:r>
      <w:r w:rsidR="00D16D76" w:rsidRPr="004123D3">
        <w:rPr>
          <w:rFonts w:cs="Arial"/>
        </w:rPr>
        <w:t>ть</w:t>
      </w:r>
      <w:r w:rsidRPr="004123D3">
        <w:rPr>
          <w:rFonts w:cs="Arial"/>
        </w:rPr>
        <w:t xml:space="preserve"> муниципальны</w:t>
      </w:r>
      <w:r w:rsidR="00D16D76" w:rsidRPr="004123D3">
        <w:rPr>
          <w:rFonts w:cs="Arial"/>
        </w:rPr>
        <w:t>е</w:t>
      </w:r>
      <w:r w:rsidRPr="004123D3">
        <w:rPr>
          <w:rFonts w:cs="Arial"/>
        </w:rPr>
        <w:t>программ</w:t>
      </w:r>
      <w:r w:rsidR="00D16D76" w:rsidRPr="004123D3">
        <w:rPr>
          <w:rFonts w:cs="Arial"/>
        </w:rPr>
        <w:t>ы</w:t>
      </w:r>
      <w:r w:rsidRPr="004123D3">
        <w:rPr>
          <w:rFonts w:cs="Arial"/>
        </w:rPr>
        <w:t>путем повышения реальной ответственности директоров программ за качество и эффективность их реализации.</w:t>
      </w:r>
    </w:p>
    <w:p w:rsidR="005E39CF" w:rsidRDefault="00F77AEA" w:rsidP="004123D3">
      <w:pPr>
        <w:rPr>
          <w:rFonts w:cs="Arial"/>
        </w:rPr>
      </w:pPr>
      <w:r w:rsidRPr="004123D3">
        <w:rPr>
          <w:rFonts w:cs="Arial"/>
        </w:rPr>
        <w:t>Для</w:t>
      </w:r>
      <w:r w:rsidR="005E39CF" w:rsidRPr="004123D3">
        <w:rPr>
          <w:rFonts w:cs="Arial"/>
        </w:rPr>
        <w:t xml:space="preserve"> обеспечен</w:t>
      </w:r>
      <w:r w:rsidRPr="004123D3">
        <w:rPr>
          <w:rFonts w:cs="Arial"/>
        </w:rPr>
        <w:t>ия</w:t>
      </w:r>
      <w:r w:rsidR="005E39CF" w:rsidRPr="004123D3">
        <w:rPr>
          <w:rFonts w:cs="Arial"/>
        </w:rPr>
        <w:t xml:space="preserve"> устойчивого экономического развития и сохранения экономической стабильности </w:t>
      </w:r>
      <w:r w:rsidRPr="004123D3">
        <w:rPr>
          <w:rFonts w:cs="Arial"/>
        </w:rPr>
        <w:t>необходимо</w:t>
      </w:r>
      <w:r w:rsidR="005E39CF" w:rsidRPr="004123D3">
        <w:rPr>
          <w:rFonts w:cs="Arial"/>
        </w:rPr>
        <w:t xml:space="preserve"> безусловно</w:t>
      </w:r>
      <w:r w:rsidRPr="004123D3">
        <w:rPr>
          <w:rFonts w:cs="Arial"/>
        </w:rPr>
        <w:t>е</w:t>
      </w:r>
      <w:r w:rsidR="005E39CF" w:rsidRPr="004123D3">
        <w:rPr>
          <w:rFonts w:cs="Arial"/>
        </w:rPr>
        <w:t xml:space="preserve"> исполнени</w:t>
      </w:r>
      <w:r w:rsidRPr="004123D3">
        <w:rPr>
          <w:rFonts w:cs="Arial"/>
        </w:rPr>
        <w:t xml:space="preserve">е </w:t>
      </w:r>
      <w:r w:rsidR="005E39CF" w:rsidRPr="004123D3">
        <w:rPr>
          <w:rFonts w:cs="Arial"/>
        </w:rPr>
        <w:t>принятых расходных обязательств, реализаци</w:t>
      </w:r>
      <w:r w:rsidRPr="004123D3">
        <w:rPr>
          <w:rFonts w:cs="Arial"/>
        </w:rPr>
        <w:t>я</w:t>
      </w:r>
      <w:r w:rsidR="005E39CF" w:rsidRPr="004123D3">
        <w:rPr>
          <w:rFonts w:cs="Arial"/>
        </w:rPr>
        <w:t xml:space="preserve"> ключевых приоритетов социально-экономического развития района, повышени</w:t>
      </w:r>
      <w:r w:rsidRPr="004123D3">
        <w:rPr>
          <w:rFonts w:cs="Arial"/>
        </w:rPr>
        <w:t>е</w:t>
      </w:r>
      <w:r w:rsidR="005E39CF" w:rsidRPr="004123D3">
        <w:rPr>
          <w:rFonts w:cs="Arial"/>
        </w:rPr>
        <w:t xml:space="preserve"> эффективности бюджетных расходов, совершенствовани</w:t>
      </w:r>
      <w:r w:rsidRPr="004123D3">
        <w:rPr>
          <w:rFonts w:cs="Arial"/>
        </w:rPr>
        <w:t>е</w:t>
      </w:r>
      <w:r w:rsidR="005E39CF" w:rsidRPr="004123D3">
        <w:rPr>
          <w:rFonts w:cs="Arial"/>
        </w:rPr>
        <w:t xml:space="preserve"> межбюджетных отношений и решени</w:t>
      </w:r>
      <w:r w:rsidRPr="004123D3">
        <w:rPr>
          <w:rFonts w:cs="Arial"/>
        </w:rPr>
        <w:t>е</w:t>
      </w:r>
      <w:r w:rsidR="005E39CF" w:rsidRPr="004123D3">
        <w:rPr>
          <w:rFonts w:cs="Arial"/>
        </w:rPr>
        <w:t xml:space="preserve"> других задач бюджетнойполитик</w:t>
      </w:r>
      <w:r w:rsidR="00C24647" w:rsidRPr="004123D3">
        <w:rPr>
          <w:rFonts w:cs="Arial"/>
        </w:rPr>
        <w:t>и</w:t>
      </w:r>
      <w:r w:rsidR="00084760" w:rsidRPr="004123D3">
        <w:rPr>
          <w:rFonts w:cs="Arial"/>
        </w:rPr>
        <w:t>.</w:t>
      </w:r>
    </w:p>
    <w:p w:rsidR="004123D3" w:rsidRPr="004123D3" w:rsidRDefault="004123D3" w:rsidP="004123D3">
      <w:pPr>
        <w:rPr>
          <w:rFonts w:cs="Arial"/>
        </w:rPr>
      </w:pPr>
    </w:p>
    <w:p w:rsidR="00273537" w:rsidRPr="004123D3" w:rsidRDefault="00273537" w:rsidP="004123D3">
      <w:pPr>
        <w:jc w:val="center"/>
        <w:rPr>
          <w:rFonts w:cs="Arial"/>
          <w:b/>
          <w:bCs/>
          <w:iCs/>
          <w:sz w:val="30"/>
          <w:szCs w:val="28"/>
        </w:rPr>
      </w:pPr>
      <w:r w:rsidRPr="004123D3">
        <w:rPr>
          <w:rFonts w:cs="Arial"/>
          <w:b/>
          <w:bCs/>
          <w:iCs/>
          <w:sz w:val="30"/>
          <w:szCs w:val="28"/>
        </w:rPr>
        <w:t>Политика в области формированиямежбюджетных отношени</w:t>
      </w:r>
      <w:r w:rsidR="00C54434" w:rsidRPr="004123D3">
        <w:rPr>
          <w:rFonts w:cs="Arial"/>
          <w:b/>
          <w:bCs/>
          <w:iCs/>
          <w:sz w:val="30"/>
          <w:szCs w:val="28"/>
        </w:rPr>
        <w:t>й</w:t>
      </w:r>
    </w:p>
    <w:p w:rsidR="004123D3" w:rsidRDefault="004123D3" w:rsidP="004123D3">
      <w:pPr>
        <w:rPr>
          <w:rFonts w:cs="Arial"/>
        </w:rPr>
      </w:pPr>
    </w:p>
    <w:p w:rsidR="00273537" w:rsidRPr="004123D3" w:rsidRDefault="00273537" w:rsidP="004123D3">
      <w:pPr>
        <w:rPr>
          <w:rFonts w:cs="Arial"/>
        </w:rPr>
      </w:pPr>
      <w:r w:rsidRPr="004123D3">
        <w:rPr>
          <w:rFonts w:cs="Arial"/>
        </w:rPr>
        <w:t>Бюджетная политика в области межбюджетных отношений строится на необходимости выравнивания уровня социально-экономического развития поселений муниципального района, обеспечения финансовой стабильности бюджетов поселений, создании стимулов для увеличения поступлений доходов в бюджеты городск</w:t>
      </w:r>
      <w:r w:rsidR="007C37C0" w:rsidRPr="004123D3">
        <w:rPr>
          <w:rFonts w:cs="Arial"/>
        </w:rPr>
        <w:t>их</w:t>
      </w:r>
      <w:r w:rsidRPr="004123D3">
        <w:rPr>
          <w:rFonts w:cs="Arial"/>
        </w:rPr>
        <w:t xml:space="preserve"> и сельских поселений, что позволит имэффективно и качественно выполнять свои обязательства перед населением.</w:t>
      </w:r>
    </w:p>
    <w:p w:rsidR="00273537" w:rsidRPr="004123D3" w:rsidRDefault="00273537" w:rsidP="004123D3">
      <w:pPr>
        <w:rPr>
          <w:rFonts w:cs="Arial"/>
        </w:rPr>
      </w:pPr>
      <w:r w:rsidRPr="004123D3">
        <w:rPr>
          <w:rFonts w:cs="Arial"/>
        </w:rPr>
        <w:t>Оказание финансовой помощи из районного бюджета бюджетам поселений будет производиться в виде межбюджетных трансфертов в соответствии с формами финансовой поддержки, предусмотренными в Бюджетном кодексе Российской Федерации, областном законе «О межбюджетных отношениях в Кемеровской области»</w:t>
      </w:r>
      <w:r w:rsidR="00544541" w:rsidRPr="004123D3">
        <w:rPr>
          <w:rFonts w:cs="Arial"/>
        </w:rPr>
        <w:t>, постановлении администрации Крапивинского муниципального районаот 31</w:t>
      </w:r>
      <w:r w:rsidRPr="004123D3">
        <w:rPr>
          <w:rFonts w:cs="Arial"/>
        </w:rPr>
        <w:t>.</w:t>
      </w:r>
      <w:r w:rsidR="00544541" w:rsidRPr="004123D3">
        <w:rPr>
          <w:rFonts w:cs="Arial"/>
        </w:rPr>
        <w:t>12.2010г «О межбюджетных отношениях в Крапивинском муниципальном районе».</w:t>
      </w:r>
    </w:p>
    <w:p w:rsidR="00B56A2D" w:rsidRPr="004123D3" w:rsidRDefault="00B56A2D" w:rsidP="004123D3">
      <w:pPr>
        <w:rPr>
          <w:rFonts w:cs="Arial"/>
        </w:rPr>
      </w:pPr>
      <w:r w:rsidRPr="004123D3">
        <w:rPr>
          <w:rFonts w:cs="Arial"/>
        </w:rPr>
        <w:t>Политика в области формирования межбюдже</w:t>
      </w:r>
      <w:r w:rsidR="0036680A" w:rsidRPr="004123D3">
        <w:rPr>
          <w:rFonts w:cs="Arial"/>
        </w:rPr>
        <w:t>тных отношений будет направлена</w:t>
      </w:r>
      <w:r w:rsidRPr="004123D3">
        <w:rPr>
          <w:rFonts w:cs="Arial"/>
        </w:rPr>
        <w:t>на:</w:t>
      </w:r>
    </w:p>
    <w:p w:rsidR="00273537" w:rsidRPr="004123D3" w:rsidRDefault="00273537" w:rsidP="004123D3">
      <w:pPr>
        <w:rPr>
          <w:rFonts w:cs="Arial"/>
        </w:rPr>
      </w:pPr>
      <w:r w:rsidRPr="004123D3">
        <w:rPr>
          <w:rFonts w:cs="Arial"/>
        </w:rPr>
        <w:t xml:space="preserve">- повышение качества управления муниципальными финансами в </w:t>
      </w:r>
      <w:r w:rsidR="00D16D76" w:rsidRPr="004123D3">
        <w:rPr>
          <w:rFonts w:cs="Arial"/>
        </w:rPr>
        <w:t xml:space="preserve">Крапивинском </w:t>
      </w:r>
      <w:r w:rsidRPr="004123D3">
        <w:rPr>
          <w:rFonts w:cs="Arial"/>
        </w:rPr>
        <w:t>муниципальном районе;</w:t>
      </w:r>
    </w:p>
    <w:p w:rsidR="004123D3" w:rsidRDefault="00273537" w:rsidP="004123D3">
      <w:pPr>
        <w:rPr>
          <w:rFonts w:cs="Arial"/>
        </w:rPr>
      </w:pPr>
      <w:r w:rsidRPr="004123D3">
        <w:rPr>
          <w:rFonts w:cs="Arial"/>
        </w:rPr>
        <w:t xml:space="preserve">- повышение ответственности органов местного самоуправления </w:t>
      </w:r>
      <w:r w:rsidR="00CD6A2C" w:rsidRPr="004123D3">
        <w:rPr>
          <w:rFonts w:cs="Arial"/>
        </w:rPr>
        <w:t>Крапивинского</w:t>
      </w:r>
      <w:r w:rsidRPr="004123D3">
        <w:rPr>
          <w:rFonts w:cs="Arial"/>
        </w:rPr>
        <w:t>муниципального района в части использования межбюджетных трансфертов;</w:t>
      </w:r>
    </w:p>
    <w:p w:rsidR="00273537" w:rsidRPr="004123D3" w:rsidRDefault="00273537" w:rsidP="004123D3">
      <w:pPr>
        <w:rPr>
          <w:rFonts w:cs="Arial"/>
        </w:rPr>
      </w:pPr>
      <w:r w:rsidRPr="004123D3">
        <w:rPr>
          <w:rFonts w:cs="Arial"/>
        </w:rPr>
        <w:t xml:space="preserve">- создание условий для устойчивого исполнения бюджета </w:t>
      </w:r>
      <w:r w:rsidR="00CD6A2C" w:rsidRPr="004123D3">
        <w:rPr>
          <w:rFonts w:cs="Arial"/>
        </w:rPr>
        <w:t>Крапивинского</w:t>
      </w:r>
      <w:r w:rsidRPr="004123D3">
        <w:rPr>
          <w:rFonts w:cs="Arial"/>
        </w:rPr>
        <w:t>муниципального района.</w:t>
      </w:r>
    </w:p>
    <w:p w:rsidR="004123D3" w:rsidRDefault="004123D3" w:rsidP="004123D3">
      <w:pPr>
        <w:rPr>
          <w:rFonts w:cs="Arial"/>
        </w:rPr>
      </w:pPr>
    </w:p>
    <w:p w:rsidR="004123D3" w:rsidRPr="004123D3" w:rsidRDefault="00273537" w:rsidP="004123D3">
      <w:pPr>
        <w:jc w:val="center"/>
        <w:rPr>
          <w:rFonts w:cs="Arial"/>
          <w:b/>
          <w:bCs/>
          <w:iCs/>
          <w:sz w:val="30"/>
          <w:szCs w:val="28"/>
        </w:rPr>
      </w:pPr>
      <w:r w:rsidRPr="004123D3">
        <w:rPr>
          <w:rFonts w:cs="Arial"/>
          <w:b/>
          <w:bCs/>
          <w:iCs/>
          <w:sz w:val="30"/>
          <w:szCs w:val="28"/>
        </w:rPr>
        <w:t>Политика в области управления муниципальным долг</w:t>
      </w:r>
      <w:r w:rsidR="00C54434" w:rsidRPr="004123D3">
        <w:rPr>
          <w:rFonts w:cs="Arial"/>
          <w:b/>
          <w:bCs/>
          <w:iCs/>
          <w:sz w:val="30"/>
          <w:szCs w:val="28"/>
        </w:rPr>
        <w:t>ом</w:t>
      </w:r>
    </w:p>
    <w:p w:rsidR="004123D3" w:rsidRDefault="004123D3" w:rsidP="004123D3">
      <w:pPr>
        <w:rPr>
          <w:rFonts w:cs="Arial"/>
        </w:rPr>
      </w:pPr>
    </w:p>
    <w:p w:rsidR="00273537" w:rsidRPr="004123D3" w:rsidRDefault="00273537" w:rsidP="004123D3">
      <w:pPr>
        <w:rPr>
          <w:rFonts w:cs="Arial"/>
        </w:rPr>
      </w:pPr>
      <w:r w:rsidRPr="004123D3">
        <w:rPr>
          <w:rFonts w:cs="Arial"/>
        </w:rPr>
        <w:t xml:space="preserve">Долговаяполитика </w:t>
      </w:r>
      <w:r w:rsidR="00CD6A2C" w:rsidRPr="004123D3">
        <w:rPr>
          <w:rFonts w:cs="Arial"/>
        </w:rPr>
        <w:t>Крапивинского</w:t>
      </w:r>
      <w:r w:rsidRPr="004123D3">
        <w:rPr>
          <w:rFonts w:cs="Arial"/>
        </w:rPr>
        <w:t>муниципального района на 201</w:t>
      </w:r>
      <w:r w:rsidR="00D859E8" w:rsidRPr="004123D3">
        <w:rPr>
          <w:rFonts w:cs="Arial"/>
        </w:rPr>
        <w:t>7</w:t>
      </w:r>
      <w:r w:rsidRPr="004123D3">
        <w:rPr>
          <w:rFonts w:cs="Arial"/>
        </w:rPr>
        <w:t xml:space="preserve"> год и на плановый период 201</w:t>
      </w:r>
      <w:r w:rsidR="00D859E8" w:rsidRPr="004123D3">
        <w:rPr>
          <w:rFonts w:cs="Arial"/>
        </w:rPr>
        <w:t>8</w:t>
      </w:r>
      <w:r w:rsidRPr="004123D3">
        <w:rPr>
          <w:rFonts w:cs="Arial"/>
        </w:rPr>
        <w:t xml:space="preserve"> и 201</w:t>
      </w:r>
      <w:r w:rsidR="00D859E8" w:rsidRPr="004123D3">
        <w:rPr>
          <w:rFonts w:cs="Arial"/>
        </w:rPr>
        <w:t>9</w:t>
      </w:r>
      <w:r w:rsidRPr="004123D3">
        <w:rPr>
          <w:rFonts w:cs="Arial"/>
        </w:rPr>
        <w:t xml:space="preserve"> годов должна выстраиваться из принципа финансовой устойчивости бюджета</w:t>
      </w:r>
      <w:r w:rsidR="00CD6A2C" w:rsidRPr="004123D3">
        <w:rPr>
          <w:rFonts w:cs="Arial"/>
        </w:rPr>
        <w:t>Крапивинского</w:t>
      </w:r>
      <w:r w:rsidRPr="004123D3">
        <w:rPr>
          <w:rFonts w:cs="Arial"/>
        </w:rPr>
        <w:t xml:space="preserve">муниципального района к возможным негативным последствиям, безусловного исполнения и обслуживания принятых долговых обязательств </w:t>
      </w:r>
      <w:r w:rsidR="00CD6A2C" w:rsidRPr="004123D3">
        <w:rPr>
          <w:rFonts w:cs="Arial"/>
        </w:rPr>
        <w:t>Крапивинского</w:t>
      </w:r>
      <w:r w:rsidRPr="004123D3">
        <w:rPr>
          <w:rFonts w:cs="Arial"/>
        </w:rPr>
        <w:t xml:space="preserve"> муниципального района, а также поддержания объема муниципального долга на экономически безопасном уровне.</w:t>
      </w:r>
    </w:p>
    <w:p w:rsidR="00273537" w:rsidRPr="004123D3" w:rsidRDefault="00273537" w:rsidP="004123D3">
      <w:pPr>
        <w:rPr>
          <w:rFonts w:cs="Arial"/>
        </w:rPr>
      </w:pPr>
      <w:r w:rsidRPr="004123D3">
        <w:rPr>
          <w:rFonts w:cs="Arial"/>
        </w:rPr>
        <w:t>Управление муниципальным долгом включает в себя следующие направления:</w:t>
      </w:r>
    </w:p>
    <w:p w:rsidR="00273537" w:rsidRPr="004123D3" w:rsidRDefault="00273537" w:rsidP="004123D3">
      <w:pPr>
        <w:rPr>
          <w:rFonts w:cs="Arial"/>
        </w:rPr>
      </w:pPr>
      <w:r w:rsidRPr="004123D3">
        <w:rPr>
          <w:rFonts w:cs="Arial"/>
        </w:rPr>
        <w:t>-поддержка объема долговых обязательств на экономически безопасном уровне, с учетом всех возможных рисков;</w:t>
      </w:r>
    </w:p>
    <w:p w:rsidR="00273537" w:rsidRPr="004123D3" w:rsidRDefault="00273537" w:rsidP="004123D3">
      <w:pPr>
        <w:rPr>
          <w:rFonts w:cs="Arial"/>
        </w:rPr>
      </w:pPr>
      <w:r w:rsidRPr="004123D3">
        <w:rPr>
          <w:rFonts w:cs="Arial"/>
        </w:rPr>
        <w:t>- оптимизация структуры муниципального долга;</w:t>
      </w:r>
    </w:p>
    <w:p w:rsidR="00273537" w:rsidRPr="004123D3" w:rsidRDefault="00273537" w:rsidP="004123D3">
      <w:pPr>
        <w:rPr>
          <w:rFonts w:cs="Arial"/>
        </w:rPr>
      </w:pPr>
      <w:r w:rsidRPr="004123D3">
        <w:rPr>
          <w:rFonts w:cs="Arial"/>
        </w:rPr>
        <w:t>- минимизация расходов на обслуживание муниципального долга;</w:t>
      </w:r>
    </w:p>
    <w:p w:rsidR="00273537" w:rsidRPr="004123D3" w:rsidRDefault="00273537" w:rsidP="004123D3">
      <w:pPr>
        <w:rPr>
          <w:rFonts w:cs="Arial"/>
        </w:rPr>
      </w:pPr>
      <w:r w:rsidRPr="004123D3">
        <w:rPr>
          <w:rFonts w:cs="Arial"/>
        </w:rPr>
        <w:lastRenderedPageBreak/>
        <w:t>- обеспечение исполнения долговых обязательств в полном объеме;</w:t>
      </w:r>
    </w:p>
    <w:p w:rsidR="00273537" w:rsidRPr="004123D3" w:rsidRDefault="00273537" w:rsidP="004123D3">
      <w:pPr>
        <w:rPr>
          <w:rFonts w:cs="Arial"/>
        </w:rPr>
      </w:pPr>
      <w:r w:rsidRPr="004123D3">
        <w:rPr>
          <w:rFonts w:cs="Arial"/>
        </w:rPr>
        <w:t>- последовательное снижение долговой нагрузки набюджет</w:t>
      </w:r>
      <w:r w:rsidR="008528B3" w:rsidRPr="004123D3">
        <w:rPr>
          <w:rFonts w:cs="Arial"/>
        </w:rPr>
        <w:t xml:space="preserve"> Крапивинского муниципального района</w:t>
      </w:r>
      <w:r w:rsidRPr="004123D3">
        <w:rPr>
          <w:rFonts w:cs="Arial"/>
        </w:rPr>
        <w:t>.</w:t>
      </w:r>
    </w:p>
    <w:p w:rsidR="004123D3" w:rsidRDefault="004123D3" w:rsidP="004123D3">
      <w:pPr>
        <w:rPr>
          <w:rFonts w:cs="Arial"/>
        </w:rPr>
      </w:pPr>
    </w:p>
    <w:p w:rsidR="00273537" w:rsidRPr="004123D3" w:rsidRDefault="00273537" w:rsidP="004123D3">
      <w:pPr>
        <w:jc w:val="center"/>
        <w:rPr>
          <w:rFonts w:cs="Arial"/>
          <w:b/>
          <w:bCs/>
          <w:iCs/>
          <w:sz w:val="30"/>
          <w:szCs w:val="28"/>
        </w:rPr>
      </w:pPr>
      <w:r w:rsidRPr="004123D3">
        <w:rPr>
          <w:rFonts w:cs="Arial"/>
          <w:b/>
          <w:bCs/>
          <w:iCs/>
          <w:sz w:val="30"/>
          <w:szCs w:val="28"/>
        </w:rPr>
        <w:t>Совершенствование управления исполнением районного бюджета</w:t>
      </w:r>
    </w:p>
    <w:p w:rsidR="004123D3" w:rsidRDefault="004123D3" w:rsidP="004123D3">
      <w:pPr>
        <w:rPr>
          <w:rFonts w:cs="Arial"/>
        </w:rPr>
      </w:pPr>
    </w:p>
    <w:p w:rsidR="00273537" w:rsidRPr="004123D3" w:rsidRDefault="00273537" w:rsidP="004123D3">
      <w:pPr>
        <w:rPr>
          <w:rFonts w:cs="Arial"/>
        </w:rPr>
      </w:pPr>
      <w:r w:rsidRPr="004123D3">
        <w:rPr>
          <w:rFonts w:cs="Arial"/>
        </w:rPr>
        <w:t xml:space="preserve">Управление исполнениембюджета </w:t>
      </w:r>
      <w:r w:rsidR="008528B3" w:rsidRPr="004123D3">
        <w:rPr>
          <w:rFonts w:cs="Arial"/>
        </w:rPr>
        <w:t xml:space="preserve">Крапивинского муниципального района </w:t>
      </w:r>
      <w:r w:rsidRPr="004123D3">
        <w:rPr>
          <w:rFonts w:cs="Arial"/>
        </w:rPr>
        <w:t>в первую очередь будет ориентировано на повышение эффективности и строгое соблюдение бюджетной дисциплины всеми участниками бюджетного процесса, включая:</w:t>
      </w:r>
    </w:p>
    <w:p w:rsidR="00273537" w:rsidRPr="004123D3" w:rsidRDefault="00273537" w:rsidP="004123D3">
      <w:pPr>
        <w:rPr>
          <w:rFonts w:cs="Arial"/>
        </w:rPr>
      </w:pPr>
      <w:r w:rsidRPr="004123D3">
        <w:rPr>
          <w:rFonts w:cs="Arial"/>
        </w:rPr>
        <w:t xml:space="preserve">-исполнениебюджета </w:t>
      </w:r>
      <w:r w:rsidR="008528B3" w:rsidRPr="004123D3">
        <w:rPr>
          <w:rFonts w:cs="Arial"/>
        </w:rPr>
        <w:t xml:space="preserve">Крапивинского муниципального района </w:t>
      </w:r>
      <w:r w:rsidRPr="004123D3">
        <w:rPr>
          <w:rFonts w:cs="Arial"/>
        </w:rPr>
        <w:t>на основе кассового плана;</w:t>
      </w:r>
    </w:p>
    <w:p w:rsidR="00273537" w:rsidRPr="004123D3" w:rsidRDefault="00273537" w:rsidP="004123D3">
      <w:pPr>
        <w:rPr>
          <w:rFonts w:cs="Arial"/>
        </w:rPr>
      </w:pPr>
      <w:r w:rsidRPr="004123D3">
        <w:rPr>
          <w:rFonts w:cs="Arial"/>
        </w:rPr>
        <w:t>-планирование кассовых разрывов и резервов их покрытия;</w:t>
      </w:r>
    </w:p>
    <w:p w:rsidR="00273537" w:rsidRPr="004123D3" w:rsidRDefault="00273537" w:rsidP="004123D3">
      <w:pPr>
        <w:rPr>
          <w:rFonts w:cs="Arial"/>
        </w:rPr>
      </w:pPr>
      <w:r w:rsidRPr="004123D3">
        <w:rPr>
          <w:rFonts w:cs="Arial"/>
        </w:rPr>
        <w:t>-принятие главными распорядителями бюджетных средств бюджетных обязательств только в пределах доведенных до них лимитов бюджетных обязательств;</w:t>
      </w:r>
    </w:p>
    <w:p w:rsidR="00273537" w:rsidRPr="004123D3" w:rsidRDefault="00273537" w:rsidP="004123D3">
      <w:pPr>
        <w:rPr>
          <w:rFonts w:cs="Arial"/>
        </w:rPr>
      </w:pPr>
      <w:r w:rsidRPr="004123D3">
        <w:rPr>
          <w:rFonts w:cs="Arial"/>
        </w:rPr>
        <w:t>-обеспечение контроля за отсутствием кредиторской задолженности по принятым обязательствам;</w:t>
      </w:r>
    </w:p>
    <w:p w:rsidR="00273537" w:rsidRPr="004123D3" w:rsidRDefault="004123D3" w:rsidP="004123D3">
      <w:pPr>
        <w:rPr>
          <w:rFonts w:cs="Arial"/>
        </w:rPr>
      </w:pPr>
      <w:r>
        <w:rPr>
          <w:rFonts w:cs="Arial"/>
        </w:rPr>
        <w:t xml:space="preserve">- </w:t>
      </w:r>
      <w:r w:rsidR="00273537" w:rsidRPr="004123D3">
        <w:rPr>
          <w:rFonts w:cs="Arial"/>
        </w:rPr>
        <w:t xml:space="preserve">сокращение оборота наличных денег путем обеспечения получателей бюджетных средств денежной наличностью с использованием расчетных банковских карт; </w:t>
      </w:r>
    </w:p>
    <w:p w:rsidR="00273537" w:rsidRPr="004123D3" w:rsidRDefault="004123D3" w:rsidP="004123D3">
      <w:pPr>
        <w:rPr>
          <w:rFonts w:cs="Arial"/>
        </w:rPr>
      </w:pPr>
      <w:r>
        <w:rPr>
          <w:rFonts w:cs="Arial"/>
        </w:rPr>
        <w:t xml:space="preserve">- </w:t>
      </w:r>
      <w:r w:rsidR="00273537" w:rsidRPr="004123D3">
        <w:rPr>
          <w:rFonts w:cs="Arial"/>
        </w:rPr>
        <w:t>контроль за целевым и эффективным использованием бюджетных средств;</w:t>
      </w:r>
    </w:p>
    <w:p w:rsidR="00273537" w:rsidRPr="004123D3" w:rsidRDefault="00273537" w:rsidP="004123D3">
      <w:pPr>
        <w:rPr>
          <w:rFonts w:cs="Arial"/>
        </w:rPr>
      </w:pPr>
      <w:r w:rsidRPr="004123D3">
        <w:rPr>
          <w:rFonts w:cs="Arial"/>
        </w:rPr>
        <w:t>-осуществлениеконтроляза соответствием планов закупок и планов-графиков закупок объемам финансового обеспечения, предусмотренным в расходах районного бюджета для их осуществления;</w:t>
      </w:r>
    </w:p>
    <w:p w:rsidR="0006527A" w:rsidRPr="004123D3" w:rsidRDefault="00273537" w:rsidP="004123D3">
      <w:pPr>
        <w:rPr>
          <w:rFonts w:cs="Arial"/>
        </w:rPr>
      </w:pPr>
      <w:r w:rsidRPr="004123D3">
        <w:rPr>
          <w:rFonts w:cs="Arial"/>
        </w:rPr>
        <w:t xml:space="preserve">-совершенствование системы </w:t>
      </w:r>
      <w:r w:rsidR="004C2A35" w:rsidRPr="004123D3">
        <w:rPr>
          <w:rFonts w:cs="Arial"/>
        </w:rPr>
        <w:t xml:space="preserve">бюджетного </w:t>
      </w:r>
      <w:r w:rsidRPr="004123D3">
        <w:rPr>
          <w:rFonts w:cs="Arial"/>
        </w:rPr>
        <w:t>учета и отчетности в</w:t>
      </w:r>
      <w:r w:rsidR="004C2A35" w:rsidRPr="004123D3">
        <w:rPr>
          <w:rFonts w:cs="Arial"/>
        </w:rPr>
        <w:t>Крапивинском</w:t>
      </w:r>
      <w:r w:rsidRPr="004123D3">
        <w:rPr>
          <w:rFonts w:cs="Arial"/>
        </w:rPr>
        <w:t xml:space="preserve"> муниципальн</w:t>
      </w:r>
      <w:r w:rsidR="004C2A35" w:rsidRPr="004123D3">
        <w:rPr>
          <w:rFonts w:cs="Arial"/>
        </w:rPr>
        <w:t>ом</w:t>
      </w:r>
      <w:r w:rsidRPr="004123D3">
        <w:rPr>
          <w:rFonts w:cs="Arial"/>
        </w:rPr>
        <w:t xml:space="preserve"> район</w:t>
      </w:r>
      <w:r w:rsidR="004C2A35" w:rsidRPr="004123D3">
        <w:rPr>
          <w:rFonts w:cs="Arial"/>
        </w:rPr>
        <w:t>е</w:t>
      </w:r>
      <w:r w:rsidRPr="004123D3">
        <w:rPr>
          <w:rFonts w:cs="Arial"/>
        </w:rPr>
        <w:t>.</w:t>
      </w:r>
    </w:p>
    <w:p w:rsidR="004123D3" w:rsidRDefault="004123D3" w:rsidP="004123D3">
      <w:pPr>
        <w:rPr>
          <w:rFonts w:cs="Arial"/>
        </w:rPr>
      </w:pPr>
    </w:p>
    <w:p w:rsidR="00336CF3" w:rsidRPr="004123D3" w:rsidRDefault="00336CF3" w:rsidP="004123D3">
      <w:pPr>
        <w:jc w:val="center"/>
        <w:rPr>
          <w:rFonts w:cs="Arial"/>
          <w:b/>
          <w:bCs/>
          <w:iCs/>
          <w:sz w:val="30"/>
          <w:szCs w:val="28"/>
        </w:rPr>
      </w:pPr>
      <w:r w:rsidRPr="004123D3">
        <w:rPr>
          <w:rFonts w:cs="Arial"/>
          <w:b/>
          <w:bCs/>
          <w:iCs/>
          <w:sz w:val="30"/>
          <w:szCs w:val="28"/>
        </w:rPr>
        <w:t>Политика в сфере финансового контроля</w:t>
      </w:r>
    </w:p>
    <w:p w:rsidR="004123D3" w:rsidRDefault="004123D3" w:rsidP="004123D3">
      <w:pPr>
        <w:rPr>
          <w:rFonts w:cs="Arial"/>
        </w:rPr>
      </w:pPr>
    </w:p>
    <w:p w:rsidR="00336CF3" w:rsidRPr="004123D3" w:rsidRDefault="00336CF3" w:rsidP="004123D3">
      <w:pPr>
        <w:rPr>
          <w:rFonts w:cs="Arial"/>
        </w:rPr>
      </w:pPr>
      <w:r w:rsidRPr="004123D3">
        <w:rPr>
          <w:rFonts w:cs="Arial"/>
        </w:rPr>
        <w:t>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заказов, ориентирование системы финансового контроля и контроля в сфере размещения заказов не только на выявление, но и на предотвращение нарушений законодательства.</w:t>
      </w:r>
    </w:p>
    <w:p w:rsidR="00336CF3" w:rsidRPr="004123D3" w:rsidRDefault="00336CF3" w:rsidP="004123D3">
      <w:pPr>
        <w:rPr>
          <w:rFonts w:cs="Arial"/>
        </w:rPr>
      </w:pPr>
      <w:r w:rsidRPr="004123D3">
        <w:rPr>
          <w:rFonts w:cs="Arial"/>
        </w:rPr>
        <w:t>Внедрение новых форм финансового обеспечения муниципальных услуг, переход на программно-целевой принцип формирования бюджета требуют переориентации финансового контроля с проверки целевого использования средств на контроль за эффективностью их использования, анализ достигнутых результатов выполнения муниципальных программ исполнительными органами Крапивинского муниципального района.</w:t>
      </w:r>
    </w:p>
    <w:p w:rsidR="00336CF3" w:rsidRPr="004123D3" w:rsidRDefault="00336CF3" w:rsidP="004123D3">
      <w:pPr>
        <w:rPr>
          <w:rFonts w:cs="Arial"/>
        </w:rPr>
      </w:pPr>
      <w:r w:rsidRPr="004123D3">
        <w:rPr>
          <w:rFonts w:cs="Arial"/>
        </w:rPr>
        <w:t>Деятельность администрации Крапивинского муниципального района в сфере финансового контроля и контроля в сфере закупок будет направлена на:</w:t>
      </w:r>
    </w:p>
    <w:p w:rsidR="00336CF3" w:rsidRPr="004123D3" w:rsidRDefault="004123D3" w:rsidP="004123D3">
      <w:pPr>
        <w:rPr>
          <w:rFonts w:cs="Arial"/>
        </w:rPr>
      </w:pPr>
      <w:r>
        <w:rPr>
          <w:rFonts w:cs="Arial"/>
        </w:rPr>
        <w:t xml:space="preserve">- </w:t>
      </w:r>
      <w:r w:rsidR="00336CF3" w:rsidRPr="004123D3">
        <w:rPr>
          <w:rFonts w:cs="Arial"/>
        </w:rPr>
        <w:t>усиление муниципального финансового контроля за соблюдением бюджетного законодательства и контроля за соблюдением законодательства о контрактной системе, применение мер ответственности за нарушения бюджетного законодательства и законодательства о контрактной системе;</w:t>
      </w:r>
    </w:p>
    <w:p w:rsidR="00336CF3" w:rsidRPr="004123D3" w:rsidRDefault="004123D3" w:rsidP="004123D3">
      <w:pPr>
        <w:rPr>
          <w:rFonts w:cs="Arial"/>
        </w:rPr>
      </w:pPr>
      <w:r>
        <w:rPr>
          <w:rFonts w:cs="Arial"/>
        </w:rPr>
        <w:t xml:space="preserve">- </w:t>
      </w:r>
      <w:r w:rsidR="00336CF3" w:rsidRPr="004123D3">
        <w:rPr>
          <w:rFonts w:cs="Arial"/>
        </w:rPr>
        <w:t xml:space="preserve">повышение действенности и эффективности внутреннего финансового контроля и внутреннего финансового аудита в органах муниципальной власти Крапивинскогомуниципального района, направленных на соблюдение внутренних стандартов и процедур составления и исполнения бюджета, составления </w:t>
      </w:r>
      <w:r w:rsidR="00336CF3" w:rsidRPr="004123D3">
        <w:rPr>
          <w:rFonts w:cs="Arial"/>
        </w:rPr>
        <w:lastRenderedPageBreak/>
        <w:t>бюджетной отчетности и ведения бюджетного учета главными распорядителями бюджетных средств и подведомственными получателями бюджетных средств;</w:t>
      </w:r>
    </w:p>
    <w:p w:rsidR="00336CF3" w:rsidRPr="004123D3" w:rsidRDefault="00336CF3" w:rsidP="004123D3">
      <w:pPr>
        <w:rPr>
          <w:rFonts w:cs="Arial"/>
        </w:rPr>
      </w:pPr>
      <w:r w:rsidRPr="004123D3">
        <w:rPr>
          <w:rFonts w:cs="Arial"/>
        </w:rPr>
        <w:t>-создание и развитие эффективной системы ведомственного контроля в сфере закупок, осуществляемого органами местного самоуправления Крапивинскогомуниципального района, повышение уровня его организации и качества контрольных мероприятий.</w:t>
      </w:r>
    </w:p>
    <w:p w:rsidR="00336CF3" w:rsidRPr="004123D3" w:rsidRDefault="00336CF3" w:rsidP="004123D3">
      <w:pPr>
        <w:rPr>
          <w:rFonts w:cs="Arial"/>
        </w:rPr>
      </w:pPr>
    </w:p>
    <w:p w:rsidR="00E44688" w:rsidRPr="004123D3" w:rsidRDefault="00E44688" w:rsidP="004123D3">
      <w:pPr>
        <w:rPr>
          <w:rFonts w:cs="Arial"/>
        </w:rPr>
      </w:pPr>
      <w:r w:rsidRPr="004123D3">
        <w:rPr>
          <w:rFonts w:cs="Arial"/>
        </w:rPr>
        <w:t>Первый заместитель</w:t>
      </w:r>
    </w:p>
    <w:p w:rsidR="00C706C6" w:rsidRPr="004123D3" w:rsidRDefault="00390574" w:rsidP="004123D3">
      <w:pPr>
        <w:rPr>
          <w:rFonts w:cs="Arial"/>
        </w:rPr>
      </w:pPr>
      <w:r w:rsidRPr="004123D3">
        <w:rPr>
          <w:rFonts w:cs="Arial"/>
        </w:rPr>
        <w:t>г</w:t>
      </w:r>
      <w:r w:rsidR="00E44688" w:rsidRPr="004123D3">
        <w:rPr>
          <w:rFonts w:cs="Arial"/>
        </w:rPr>
        <w:t>лавы Крапивин</w:t>
      </w:r>
      <w:r w:rsidR="00C706C6" w:rsidRPr="004123D3">
        <w:rPr>
          <w:rFonts w:cs="Arial"/>
        </w:rPr>
        <w:t>ского муниципального района</w:t>
      </w:r>
    </w:p>
    <w:p w:rsidR="00FC47AF" w:rsidRPr="004123D3" w:rsidRDefault="00E44688" w:rsidP="004123D3">
      <w:pPr>
        <w:rPr>
          <w:rFonts w:cs="Arial"/>
        </w:rPr>
      </w:pPr>
      <w:r w:rsidRPr="004123D3">
        <w:rPr>
          <w:rFonts w:cs="Arial"/>
        </w:rPr>
        <w:t>Т.И.Климина</w:t>
      </w:r>
    </w:p>
    <w:sectPr w:rsidR="00FC47AF" w:rsidRPr="004123D3" w:rsidSect="004123D3">
      <w:headerReference w:type="even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71B" w:rsidRDefault="004E371B">
      <w:r>
        <w:separator/>
      </w:r>
    </w:p>
  </w:endnote>
  <w:endnote w:type="continuationSeparator" w:id="1">
    <w:p w:rsidR="004E371B" w:rsidRDefault="004E3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71B" w:rsidRDefault="004E371B">
      <w:r>
        <w:separator/>
      </w:r>
    </w:p>
  </w:footnote>
  <w:footnote w:type="continuationSeparator" w:id="1">
    <w:p w:rsidR="004E371B" w:rsidRDefault="004E3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E1F" w:rsidRDefault="00312A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E7E1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7E1F" w:rsidRDefault="003E7E1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9F7"/>
    <w:multiLevelType w:val="multilevel"/>
    <w:tmpl w:val="0B92529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53D323F"/>
    <w:multiLevelType w:val="singleLevel"/>
    <w:tmpl w:val="C5EA3740"/>
    <w:lvl w:ilvl="0">
      <w:start w:val="4"/>
      <w:numFmt w:val="decimal"/>
      <w:lvlText w:val="4.1.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abstractNum w:abstractNumId="2">
    <w:nsid w:val="23610716"/>
    <w:multiLevelType w:val="hybridMultilevel"/>
    <w:tmpl w:val="C4A20FC8"/>
    <w:lvl w:ilvl="0" w:tplc="EB0A7B02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2C7025"/>
    <w:multiLevelType w:val="singleLevel"/>
    <w:tmpl w:val="0EE8205E"/>
    <w:lvl w:ilvl="0">
      <w:start w:val="6"/>
      <w:numFmt w:val="decimal"/>
      <w:lvlText w:val="2.7.%1."/>
      <w:legacy w:legacy="1" w:legacySpace="0" w:legacyIndent="886"/>
      <w:lvlJc w:val="left"/>
      <w:rPr>
        <w:rFonts w:ascii="Times New Roman" w:hAnsi="Times New Roman" w:cs="Times New Roman" w:hint="default"/>
      </w:rPr>
    </w:lvl>
  </w:abstractNum>
  <w:abstractNum w:abstractNumId="4">
    <w:nsid w:val="370E63FA"/>
    <w:multiLevelType w:val="singleLevel"/>
    <w:tmpl w:val="8BEA356A"/>
    <w:lvl w:ilvl="0">
      <w:start w:val="4"/>
      <w:numFmt w:val="decimal"/>
      <w:lvlText w:val="2.7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5">
    <w:nsid w:val="3FC40417"/>
    <w:multiLevelType w:val="hybridMultilevel"/>
    <w:tmpl w:val="62863E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B5932"/>
    <w:multiLevelType w:val="hybridMultilevel"/>
    <w:tmpl w:val="AA54CE12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B11C7A"/>
    <w:multiLevelType w:val="hybridMultilevel"/>
    <w:tmpl w:val="2B1E6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3049DC"/>
    <w:multiLevelType w:val="multilevel"/>
    <w:tmpl w:val="2B1E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230"/>
    <w:rsid w:val="00017B68"/>
    <w:rsid w:val="00026440"/>
    <w:rsid w:val="00034D69"/>
    <w:rsid w:val="00036780"/>
    <w:rsid w:val="00040A3F"/>
    <w:rsid w:val="00040E96"/>
    <w:rsid w:val="00063D3C"/>
    <w:rsid w:val="0006527A"/>
    <w:rsid w:val="00066F67"/>
    <w:rsid w:val="000677E3"/>
    <w:rsid w:val="00067A96"/>
    <w:rsid w:val="00072989"/>
    <w:rsid w:val="000767BA"/>
    <w:rsid w:val="00084760"/>
    <w:rsid w:val="00084767"/>
    <w:rsid w:val="00086D89"/>
    <w:rsid w:val="00093826"/>
    <w:rsid w:val="000A2475"/>
    <w:rsid w:val="000A64F8"/>
    <w:rsid w:val="000B1F9E"/>
    <w:rsid w:val="000B5216"/>
    <w:rsid w:val="000C2609"/>
    <w:rsid w:val="000C7419"/>
    <w:rsid w:val="000E1CB7"/>
    <w:rsid w:val="000F78D8"/>
    <w:rsid w:val="001064DA"/>
    <w:rsid w:val="0012032D"/>
    <w:rsid w:val="00140440"/>
    <w:rsid w:val="001422B0"/>
    <w:rsid w:val="00150C10"/>
    <w:rsid w:val="001607E7"/>
    <w:rsid w:val="001821B7"/>
    <w:rsid w:val="001869C2"/>
    <w:rsid w:val="001B5E2E"/>
    <w:rsid w:val="001C37CD"/>
    <w:rsid w:val="001C5EAC"/>
    <w:rsid w:val="001C5F94"/>
    <w:rsid w:val="001E745E"/>
    <w:rsid w:val="001E76D1"/>
    <w:rsid w:val="001F263F"/>
    <w:rsid w:val="002015A1"/>
    <w:rsid w:val="0022392E"/>
    <w:rsid w:val="00226A96"/>
    <w:rsid w:val="00226DEA"/>
    <w:rsid w:val="00233940"/>
    <w:rsid w:val="0024348B"/>
    <w:rsid w:val="0024470A"/>
    <w:rsid w:val="00256DB7"/>
    <w:rsid w:val="00263DDF"/>
    <w:rsid w:val="00265C0B"/>
    <w:rsid w:val="00273537"/>
    <w:rsid w:val="0027413E"/>
    <w:rsid w:val="0028343D"/>
    <w:rsid w:val="00286216"/>
    <w:rsid w:val="002C1AE6"/>
    <w:rsid w:val="002C54FA"/>
    <w:rsid w:val="002D4903"/>
    <w:rsid w:val="002E114F"/>
    <w:rsid w:val="002E3117"/>
    <w:rsid w:val="002F4409"/>
    <w:rsid w:val="002F6664"/>
    <w:rsid w:val="002F6BC2"/>
    <w:rsid w:val="00300F24"/>
    <w:rsid w:val="00303529"/>
    <w:rsid w:val="0030446A"/>
    <w:rsid w:val="00311221"/>
    <w:rsid w:val="00312A5C"/>
    <w:rsid w:val="00317D32"/>
    <w:rsid w:val="00320B14"/>
    <w:rsid w:val="00320FFF"/>
    <w:rsid w:val="00334461"/>
    <w:rsid w:val="00336CF3"/>
    <w:rsid w:val="0034206F"/>
    <w:rsid w:val="00347FF2"/>
    <w:rsid w:val="003508BD"/>
    <w:rsid w:val="00355CF4"/>
    <w:rsid w:val="0036680A"/>
    <w:rsid w:val="00373826"/>
    <w:rsid w:val="00390574"/>
    <w:rsid w:val="003927CA"/>
    <w:rsid w:val="003952D5"/>
    <w:rsid w:val="003B0527"/>
    <w:rsid w:val="003B0E6F"/>
    <w:rsid w:val="003B2D92"/>
    <w:rsid w:val="003E0015"/>
    <w:rsid w:val="003E7E1F"/>
    <w:rsid w:val="004001CE"/>
    <w:rsid w:val="004022CD"/>
    <w:rsid w:val="004109DE"/>
    <w:rsid w:val="004123D3"/>
    <w:rsid w:val="00412BC4"/>
    <w:rsid w:val="00415EA4"/>
    <w:rsid w:val="0042362F"/>
    <w:rsid w:val="0042614A"/>
    <w:rsid w:val="004300F5"/>
    <w:rsid w:val="004335B1"/>
    <w:rsid w:val="00435478"/>
    <w:rsid w:val="00436040"/>
    <w:rsid w:val="00440C54"/>
    <w:rsid w:val="004419DC"/>
    <w:rsid w:val="00443601"/>
    <w:rsid w:val="004453F9"/>
    <w:rsid w:val="00453D92"/>
    <w:rsid w:val="004604D0"/>
    <w:rsid w:val="004630A5"/>
    <w:rsid w:val="0046495A"/>
    <w:rsid w:val="00471408"/>
    <w:rsid w:val="004734DF"/>
    <w:rsid w:val="004747BD"/>
    <w:rsid w:val="004747FF"/>
    <w:rsid w:val="00485502"/>
    <w:rsid w:val="00496507"/>
    <w:rsid w:val="004A1CC3"/>
    <w:rsid w:val="004C2A35"/>
    <w:rsid w:val="004D2140"/>
    <w:rsid w:val="004D2C29"/>
    <w:rsid w:val="004E041F"/>
    <w:rsid w:val="004E371B"/>
    <w:rsid w:val="004E3FC5"/>
    <w:rsid w:val="004F5D0F"/>
    <w:rsid w:val="004F69A0"/>
    <w:rsid w:val="00505E4E"/>
    <w:rsid w:val="00513FDD"/>
    <w:rsid w:val="00516952"/>
    <w:rsid w:val="00521485"/>
    <w:rsid w:val="00521AD7"/>
    <w:rsid w:val="005251B1"/>
    <w:rsid w:val="0053715C"/>
    <w:rsid w:val="00544541"/>
    <w:rsid w:val="00547128"/>
    <w:rsid w:val="00552D9D"/>
    <w:rsid w:val="00555191"/>
    <w:rsid w:val="00555CBC"/>
    <w:rsid w:val="0056377E"/>
    <w:rsid w:val="0056477C"/>
    <w:rsid w:val="00573D0E"/>
    <w:rsid w:val="005758D5"/>
    <w:rsid w:val="0058072D"/>
    <w:rsid w:val="00582FB2"/>
    <w:rsid w:val="00595CA5"/>
    <w:rsid w:val="0059685D"/>
    <w:rsid w:val="005A1A58"/>
    <w:rsid w:val="005B3AE1"/>
    <w:rsid w:val="005B7BAB"/>
    <w:rsid w:val="005C2DB9"/>
    <w:rsid w:val="005D632B"/>
    <w:rsid w:val="005D6DF8"/>
    <w:rsid w:val="005D7E36"/>
    <w:rsid w:val="005E39CF"/>
    <w:rsid w:val="005E6AD9"/>
    <w:rsid w:val="005F5A7A"/>
    <w:rsid w:val="00604BE4"/>
    <w:rsid w:val="00606225"/>
    <w:rsid w:val="006134BE"/>
    <w:rsid w:val="00621D1A"/>
    <w:rsid w:val="00626C93"/>
    <w:rsid w:val="0063249D"/>
    <w:rsid w:val="006370BC"/>
    <w:rsid w:val="00637230"/>
    <w:rsid w:val="0064086D"/>
    <w:rsid w:val="00642923"/>
    <w:rsid w:val="00642D95"/>
    <w:rsid w:val="00646B8B"/>
    <w:rsid w:val="00655CD2"/>
    <w:rsid w:val="00656AE4"/>
    <w:rsid w:val="006631CD"/>
    <w:rsid w:val="00666E84"/>
    <w:rsid w:val="00670FB9"/>
    <w:rsid w:val="006715C5"/>
    <w:rsid w:val="006716C2"/>
    <w:rsid w:val="006726AE"/>
    <w:rsid w:val="006727F3"/>
    <w:rsid w:val="00676E8A"/>
    <w:rsid w:val="0068417C"/>
    <w:rsid w:val="00692A2A"/>
    <w:rsid w:val="006A2EEE"/>
    <w:rsid w:val="006A5E32"/>
    <w:rsid w:val="006A6812"/>
    <w:rsid w:val="006B293C"/>
    <w:rsid w:val="006B7F25"/>
    <w:rsid w:val="006C492B"/>
    <w:rsid w:val="006E4694"/>
    <w:rsid w:val="006E4DCF"/>
    <w:rsid w:val="006F321E"/>
    <w:rsid w:val="007210DA"/>
    <w:rsid w:val="00727011"/>
    <w:rsid w:val="0073196D"/>
    <w:rsid w:val="00736F64"/>
    <w:rsid w:val="007406D6"/>
    <w:rsid w:val="0074281D"/>
    <w:rsid w:val="007516D9"/>
    <w:rsid w:val="00751BBD"/>
    <w:rsid w:val="007522E2"/>
    <w:rsid w:val="007650F2"/>
    <w:rsid w:val="0076582E"/>
    <w:rsid w:val="007661E7"/>
    <w:rsid w:val="0078553C"/>
    <w:rsid w:val="007A530E"/>
    <w:rsid w:val="007C37C0"/>
    <w:rsid w:val="007C6C68"/>
    <w:rsid w:val="007D6173"/>
    <w:rsid w:val="007E1EC4"/>
    <w:rsid w:val="007E4259"/>
    <w:rsid w:val="007F114C"/>
    <w:rsid w:val="007F1165"/>
    <w:rsid w:val="007F2DB8"/>
    <w:rsid w:val="007F6CD8"/>
    <w:rsid w:val="00802543"/>
    <w:rsid w:val="0081569D"/>
    <w:rsid w:val="008161EB"/>
    <w:rsid w:val="00823FFA"/>
    <w:rsid w:val="00824987"/>
    <w:rsid w:val="00825826"/>
    <w:rsid w:val="00826EFC"/>
    <w:rsid w:val="008315BD"/>
    <w:rsid w:val="00834876"/>
    <w:rsid w:val="008528B3"/>
    <w:rsid w:val="00853385"/>
    <w:rsid w:val="00855282"/>
    <w:rsid w:val="0086387A"/>
    <w:rsid w:val="008715BB"/>
    <w:rsid w:val="0087242B"/>
    <w:rsid w:val="0087420D"/>
    <w:rsid w:val="00876733"/>
    <w:rsid w:val="00882883"/>
    <w:rsid w:val="008832EC"/>
    <w:rsid w:val="0088703D"/>
    <w:rsid w:val="008A17C5"/>
    <w:rsid w:val="008A70C5"/>
    <w:rsid w:val="008C5EC3"/>
    <w:rsid w:val="008C731A"/>
    <w:rsid w:val="008E1085"/>
    <w:rsid w:val="00903403"/>
    <w:rsid w:val="00907C5E"/>
    <w:rsid w:val="00922665"/>
    <w:rsid w:val="00927790"/>
    <w:rsid w:val="00932549"/>
    <w:rsid w:val="00934828"/>
    <w:rsid w:val="00942E6C"/>
    <w:rsid w:val="00943C61"/>
    <w:rsid w:val="009460B4"/>
    <w:rsid w:val="009657FE"/>
    <w:rsid w:val="009665C0"/>
    <w:rsid w:val="00966BAE"/>
    <w:rsid w:val="00966BC7"/>
    <w:rsid w:val="00967C50"/>
    <w:rsid w:val="00981E70"/>
    <w:rsid w:val="0098225C"/>
    <w:rsid w:val="009846A8"/>
    <w:rsid w:val="009878A5"/>
    <w:rsid w:val="009A0EE6"/>
    <w:rsid w:val="009A5B93"/>
    <w:rsid w:val="009A79D3"/>
    <w:rsid w:val="009B1A16"/>
    <w:rsid w:val="009B4C66"/>
    <w:rsid w:val="009C3345"/>
    <w:rsid w:val="009C4520"/>
    <w:rsid w:val="009C6D3E"/>
    <w:rsid w:val="009C7D57"/>
    <w:rsid w:val="009D373F"/>
    <w:rsid w:val="009D376F"/>
    <w:rsid w:val="009F4C79"/>
    <w:rsid w:val="00A05599"/>
    <w:rsid w:val="00A116FC"/>
    <w:rsid w:val="00A14B2C"/>
    <w:rsid w:val="00A16ED1"/>
    <w:rsid w:val="00A23B6C"/>
    <w:rsid w:val="00A23CF4"/>
    <w:rsid w:val="00A32DDB"/>
    <w:rsid w:val="00A37B36"/>
    <w:rsid w:val="00A44C62"/>
    <w:rsid w:val="00A61636"/>
    <w:rsid w:val="00A62420"/>
    <w:rsid w:val="00A67BB9"/>
    <w:rsid w:val="00A715BC"/>
    <w:rsid w:val="00A76F5D"/>
    <w:rsid w:val="00AA4348"/>
    <w:rsid w:val="00AB4E98"/>
    <w:rsid w:val="00AB6D2C"/>
    <w:rsid w:val="00AD04F0"/>
    <w:rsid w:val="00AD181B"/>
    <w:rsid w:val="00AD793B"/>
    <w:rsid w:val="00AE00AC"/>
    <w:rsid w:val="00AE0D99"/>
    <w:rsid w:val="00AE0DE7"/>
    <w:rsid w:val="00AE65BA"/>
    <w:rsid w:val="00AE710E"/>
    <w:rsid w:val="00AF11D2"/>
    <w:rsid w:val="00AF2FB0"/>
    <w:rsid w:val="00AF548C"/>
    <w:rsid w:val="00B00D47"/>
    <w:rsid w:val="00B04B49"/>
    <w:rsid w:val="00B22624"/>
    <w:rsid w:val="00B3383D"/>
    <w:rsid w:val="00B37F11"/>
    <w:rsid w:val="00B41FB4"/>
    <w:rsid w:val="00B54B04"/>
    <w:rsid w:val="00B56A2D"/>
    <w:rsid w:val="00B62649"/>
    <w:rsid w:val="00B626D7"/>
    <w:rsid w:val="00B67607"/>
    <w:rsid w:val="00B7153D"/>
    <w:rsid w:val="00B776F3"/>
    <w:rsid w:val="00B834ED"/>
    <w:rsid w:val="00B91539"/>
    <w:rsid w:val="00B91B2A"/>
    <w:rsid w:val="00BA562B"/>
    <w:rsid w:val="00BA607B"/>
    <w:rsid w:val="00BA78C1"/>
    <w:rsid w:val="00BB199A"/>
    <w:rsid w:val="00BB2814"/>
    <w:rsid w:val="00BC2B2A"/>
    <w:rsid w:val="00BD587B"/>
    <w:rsid w:val="00BD62CA"/>
    <w:rsid w:val="00BD7B5D"/>
    <w:rsid w:val="00BE308C"/>
    <w:rsid w:val="00BF008F"/>
    <w:rsid w:val="00BF09F0"/>
    <w:rsid w:val="00BF0BFD"/>
    <w:rsid w:val="00BF3A83"/>
    <w:rsid w:val="00BF3E2C"/>
    <w:rsid w:val="00BF4417"/>
    <w:rsid w:val="00BF5350"/>
    <w:rsid w:val="00C07316"/>
    <w:rsid w:val="00C11C8F"/>
    <w:rsid w:val="00C12F71"/>
    <w:rsid w:val="00C163C4"/>
    <w:rsid w:val="00C213C7"/>
    <w:rsid w:val="00C24647"/>
    <w:rsid w:val="00C259FF"/>
    <w:rsid w:val="00C33FBF"/>
    <w:rsid w:val="00C35100"/>
    <w:rsid w:val="00C35B4A"/>
    <w:rsid w:val="00C52759"/>
    <w:rsid w:val="00C539ED"/>
    <w:rsid w:val="00C54434"/>
    <w:rsid w:val="00C62903"/>
    <w:rsid w:val="00C706C6"/>
    <w:rsid w:val="00C7528B"/>
    <w:rsid w:val="00C8097A"/>
    <w:rsid w:val="00C828D9"/>
    <w:rsid w:val="00C873FF"/>
    <w:rsid w:val="00C91B72"/>
    <w:rsid w:val="00CB21D3"/>
    <w:rsid w:val="00CB6D2B"/>
    <w:rsid w:val="00CB7948"/>
    <w:rsid w:val="00CC0022"/>
    <w:rsid w:val="00CC0C4D"/>
    <w:rsid w:val="00CC2CC2"/>
    <w:rsid w:val="00CD6A2C"/>
    <w:rsid w:val="00CE022D"/>
    <w:rsid w:val="00CE42A2"/>
    <w:rsid w:val="00CF0E44"/>
    <w:rsid w:val="00CF2C69"/>
    <w:rsid w:val="00CF4293"/>
    <w:rsid w:val="00CF629A"/>
    <w:rsid w:val="00D0242B"/>
    <w:rsid w:val="00D02E32"/>
    <w:rsid w:val="00D06028"/>
    <w:rsid w:val="00D07D1A"/>
    <w:rsid w:val="00D10828"/>
    <w:rsid w:val="00D126E5"/>
    <w:rsid w:val="00D16D76"/>
    <w:rsid w:val="00D173C6"/>
    <w:rsid w:val="00D2056C"/>
    <w:rsid w:val="00D23E14"/>
    <w:rsid w:val="00D2753B"/>
    <w:rsid w:val="00D311E4"/>
    <w:rsid w:val="00D31C31"/>
    <w:rsid w:val="00D46D5F"/>
    <w:rsid w:val="00D542F3"/>
    <w:rsid w:val="00D5715E"/>
    <w:rsid w:val="00D62F0A"/>
    <w:rsid w:val="00D669DD"/>
    <w:rsid w:val="00D72382"/>
    <w:rsid w:val="00D8035C"/>
    <w:rsid w:val="00D804E2"/>
    <w:rsid w:val="00D81EBA"/>
    <w:rsid w:val="00D859E8"/>
    <w:rsid w:val="00D866A4"/>
    <w:rsid w:val="00D91587"/>
    <w:rsid w:val="00D94436"/>
    <w:rsid w:val="00D96B2D"/>
    <w:rsid w:val="00DA362E"/>
    <w:rsid w:val="00DB4A09"/>
    <w:rsid w:val="00DC3905"/>
    <w:rsid w:val="00DC6DF2"/>
    <w:rsid w:val="00DD6DD0"/>
    <w:rsid w:val="00DD7600"/>
    <w:rsid w:val="00DF05C5"/>
    <w:rsid w:val="00DF16A5"/>
    <w:rsid w:val="00DF7A1B"/>
    <w:rsid w:val="00E12761"/>
    <w:rsid w:val="00E1598C"/>
    <w:rsid w:val="00E16E07"/>
    <w:rsid w:val="00E2631E"/>
    <w:rsid w:val="00E2674B"/>
    <w:rsid w:val="00E30BCE"/>
    <w:rsid w:val="00E34896"/>
    <w:rsid w:val="00E36251"/>
    <w:rsid w:val="00E40459"/>
    <w:rsid w:val="00E44688"/>
    <w:rsid w:val="00E53508"/>
    <w:rsid w:val="00E65B7B"/>
    <w:rsid w:val="00E6653B"/>
    <w:rsid w:val="00E73F91"/>
    <w:rsid w:val="00E747E7"/>
    <w:rsid w:val="00E81C46"/>
    <w:rsid w:val="00E822D1"/>
    <w:rsid w:val="00E85302"/>
    <w:rsid w:val="00E94D96"/>
    <w:rsid w:val="00E95746"/>
    <w:rsid w:val="00EA101A"/>
    <w:rsid w:val="00EB578D"/>
    <w:rsid w:val="00EB5815"/>
    <w:rsid w:val="00EC1224"/>
    <w:rsid w:val="00EC38B8"/>
    <w:rsid w:val="00ED4BA7"/>
    <w:rsid w:val="00EE3752"/>
    <w:rsid w:val="00EE444B"/>
    <w:rsid w:val="00EE5229"/>
    <w:rsid w:val="00EE5DE6"/>
    <w:rsid w:val="00EF4CE0"/>
    <w:rsid w:val="00EF7AFC"/>
    <w:rsid w:val="00F02F5F"/>
    <w:rsid w:val="00F03A52"/>
    <w:rsid w:val="00F31C1E"/>
    <w:rsid w:val="00F334ED"/>
    <w:rsid w:val="00F36F55"/>
    <w:rsid w:val="00F46E14"/>
    <w:rsid w:val="00F47981"/>
    <w:rsid w:val="00F50894"/>
    <w:rsid w:val="00F53E43"/>
    <w:rsid w:val="00F610F5"/>
    <w:rsid w:val="00F66A95"/>
    <w:rsid w:val="00F76164"/>
    <w:rsid w:val="00F77AEA"/>
    <w:rsid w:val="00F93484"/>
    <w:rsid w:val="00FA000C"/>
    <w:rsid w:val="00FA29BD"/>
    <w:rsid w:val="00FB512F"/>
    <w:rsid w:val="00FC39C2"/>
    <w:rsid w:val="00FC3D3F"/>
    <w:rsid w:val="00FC47AF"/>
    <w:rsid w:val="00FC5879"/>
    <w:rsid w:val="00FC5A9D"/>
    <w:rsid w:val="00FF2152"/>
    <w:rsid w:val="00FF2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123D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123D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123D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123D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123D3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rsid w:val="00312A5C"/>
    <w:pPr>
      <w:keepNext/>
      <w:spacing w:line="360" w:lineRule="atLeast"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2A5C"/>
    <w:rPr>
      <w:sz w:val="28"/>
      <w:szCs w:val="20"/>
    </w:rPr>
  </w:style>
  <w:style w:type="paragraph" w:styleId="a4">
    <w:name w:val="Normal Indent"/>
    <w:basedOn w:val="a"/>
    <w:rsid w:val="00312A5C"/>
    <w:pPr>
      <w:ind w:left="708"/>
    </w:pPr>
    <w:rPr>
      <w:sz w:val="20"/>
      <w:szCs w:val="20"/>
    </w:rPr>
  </w:style>
  <w:style w:type="paragraph" w:customStyle="1" w:styleId="ConsPlusTitle">
    <w:name w:val="ConsPlusTitle"/>
    <w:rsid w:val="00312A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rsid w:val="00312A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12A5C"/>
  </w:style>
  <w:style w:type="paragraph" w:styleId="a7">
    <w:name w:val="header"/>
    <w:basedOn w:val="a"/>
    <w:rsid w:val="00312A5C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312A5C"/>
    <w:pPr>
      <w:spacing w:before="240"/>
      <w:jc w:val="center"/>
    </w:pPr>
    <w:rPr>
      <w:sz w:val="28"/>
      <w:szCs w:val="20"/>
    </w:rPr>
  </w:style>
  <w:style w:type="paragraph" w:styleId="a9">
    <w:name w:val="Balloon Text"/>
    <w:basedOn w:val="a"/>
    <w:semiHidden/>
    <w:rsid w:val="0048550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FC47AF"/>
    <w:pPr>
      <w:spacing w:after="120" w:line="480" w:lineRule="auto"/>
    </w:pPr>
  </w:style>
  <w:style w:type="character" w:customStyle="1" w:styleId="22">
    <w:name w:val="Основной текст 2 Знак"/>
    <w:link w:val="21"/>
    <w:rsid w:val="00FC47AF"/>
    <w:rPr>
      <w:sz w:val="24"/>
      <w:szCs w:val="24"/>
    </w:rPr>
  </w:style>
  <w:style w:type="character" w:customStyle="1" w:styleId="FontStyle16">
    <w:name w:val="Font Style16"/>
    <w:rsid w:val="00FC47AF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E39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rsid w:val="00E36251"/>
  </w:style>
  <w:style w:type="character" w:customStyle="1" w:styleId="u">
    <w:name w:val="u"/>
    <w:rsid w:val="00E36251"/>
  </w:style>
  <w:style w:type="paragraph" w:customStyle="1" w:styleId="aa">
    <w:name w:val="Прижатый влево"/>
    <w:basedOn w:val="a"/>
    <w:next w:val="a"/>
    <w:rsid w:val="00B00D47"/>
    <w:pPr>
      <w:autoSpaceDE w:val="0"/>
      <w:autoSpaceDN w:val="0"/>
      <w:adjustRightInd w:val="0"/>
    </w:pPr>
    <w:rPr>
      <w:rFonts w:cs="Arial"/>
      <w:lang w:eastAsia="en-US"/>
    </w:rPr>
  </w:style>
  <w:style w:type="paragraph" w:customStyle="1" w:styleId="Default">
    <w:name w:val="Default"/>
    <w:rsid w:val="00D07D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59685D"/>
    <w:pPr>
      <w:widowControl w:val="0"/>
      <w:autoSpaceDE w:val="0"/>
      <w:autoSpaceDN w:val="0"/>
      <w:adjustRightInd w:val="0"/>
      <w:spacing w:line="324" w:lineRule="exact"/>
      <w:ind w:firstLine="698"/>
    </w:pPr>
  </w:style>
  <w:style w:type="paragraph" w:customStyle="1" w:styleId="Style4">
    <w:name w:val="Style4"/>
    <w:basedOn w:val="a"/>
    <w:rsid w:val="0059685D"/>
    <w:pPr>
      <w:widowControl w:val="0"/>
      <w:autoSpaceDE w:val="0"/>
      <w:autoSpaceDN w:val="0"/>
      <w:adjustRightInd w:val="0"/>
      <w:spacing w:line="320" w:lineRule="exact"/>
      <w:ind w:firstLine="713"/>
    </w:pPr>
  </w:style>
  <w:style w:type="paragraph" w:customStyle="1" w:styleId="Style6">
    <w:name w:val="Style6"/>
    <w:basedOn w:val="a"/>
    <w:rsid w:val="0059685D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rsid w:val="0059685D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123D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123D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123D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123D3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4123D3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4123D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123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4123D3"/>
    <w:rPr>
      <w:color w:val="0000FF"/>
      <w:u w:val="none"/>
    </w:rPr>
  </w:style>
  <w:style w:type="paragraph" w:customStyle="1" w:styleId="Application">
    <w:name w:val="Application!Приложение"/>
    <w:rsid w:val="004123D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123D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123D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123D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123D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123D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123D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123D3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pPr>
      <w:keepNext/>
      <w:spacing w:line="360" w:lineRule="atLeast"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semiHidden/>
    <w:rsid w:val="004123D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123D3"/>
  </w:style>
  <w:style w:type="paragraph" w:styleId="a3">
    <w:name w:val="Body Text"/>
    <w:basedOn w:val="a"/>
    <w:rPr>
      <w:sz w:val="28"/>
      <w:szCs w:val="20"/>
    </w:rPr>
  </w:style>
  <w:style w:type="paragraph" w:styleId="a4">
    <w:name w:val="Normal Indent"/>
    <w:basedOn w:val="a"/>
    <w:pPr>
      <w:ind w:left="708"/>
    </w:pPr>
    <w:rPr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pPr>
      <w:spacing w:before="240"/>
      <w:jc w:val="center"/>
    </w:pPr>
    <w:rPr>
      <w:sz w:val="28"/>
      <w:szCs w:val="20"/>
    </w:rPr>
  </w:style>
  <w:style w:type="paragraph" w:styleId="a9">
    <w:name w:val="Balloon Text"/>
    <w:basedOn w:val="a"/>
    <w:semiHidden/>
    <w:rsid w:val="0048550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FC47AF"/>
    <w:pPr>
      <w:spacing w:after="120" w:line="480" w:lineRule="auto"/>
    </w:pPr>
  </w:style>
  <w:style w:type="character" w:customStyle="1" w:styleId="22">
    <w:name w:val="Основной текст 2 Знак"/>
    <w:link w:val="21"/>
    <w:rsid w:val="00FC47AF"/>
    <w:rPr>
      <w:sz w:val="24"/>
      <w:szCs w:val="24"/>
    </w:rPr>
  </w:style>
  <w:style w:type="character" w:customStyle="1" w:styleId="FontStyle16">
    <w:name w:val="Font Style16"/>
    <w:rsid w:val="00FC47AF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E39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rsid w:val="00E36251"/>
  </w:style>
  <w:style w:type="character" w:customStyle="1" w:styleId="u">
    <w:name w:val="u"/>
    <w:rsid w:val="00E36251"/>
  </w:style>
  <w:style w:type="paragraph" w:customStyle="1" w:styleId="aa">
    <w:name w:val="Прижатый влево"/>
    <w:basedOn w:val="a"/>
    <w:next w:val="a"/>
    <w:rsid w:val="00B00D47"/>
    <w:pPr>
      <w:autoSpaceDE w:val="0"/>
      <w:autoSpaceDN w:val="0"/>
      <w:adjustRightInd w:val="0"/>
    </w:pPr>
    <w:rPr>
      <w:rFonts w:cs="Arial"/>
      <w:lang w:eastAsia="en-US"/>
    </w:rPr>
  </w:style>
  <w:style w:type="paragraph" w:customStyle="1" w:styleId="Default">
    <w:name w:val="Default"/>
    <w:rsid w:val="00D07D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59685D"/>
    <w:pPr>
      <w:widowControl w:val="0"/>
      <w:autoSpaceDE w:val="0"/>
      <w:autoSpaceDN w:val="0"/>
      <w:adjustRightInd w:val="0"/>
      <w:spacing w:line="324" w:lineRule="exact"/>
      <w:ind w:firstLine="698"/>
    </w:pPr>
  </w:style>
  <w:style w:type="paragraph" w:customStyle="1" w:styleId="Style4">
    <w:name w:val="Style4"/>
    <w:basedOn w:val="a"/>
    <w:rsid w:val="0059685D"/>
    <w:pPr>
      <w:widowControl w:val="0"/>
      <w:autoSpaceDE w:val="0"/>
      <w:autoSpaceDN w:val="0"/>
      <w:adjustRightInd w:val="0"/>
      <w:spacing w:line="320" w:lineRule="exact"/>
      <w:ind w:firstLine="713"/>
    </w:pPr>
  </w:style>
  <w:style w:type="paragraph" w:customStyle="1" w:styleId="Style6">
    <w:name w:val="Style6"/>
    <w:basedOn w:val="a"/>
    <w:rsid w:val="0059685D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rsid w:val="0059685D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4123D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4123D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4123D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123D3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4123D3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basedOn w:val="a0"/>
    <w:link w:val="ab"/>
    <w:rsid w:val="004123D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123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4123D3"/>
    <w:rPr>
      <w:color w:val="0000FF"/>
      <w:u w:val="none"/>
    </w:rPr>
  </w:style>
  <w:style w:type="paragraph" w:customStyle="1" w:styleId="Application">
    <w:name w:val="Application!Приложение"/>
    <w:rsid w:val="004123D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123D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123D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27</TotalTime>
  <Pages>1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связи с проводимой  реформой органов местного самоуправления и изменением наименований, полномочий  территориальных финансовых органов Главного финансового управления Кемеровской области, руководствуясь п</vt:lpstr>
    </vt:vector>
  </TitlesOfParts>
  <Company>SPecialiST RePack</Company>
  <LinksUpToDate>false</LinksUpToDate>
  <CharactersWithSpaces>11170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 проводимой  реформой органов местного самоуправления и изменением наименований, полномочий  территориальных финансовых органов Главного финансового управления Кемеровской области, руководствуясь п</dc:title>
  <dc:creator>008</dc:creator>
  <cp:lastModifiedBy>Трегубов Д.</cp:lastModifiedBy>
  <cp:revision>3</cp:revision>
  <cp:lastPrinted>2016-10-11T05:24:00Z</cp:lastPrinted>
  <dcterms:created xsi:type="dcterms:W3CDTF">2016-11-24T04:02:00Z</dcterms:created>
  <dcterms:modified xsi:type="dcterms:W3CDTF">2016-11-25T08:21:00Z</dcterms:modified>
</cp:coreProperties>
</file>