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42" w:rsidRPr="00B16605" w:rsidRDefault="00F45142" w:rsidP="00F45142">
      <w:pPr>
        <w:tabs>
          <w:tab w:val="left" w:pos="4044"/>
          <w:tab w:val="right" w:pos="9637"/>
        </w:tabs>
        <w:contextualSpacing/>
        <w:jc w:val="right"/>
        <w:rPr>
          <w:rFonts w:eastAsiaTheme="minorEastAsia"/>
        </w:rPr>
      </w:pPr>
      <w:bookmarkStart w:id="0" w:name="_GoBack"/>
      <w:bookmarkEnd w:id="0"/>
      <w:r w:rsidRPr="00B16605">
        <w:rPr>
          <w:rFonts w:eastAsiaTheme="minorEastAsia"/>
        </w:rPr>
        <w:t>Приложение</w:t>
      </w:r>
      <w:r w:rsidR="00B16605" w:rsidRPr="00B16605">
        <w:rPr>
          <w:rFonts w:eastAsiaTheme="minorEastAsia"/>
        </w:rPr>
        <w:t xml:space="preserve"> к постановлению</w:t>
      </w:r>
    </w:p>
    <w:p w:rsidR="00B16605" w:rsidRPr="00B16605" w:rsidRDefault="00B16605" w:rsidP="00F45142">
      <w:pPr>
        <w:tabs>
          <w:tab w:val="left" w:pos="4044"/>
          <w:tab w:val="right" w:pos="9637"/>
        </w:tabs>
        <w:contextualSpacing/>
        <w:jc w:val="right"/>
        <w:rPr>
          <w:rFonts w:eastAsiaTheme="minorEastAsia"/>
        </w:rPr>
      </w:pPr>
      <w:r>
        <w:rPr>
          <w:rFonts w:eastAsiaTheme="minorEastAsia"/>
        </w:rPr>
        <w:t>а</w:t>
      </w:r>
      <w:r w:rsidRPr="00B16605">
        <w:rPr>
          <w:rFonts w:eastAsiaTheme="minorEastAsia"/>
        </w:rPr>
        <w:t xml:space="preserve">дминистрации Крапивинского </w:t>
      </w:r>
    </w:p>
    <w:p w:rsidR="00B16605" w:rsidRPr="00B16605" w:rsidRDefault="00B16605" w:rsidP="00F45142">
      <w:pPr>
        <w:tabs>
          <w:tab w:val="left" w:pos="4044"/>
          <w:tab w:val="right" w:pos="9637"/>
        </w:tabs>
        <w:contextualSpacing/>
        <w:jc w:val="right"/>
        <w:rPr>
          <w:rFonts w:eastAsiaTheme="minorEastAsia"/>
        </w:rPr>
      </w:pPr>
      <w:r w:rsidRPr="00B16605">
        <w:rPr>
          <w:rFonts w:eastAsiaTheme="minorEastAsia"/>
        </w:rPr>
        <w:t>муниципального округа</w:t>
      </w:r>
    </w:p>
    <w:p w:rsidR="00B16605" w:rsidRPr="00B16605" w:rsidRDefault="00B16605" w:rsidP="00F45142">
      <w:pPr>
        <w:tabs>
          <w:tab w:val="left" w:pos="4044"/>
          <w:tab w:val="right" w:pos="9637"/>
        </w:tabs>
        <w:contextualSpacing/>
        <w:jc w:val="right"/>
        <w:rPr>
          <w:rFonts w:eastAsiaTheme="minorEastAsia"/>
        </w:rPr>
      </w:pPr>
      <w:r w:rsidRPr="00B16605">
        <w:rPr>
          <w:rFonts w:eastAsiaTheme="minorEastAsia"/>
        </w:rPr>
        <w:t>От____________ № _________</w:t>
      </w:r>
    </w:p>
    <w:p w:rsidR="00F45142" w:rsidRPr="00894331" w:rsidRDefault="00F45142" w:rsidP="00F45142">
      <w:pPr>
        <w:contextualSpacing/>
        <w:jc w:val="right"/>
        <w:rPr>
          <w:rFonts w:eastAsiaTheme="minorEastAsia"/>
          <w:b/>
          <w:sz w:val="28"/>
          <w:szCs w:val="28"/>
        </w:rPr>
      </w:pPr>
    </w:p>
    <w:p w:rsidR="00F45142" w:rsidRPr="00894331" w:rsidRDefault="00F45142" w:rsidP="00F45142">
      <w:pPr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Порядок</w:t>
      </w:r>
      <w:r w:rsidRPr="00894331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предоставления</w:t>
      </w:r>
      <w:r w:rsidRPr="00894331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служебных</w:t>
      </w:r>
    </w:p>
    <w:p w:rsidR="00F45142" w:rsidRDefault="00F45142" w:rsidP="00F45142">
      <w:pPr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жилых </w:t>
      </w:r>
      <w:r w:rsidRPr="00894331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помещений</w:t>
      </w:r>
      <w:r w:rsidRPr="00894331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специализированного</w:t>
      </w:r>
      <w:r w:rsidRPr="00894331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жилищного фонда</w:t>
      </w:r>
    </w:p>
    <w:p w:rsidR="00F45142" w:rsidRDefault="00F45142" w:rsidP="00F45142">
      <w:pPr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Крапивинского муниципального округа</w:t>
      </w:r>
    </w:p>
    <w:p w:rsidR="00894331" w:rsidRPr="00894331" w:rsidRDefault="00F45142" w:rsidP="00F45142">
      <w:pPr>
        <w:tabs>
          <w:tab w:val="left" w:pos="4044"/>
          <w:tab w:val="right" w:pos="9637"/>
        </w:tabs>
        <w:contextualSpacing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894331" w:rsidRPr="00894331" w:rsidRDefault="00894331" w:rsidP="00894331">
      <w:pPr>
        <w:contextualSpacing/>
        <w:jc w:val="both"/>
        <w:rPr>
          <w:rFonts w:eastAsiaTheme="minorEastAsia"/>
          <w:b/>
          <w:sz w:val="28"/>
          <w:szCs w:val="28"/>
        </w:rPr>
      </w:pPr>
    </w:p>
    <w:p w:rsidR="00894331" w:rsidRPr="00F45142" w:rsidRDefault="00894331" w:rsidP="00B16605">
      <w:pPr>
        <w:contextualSpacing/>
        <w:jc w:val="center"/>
        <w:rPr>
          <w:rFonts w:eastAsiaTheme="minorEastAsia"/>
          <w:sz w:val="28"/>
          <w:szCs w:val="28"/>
        </w:rPr>
      </w:pPr>
      <w:r w:rsidRPr="00F45142">
        <w:rPr>
          <w:rFonts w:eastAsiaTheme="minorEastAsia"/>
          <w:sz w:val="28"/>
          <w:szCs w:val="28"/>
        </w:rPr>
        <w:t>1. Общие положения</w:t>
      </w:r>
    </w:p>
    <w:p w:rsidR="00894331" w:rsidRPr="00F45142" w:rsidRDefault="00894331" w:rsidP="00894331">
      <w:pPr>
        <w:contextualSpacing/>
        <w:jc w:val="both"/>
        <w:rPr>
          <w:rFonts w:eastAsiaTheme="minorEastAsia"/>
          <w:sz w:val="28"/>
          <w:szCs w:val="28"/>
        </w:rPr>
      </w:pPr>
    </w:p>
    <w:p w:rsidR="00894331" w:rsidRPr="00F45142" w:rsidRDefault="00C57320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894331" w:rsidRPr="00F45142">
        <w:rPr>
          <w:rFonts w:eastAsiaTheme="minorEastAsia"/>
          <w:sz w:val="28"/>
          <w:szCs w:val="28"/>
        </w:rPr>
        <w:t xml:space="preserve">1.1. Порядок предоставления служебных жилых помещений специализированного жилищного фонда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(далее - Порядок) разработан в соответствии с Жилищным кодексом Российской Федерации, Федеральным законом от 06.10.2003 </w:t>
      </w:r>
      <w:r>
        <w:rPr>
          <w:rFonts w:eastAsiaTheme="minorEastAsia"/>
          <w:sz w:val="28"/>
          <w:szCs w:val="28"/>
        </w:rPr>
        <w:t>№ 131-ФЗ «</w:t>
      </w:r>
      <w:r w:rsidR="00894331" w:rsidRPr="00F45142">
        <w:rPr>
          <w:rFonts w:eastAsiaTheme="minorEastAsia"/>
          <w:sz w:val="28"/>
          <w:szCs w:val="28"/>
        </w:rPr>
        <w:t>Об общих принципах организации местного самоуправления в Рос</w:t>
      </w:r>
      <w:r>
        <w:rPr>
          <w:rFonts w:eastAsiaTheme="minorEastAsia"/>
          <w:sz w:val="28"/>
          <w:szCs w:val="28"/>
        </w:rPr>
        <w:t>сийской Федерации»</w:t>
      </w:r>
      <w:r w:rsidR="00894331" w:rsidRPr="00F45142">
        <w:rPr>
          <w:rFonts w:eastAsiaTheme="minorEastAsia"/>
          <w:sz w:val="28"/>
          <w:szCs w:val="28"/>
        </w:rPr>
        <w:t xml:space="preserve">, постановлением Правительства Российской Федерации от 26.01.2006 </w:t>
      </w:r>
      <w:r>
        <w:rPr>
          <w:rFonts w:eastAsiaTheme="minorEastAsia"/>
          <w:sz w:val="28"/>
          <w:szCs w:val="28"/>
        </w:rPr>
        <w:t>№</w:t>
      </w:r>
      <w:r w:rsidR="00894331" w:rsidRPr="00F45142">
        <w:rPr>
          <w:rFonts w:eastAsiaTheme="minorEastAsia"/>
          <w:sz w:val="28"/>
          <w:szCs w:val="28"/>
        </w:rPr>
        <w:t xml:space="preserve">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(далее - Правила).</w:t>
      </w:r>
    </w:p>
    <w:p w:rsidR="00894331" w:rsidRPr="00F45142" w:rsidRDefault="00C57320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894331" w:rsidRPr="00F45142">
        <w:rPr>
          <w:rFonts w:eastAsiaTheme="minorEastAsia"/>
          <w:sz w:val="28"/>
          <w:szCs w:val="28"/>
        </w:rPr>
        <w:t xml:space="preserve">1.2. Настоящим Порядком устанавливаются основания, условия и порядок предоставления служебных жилых помещений специализированного жилищного фонда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(далее - служебные жилые помещения).</w:t>
      </w:r>
    </w:p>
    <w:p w:rsidR="00894331" w:rsidRPr="00F45142" w:rsidRDefault="00C57320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894331" w:rsidRPr="00F45142">
        <w:rPr>
          <w:rFonts w:eastAsiaTheme="minorEastAsia"/>
          <w:sz w:val="28"/>
          <w:szCs w:val="28"/>
        </w:rPr>
        <w:t xml:space="preserve">1.3. Служебные жилые помещения предоставляются для проживания граждан в связи с характером их трудовых отношений </w:t>
      </w:r>
      <w:r>
        <w:rPr>
          <w:rFonts w:eastAsiaTheme="minorEastAsia"/>
          <w:sz w:val="28"/>
          <w:szCs w:val="28"/>
        </w:rPr>
        <w:t xml:space="preserve">с </w:t>
      </w:r>
      <w:r w:rsidRPr="00C57320">
        <w:rPr>
          <w:rFonts w:eastAsiaTheme="minorEastAsia"/>
          <w:sz w:val="28"/>
          <w:szCs w:val="28"/>
        </w:rPr>
        <w:t>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учреждением, в связи с прохождением службы,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самоуправления.</w:t>
      </w:r>
      <w:r>
        <w:rPr>
          <w:rFonts w:eastAsiaTheme="minorEastAsia"/>
          <w:sz w:val="28"/>
          <w:szCs w:val="28"/>
        </w:rPr>
        <w:t xml:space="preserve"> </w:t>
      </w:r>
      <w:r w:rsidR="00894331" w:rsidRPr="00F45142">
        <w:rPr>
          <w:rFonts w:eastAsiaTheme="minorEastAsia"/>
          <w:sz w:val="28"/>
          <w:szCs w:val="28"/>
        </w:rPr>
        <w:t>Характер трудовых отношений граждан с муниципальным унитарным предприятием, муниципальным учреждением должен быть связан с исполнением полномочий по вопросам местного значения, а также с осуществлением отдельных государственных полномочий, переданных органам местного самоуправления органами государственной власти.</w:t>
      </w:r>
    </w:p>
    <w:p w:rsidR="00894331" w:rsidRPr="00F45142" w:rsidRDefault="00C57320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894331" w:rsidRPr="00F45142">
        <w:rPr>
          <w:rFonts w:eastAsiaTheme="minorEastAsia"/>
          <w:sz w:val="28"/>
          <w:szCs w:val="28"/>
        </w:rPr>
        <w:t>Служебные жилые помещения по договорам найма служебных жилых помещений могут быть предоставлены для проживания следующим категориям граждан:</w:t>
      </w:r>
    </w:p>
    <w:p w:rsidR="00894331" w:rsidRPr="00F45142" w:rsidRDefault="00174908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894331" w:rsidRPr="00F45142">
        <w:rPr>
          <w:rFonts w:eastAsiaTheme="minorEastAsia"/>
          <w:sz w:val="28"/>
          <w:szCs w:val="28"/>
        </w:rPr>
        <w:t xml:space="preserve">- гражданам, замещающим муниципальные должности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, а также городских и сельских поселений, входящих в состав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>;</w:t>
      </w:r>
    </w:p>
    <w:p w:rsidR="00894331" w:rsidRPr="00F45142" w:rsidRDefault="00174908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894331" w:rsidRPr="00F45142">
        <w:rPr>
          <w:rFonts w:eastAsiaTheme="minorEastAsia"/>
          <w:sz w:val="28"/>
          <w:szCs w:val="28"/>
        </w:rPr>
        <w:t xml:space="preserve">- муниципальным служащим, замещающим должности муниципальной службы в органах местного самоуправления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>, а также в их отраслевых (функциональных) органах;</w:t>
      </w:r>
    </w:p>
    <w:p w:rsidR="00894331" w:rsidRDefault="00174908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</w:t>
      </w:r>
      <w:r w:rsidR="00894331" w:rsidRPr="00F45142">
        <w:rPr>
          <w:rFonts w:eastAsiaTheme="minorEastAsia"/>
          <w:sz w:val="28"/>
          <w:szCs w:val="28"/>
        </w:rPr>
        <w:t xml:space="preserve">- работникам муниципальных унитарных предприятий и муниципальных учреждений 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>;</w:t>
      </w:r>
    </w:p>
    <w:p w:rsidR="00174908" w:rsidRPr="00F45142" w:rsidRDefault="00174908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- гражданам состоящих в трудовых, служебных отношениях с органами государственной власти Российской Федерации, органами государственной власти Кемеровской области- Кузбасса.</w:t>
      </w:r>
    </w:p>
    <w:p w:rsidR="00894331" w:rsidRPr="00F45142" w:rsidRDefault="00C57320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894331" w:rsidRPr="00F45142">
        <w:rPr>
          <w:rFonts w:eastAsiaTheme="minorEastAsia"/>
          <w:sz w:val="28"/>
          <w:szCs w:val="28"/>
        </w:rPr>
        <w:t xml:space="preserve">1.4. Использование жилого помещения муниципального жилищного фонда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в качестве служебного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установленном Жилищным кодексом Российской Федерации, Правилами, настоящим Порядком.</w:t>
      </w:r>
    </w:p>
    <w:p w:rsidR="00894331" w:rsidRPr="00F45142" w:rsidRDefault="00174908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894331" w:rsidRPr="00F45142">
        <w:rPr>
          <w:rFonts w:eastAsiaTheme="minorEastAsia"/>
          <w:sz w:val="28"/>
          <w:szCs w:val="28"/>
        </w:rPr>
        <w:t xml:space="preserve">1.5. Включение жилых помещений в специализированный жилищный фонд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с отнесением таких помещений к служебным жилым помещениям, исключение жилого помещения из указанного жилищного фонда осуществляются на основании постановления администрации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>.</w:t>
      </w:r>
    </w:p>
    <w:p w:rsidR="00894331" w:rsidRPr="00F45142" w:rsidRDefault="00174908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894331" w:rsidRPr="00174908">
        <w:rPr>
          <w:rFonts w:eastAsiaTheme="minorEastAsia"/>
          <w:sz w:val="28"/>
          <w:szCs w:val="28"/>
        </w:rPr>
        <w:t xml:space="preserve">1.6. Администрация </w:t>
      </w:r>
      <w:r w:rsidR="00F45142" w:rsidRPr="00174908">
        <w:rPr>
          <w:rFonts w:eastAsiaTheme="minorEastAsia"/>
          <w:sz w:val="28"/>
          <w:szCs w:val="28"/>
        </w:rPr>
        <w:t>Крапивинского</w:t>
      </w:r>
      <w:r w:rsidR="00894331" w:rsidRPr="00174908">
        <w:rPr>
          <w:rFonts w:eastAsiaTheme="minorEastAsia"/>
          <w:sz w:val="28"/>
          <w:szCs w:val="28"/>
        </w:rPr>
        <w:t xml:space="preserve"> муниципального </w:t>
      </w:r>
      <w:r w:rsidR="00F45142" w:rsidRPr="00174908">
        <w:rPr>
          <w:rFonts w:eastAsiaTheme="minorEastAsia"/>
          <w:sz w:val="28"/>
          <w:szCs w:val="28"/>
        </w:rPr>
        <w:t>округа</w:t>
      </w:r>
      <w:r w:rsidR="00894331" w:rsidRPr="00174908">
        <w:rPr>
          <w:rFonts w:eastAsiaTheme="minorEastAsia"/>
          <w:sz w:val="28"/>
          <w:szCs w:val="28"/>
        </w:rPr>
        <w:t xml:space="preserve"> является уполномоченным органом по предоставлению служебных жилых помещений, ведению реестра служебных жилых помещений.</w:t>
      </w:r>
    </w:p>
    <w:p w:rsidR="00894331" w:rsidRPr="00F45142" w:rsidRDefault="00174908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894331" w:rsidRPr="00F45142">
        <w:rPr>
          <w:rFonts w:eastAsiaTheme="minorEastAsia"/>
          <w:sz w:val="28"/>
          <w:szCs w:val="28"/>
        </w:rPr>
        <w:t xml:space="preserve">1.7. Администрация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на основании муниципального правового акта вправе передать функции, указанные в пункте 1.6 настоящего Порядка, </w:t>
      </w:r>
      <w:r>
        <w:rPr>
          <w:rFonts w:eastAsiaTheme="minorEastAsia"/>
          <w:sz w:val="28"/>
          <w:szCs w:val="28"/>
        </w:rPr>
        <w:t>Комитету по управлению муниципальным имуществом</w:t>
      </w:r>
      <w:r w:rsidR="00894331" w:rsidRPr="00F45142">
        <w:rPr>
          <w:rFonts w:eastAsiaTheme="minorEastAsia"/>
          <w:sz w:val="28"/>
          <w:szCs w:val="28"/>
        </w:rPr>
        <w:t xml:space="preserve"> администрации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>.</w:t>
      </w:r>
    </w:p>
    <w:p w:rsidR="00894331" w:rsidRPr="00F45142" w:rsidRDefault="00174908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>1.8. К служебным жилым помещениям относятся отдельные квартиры. Не допускается выделение под служебное жилое помещение комнат в квартирах.</w:t>
      </w:r>
    </w:p>
    <w:p w:rsidR="00894331" w:rsidRPr="00F45142" w:rsidRDefault="00894331" w:rsidP="00894331">
      <w:pPr>
        <w:contextualSpacing/>
        <w:jc w:val="both"/>
        <w:rPr>
          <w:rFonts w:eastAsiaTheme="minorEastAsia"/>
          <w:sz w:val="28"/>
          <w:szCs w:val="28"/>
        </w:rPr>
      </w:pPr>
      <w:r w:rsidRPr="00F45142">
        <w:rPr>
          <w:rFonts w:eastAsiaTheme="minorEastAsia"/>
          <w:sz w:val="28"/>
          <w:szCs w:val="28"/>
        </w:rPr>
        <w:t>Под служебные жилые помещения в многоквартирном доме могут использоваться как все квартиры такого дома, так и часть квартир в этом доме.</w:t>
      </w:r>
    </w:p>
    <w:p w:rsidR="00894331" w:rsidRPr="00F45142" w:rsidRDefault="00174908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>1.9. Отнесение жилых помещений к служебным жилым помещениям производится в соответствии с Правилами.</w:t>
      </w:r>
    </w:p>
    <w:p w:rsidR="00894331" w:rsidRPr="00F45142" w:rsidRDefault="00174908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>1.10. Регистрация граждан, заселяемых в служебные жилые помещения, осуществляется в соответствии с законодательством Российской Федерации.</w:t>
      </w:r>
    </w:p>
    <w:p w:rsidR="00894331" w:rsidRPr="00F45142" w:rsidRDefault="00174908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>1.11. Плата за пользование служебным жилым помещением (плата за наем), за содержание и текущий ремонт мест общего пользования в многоквартирном доме, в котором предоставлено служебное жилое помещение, и за коммунальные услуги взимается по ставкам, на условиях и в порядке, установленном для жилых помещений, предоставляемых по договорам социального найма.</w:t>
      </w:r>
    </w:p>
    <w:p w:rsidR="00894331" w:rsidRPr="00F45142" w:rsidRDefault="00174908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>1.12. Служебные жилые помещения не подлежат отчуждению, передаче в аренду, в наем, за исключением передачи таких помещений по договорам найма служебных жилых помещений.</w:t>
      </w:r>
    </w:p>
    <w:p w:rsidR="00894331" w:rsidRPr="00F45142" w:rsidRDefault="00FB5864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 xml:space="preserve">1.13. Служебные жилые помещения подлежат учету в Реестре муниципального имущества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с указанием их отнесения к муниципальному специализированному жилищному фонду.</w:t>
      </w:r>
    </w:p>
    <w:p w:rsidR="00894331" w:rsidRPr="00F45142" w:rsidRDefault="00FB5864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>1.14. К пользованию служебными жилыми помещениями применяются правила, предусмотренные статьей 31, статьей 65, частями 3 и 4 статьи 67 Жилищного кодекса Российской Федерации, Правилами.</w:t>
      </w:r>
    </w:p>
    <w:p w:rsidR="00894331" w:rsidRPr="00F45142" w:rsidRDefault="00FB5864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</w:t>
      </w:r>
      <w:r w:rsidR="00894331" w:rsidRPr="00F45142">
        <w:rPr>
          <w:rFonts w:eastAsiaTheme="minorEastAsia"/>
          <w:sz w:val="28"/>
          <w:szCs w:val="28"/>
        </w:rPr>
        <w:t>1.15. Вопросы, не урегулированные настоящим Порядком, решаются в соответствии с действующим законодательством.</w:t>
      </w:r>
    </w:p>
    <w:p w:rsidR="00894331" w:rsidRPr="00F45142" w:rsidRDefault="00894331" w:rsidP="00894331">
      <w:pPr>
        <w:contextualSpacing/>
        <w:jc w:val="both"/>
        <w:rPr>
          <w:rFonts w:eastAsiaTheme="minorEastAsia"/>
          <w:sz w:val="28"/>
          <w:szCs w:val="28"/>
        </w:rPr>
      </w:pPr>
    </w:p>
    <w:p w:rsidR="00894331" w:rsidRPr="00F45142" w:rsidRDefault="00894331" w:rsidP="00FB5864">
      <w:pPr>
        <w:contextualSpacing/>
        <w:jc w:val="center"/>
        <w:rPr>
          <w:rFonts w:eastAsiaTheme="minorEastAsia"/>
          <w:sz w:val="28"/>
          <w:szCs w:val="28"/>
        </w:rPr>
      </w:pPr>
      <w:r w:rsidRPr="00F45142">
        <w:rPr>
          <w:rFonts w:eastAsiaTheme="minorEastAsia"/>
          <w:sz w:val="28"/>
          <w:szCs w:val="28"/>
        </w:rPr>
        <w:t>2. Основания и условия</w:t>
      </w:r>
    </w:p>
    <w:p w:rsidR="00894331" w:rsidRPr="00F45142" w:rsidRDefault="00894331" w:rsidP="00FB5864">
      <w:pPr>
        <w:contextualSpacing/>
        <w:jc w:val="center"/>
        <w:rPr>
          <w:rFonts w:eastAsiaTheme="minorEastAsia"/>
          <w:sz w:val="28"/>
          <w:szCs w:val="28"/>
        </w:rPr>
      </w:pPr>
      <w:r w:rsidRPr="00F45142">
        <w:rPr>
          <w:rFonts w:eastAsiaTheme="minorEastAsia"/>
          <w:sz w:val="28"/>
          <w:szCs w:val="28"/>
        </w:rPr>
        <w:t>предоставления служебных жилых помещений</w:t>
      </w:r>
    </w:p>
    <w:p w:rsidR="00894331" w:rsidRPr="00F45142" w:rsidRDefault="00894331" w:rsidP="00894331">
      <w:pPr>
        <w:contextualSpacing/>
        <w:jc w:val="both"/>
        <w:rPr>
          <w:rFonts w:eastAsiaTheme="minorEastAsia"/>
          <w:sz w:val="28"/>
          <w:szCs w:val="28"/>
        </w:rPr>
      </w:pPr>
    </w:p>
    <w:p w:rsidR="00894331" w:rsidRPr="00F45142" w:rsidRDefault="00EB734C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 xml:space="preserve">2.1. При определении общей площади предоставляемого служебного жилого помещения применяется установленная </w:t>
      </w:r>
      <w:r w:rsidR="00F45142">
        <w:rPr>
          <w:rFonts w:eastAsiaTheme="minorEastAsia"/>
          <w:sz w:val="28"/>
          <w:szCs w:val="28"/>
        </w:rPr>
        <w:t>постановление</w:t>
      </w:r>
      <w:r w:rsidR="00894331" w:rsidRPr="00F45142">
        <w:rPr>
          <w:rFonts w:eastAsiaTheme="minorEastAsia"/>
          <w:sz w:val="28"/>
          <w:szCs w:val="28"/>
        </w:rPr>
        <w:t xml:space="preserve">м Совета народных депутатов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норма предоставления площади жилого помещения по договору социального найма, действующая на момент предоставления служебного жилого помещения.</w:t>
      </w:r>
    </w:p>
    <w:p w:rsidR="00894331" w:rsidRPr="00F45142" w:rsidRDefault="00894331" w:rsidP="00894331">
      <w:pPr>
        <w:contextualSpacing/>
        <w:jc w:val="both"/>
        <w:rPr>
          <w:rFonts w:eastAsiaTheme="minorEastAsia"/>
          <w:sz w:val="28"/>
          <w:szCs w:val="28"/>
        </w:rPr>
      </w:pPr>
      <w:r w:rsidRPr="00F45142">
        <w:rPr>
          <w:rFonts w:eastAsiaTheme="minorEastAsia"/>
          <w:sz w:val="28"/>
          <w:szCs w:val="28"/>
        </w:rPr>
        <w:t>С согласия гражданина ему может быть предоставлено служебное жилое помещение меньшей площади.</w:t>
      </w:r>
    </w:p>
    <w:p w:rsidR="00894331" w:rsidRPr="00F45142" w:rsidRDefault="00EB734C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 xml:space="preserve">2.2. Служебные жилые помещения предоставляются гражданам, работающим или проходящим службу в организациях и органах местного самоуправления на территории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, указанных в пункте 1.3 настоящего Порядка, и не обеспеченным жилыми помещениями в соответствующем населенном пункте на территории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>.</w:t>
      </w:r>
    </w:p>
    <w:p w:rsidR="00894331" w:rsidRPr="00F45142" w:rsidRDefault="00EB734C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>Предоставление служебного жилого помещения не является основанием для исключения граждан из списка нуждающихся в жилых помещениях.</w:t>
      </w:r>
    </w:p>
    <w:p w:rsidR="00894331" w:rsidRPr="00F45142" w:rsidRDefault="00EB734C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 xml:space="preserve">2.3. Служебные жилые помещения предоставляются гражданам при наличии свободных служебных жилых помещений по их письменному заявлению и по </w:t>
      </w:r>
      <w:r w:rsidR="00894331" w:rsidRPr="00852304">
        <w:rPr>
          <w:rFonts w:eastAsiaTheme="minorEastAsia"/>
          <w:sz w:val="28"/>
          <w:szCs w:val="28"/>
        </w:rPr>
        <w:t xml:space="preserve">ходатайству, предусмотренному подпунктом "г" пункта 3.1 настоящего Порядка (за исключением случая, предусмотренного абзацем шестым подпункта "г" пункта 3.1 настоящего Порядка), поданным на имя главы </w:t>
      </w:r>
      <w:r w:rsidR="00F45142" w:rsidRPr="00852304">
        <w:rPr>
          <w:rFonts w:eastAsiaTheme="minorEastAsia"/>
          <w:sz w:val="28"/>
          <w:szCs w:val="28"/>
        </w:rPr>
        <w:t>Крапивинского</w:t>
      </w:r>
      <w:r w:rsidR="00894331" w:rsidRPr="00852304">
        <w:rPr>
          <w:rFonts w:eastAsiaTheme="minorEastAsia"/>
          <w:sz w:val="28"/>
          <w:szCs w:val="28"/>
        </w:rPr>
        <w:t xml:space="preserve"> муниципального </w:t>
      </w:r>
      <w:r w:rsidR="00F45142" w:rsidRPr="00852304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>.</w:t>
      </w:r>
    </w:p>
    <w:p w:rsidR="00894331" w:rsidRPr="00F45142" w:rsidRDefault="00894331" w:rsidP="00894331">
      <w:pPr>
        <w:contextualSpacing/>
        <w:jc w:val="both"/>
        <w:rPr>
          <w:rFonts w:eastAsiaTheme="minorEastAsia"/>
          <w:sz w:val="28"/>
          <w:szCs w:val="28"/>
        </w:rPr>
      </w:pPr>
      <w:r w:rsidRPr="00F45142">
        <w:rPr>
          <w:rFonts w:eastAsiaTheme="minorEastAsia"/>
          <w:sz w:val="28"/>
          <w:szCs w:val="28"/>
        </w:rPr>
        <w:t>В ходатайстве указывается обоснование необходимости предоставления гражданину служебного помещения.</w:t>
      </w:r>
    </w:p>
    <w:p w:rsidR="00894331" w:rsidRPr="00F45142" w:rsidRDefault="00EB734C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 xml:space="preserve">2.4. Заявление гражданина и ходатайство, предусмотренное подпунктом "г" пункта 3.1 настоящего Порядка, о предоставлении служебного жилого помещения рассматриваются </w:t>
      </w:r>
      <w:r>
        <w:rPr>
          <w:rFonts w:eastAsiaTheme="minorEastAsia"/>
          <w:sz w:val="28"/>
          <w:szCs w:val="28"/>
        </w:rPr>
        <w:t xml:space="preserve">общественной </w:t>
      </w:r>
      <w:r w:rsidR="00894331" w:rsidRPr="00F45142">
        <w:rPr>
          <w:rFonts w:eastAsiaTheme="minorEastAsia"/>
          <w:sz w:val="28"/>
          <w:szCs w:val="28"/>
        </w:rPr>
        <w:t xml:space="preserve">комиссией по жилищным вопросам администрации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(далее - комиссия по жилищным вопросам) в сроки и порядке, установленные положением о комиссии по жилищным вопросам и настоящим Порядком.</w:t>
      </w:r>
    </w:p>
    <w:p w:rsidR="00894331" w:rsidRPr="00F45142" w:rsidRDefault="00EB734C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>2.5. Договор найма служебного жилого помещения заключается на период трудовых отношений, прохождения службы либо нахождения на выборной должности в соответствии с типовым договором найма служебного жилого помещения, утвержденным Правилами.</w:t>
      </w:r>
    </w:p>
    <w:p w:rsidR="00894331" w:rsidRPr="00F45142" w:rsidRDefault="00EB734C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>2.6. Прекращение трудовых отношений либо истечение срока пребывания на выборной должности, а также увольнение со службы являются основанием прекращения договора найма служебного жилого помещения.</w:t>
      </w:r>
    </w:p>
    <w:p w:rsidR="00894331" w:rsidRPr="00F45142" w:rsidRDefault="00EB734C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>Договор найма служебного жилого помещения может быть расторгнут в любое время по соглашению сторон.</w:t>
      </w:r>
    </w:p>
    <w:p w:rsidR="00894331" w:rsidRPr="00F45142" w:rsidRDefault="00EB734C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 xml:space="preserve">Договор найма служебного жилого помещения может быть расторгнут в судебном порядке по требованию </w:t>
      </w:r>
      <w:proofErr w:type="spellStart"/>
      <w:r w:rsidR="00894331" w:rsidRPr="00F45142">
        <w:rPr>
          <w:rFonts w:eastAsiaTheme="minorEastAsia"/>
          <w:sz w:val="28"/>
          <w:szCs w:val="28"/>
        </w:rPr>
        <w:t>наймодателя</w:t>
      </w:r>
      <w:proofErr w:type="spellEnd"/>
      <w:r w:rsidR="00894331" w:rsidRPr="00F45142">
        <w:rPr>
          <w:rFonts w:eastAsiaTheme="minorEastAsia"/>
          <w:sz w:val="28"/>
          <w:szCs w:val="28"/>
        </w:rPr>
        <w:t xml:space="preserve"> при неисполнении нанимателем и проживающими совместно с ним членами его семьи обязательств по договору </w:t>
      </w:r>
      <w:r w:rsidR="00894331" w:rsidRPr="00F45142">
        <w:rPr>
          <w:rFonts w:eastAsiaTheme="minorEastAsia"/>
          <w:sz w:val="28"/>
          <w:szCs w:val="28"/>
        </w:rPr>
        <w:lastRenderedPageBreak/>
        <w:t>найма служебного жилого помещения, а также в иных случаях, предусмотренных законодательством Российской Федерации.</w:t>
      </w:r>
    </w:p>
    <w:p w:rsidR="00894331" w:rsidRPr="00F45142" w:rsidRDefault="00EB734C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>Договор найма служебного жилого помещения прекращается в связи с утратой (разрушением) такого жилого помещения или по иным основаниям, предусмотренным Жилищным кодексом Российской Федерации.</w:t>
      </w:r>
    </w:p>
    <w:p w:rsidR="00894331" w:rsidRPr="00F45142" w:rsidRDefault="00EB734C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 xml:space="preserve">2.7. Руководители организаций обязаны в течение 10 дней с даты прекращения трудовых отношений с гражданином в письменной форме информировать администрацию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о прекращении трудовых отношений с гражданином, которому предоставлялось служебное жилое помещение.</w:t>
      </w:r>
    </w:p>
    <w:p w:rsidR="00894331" w:rsidRPr="00F45142" w:rsidRDefault="00EB734C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 xml:space="preserve">2.8. Администрация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вправе требовать у руководителей организаций, работникам которых предоставлены служебные жилые помещения, подтверждения факта продолжения или прекращения трудовых отношений с этими гражданами.</w:t>
      </w:r>
    </w:p>
    <w:p w:rsidR="00894331" w:rsidRPr="00F45142" w:rsidRDefault="00EB734C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>2.9. В случаях расторжения или прекращения договора найма служебного жилого помещения гражданин и члены его семьи, совместно проживающие с ним, обязаны освободить жилое помещение, которое они занимали по данному договору. В случае отказа освободить такое жилое помещение указанные граждане подлежат выселению в судебном порядке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894331" w:rsidRPr="00F45142" w:rsidRDefault="00EB734C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>2.10. Не могут быть выселены из служебных жилых помещений без предоставления других жилых помещений категории граждан, указанные в ч. 2 ст. 103 Жилищного кодекса Российской Федерации.</w:t>
      </w:r>
    </w:p>
    <w:p w:rsidR="00894331" w:rsidRPr="00F45142" w:rsidRDefault="00894331" w:rsidP="00894331">
      <w:pPr>
        <w:contextualSpacing/>
        <w:jc w:val="both"/>
        <w:rPr>
          <w:rFonts w:eastAsiaTheme="minorEastAsia"/>
          <w:sz w:val="28"/>
          <w:szCs w:val="28"/>
        </w:rPr>
      </w:pPr>
    </w:p>
    <w:p w:rsidR="00894331" w:rsidRPr="00F45142" w:rsidRDefault="00894331" w:rsidP="00EB734C">
      <w:pPr>
        <w:contextualSpacing/>
        <w:jc w:val="center"/>
        <w:rPr>
          <w:rFonts w:eastAsiaTheme="minorEastAsia"/>
          <w:sz w:val="28"/>
          <w:szCs w:val="28"/>
        </w:rPr>
      </w:pPr>
      <w:r w:rsidRPr="00F45142">
        <w:rPr>
          <w:rFonts w:eastAsiaTheme="minorEastAsia"/>
          <w:sz w:val="28"/>
          <w:szCs w:val="28"/>
        </w:rPr>
        <w:t>3. Порядок предоставления служебных жилых помещений</w:t>
      </w:r>
    </w:p>
    <w:p w:rsidR="00894331" w:rsidRPr="00F45142" w:rsidRDefault="00894331" w:rsidP="00894331">
      <w:pPr>
        <w:contextualSpacing/>
        <w:jc w:val="both"/>
        <w:rPr>
          <w:rFonts w:eastAsiaTheme="minorEastAsia"/>
          <w:sz w:val="28"/>
          <w:szCs w:val="28"/>
        </w:rPr>
      </w:pPr>
    </w:p>
    <w:p w:rsidR="00894331" w:rsidRPr="00F45142" w:rsidRDefault="00EB734C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 xml:space="preserve">3.1. Для рассмотрения вопроса о предоставлении по договору найма служебного жилого помещения граждане представляют в администрацию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следующие документы:</w:t>
      </w:r>
    </w:p>
    <w:p w:rsidR="00894331" w:rsidRPr="00F45142" w:rsidRDefault="00894331" w:rsidP="00894331">
      <w:pPr>
        <w:contextualSpacing/>
        <w:jc w:val="both"/>
        <w:rPr>
          <w:rFonts w:eastAsiaTheme="minorEastAsia"/>
          <w:sz w:val="28"/>
          <w:szCs w:val="28"/>
        </w:rPr>
      </w:pPr>
      <w:r w:rsidRPr="00F45142">
        <w:rPr>
          <w:rFonts w:eastAsiaTheme="minorEastAsia"/>
          <w:sz w:val="28"/>
          <w:szCs w:val="28"/>
        </w:rPr>
        <w:t xml:space="preserve">а) личное заявление гражданина на имя главы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Pr="00F45142">
        <w:rPr>
          <w:rFonts w:eastAsiaTheme="minorEastAsia"/>
          <w:sz w:val="28"/>
          <w:szCs w:val="28"/>
        </w:rPr>
        <w:t xml:space="preserve"> о предоставлении служебного жилого помещения, подписанное гражданином с указанием даты обращения. В заявлении гражданина должны быть указаны все члены семьи, которые будут проживать вместе с ним;</w:t>
      </w:r>
    </w:p>
    <w:p w:rsidR="00894331" w:rsidRPr="00F45142" w:rsidRDefault="00894331" w:rsidP="00894331">
      <w:pPr>
        <w:contextualSpacing/>
        <w:jc w:val="both"/>
        <w:rPr>
          <w:rFonts w:eastAsiaTheme="minorEastAsia"/>
          <w:sz w:val="28"/>
          <w:szCs w:val="28"/>
        </w:rPr>
      </w:pPr>
      <w:r w:rsidRPr="00F45142">
        <w:rPr>
          <w:rFonts w:eastAsiaTheme="minorEastAsia"/>
          <w:sz w:val="28"/>
          <w:szCs w:val="28"/>
        </w:rPr>
        <w:t>б) копии документов, удостоверяющих личность гражданина и личность каждого из членов семьи (паспорт или иной документ, его заменяющий);</w:t>
      </w:r>
    </w:p>
    <w:p w:rsidR="00894331" w:rsidRDefault="00894331" w:rsidP="00894331">
      <w:pPr>
        <w:contextualSpacing/>
        <w:jc w:val="both"/>
        <w:rPr>
          <w:rFonts w:eastAsiaTheme="minorEastAsia"/>
          <w:sz w:val="28"/>
          <w:szCs w:val="28"/>
        </w:rPr>
      </w:pPr>
      <w:r w:rsidRPr="00F45142">
        <w:rPr>
          <w:rFonts w:eastAsiaTheme="minorEastAsia"/>
          <w:sz w:val="28"/>
          <w:szCs w:val="28"/>
        </w:rPr>
        <w:t>в) копии документов, подтверждающих семейные отношения гражданина (свидетельства о рождении детей, свидетельство о браке);</w:t>
      </w:r>
    </w:p>
    <w:p w:rsidR="00852304" w:rsidRPr="00852304" w:rsidRDefault="00852304" w:rsidP="00852304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</w:t>
      </w:r>
      <w:r w:rsidRPr="00852304">
        <w:rPr>
          <w:rFonts w:eastAsiaTheme="minorEastAsia"/>
          <w:sz w:val="28"/>
          <w:szCs w:val="28"/>
        </w:rPr>
        <w:t xml:space="preserve">) </w:t>
      </w:r>
      <w:r w:rsidRPr="00D81A62">
        <w:rPr>
          <w:rFonts w:eastAsiaTheme="minorEastAsia"/>
          <w:sz w:val="28"/>
          <w:szCs w:val="28"/>
        </w:rPr>
        <w:t xml:space="preserve">копию </w:t>
      </w:r>
      <w:r w:rsidR="00D81A62" w:rsidRPr="00D81A62">
        <w:rPr>
          <w:rFonts w:eastAsiaTheme="minorEastAsia"/>
          <w:sz w:val="28"/>
          <w:szCs w:val="28"/>
        </w:rPr>
        <w:t>первого и последнего листа трудовой книжки</w:t>
      </w:r>
      <w:r w:rsidR="00EF6961">
        <w:rPr>
          <w:rFonts w:eastAsiaTheme="minorEastAsia"/>
          <w:sz w:val="28"/>
          <w:szCs w:val="28"/>
        </w:rPr>
        <w:t xml:space="preserve">, </w:t>
      </w:r>
      <w:r w:rsidR="00EF6961" w:rsidRPr="00D81A62">
        <w:rPr>
          <w:rFonts w:eastAsiaTheme="minorEastAsia"/>
          <w:sz w:val="28"/>
          <w:szCs w:val="28"/>
        </w:rPr>
        <w:t>заверенную в установленном порядке</w:t>
      </w:r>
      <w:r w:rsidR="00EF6961">
        <w:rPr>
          <w:rFonts w:eastAsiaTheme="minorEastAsia"/>
          <w:sz w:val="28"/>
          <w:szCs w:val="28"/>
        </w:rPr>
        <w:t xml:space="preserve">, </w:t>
      </w:r>
      <w:r w:rsidR="00EF6961" w:rsidRPr="00EF6961">
        <w:rPr>
          <w:rFonts w:eastAsiaTheme="minorEastAsia"/>
          <w:sz w:val="28"/>
          <w:szCs w:val="28"/>
        </w:rPr>
        <w:t>(или) сведения о трудовой деятельности</w:t>
      </w:r>
      <w:r w:rsidR="00EF6961">
        <w:rPr>
          <w:rFonts w:eastAsiaTheme="minorEastAsia"/>
          <w:sz w:val="28"/>
          <w:szCs w:val="28"/>
        </w:rPr>
        <w:t>.</w:t>
      </w:r>
      <w:r w:rsidR="00D81A62" w:rsidRPr="00D81A62">
        <w:rPr>
          <w:rFonts w:eastAsiaTheme="minorEastAsia"/>
          <w:sz w:val="28"/>
          <w:szCs w:val="28"/>
        </w:rPr>
        <w:t xml:space="preserve"> Копия последнего листа трудовой книжки должна содержать сведения</w:t>
      </w:r>
      <w:r w:rsidR="00D81A62">
        <w:rPr>
          <w:rFonts w:eastAsiaTheme="minorEastAsia"/>
          <w:sz w:val="28"/>
          <w:szCs w:val="28"/>
        </w:rPr>
        <w:t>,</w:t>
      </w:r>
      <w:r w:rsidR="00D81A62" w:rsidRPr="00D81A62">
        <w:rPr>
          <w:rFonts w:eastAsiaTheme="minorEastAsia"/>
          <w:sz w:val="28"/>
          <w:szCs w:val="28"/>
        </w:rPr>
        <w:t xml:space="preserve"> о текущим месте работы</w:t>
      </w:r>
      <w:r w:rsidR="00D81A62">
        <w:rPr>
          <w:rFonts w:eastAsiaTheme="minorEastAsia"/>
          <w:sz w:val="28"/>
          <w:szCs w:val="28"/>
        </w:rPr>
        <w:t>.</w:t>
      </w:r>
    </w:p>
    <w:p w:rsidR="00852304" w:rsidRPr="00F45142" w:rsidRDefault="00852304" w:rsidP="00852304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</w:t>
      </w:r>
      <w:r w:rsidRPr="00852304">
        <w:rPr>
          <w:rFonts w:eastAsiaTheme="minorEastAsia"/>
          <w:sz w:val="28"/>
          <w:szCs w:val="28"/>
        </w:rPr>
        <w:t>) для граждан, замещающих муниципальные должности в органах местного самоуправления, - надлежаще заверенную копию решения об избрании лица, замещающего муниципальную должность;</w:t>
      </w:r>
    </w:p>
    <w:p w:rsidR="00894331" w:rsidRPr="00F45142" w:rsidRDefault="00852304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</w:t>
      </w:r>
      <w:r w:rsidR="00894331" w:rsidRPr="00F45142">
        <w:rPr>
          <w:rFonts w:eastAsiaTheme="minorEastAsia"/>
          <w:sz w:val="28"/>
          <w:szCs w:val="28"/>
        </w:rPr>
        <w:t xml:space="preserve">) ходатайство руководителя организации, где работает гражданин, на имя главы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о предоставле</w:t>
      </w:r>
      <w:r w:rsidR="00D81A62">
        <w:rPr>
          <w:rFonts w:eastAsiaTheme="minorEastAsia"/>
          <w:sz w:val="28"/>
          <w:szCs w:val="28"/>
        </w:rPr>
        <w:t xml:space="preserve">нии служебного </w:t>
      </w:r>
      <w:r w:rsidR="00D81A62">
        <w:rPr>
          <w:rFonts w:eastAsiaTheme="minorEastAsia"/>
          <w:sz w:val="28"/>
          <w:szCs w:val="28"/>
        </w:rPr>
        <w:lastRenderedPageBreak/>
        <w:t xml:space="preserve">жилого помещения, кроме случаев, когда с заявлением обращается руководитель организации. </w:t>
      </w:r>
    </w:p>
    <w:p w:rsidR="00894331" w:rsidRPr="00F45142" w:rsidRDefault="00EB734C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>Ходатайство о предоставлении служебного жилого помещения подается также от:</w:t>
      </w:r>
    </w:p>
    <w:p w:rsidR="00894331" w:rsidRPr="00F45142" w:rsidRDefault="00894331" w:rsidP="00894331">
      <w:pPr>
        <w:contextualSpacing/>
        <w:jc w:val="both"/>
        <w:rPr>
          <w:rFonts w:eastAsiaTheme="minorEastAsia"/>
          <w:sz w:val="28"/>
          <w:szCs w:val="28"/>
        </w:rPr>
      </w:pPr>
      <w:r w:rsidRPr="00F45142">
        <w:rPr>
          <w:rFonts w:eastAsiaTheme="minorEastAsia"/>
          <w:sz w:val="28"/>
          <w:szCs w:val="28"/>
        </w:rPr>
        <w:t xml:space="preserve">- председателя Совета народных депутатов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Pr="00F45142">
        <w:rPr>
          <w:rFonts w:eastAsiaTheme="minorEastAsia"/>
          <w:sz w:val="28"/>
          <w:szCs w:val="28"/>
        </w:rPr>
        <w:t xml:space="preserve"> - в отношении лиц, замещающих должности муниципальной службы в Совете народных депутатов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Pr="00F45142">
        <w:rPr>
          <w:rFonts w:eastAsiaTheme="minorEastAsia"/>
          <w:sz w:val="28"/>
          <w:szCs w:val="28"/>
        </w:rPr>
        <w:t xml:space="preserve">, председателя Контрольно-счетной комиссии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Pr="00F45142">
        <w:rPr>
          <w:rFonts w:eastAsiaTheme="minorEastAsia"/>
          <w:sz w:val="28"/>
          <w:szCs w:val="28"/>
        </w:rPr>
        <w:t xml:space="preserve"> - в отношении лиц, замещающих должности муниципальной службы в Контрольно-счетной комиссии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Pr="00F45142">
        <w:rPr>
          <w:rFonts w:eastAsiaTheme="minorEastAsia"/>
          <w:sz w:val="28"/>
          <w:szCs w:val="28"/>
        </w:rPr>
        <w:t>;</w:t>
      </w:r>
    </w:p>
    <w:p w:rsidR="00894331" w:rsidRPr="00F45142" w:rsidRDefault="00EB734C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заместителя</w:t>
      </w:r>
      <w:r w:rsidR="00894331" w:rsidRPr="00F45142">
        <w:rPr>
          <w:rFonts w:eastAsiaTheme="minorEastAsia"/>
          <w:sz w:val="28"/>
          <w:szCs w:val="28"/>
        </w:rPr>
        <w:t xml:space="preserve"> главы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, курирующего соответствующее направление деятельности администрации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согласно утвержденной структуре, - в отношении лиц, замещающих должности муниципальной службы в администрации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>, руководителей организаций в соответствии с их отраслевой принадлежностью;</w:t>
      </w:r>
    </w:p>
    <w:p w:rsidR="00894331" w:rsidRPr="00F45142" w:rsidRDefault="00894331" w:rsidP="00894331">
      <w:pPr>
        <w:contextualSpacing/>
        <w:jc w:val="both"/>
        <w:rPr>
          <w:rFonts w:eastAsiaTheme="minorEastAsia"/>
          <w:sz w:val="28"/>
          <w:szCs w:val="28"/>
        </w:rPr>
      </w:pPr>
      <w:r w:rsidRPr="00F45142">
        <w:rPr>
          <w:rFonts w:eastAsiaTheme="minorEastAsia"/>
          <w:sz w:val="28"/>
          <w:szCs w:val="28"/>
        </w:rPr>
        <w:t xml:space="preserve">- заместителя главы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Pr="00F45142">
        <w:rPr>
          <w:rFonts w:eastAsiaTheme="minorEastAsia"/>
          <w:sz w:val="28"/>
          <w:szCs w:val="28"/>
        </w:rPr>
        <w:t xml:space="preserve">, ответственного за реализацию кадровой политики в администрации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Pr="00F45142">
        <w:rPr>
          <w:rFonts w:eastAsiaTheme="minorEastAsia"/>
          <w:sz w:val="28"/>
          <w:szCs w:val="28"/>
        </w:rPr>
        <w:t>, - в отношении иных, не предусмотренных настоящим подпунктом, лиц.</w:t>
      </w:r>
    </w:p>
    <w:p w:rsidR="00894331" w:rsidRPr="000E2726" w:rsidRDefault="000E2726" w:rsidP="00894331">
      <w:pPr>
        <w:contextualSpacing/>
        <w:jc w:val="both"/>
        <w:rPr>
          <w:rFonts w:eastAsiaTheme="minorEastAsia"/>
          <w:sz w:val="28"/>
          <w:szCs w:val="28"/>
          <w:highlight w:val="cyan"/>
        </w:rPr>
      </w:pPr>
      <w:r>
        <w:rPr>
          <w:rFonts w:eastAsiaTheme="minorEastAsia"/>
          <w:sz w:val="28"/>
          <w:szCs w:val="28"/>
        </w:rPr>
        <w:t xml:space="preserve">     </w:t>
      </w:r>
      <w:r w:rsidR="00894331" w:rsidRPr="00852304">
        <w:rPr>
          <w:rFonts w:eastAsiaTheme="minorEastAsia"/>
          <w:sz w:val="28"/>
          <w:szCs w:val="28"/>
        </w:rPr>
        <w:t xml:space="preserve">В случае необходимости обеспечения служебным жилым помещением главы </w:t>
      </w:r>
      <w:r w:rsidR="00F45142" w:rsidRPr="00852304">
        <w:rPr>
          <w:rFonts w:eastAsiaTheme="minorEastAsia"/>
          <w:sz w:val="28"/>
          <w:szCs w:val="28"/>
        </w:rPr>
        <w:t>Крапивинского</w:t>
      </w:r>
      <w:r w:rsidR="00894331" w:rsidRPr="00852304">
        <w:rPr>
          <w:rFonts w:eastAsiaTheme="minorEastAsia"/>
          <w:sz w:val="28"/>
          <w:szCs w:val="28"/>
        </w:rPr>
        <w:t xml:space="preserve"> муниципального </w:t>
      </w:r>
      <w:r w:rsidR="00F45142" w:rsidRPr="00852304">
        <w:rPr>
          <w:rFonts w:eastAsiaTheme="minorEastAsia"/>
          <w:sz w:val="28"/>
          <w:szCs w:val="28"/>
        </w:rPr>
        <w:t>округа</w:t>
      </w:r>
      <w:r w:rsidR="00894331" w:rsidRPr="00852304">
        <w:rPr>
          <w:rFonts w:eastAsiaTheme="minorEastAsia"/>
          <w:sz w:val="28"/>
          <w:szCs w:val="28"/>
        </w:rPr>
        <w:t xml:space="preserve">, председателя Совета народных депутатов </w:t>
      </w:r>
      <w:r w:rsidR="00F45142" w:rsidRPr="00852304">
        <w:rPr>
          <w:rFonts w:eastAsiaTheme="minorEastAsia"/>
          <w:sz w:val="28"/>
          <w:szCs w:val="28"/>
        </w:rPr>
        <w:t>Крапивинского</w:t>
      </w:r>
      <w:r w:rsidR="00894331" w:rsidRPr="00852304">
        <w:rPr>
          <w:rFonts w:eastAsiaTheme="minorEastAsia"/>
          <w:sz w:val="28"/>
          <w:szCs w:val="28"/>
        </w:rPr>
        <w:t xml:space="preserve"> муниципального </w:t>
      </w:r>
      <w:r w:rsidR="00F45142" w:rsidRPr="00852304">
        <w:rPr>
          <w:rFonts w:eastAsiaTheme="minorEastAsia"/>
          <w:sz w:val="28"/>
          <w:szCs w:val="28"/>
        </w:rPr>
        <w:t>округа</w:t>
      </w:r>
      <w:r w:rsidR="00894331" w:rsidRPr="00852304">
        <w:rPr>
          <w:rFonts w:eastAsiaTheme="minorEastAsia"/>
          <w:sz w:val="28"/>
          <w:szCs w:val="28"/>
        </w:rPr>
        <w:t xml:space="preserve">, председателя Контрольно-счетной комиссии </w:t>
      </w:r>
      <w:r w:rsidR="00F45142" w:rsidRPr="00852304">
        <w:rPr>
          <w:rFonts w:eastAsiaTheme="minorEastAsia"/>
          <w:sz w:val="28"/>
          <w:szCs w:val="28"/>
        </w:rPr>
        <w:t>Крапивинского</w:t>
      </w:r>
      <w:r w:rsidR="00894331" w:rsidRPr="00852304">
        <w:rPr>
          <w:rFonts w:eastAsiaTheme="minorEastAsia"/>
          <w:sz w:val="28"/>
          <w:szCs w:val="28"/>
        </w:rPr>
        <w:t xml:space="preserve"> муниципального </w:t>
      </w:r>
      <w:r w:rsidR="00F45142" w:rsidRPr="00852304">
        <w:rPr>
          <w:rFonts w:eastAsiaTheme="minorEastAsia"/>
          <w:sz w:val="28"/>
          <w:szCs w:val="28"/>
        </w:rPr>
        <w:t>округа</w:t>
      </w:r>
      <w:r w:rsidR="00894331" w:rsidRPr="00852304">
        <w:rPr>
          <w:rFonts w:eastAsiaTheme="minorEastAsia"/>
          <w:sz w:val="28"/>
          <w:szCs w:val="28"/>
        </w:rPr>
        <w:t xml:space="preserve"> ходатайство не предоставляется;</w:t>
      </w:r>
    </w:p>
    <w:p w:rsidR="00894331" w:rsidRPr="00F45142" w:rsidRDefault="000E2726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894331" w:rsidRPr="00F45142">
        <w:rPr>
          <w:rFonts w:eastAsiaTheme="minorEastAsia"/>
          <w:sz w:val="28"/>
          <w:szCs w:val="28"/>
        </w:rPr>
        <w:t xml:space="preserve">3.2. Комиссия по жилищным вопросам в течение месяца с даты подачи гражданином документов, указанных в пункте 3.1 настоящего Порядка, принимает </w:t>
      </w:r>
      <w:r>
        <w:rPr>
          <w:rFonts w:eastAsiaTheme="minorEastAsia"/>
          <w:sz w:val="28"/>
          <w:szCs w:val="28"/>
        </w:rPr>
        <w:t>решение</w:t>
      </w:r>
      <w:r w:rsidR="00894331" w:rsidRPr="00F45142">
        <w:rPr>
          <w:rFonts w:eastAsiaTheme="minorEastAsia"/>
          <w:sz w:val="28"/>
          <w:szCs w:val="28"/>
        </w:rPr>
        <w:t xml:space="preserve"> о предоставлении служебного жилого помещения гражданину либо, при наличии оснований, об отказе в предоставлении служебного жилого помещения, которое носит рекомендательный характер и отражается в протоколе заседания комиссии по жилищным вопросам.</w:t>
      </w:r>
    </w:p>
    <w:p w:rsidR="00894331" w:rsidRPr="00F45142" w:rsidRDefault="000E2726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894331" w:rsidRPr="00F45142">
        <w:rPr>
          <w:rFonts w:eastAsiaTheme="minorEastAsia"/>
          <w:sz w:val="28"/>
          <w:szCs w:val="28"/>
        </w:rPr>
        <w:t xml:space="preserve">Протокол заседания комиссии по жилищным вопросам в течение 5 рабочих дней направляется главе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для принятия решения о предоставлении служебного жилого помещения либо об отказе в предоставлении служебного жилого помещения.</w:t>
      </w:r>
    </w:p>
    <w:p w:rsidR="00894331" w:rsidRPr="00F45142" w:rsidRDefault="000E2726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894331" w:rsidRPr="00F45142">
        <w:rPr>
          <w:rFonts w:eastAsiaTheme="minorEastAsia"/>
          <w:sz w:val="28"/>
          <w:szCs w:val="28"/>
        </w:rPr>
        <w:t xml:space="preserve">3.3. </w:t>
      </w:r>
      <w:r w:rsidR="00F45142">
        <w:rPr>
          <w:rFonts w:eastAsiaTheme="minorEastAsia"/>
          <w:sz w:val="28"/>
          <w:szCs w:val="28"/>
        </w:rPr>
        <w:t>Постановление</w:t>
      </w:r>
      <w:r w:rsidR="00894331" w:rsidRPr="00F45142">
        <w:rPr>
          <w:rFonts w:eastAsiaTheme="minorEastAsia"/>
          <w:sz w:val="28"/>
          <w:szCs w:val="28"/>
        </w:rPr>
        <w:t xml:space="preserve"> о предоставлении гражданину служебного жилого помещения либо об отказе в предоставлении служебного жилого помещения принимается главой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с учетом решения комиссии по жилищным вопросам и оформляется в виде соответствующего постановления администрации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>.</w:t>
      </w:r>
    </w:p>
    <w:p w:rsidR="00894331" w:rsidRPr="00F45142" w:rsidRDefault="000E2726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894331" w:rsidRPr="00F45142">
        <w:rPr>
          <w:rFonts w:eastAsiaTheme="minorEastAsia"/>
          <w:sz w:val="28"/>
          <w:szCs w:val="28"/>
        </w:rPr>
        <w:t xml:space="preserve">Проект постановления администрации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о предоставлении служебного жилого помещения или об отказе в предоставлении служебного жилого помещения готовится отделом по </w:t>
      </w:r>
      <w:r>
        <w:rPr>
          <w:rFonts w:eastAsiaTheme="minorEastAsia"/>
          <w:sz w:val="28"/>
          <w:szCs w:val="28"/>
        </w:rPr>
        <w:t>жилищным вопросам</w:t>
      </w:r>
      <w:r w:rsidR="00894331" w:rsidRPr="00F45142">
        <w:rPr>
          <w:rFonts w:eastAsiaTheme="minorEastAsia"/>
          <w:sz w:val="28"/>
          <w:szCs w:val="28"/>
        </w:rPr>
        <w:t xml:space="preserve"> администрации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и согласовывается в порядке, установленном правовым актом главы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>.</w:t>
      </w:r>
    </w:p>
    <w:p w:rsidR="00894331" w:rsidRPr="00F45142" w:rsidRDefault="000E2726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</w:t>
      </w:r>
      <w:r w:rsidR="00894331" w:rsidRPr="00F45142">
        <w:rPr>
          <w:rFonts w:eastAsiaTheme="minorEastAsia"/>
          <w:sz w:val="28"/>
          <w:szCs w:val="28"/>
        </w:rPr>
        <w:t xml:space="preserve">Постановление администрации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о предоставлении гражданину служебного жилого помещения является основанием для заключения договора найма служебного жилого помещения.</w:t>
      </w:r>
    </w:p>
    <w:p w:rsidR="00894331" w:rsidRPr="00F45142" w:rsidRDefault="000E2726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94331" w:rsidRPr="00F45142">
        <w:rPr>
          <w:rFonts w:eastAsiaTheme="minorEastAsia"/>
          <w:sz w:val="28"/>
          <w:szCs w:val="28"/>
        </w:rPr>
        <w:t xml:space="preserve">Постановление администрации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о предоставлении служебного жилого помещения или об отказе в предоставлении служебного жилого помещения направляется заявителю в течение 5 рабочих дней с даты его издания.</w:t>
      </w:r>
    </w:p>
    <w:p w:rsidR="00894331" w:rsidRPr="00F45142" w:rsidRDefault="000E2726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r w:rsidR="00894331" w:rsidRPr="00F45142">
        <w:rPr>
          <w:rFonts w:eastAsiaTheme="minorEastAsia"/>
          <w:sz w:val="28"/>
          <w:szCs w:val="28"/>
        </w:rPr>
        <w:t xml:space="preserve">3.4. В случае отсутствия в соответствующем населенном пункте на территории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служеб</w:t>
      </w:r>
      <w:r>
        <w:rPr>
          <w:rFonts w:eastAsiaTheme="minorEastAsia"/>
          <w:sz w:val="28"/>
          <w:szCs w:val="28"/>
        </w:rPr>
        <w:t>ных жилых помещений отделом по</w:t>
      </w:r>
      <w:r w:rsidR="00894331" w:rsidRPr="00F45142">
        <w:rPr>
          <w:rFonts w:eastAsiaTheme="minorEastAsia"/>
          <w:sz w:val="28"/>
          <w:szCs w:val="28"/>
        </w:rPr>
        <w:t xml:space="preserve"> жилищн</w:t>
      </w:r>
      <w:r>
        <w:rPr>
          <w:rFonts w:eastAsiaTheme="minorEastAsia"/>
          <w:sz w:val="28"/>
          <w:szCs w:val="28"/>
        </w:rPr>
        <w:t>ым</w:t>
      </w:r>
      <w:r w:rsidR="00894331" w:rsidRPr="00F4514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вопросам</w:t>
      </w:r>
      <w:r w:rsidR="00894331" w:rsidRPr="00F45142">
        <w:rPr>
          <w:rFonts w:eastAsiaTheme="minorEastAsia"/>
          <w:sz w:val="28"/>
          <w:szCs w:val="28"/>
        </w:rPr>
        <w:t xml:space="preserve"> администрации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формируется список очередности граждан, имеющих право на получение служебного жилого помещения в соответствующем населенном пункте, исходя из времени подачи заявления.</w:t>
      </w:r>
    </w:p>
    <w:p w:rsidR="00894331" w:rsidRPr="00F45142" w:rsidRDefault="000E2726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894331" w:rsidRPr="00F45142">
        <w:rPr>
          <w:rFonts w:eastAsiaTheme="minorEastAsia"/>
          <w:sz w:val="28"/>
          <w:szCs w:val="28"/>
        </w:rPr>
        <w:t xml:space="preserve">При наличии невостребованных служебных жилых помещений в других населенных пунктах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допускается предоставление одного из указанных жилых помещений гражданину, не обеспеченному жилым помещением на территории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, с его согласия, выраженного в письменном виде. При этом предоставление служебного жилого помещения в другом населенном пункте </w:t>
      </w:r>
      <w:r w:rsidR="00F45142" w:rsidRPr="00F45142">
        <w:rPr>
          <w:rFonts w:eastAsiaTheme="minorEastAsia"/>
          <w:sz w:val="28"/>
          <w:szCs w:val="28"/>
        </w:rPr>
        <w:t>Крапивинского</w:t>
      </w:r>
      <w:r w:rsidR="00894331" w:rsidRPr="00F45142">
        <w:rPr>
          <w:rFonts w:eastAsiaTheme="minorEastAsia"/>
          <w:sz w:val="28"/>
          <w:szCs w:val="28"/>
        </w:rPr>
        <w:t xml:space="preserve"> муниципального </w:t>
      </w:r>
      <w:r w:rsidR="00F45142" w:rsidRPr="00F45142">
        <w:rPr>
          <w:rFonts w:eastAsiaTheme="minorEastAsia"/>
          <w:sz w:val="28"/>
          <w:szCs w:val="28"/>
        </w:rPr>
        <w:t>округа</w:t>
      </w:r>
      <w:r w:rsidR="00894331" w:rsidRPr="00F45142">
        <w:rPr>
          <w:rFonts w:eastAsiaTheme="minorEastAsia"/>
          <w:sz w:val="28"/>
          <w:szCs w:val="28"/>
        </w:rPr>
        <w:t xml:space="preserve"> не является основанием для исключения такого гражданина из списка очередности граждан, имеющих право на получение служебного жилого помещения в соответствующем населенном пункте.</w:t>
      </w:r>
    </w:p>
    <w:p w:rsidR="00894331" w:rsidRPr="00F45142" w:rsidRDefault="000E2726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894331" w:rsidRPr="00F45142">
        <w:rPr>
          <w:rFonts w:eastAsiaTheme="minorEastAsia"/>
          <w:sz w:val="28"/>
          <w:szCs w:val="28"/>
        </w:rPr>
        <w:t>3.5. Самовольное переселение из одного служебного жилого помещения в другое, а также заселение в служебное жилое помещение лиц, не включенных в договор найма служебного жилого помещения, не допускаются.</w:t>
      </w:r>
    </w:p>
    <w:p w:rsidR="00894331" w:rsidRPr="00F45142" w:rsidRDefault="000E2726" w:rsidP="00894331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894331" w:rsidRPr="00F45142">
        <w:rPr>
          <w:rFonts w:eastAsiaTheme="minorEastAsia"/>
          <w:sz w:val="28"/>
          <w:szCs w:val="28"/>
        </w:rPr>
        <w:t>3.6. Освободившиеся служебные жилые помещения предоставляются гражданам, имеющим право на получение служебного жилого помещения, в порядке очередности в течение месяца с момента их освобождения в соответствии с настоящим Порядком.</w:t>
      </w:r>
    </w:p>
    <w:p w:rsidR="00894331" w:rsidRPr="00F45142" w:rsidRDefault="00894331" w:rsidP="00894331">
      <w:pPr>
        <w:contextualSpacing/>
        <w:jc w:val="both"/>
        <w:rPr>
          <w:rFonts w:eastAsiaTheme="minorEastAsia"/>
          <w:sz w:val="28"/>
          <w:szCs w:val="28"/>
        </w:rPr>
      </w:pPr>
    </w:p>
    <w:p w:rsidR="00894331" w:rsidRPr="00894331" w:rsidRDefault="00894331" w:rsidP="00894331">
      <w:pPr>
        <w:contextualSpacing/>
        <w:jc w:val="both"/>
        <w:rPr>
          <w:rFonts w:eastAsiaTheme="minorEastAsia"/>
          <w:b/>
          <w:sz w:val="28"/>
          <w:szCs w:val="28"/>
        </w:rPr>
      </w:pPr>
    </w:p>
    <w:p w:rsidR="00894331" w:rsidRPr="00894331" w:rsidRDefault="00894331" w:rsidP="00894331">
      <w:pPr>
        <w:contextualSpacing/>
        <w:jc w:val="both"/>
        <w:rPr>
          <w:rFonts w:eastAsiaTheme="minorEastAsia"/>
          <w:b/>
          <w:sz w:val="28"/>
          <w:szCs w:val="28"/>
        </w:rPr>
      </w:pPr>
    </w:p>
    <w:p w:rsidR="00875878" w:rsidRDefault="00875878" w:rsidP="006548ED">
      <w:pPr>
        <w:contextualSpacing/>
        <w:jc w:val="both"/>
        <w:rPr>
          <w:sz w:val="28"/>
        </w:rPr>
      </w:pPr>
      <w:r>
        <w:rPr>
          <w:sz w:val="28"/>
        </w:rPr>
        <w:t xml:space="preserve"> </w:t>
      </w:r>
    </w:p>
    <w:p w:rsidR="00875878" w:rsidRDefault="00875878" w:rsidP="00875878">
      <w:pPr>
        <w:jc w:val="both"/>
        <w:rPr>
          <w:snapToGrid w:val="0"/>
          <w:sz w:val="24"/>
          <w:szCs w:val="24"/>
        </w:rPr>
      </w:pPr>
    </w:p>
    <w:p w:rsidR="00875878" w:rsidRDefault="00875878" w:rsidP="00875878">
      <w:pPr>
        <w:jc w:val="both"/>
        <w:rPr>
          <w:snapToGrid w:val="0"/>
          <w:sz w:val="24"/>
          <w:szCs w:val="24"/>
        </w:rPr>
      </w:pPr>
    </w:p>
    <w:p w:rsidR="00875878" w:rsidRDefault="00875878" w:rsidP="00875878">
      <w:pPr>
        <w:jc w:val="both"/>
        <w:rPr>
          <w:snapToGrid w:val="0"/>
          <w:sz w:val="24"/>
          <w:szCs w:val="24"/>
        </w:rPr>
      </w:pPr>
    </w:p>
    <w:p w:rsidR="006548ED" w:rsidRDefault="006548ED" w:rsidP="00875878">
      <w:pPr>
        <w:rPr>
          <w:sz w:val="16"/>
          <w:szCs w:val="16"/>
        </w:rPr>
      </w:pPr>
    </w:p>
    <w:p w:rsidR="006548ED" w:rsidRDefault="006548ED" w:rsidP="00875878">
      <w:pPr>
        <w:rPr>
          <w:sz w:val="16"/>
          <w:szCs w:val="16"/>
        </w:rPr>
      </w:pPr>
    </w:p>
    <w:p w:rsidR="00875878" w:rsidRDefault="00875878" w:rsidP="00875878">
      <w:pPr>
        <w:rPr>
          <w:sz w:val="16"/>
          <w:szCs w:val="16"/>
        </w:rPr>
      </w:pPr>
    </w:p>
    <w:p w:rsidR="00875878" w:rsidRDefault="00875878" w:rsidP="00875878">
      <w:pPr>
        <w:rPr>
          <w:sz w:val="16"/>
          <w:szCs w:val="16"/>
        </w:rPr>
      </w:pPr>
    </w:p>
    <w:p w:rsidR="00875878" w:rsidRDefault="00875878" w:rsidP="00875878">
      <w:pPr>
        <w:rPr>
          <w:sz w:val="16"/>
          <w:szCs w:val="16"/>
        </w:rPr>
      </w:pPr>
    </w:p>
    <w:sectPr w:rsidR="00875878" w:rsidSect="002C35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CA"/>
    <w:rsid w:val="000515DF"/>
    <w:rsid w:val="000E2726"/>
    <w:rsid w:val="00165D11"/>
    <w:rsid w:val="00174908"/>
    <w:rsid w:val="002C35A4"/>
    <w:rsid w:val="0041169D"/>
    <w:rsid w:val="004E2AE2"/>
    <w:rsid w:val="00526D26"/>
    <w:rsid w:val="005C47CA"/>
    <w:rsid w:val="006548ED"/>
    <w:rsid w:val="007D241D"/>
    <w:rsid w:val="00852304"/>
    <w:rsid w:val="00875878"/>
    <w:rsid w:val="008938D4"/>
    <w:rsid w:val="00894331"/>
    <w:rsid w:val="008C5E8B"/>
    <w:rsid w:val="00907665"/>
    <w:rsid w:val="009C0A1C"/>
    <w:rsid w:val="00A15034"/>
    <w:rsid w:val="00A669B0"/>
    <w:rsid w:val="00B05819"/>
    <w:rsid w:val="00B16605"/>
    <w:rsid w:val="00C064B9"/>
    <w:rsid w:val="00C1635D"/>
    <w:rsid w:val="00C57320"/>
    <w:rsid w:val="00CA2E08"/>
    <w:rsid w:val="00D81A62"/>
    <w:rsid w:val="00DE2447"/>
    <w:rsid w:val="00E13982"/>
    <w:rsid w:val="00E5678D"/>
    <w:rsid w:val="00EB734C"/>
    <w:rsid w:val="00ED1681"/>
    <w:rsid w:val="00EF6961"/>
    <w:rsid w:val="00F45142"/>
    <w:rsid w:val="00F57A74"/>
    <w:rsid w:val="00FB5864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0D40F-B930-437A-A5BE-F1C87A25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8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758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58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Аскендеров</dc:creator>
  <cp:lastModifiedBy>""</cp:lastModifiedBy>
  <cp:revision>13</cp:revision>
  <cp:lastPrinted>2022-11-10T04:59:00Z</cp:lastPrinted>
  <dcterms:created xsi:type="dcterms:W3CDTF">2022-09-20T04:03:00Z</dcterms:created>
  <dcterms:modified xsi:type="dcterms:W3CDTF">2022-11-15T01:39:00Z</dcterms:modified>
</cp:coreProperties>
</file>