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3D" w:rsidRDefault="0017433D" w:rsidP="001743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7433D" w:rsidRDefault="0017433D" w:rsidP="001743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7433D" w:rsidRDefault="0017433D" w:rsidP="001743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17433D" w:rsidRDefault="0017433D" w:rsidP="001743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31.12.2019 N 56-р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C759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ПОРЯДОК</w:t>
      </w:r>
    </w:p>
    <w:p w:rsidR="000C3D5B" w:rsidRDefault="00E23CF4" w:rsidP="00C759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ПЛАНА </w:t>
      </w:r>
    </w:p>
    <w:p w:rsidR="00E23CF4" w:rsidRPr="00C7599C" w:rsidRDefault="00E23CF4" w:rsidP="00C759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БЮДЖЕТА</w:t>
      </w:r>
      <w:r w:rsidR="00C7599C">
        <w:rPr>
          <w:rFonts w:ascii="Times New Roman" w:hAnsi="Times New Roman" w:cs="Times New Roman"/>
          <w:sz w:val="28"/>
          <w:szCs w:val="28"/>
        </w:rPr>
        <w:t xml:space="preserve"> КРАПИВИНС</w:t>
      </w:r>
      <w:r w:rsidRPr="00C7599C">
        <w:rPr>
          <w:rFonts w:ascii="Times New Roman" w:hAnsi="Times New Roman" w:cs="Times New Roman"/>
          <w:sz w:val="28"/>
          <w:szCs w:val="28"/>
        </w:rPr>
        <w:t xml:space="preserve">КОГО </w:t>
      </w:r>
      <w:r w:rsidR="00C759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599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C759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на основании </w:t>
      </w:r>
      <w:hyperlink r:id="rId5" w:history="1">
        <w:r w:rsidRPr="00C7599C">
          <w:rPr>
            <w:rFonts w:ascii="Times New Roman" w:hAnsi="Times New Roman" w:cs="Times New Roman"/>
            <w:color w:val="0000FF"/>
            <w:sz w:val="28"/>
            <w:szCs w:val="28"/>
          </w:rPr>
          <w:t>статей 217.1</w:t>
        </w:r>
      </w:hyperlink>
      <w:r w:rsidRPr="00C759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бюджета </w:t>
      </w:r>
      <w:r w:rsidR="005F404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внесения в него изменений.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1.2. В целях настоящего Порядка применяются термины и определения, установленные Бюджетным </w:t>
      </w:r>
      <w:hyperlink r:id="rId6" w:history="1">
        <w:r w:rsidRPr="00C7599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7599C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а также </w:t>
      </w:r>
      <w:hyperlink r:id="rId7" w:history="1">
        <w:r w:rsidRPr="00C7599C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7599C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1.3. Кассовый план исполнения бюджета </w:t>
      </w:r>
      <w:r w:rsidR="005F404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5F4049" w:rsidRPr="00C7599C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 xml:space="preserve">(далее - кассовый план) - это прогноз кассовых поступлений в бюджет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и кассовых выплат из бюджета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Кассовый план используется как инструмент оперативного управления бюджетом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, прогнозирования временных кассовых разрывов и ограничения при санкционировании расходов бюджета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. Показатели кассового плана по кассовым выплатам из бюджета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одновременно выполняют функцию предельных объемов финансирования.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>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1.4. Кассовый план состоит из следующих разделов: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кассовые поступления в бюджет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>;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кассовые выплаты из бюджета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>;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>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1.5. Составление и ведение сводного кассового плана осуществляет Финансовое управление</w:t>
      </w:r>
      <w:r w:rsidR="000C3D5B">
        <w:rPr>
          <w:rFonts w:ascii="Times New Roman" w:hAnsi="Times New Roman" w:cs="Times New Roman"/>
          <w:sz w:val="28"/>
          <w:szCs w:val="28"/>
        </w:rPr>
        <w:t xml:space="preserve"> по Крапивинскому району (далее – Финансовое управление)</w:t>
      </w:r>
      <w:r w:rsidRPr="00C7599C">
        <w:rPr>
          <w:rFonts w:ascii="Times New Roman" w:hAnsi="Times New Roman" w:cs="Times New Roman"/>
          <w:sz w:val="28"/>
          <w:szCs w:val="28"/>
        </w:rPr>
        <w:t>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"/>
      <w:bookmarkEnd w:id="1"/>
      <w:r w:rsidRPr="00C7599C">
        <w:rPr>
          <w:rFonts w:ascii="Times New Roman" w:hAnsi="Times New Roman" w:cs="Times New Roman"/>
          <w:sz w:val="28"/>
          <w:szCs w:val="28"/>
        </w:rPr>
        <w:t xml:space="preserve">1.6. Кассовый </w:t>
      </w:r>
      <w:hyperlink w:anchor="P99" w:history="1">
        <w:r w:rsidRPr="00C7599C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C7599C">
        <w:rPr>
          <w:rFonts w:ascii="Times New Roman" w:hAnsi="Times New Roman" w:cs="Times New Roman"/>
          <w:sz w:val="28"/>
          <w:szCs w:val="28"/>
        </w:rPr>
        <w:t xml:space="preserve"> составляется с помесячной разбивкой на текущий финансовый год в электронном виде </w:t>
      </w:r>
      <w:r w:rsidR="000C3D5B">
        <w:rPr>
          <w:rFonts w:ascii="Times New Roman" w:hAnsi="Times New Roman" w:cs="Times New Roman"/>
          <w:sz w:val="28"/>
          <w:szCs w:val="28"/>
        </w:rPr>
        <w:t xml:space="preserve">в программном продукте </w:t>
      </w:r>
      <w:r w:rsidRPr="00C7599C">
        <w:rPr>
          <w:rFonts w:ascii="Times New Roman" w:hAnsi="Times New Roman" w:cs="Times New Roman"/>
          <w:sz w:val="28"/>
          <w:szCs w:val="28"/>
        </w:rPr>
        <w:t xml:space="preserve"> </w:t>
      </w:r>
      <w:r w:rsidR="000C3D5B">
        <w:rPr>
          <w:rFonts w:ascii="Times New Roman" w:hAnsi="Times New Roman" w:cs="Times New Roman"/>
          <w:sz w:val="28"/>
          <w:szCs w:val="28"/>
        </w:rPr>
        <w:t xml:space="preserve">«Бюджет </w:t>
      </w:r>
      <w:r w:rsidR="000C3D5B" w:rsidRPr="000C3D5B">
        <w:rPr>
          <w:rFonts w:ascii="Times New Roman" w:hAnsi="Times New Roman" w:cs="Times New Roman"/>
          <w:sz w:val="28"/>
          <w:szCs w:val="28"/>
        </w:rPr>
        <w:t>8</w:t>
      </w:r>
      <w:r w:rsidR="000C3D5B">
        <w:rPr>
          <w:rFonts w:ascii="Times New Roman" w:hAnsi="Times New Roman" w:cs="Times New Roman"/>
          <w:sz w:val="28"/>
          <w:szCs w:val="28"/>
        </w:rPr>
        <w:t xml:space="preserve">» </w:t>
      </w:r>
      <w:r w:rsidRPr="00C7599C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1.7. В качестве единицы измерения показателей кассового плана применяется тысяча рублей.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A73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2. Порядок составления и представления показателей для</w:t>
      </w:r>
      <w:r w:rsidR="003E525F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 xml:space="preserve">кассового плана по кассовым поступлениям в бюджет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lastRenderedPageBreak/>
        <w:t xml:space="preserve">2.1. Показатели для кассового плана по кассовым поступлениям в бюджет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формируются на основании: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прогноза поступлений доходов (налоговых и неналоговых) в бюджет </w:t>
      </w:r>
      <w:r w:rsidR="005F40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F4049" w:rsidRPr="00C7599C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>на текущий финансовый год в разрезе кодов классификации доходов бюджетов Российской Федерации по главным администраторам доходов бюджета (далее - Прогноз-1);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прогноза поступлений по источникам финансирования дефицита бюджета </w:t>
      </w:r>
      <w:r w:rsidR="00A734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0F64">
        <w:rPr>
          <w:rFonts w:ascii="Times New Roman" w:hAnsi="Times New Roman" w:cs="Times New Roman"/>
          <w:sz w:val="28"/>
          <w:szCs w:val="28"/>
        </w:rPr>
        <w:t>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на текущий финансовый год по соответствующим кодам бюджетной классификации Российской Федерации по главным администраторам источников финансирования дефицита бюджета (далее - Прогноз-2).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2.2. Для формирования кассового плана по кассовым поступлениям отдел доходов Финансового управления (далее - отдел доходов) доводит до главных администраторов доходов бюджета и главных администраторов источников финансирования дефицита бюджета годовые показатели доходов бюджета </w:t>
      </w:r>
      <w:r w:rsidR="00A7344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на бумажном носителе в течение пяти рабочих дней со дня принятия </w:t>
      </w:r>
      <w:r w:rsidR="007E4093" w:rsidRPr="00CC5CFF">
        <w:rPr>
          <w:rStyle w:val="FontStyle27"/>
          <w:sz w:val="28"/>
          <w:szCs w:val="28"/>
        </w:rPr>
        <w:t xml:space="preserve">Решения Совета народных депутатов </w:t>
      </w:r>
      <w:r w:rsidR="007E4093">
        <w:rPr>
          <w:rStyle w:val="FontStyle27"/>
          <w:sz w:val="28"/>
          <w:szCs w:val="28"/>
        </w:rPr>
        <w:t>Крапивинского 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решения о бюджете </w:t>
      </w:r>
      <w:r w:rsidR="007E4093" w:rsidRPr="00CC5CFF">
        <w:rPr>
          <w:rStyle w:val="FontStyle27"/>
          <w:sz w:val="28"/>
          <w:szCs w:val="28"/>
        </w:rPr>
        <w:t xml:space="preserve">Крапивинского муниципального </w:t>
      </w:r>
      <w:r w:rsidR="007E4093">
        <w:rPr>
          <w:rStyle w:val="FontStyle27"/>
          <w:sz w:val="28"/>
          <w:szCs w:val="28"/>
        </w:rPr>
        <w:t>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решение о бюджете).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2.3. Главные администраторы доходов бюджета и главные администраторы источников финансирования дефицита бюджета в течение пяти рабочих дней после получения годовых показателей доходов бюджета составляют и представляют в отдел доходов Прогноз-1 и (или) Прогноз-2 согласно приложени</w:t>
      </w:r>
      <w:r w:rsidR="00943D70">
        <w:rPr>
          <w:rFonts w:ascii="Times New Roman" w:hAnsi="Times New Roman" w:cs="Times New Roman"/>
          <w:sz w:val="28"/>
          <w:szCs w:val="28"/>
        </w:rPr>
        <w:t>ям</w:t>
      </w:r>
      <w:r w:rsidRPr="00C7599C">
        <w:rPr>
          <w:rFonts w:ascii="Times New Roman" w:hAnsi="Times New Roman" w:cs="Times New Roman"/>
          <w:sz w:val="28"/>
          <w:szCs w:val="28"/>
        </w:rPr>
        <w:t xml:space="preserve"> </w:t>
      </w:r>
      <w:r w:rsidR="00A73441">
        <w:rPr>
          <w:rFonts w:ascii="Times New Roman" w:hAnsi="Times New Roman" w:cs="Times New Roman"/>
          <w:sz w:val="28"/>
          <w:szCs w:val="28"/>
        </w:rPr>
        <w:t xml:space="preserve">№1,2,4 </w:t>
      </w:r>
      <w:r w:rsidRPr="00C7599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2.4. Ответственный сотрудник отдела доходов проверяет показатели Прогноза-1 и Прогноза-2 на соответствие их показателям, утвержденным решением о бюджете.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В случае: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если показатели Прогноза-1 и (или) Прогноза-2 соответствуют показателям решения о бюджете, то эти показатели заносятся в кассовый план по кассовым поступлениям в бюджет </w:t>
      </w:r>
      <w:r w:rsidR="00D10D2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бюджета, который должен быть сформирован Финансовым управлением в течение пяти рабочих дней со дня получения указанных показателей;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- если показатели Прогноза-1 и (или) Прогноза-2 не соответствуют показателям решения о бюджете, то не позднее следующего дня они возвращаются главным администраторам доходов бюджета и (или) главным администраторам источников финансирования дефицита бюджета с отметкой ответственного сотрудника отдела доходов на доработку.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Уточненные показатели в течение трех рабочих дней должны быть представлены главными администраторами доходов бюджета и (или) главными администраторами источников финансирования дефицита бюджета в отдел доходов.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A73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3. Порядок составления и представления показателей для</w:t>
      </w:r>
      <w:r w:rsidR="00E6404A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 xml:space="preserve">кассового плана по кассовым выплатам из бюджета </w:t>
      </w:r>
      <w:r w:rsidR="00DD758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3.1. Показатели для кассового плана по кассовым выплатам из бюджета </w:t>
      </w:r>
      <w:r w:rsidR="00DD75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формируются на основании: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1) сводной бюджетной росписи по расходам, утвержденной Финансовым управлением по согласованию с главой </w:t>
      </w:r>
      <w:r w:rsidR="00DD75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(далее - сводная бюджетная роспись);</w:t>
      </w:r>
    </w:p>
    <w:p w:rsidR="00E23CF4" w:rsidRPr="00943D70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D70">
        <w:rPr>
          <w:rFonts w:ascii="Times New Roman" w:hAnsi="Times New Roman" w:cs="Times New Roman"/>
          <w:sz w:val="28"/>
          <w:szCs w:val="28"/>
        </w:rPr>
        <w:t xml:space="preserve">2) прогноза кассовых выплат из бюджета </w:t>
      </w:r>
      <w:r w:rsidR="00DD758B" w:rsidRPr="00943D7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43D70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по</w:t>
      </w:r>
      <w:r w:rsidR="00EE0917" w:rsidRPr="00943D70">
        <w:rPr>
          <w:rFonts w:ascii="Times New Roman" w:hAnsi="Times New Roman" w:cs="Times New Roman"/>
          <w:sz w:val="28"/>
          <w:szCs w:val="28"/>
        </w:rPr>
        <w:t xml:space="preserve"> кодам </w:t>
      </w:r>
      <w:r w:rsidRPr="00943D70">
        <w:rPr>
          <w:rFonts w:ascii="Times New Roman" w:hAnsi="Times New Roman" w:cs="Times New Roman"/>
          <w:sz w:val="28"/>
          <w:szCs w:val="28"/>
        </w:rPr>
        <w:t xml:space="preserve"> </w:t>
      </w:r>
      <w:r w:rsidR="00477189" w:rsidRPr="00943D7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814E8" w:rsidRPr="00943D70">
        <w:rPr>
          <w:rFonts w:ascii="Times New Roman" w:hAnsi="Times New Roman" w:cs="Times New Roman"/>
          <w:sz w:val="28"/>
          <w:szCs w:val="28"/>
        </w:rPr>
        <w:t xml:space="preserve"> Российской Федерации по главным распорядителям бюджетных средств</w:t>
      </w:r>
      <w:r w:rsidRPr="00943D70">
        <w:rPr>
          <w:rFonts w:ascii="Times New Roman" w:hAnsi="Times New Roman" w:cs="Times New Roman"/>
          <w:sz w:val="28"/>
          <w:szCs w:val="28"/>
        </w:rPr>
        <w:t>.</w:t>
      </w:r>
    </w:p>
    <w:p w:rsidR="00E23CF4" w:rsidRPr="00943D70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D70">
        <w:rPr>
          <w:rFonts w:ascii="Times New Roman" w:hAnsi="Times New Roman" w:cs="Times New Roman"/>
          <w:sz w:val="28"/>
          <w:szCs w:val="28"/>
        </w:rPr>
        <w:t xml:space="preserve">3.2. В течение пяти рабочих дней после получения уведомления о бюджетных ассигнованиях главные распорядители бюджетных средств составляют прогноз кассовых выплат из бюджета </w:t>
      </w:r>
      <w:r w:rsidR="00DD758B" w:rsidRPr="00943D7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3D70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r w:rsidR="009814E8" w:rsidRPr="00943D70">
        <w:rPr>
          <w:rFonts w:ascii="Times New Roman" w:hAnsi="Times New Roman" w:cs="Times New Roman"/>
          <w:sz w:val="28"/>
          <w:szCs w:val="28"/>
        </w:rPr>
        <w:t>по кодам  бюджетной классификации Российской Федерации</w:t>
      </w:r>
      <w:r w:rsidRPr="00943D70">
        <w:rPr>
          <w:rFonts w:ascii="Times New Roman" w:hAnsi="Times New Roman" w:cs="Times New Roman"/>
          <w:sz w:val="28"/>
          <w:szCs w:val="28"/>
        </w:rPr>
        <w:t xml:space="preserve"> в электронной форме согласно приложению</w:t>
      </w:r>
      <w:r w:rsidR="001C6EB5" w:rsidRPr="00943D70">
        <w:rPr>
          <w:rFonts w:ascii="Times New Roman" w:hAnsi="Times New Roman" w:cs="Times New Roman"/>
          <w:sz w:val="28"/>
          <w:szCs w:val="28"/>
        </w:rPr>
        <w:t xml:space="preserve"> №</w:t>
      </w:r>
      <w:r w:rsidR="00A73441">
        <w:rPr>
          <w:rFonts w:ascii="Times New Roman" w:hAnsi="Times New Roman" w:cs="Times New Roman"/>
          <w:sz w:val="28"/>
          <w:szCs w:val="28"/>
        </w:rPr>
        <w:t>3</w:t>
      </w:r>
      <w:r w:rsidRPr="00943D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23CF4" w:rsidRPr="0017433D" w:rsidRDefault="00E23CF4" w:rsidP="00C7599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3D70">
        <w:rPr>
          <w:rFonts w:ascii="Times New Roman" w:hAnsi="Times New Roman" w:cs="Times New Roman"/>
          <w:sz w:val="28"/>
          <w:szCs w:val="28"/>
        </w:rPr>
        <w:t xml:space="preserve">3.3. Прогноз кассовых выплат из бюджета </w:t>
      </w:r>
      <w:r w:rsidR="00DD758B" w:rsidRPr="00943D7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3D70">
        <w:rPr>
          <w:rFonts w:ascii="Times New Roman" w:hAnsi="Times New Roman" w:cs="Times New Roman"/>
          <w:sz w:val="28"/>
          <w:szCs w:val="28"/>
        </w:rPr>
        <w:t xml:space="preserve"> </w:t>
      </w:r>
      <w:r w:rsidR="00B147EF" w:rsidRPr="00943D7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943D70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местного бюджета </w:t>
      </w:r>
      <w:r w:rsidR="00132A7B" w:rsidRPr="00943D70">
        <w:rPr>
          <w:rFonts w:ascii="Times New Roman" w:hAnsi="Times New Roman" w:cs="Times New Roman"/>
          <w:sz w:val="28"/>
          <w:szCs w:val="28"/>
        </w:rPr>
        <w:t xml:space="preserve">в электронном виде в </w:t>
      </w:r>
      <w:r w:rsidR="00B147EF" w:rsidRPr="00943D70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132A7B" w:rsidRPr="00943D70">
        <w:rPr>
          <w:rFonts w:ascii="Times New Roman" w:hAnsi="Times New Roman" w:cs="Times New Roman"/>
          <w:sz w:val="28"/>
          <w:szCs w:val="28"/>
        </w:rPr>
        <w:t xml:space="preserve"> </w:t>
      </w:r>
      <w:r w:rsidR="00B147EF" w:rsidRPr="00E40E0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0E03">
        <w:rPr>
          <w:rFonts w:ascii="Times New Roman" w:hAnsi="Times New Roman" w:cs="Times New Roman"/>
          <w:sz w:val="28"/>
          <w:szCs w:val="28"/>
        </w:rPr>
        <w:t>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3.4. Представленный прогноз кассовых выплат из бюджета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проверяется ответственным сотрудником </w:t>
      </w:r>
      <w:r w:rsidR="004B5242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B5242">
        <w:rPr>
          <w:rFonts w:ascii="Times New Roman" w:hAnsi="Times New Roman" w:cs="Times New Roman"/>
          <w:sz w:val="28"/>
          <w:szCs w:val="28"/>
        </w:rPr>
        <w:t>отдел</w:t>
      </w:r>
      <w:r w:rsidR="004B5242">
        <w:rPr>
          <w:rFonts w:ascii="Times New Roman" w:hAnsi="Times New Roman" w:cs="Times New Roman"/>
          <w:sz w:val="28"/>
          <w:szCs w:val="28"/>
        </w:rPr>
        <w:t>а</w:t>
      </w:r>
      <w:r w:rsidRPr="004B5242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 xml:space="preserve">Финансового управления (далее - </w:t>
      </w:r>
      <w:r w:rsidR="002016F0">
        <w:rPr>
          <w:rFonts w:ascii="Times New Roman" w:hAnsi="Times New Roman" w:cs="Times New Roman"/>
          <w:sz w:val="28"/>
          <w:szCs w:val="28"/>
        </w:rPr>
        <w:t>бюджетный</w:t>
      </w:r>
      <w:r w:rsidRPr="00C7599C">
        <w:rPr>
          <w:rFonts w:ascii="Times New Roman" w:hAnsi="Times New Roman" w:cs="Times New Roman"/>
          <w:sz w:val="28"/>
          <w:szCs w:val="28"/>
        </w:rPr>
        <w:t xml:space="preserve"> отдел) на соответствие его показателей показателям сводной бюджетной росписи.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В случае: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если показатели прогноза кассовых выплат из бюджета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соответствуют показателям сводной бюджетной росписи, то Финансовое управление формирует кассовый план по кассовым выплатам из бюджета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прогнозов кассовых выплат из бюджета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от всех главных распорядителей средств местного бюджета;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- если показатели прогноза кассовых выплат из бюджета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не соответствуют показателям сводной бюджетной росписи, то не позднее трех рабочих дней он возвращается главному распорядителю средств местного бюджета на доработку.</w:t>
      </w:r>
    </w:p>
    <w:p w:rsidR="00E23CF4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Уточненный прогноз кассовых выплат из бюджета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должен быть представлен главным распорядителем средств местного бюджета в </w:t>
      </w:r>
      <w:r w:rsidR="00B72751">
        <w:rPr>
          <w:rFonts w:ascii="Times New Roman" w:hAnsi="Times New Roman" w:cs="Times New Roman"/>
          <w:sz w:val="28"/>
          <w:szCs w:val="28"/>
        </w:rPr>
        <w:t>бюджетный</w:t>
      </w:r>
      <w:r w:rsidRPr="00C7599C">
        <w:rPr>
          <w:rFonts w:ascii="Times New Roman" w:hAnsi="Times New Roman" w:cs="Times New Roman"/>
          <w:sz w:val="28"/>
          <w:szCs w:val="28"/>
        </w:rPr>
        <w:t xml:space="preserve"> отдел в течение трех рабочих дней.</w:t>
      </w:r>
    </w:p>
    <w:p w:rsidR="00273BB3" w:rsidRPr="00C7599C" w:rsidRDefault="00273BB3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A73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4. Порядок составления кассового плана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4C44EB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4.1</w:t>
      </w:r>
      <w:r w:rsidRPr="004C44EB">
        <w:rPr>
          <w:rFonts w:ascii="Times New Roman" w:hAnsi="Times New Roman" w:cs="Times New Roman"/>
          <w:sz w:val="28"/>
          <w:szCs w:val="28"/>
        </w:rPr>
        <w:t>. Ответственн</w:t>
      </w:r>
      <w:r w:rsidR="00023DC0" w:rsidRPr="004C44EB">
        <w:rPr>
          <w:rFonts w:ascii="Times New Roman" w:hAnsi="Times New Roman" w:cs="Times New Roman"/>
          <w:sz w:val="28"/>
          <w:szCs w:val="28"/>
        </w:rPr>
        <w:t>ые</w:t>
      </w:r>
      <w:r w:rsidRPr="004C44EB">
        <w:rPr>
          <w:rFonts w:ascii="Times New Roman" w:hAnsi="Times New Roman" w:cs="Times New Roman"/>
          <w:sz w:val="28"/>
          <w:szCs w:val="28"/>
        </w:rPr>
        <w:t xml:space="preserve"> </w:t>
      </w:r>
      <w:r w:rsidR="00023DC0" w:rsidRPr="004C44EB">
        <w:rPr>
          <w:rFonts w:ascii="Times New Roman" w:hAnsi="Times New Roman" w:cs="Times New Roman"/>
          <w:sz w:val="28"/>
          <w:szCs w:val="28"/>
        </w:rPr>
        <w:t>исполнители</w:t>
      </w:r>
      <w:r w:rsidRPr="004C44EB">
        <w:rPr>
          <w:rFonts w:ascii="Times New Roman" w:hAnsi="Times New Roman" w:cs="Times New Roman"/>
          <w:sz w:val="28"/>
          <w:szCs w:val="28"/>
        </w:rPr>
        <w:t xml:space="preserve"> Финансового управления в течение трех рабочих дней осуществля</w:t>
      </w:r>
      <w:r w:rsidR="00023DC0" w:rsidRPr="004C44EB">
        <w:rPr>
          <w:rFonts w:ascii="Times New Roman" w:hAnsi="Times New Roman" w:cs="Times New Roman"/>
          <w:sz w:val="28"/>
          <w:szCs w:val="28"/>
        </w:rPr>
        <w:t>ю</w:t>
      </w:r>
      <w:r w:rsidRPr="004C44EB">
        <w:rPr>
          <w:rFonts w:ascii="Times New Roman" w:hAnsi="Times New Roman" w:cs="Times New Roman"/>
          <w:sz w:val="28"/>
          <w:szCs w:val="28"/>
        </w:rPr>
        <w:t xml:space="preserve">т свод показателей по кассовым поступлениям в бюджет </w:t>
      </w:r>
      <w:r w:rsidR="003E525F" w:rsidRPr="004C44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44EB">
        <w:rPr>
          <w:rFonts w:ascii="Times New Roman" w:hAnsi="Times New Roman" w:cs="Times New Roman"/>
          <w:sz w:val="28"/>
          <w:szCs w:val="28"/>
        </w:rPr>
        <w:t xml:space="preserve">, по кассовым выплатам из бюджета </w:t>
      </w:r>
      <w:r w:rsidR="003E525F" w:rsidRPr="004C44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44EB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</w:t>
      </w:r>
      <w:r w:rsidR="00EB359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73441">
        <w:rPr>
          <w:rFonts w:ascii="Times New Roman" w:hAnsi="Times New Roman" w:cs="Times New Roman"/>
          <w:sz w:val="28"/>
          <w:szCs w:val="28"/>
        </w:rPr>
        <w:t xml:space="preserve">, согласно приложения №5 </w:t>
      </w:r>
      <w:r w:rsidR="00A73441" w:rsidRPr="00943D70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4C44EB">
        <w:rPr>
          <w:rFonts w:ascii="Times New Roman" w:hAnsi="Times New Roman" w:cs="Times New Roman"/>
          <w:sz w:val="28"/>
          <w:szCs w:val="28"/>
        </w:rPr>
        <w:t>.</w:t>
      </w:r>
    </w:p>
    <w:p w:rsidR="00E23CF4" w:rsidRPr="004C44EB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4EB">
        <w:rPr>
          <w:rFonts w:ascii="Times New Roman" w:hAnsi="Times New Roman" w:cs="Times New Roman"/>
          <w:sz w:val="28"/>
          <w:szCs w:val="28"/>
        </w:rPr>
        <w:t xml:space="preserve">4.2. При выявлении кассовых разрывов в отдельные периоды финансового года и недостаточности переходящих остатков средств на лицевом счете для </w:t>
      </w:r>
      <w:r w:rsidRPr="004C44EB">
        <w:rPr>
          <w:rFonts w:ascii="Times New Roman" w:hAnsi="Times New Roman" w:cs="Times New Roman"/>
          <w:sz w:val="28"/>
          <w:szCs w:val="28"/>
        </w:rPr>
        <w:lastRenderedPageBreak/>
        <w:t xml:space="preserve">учета операций по исполнению бюджета </w:t>
      </w:r>
      <w:r w:rsidR="003E525F" w:rsidRPr="004C44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44EB">
        <w:rPr>
          <w:rFonts w:ascii="Times New Roman" w:hAnsi="Times New Roman" w:cs="Times New Roman"/>
          <w:sz w:val="28"/>
          <w:szCs w:val="28"/>
        </w:rPr>
        <w:t xml:space="preserve"> для обеспечения заявленных выплат Финансовое управление согласовывает с главными администраторами источников финансирования дефицита бюджета и главными распорядителями средств местного бюджета предложения по изменению заявленных сроков привлечения заемных средств и (или) сроков проведения выплат.</w:t>
      </w:r>
    </w:p>
    <w:p w:rsidR="00E23CF4" w:rsidRPr="004C44EB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4EB">
        <w:rPr>
          <w:rFonts w:ascii="Times New Roman" w:hAnsi="Times New Roman" w:cs="Times New Roman"/>
          <w:sz w:val="28"/>
          <w:szCs w:val="28"/>
        </w:rPr>
        <w:t>4.3. Сформированный кассовый план утверждаетс</w:t>
      </w:r>
      <w:r w:rsidR="00E6404A" w:rsidRPr="004C44EB">
        <w:rPr>
          <w:rFonts w:ascii="Times New Roman" w:hAnsi="Times New Roman" w:cs="Times New Roman"/>
          <w:sz w:val="28"/>
          <w:szCs w:val="28"/>
        </w:rPr>
        <w:t>я Г</w:t>
      </w:r>
      <w:r w:rsidRPr="004C44E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E525F" w:rsidRPr="004C44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44EB">
        <w:rPr>
          <w:rFonts w:ascii="Times New Roman" w:hAnsi="Times New Roman" w:cs="Times New Roman"/>
          <w:sz w:val="28"/>
          <w:szCs w:val="28"/>
        </w:rPr>
        <w:t xml:space="preserve"> в течение трех рабочих дней.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4EB">
        <w:rPr>
          <w:rFonts w:ascii="Times New Roman" w:hAnsi="Times New Roman" w:cs="Times New Roman"/>
          <w:sz w:val="28"/>
          <w:szCs w:val="28"/>
        </w:rPr>
        <w:t xml:space="preserve">4.4. Показатели кассового плана по кассовым выплатам из бюджета </w:t>
      </w:r>
      <w:r w:rsidR="003E525F" w:rsidRPr="004C44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44EB">
        <w:rPr>
          <w:rFonts w:ascii="Times New Roman" w:hAnsi="Times New Roman" w:cs="Times New Roman"/>
          <w:sz w:val="28"/>
          <w:szCs w:val="28"/>
        </w:rPr>
        <w:t xml:space="preserve"> (предельный объем финансирования) </w:t>
      </w:r>
      <w:r w:rsidRPr="00927527">
        <w:rPr>
          <w:rFonts w:ascii="Times New Roman" w:hAnsi="Times New Roman" w:cs="Times New Roman"/>
          <w:sz w:val="28"/>
          <w:szCs w:val="28"/>
        </w:rPr>
        <w:t>размещаются</w:t>
      </w:r>
      <w:r w:rsidRPr="004C44EB">
        <w:rPr>
          <w:rFonts w:ascii="Times New Roman" w:hAnsi="Times New Roman" w:cs="Times New Roman"/>
          <w:sz w:val="28"/>
          <w:szCs w:val="28"/>
        </w:rPr>
        <w:t xml:space="preserve"> </w:t>
      </w:r>
      <w:r w:rsidR="008A64BC">
        <w:rPr>
          <w:rFonts w:ascii="Times New Roman" w:hAnsi="Times New Roman" w:cs="Times New Roman"/>
          <w:sz w:val="28"/>
          <w:szCs w:val="28"/>
        </w:rPr>
        <w:t>бюджетным</w:t>
      </w:r>
      <w:r w:rsidRPr="004C44EB">
        <w:rPr>
          <w:rFonts w:ascii="Times New Roman" w:hAnsi="Times New Roman" w:cs="Times New Roman"/>
          <w:sz w:val="28"/>
          <w:szCs w:val="28"/>
        </w:rPr>
        <w:t xml:space="preserve"> отделом в разрезе главных распорядителей средств местного бюджета </w:t>
      </w:r>
      <w:r w:rsidR="00DB52C8" w:rsidRPr="004C44EB">
        <w:rPr>
          <w:rFonts w:ascii="Times New Roman" w:hAnsi="Times New Roman" w:cs="Times New Roman"/>
          <w:sz w:val="28"/>
          <w:szCs w:val="28"/>
        </w:rPr>
        <w:t xml:space="preserve">в электронном виде в программном продукте  «Бюджет 8» </w:t>
      </w:r>
      <w:r w:rsidRPr="004C44EB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утверждения кассового плана Главой </w:t>
      </w:r>
      <w:r w:rsidR="003E525F" w:rsidRPr="004C44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44EB">
        <w:rPr>
          <w:rFonts w:ascii="Times New Roman" w:hAnsi="Times New Roman" w:cs="Times New Roman"/>
          <w:sz w:val="28"/>
          <w:szCs w:val="28"/>
        </w:rPr>
        <w:t>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A73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5. Внесение изменений в кассовый план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5.1. Внесение изменений в кассовый план осуществляется в случае внесения изменений в решение о бюджете, а также в сводную бюджетную роспись по предложениям главных администраторов доходов бюджета, главных администраторов источников финансирования дефицита бюджета, главных распорядителей средств местного бюджета и Финансового управления в следующем порядке: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- не позднее 25 числа текущего месяца в Финансовое управление представляются:</w:t>
      </w:r>
    </w:p>
    <w:p w:rsidR="00E23CF4" w:rsidRPr="00A73441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1) предложения главных администраторов доходов бюджета, главных администраторов источников финансирования дефицита бюджета о внесении изменений в кассовый </w:t>
      </w:r>
      <w:hyperlink w:anchor="P99" w:history="1">
        <w:r w:rsidRPr="00A7344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A7344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E7436F" w:rsidRPr="00A73441">
        <w:rPr>
          <w:rFonts w:ascii="Times New Roman" w:hAnsi="Times New Roman" w:cs="Times New Roman"/>
          <w:sz w:val="28"/>
          <w:szCs w:val="28"/>
        </w:rPr>
        <w:t xml:space="preserve"> №</w:t>
      </w:r>
      <w:r w:rsidR="00A73441" w:rsidRPr="00A73441">
        <w:rPr>
          <w:rFonts w:ascii="Times New Roman" w:hAnsi="Times New Roman" w:cs="Times New Roman"/>
          <w:sz w:val="28"/>
          <w:szCs w:val="28"/>
        </w:rPr>
        <w:t>1,2</w:t>
      </w:r>
      <w:r w:rsidR="00E7436F" w:rsidRPr="00A73441">
        <w:rPr>
          <w:rFonts w:ascii="Times New Roman" w:hAnsi="Times New Roman" w:cs="Times New Roman"/>
          <w:sz w:val="28"/>
          <w:szCs w:val="28"/>
        </w:rPr>
        <w:t xml:space="preserve"> </w:t>
      </w:r>
      <w:r w:rsidRPr="00A7344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3441">
        <w:rPr>
          <w:rFonts w:ascii="Times New Roman" w:hAnsi="Times New Roman" w:cs="Times New Roman"/>
          <w:sz w:val="28"/>
          <w:szCs w:val="28"/>
        </w:rPr>
        <w:t xml:space="preserve">2) предложения главных распорядителей средств местного бюджета о внесении изменений в кассовый </w:t>
      </w:r>
      <w:hyperlink w:anchor="P99" w:history="1">
        <w:r w:rsidRPr="00A7344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A7344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C7599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7436F">
        <w:rPr>
          <w:rFonts w:ascii="Times New Roman" w:hAnsi="Times New Roman" w:cs="Times New Roman"/>
          <w:sz w:val="28"/>
          <w:szCs w:val="28"/>
        </w:rPr>
        <w:t xml:space="preserve"> </w:t>
      </w:r>
      <w:r w:rsidR="00E7436F" w:rsidRPr="00A73441">
        <w:rPr>
          <w:rFonts w:ascii="Times New Roman" w:hAnsi="Times New Roman" w:cs="Times New Roman"/>
          <w:sz w:val="28"/>
          <w:szCs w:val="28"/>
        </w:rPr>
        <w:t>№</w:t>
      </w:r>
      <w:r w:rsidR="00A73441">
        <w:rPr>
          <w:rFonts w:ascii="Times New Roman" w:hAnsi="Times New Roman" w:cs="Times New Roman"/>
          <w:sz w:val="28"/>
          <w:szCs w:val="28"/>
        </w:rPr>
        <w:t>3</w:t>
      </w:r>
      <w:r w:rsidR="00E7436F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5.2. Финансовое управление по согласованию с </w:t>
      </w:r>
      <w:r w:rsidR="00E7436F">
        <w:rPr>
          <w:rFonts w:ascii="Times New Roman" w:hAnsi="Times New Roman" w:cs="Times New Roman"/>
          <w:sz w:val="28"/>
          <w:szCs w:val="28"/>
        </w:rPr>
        <w:t>Г</w:t>
      </w:r>
      <w:r w:rsidRPr="00C7599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вправе применить иной механизм изменения предельных объемов финансирования.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5.3. Изменения в кассовый план в части кассовых поступлений по источникам финансирования дефицита бюджета и кассовых выплат по ним вносятся </w:t>
      </w:r>
      <w:r w:rsidRPr="004C44E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B2221F" w:rsidRPr="004C44EB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C7599C">
        <w:rPr>
          <w:rFonts w:ascii="Times New Roman" w:hAnsi="Times New Roman" w:cs="Times New Roman"/>
          <w:sz w:val="28"/>
          <w:szCs w:val="28"/>
        </w:rPr>
        <w:t xml:space="preserve"> Финансового управления по мере необходимости</w:t>
      </w:r>
      <w:r w:rsidR="00A73441">
        <w:rPr>
          <w:rFonts w:ascii="Times New Roman" w:hAnsi="Times New Roman" w:cs="Times New Roman"/>
          <w:sz w:val="28"/>
          <w:szCs w:val="28"/>
        </w:rPr>
        <w:t>, согласно приложению №4 к настоящему Порядку</w:t>
      </w:r>
      <w:r w:rsidRPr="00C7599C">
        <w:rPr>
          <w:rFonts w:ascii="Times New Roman" w:hAnsi="Times New Roman" w:cs="Times New Roman"/>
          <w:sz w:val="28"/>
          <w:szCs w:val="28"/>
        </w:rPr>
        <w:t>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5.4. Внесение изменений в кассовый план осуществляется Финансовым управлением не позднее 2 числа текущего месяца.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5.5. В случае уточнения кассового плана уточненный кассовый план представляется Финансовым управлением на утверждение </w:t>
      </w:r>
      <w:r w:rsidR="00E7436F">
        <w:rPr>
          <w:rFonts w:ascii="Times New Roman" w:hAnsi="Times New Roman" w:cs="Times New Roman"/>
          <w:sz w:val="28"/>
          <w:szCs w:val="28"/>
        </w:rPr>
        <w:t>Г</w:t>
      </w:r>
      <w:r w:rsidRPr="00C759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 xml:space="preserve"> не позднее 3 числа текущего месяца.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5.6. Уточненные показатели кассового плана доводятся до главных администраторов доходов бюджета, главных администраторов источников </w:t>
      </w:r>
      <w:r w:rsidRPr="00C7599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бюджета, главных распорядителей средств местного бюджета </w:t>
      </w:r>
      <w:r w:rsidR="00E7436F" w:rsidRPr="001D1EF3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 </w:t>
      </w:r>
      <w:r w:rsidR="00E7436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E7436F" w:rsidRPr="00C7599C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его утверждения Главой </w:t>
      </w:r>
      <w:r w:rsidR="003E52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9C">
        <w:rPr>
          <w:rFonts w:ascii="Times New Roman" w:hAnsi="Times New Roman" w:cs="Times New Roman"/>
          <w:sz w:val="28"/>
          <w:szCs w:val="28"/>
        </w:rPr>
        <w:t>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A73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6. Составление и ведение кассовых планов по подведомственным</w:t>
      </w:r>
      <w:r w:rsidR="00E6404A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>получателям средств местного бюджета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6.1. Главные распорядители средств местного бюджета</w:t>
      </w:r>
      <w:r w:rsidR="00A23608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Pr="00C7599C">
        <w:rPr>
          <w:rFonts w:ascii="Times New Roman" w:hAnsi="Times New Roman" w:cs="Times New Roman"/>
          <w:sz w:val="28"/>
          <w:szCs w:val="28"/>
        </w:rPr>
        <w:t xml:space="preserve"> </w:t>
      </w:r>
      <w:r w:rsidR="00E7436F">
        <w:rPr>
          <w:rFonts w:ascii="Times New Roman" w:hAnsi="Times New Roman" w:cs="Times New Roman"/>
          <w:sz w:val="28"/>
          <w:szCs w:val="28"/>
        </w:rPr>
        <w:t>П</w:t>
      </w:r>
      <w:r w:rsidRPr="00C7599C">
        <w:rPr>
          <w:rFonts w:ascii="Times New Roman" w:hAnsi="Times New Roman" w:cs="Times New Roman"/>
          <w:sz w:val="28"/>
          <w:szCs w:val="28"/>
        </w:rPr>
        <w:t>орядок составления, ведения и внесения изменений в кассовые планы по подведомственным получателям средств местного бюджета</w:t>
      </w:r>
      <w:r w:rsidR="00E7436F">
        <w:rPr>
          <w:rFonts w:ascii="Times New Roman" w:hAnsi="Times New Roman" w:cs="Times New Roman"/>
          <w:sz w:val="28"/>
          <w:szCs w:val="28"/>
        </w:rPr>
        <w:t xml:space="preserve"> </w:t>
      </w:r>
      <w:r w:rsidRPr="00C7599C">
        <w:rPr>
          <w:rFonts w:ascii="Times New Roman" w:hAnsi="Times New Roman" w:cs="Times New Roman"/>
          <w:sz w:val="28"/>
          <w:szCs w:val="28"/>
        </w:rPr>
        <w:t xml:space="preserve"> с учетом положений настоящего Порядка.</w:t>
      </w:r>
    </w:p>
    <w:p w:rsidR="00E23CF4" w:rsidRPr="00C7599C" w:rsidRDefault="00E23CF4" w:rsidP="00C7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6.2. Главные распорядители средств местного бюджета в пределах доведенных Финансовым управлением предельных объемов финансирования главного распорядителя средств местного бюджета вправе самостоятельно вносить изменения в предельные объемы финансирования подведомственных получателей средств местного бюджета без предоставления информации в Финансовое управление.</w:t>
      </w:r>
    </w:p>
    <w:p w:rsidR="00FC0621" w:rsidRDefault="00FC0621" w:rsidP="00FC0621"/>
    <w:p w:rsidR="00FC0621" w:rsidRDefault="00FC0621" w:rsidP="00FC0621"/>
    <w:p w:rsidR="00E23CF4" w:rsidRPr="00FC0621" w:rsidRDefault="00E23CF4" w:rsidP="00FC0621">
      <w:pPr>
        <w:sectPr w:rsidR="00E23CF4" w:rsidRPr="00FC0621" w:rsidSect="00A7344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47217" w:rsidRPr="008F1BC8" w:rsidRDefault="00F47217" w:rsidP="008F1BC8">
      <w:pPr>
        <w:pStyle w:val="a3"/>
        <w:jc w:val="right"/>
        <w:rPr>
          <w:rStyle w:val="FontStyle27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BC8">
        <w:rPr>
          <w:rStyle w:val="FontStyle27"/>
          <w:sz w:val="24"/>
          <w:szCs w:val="24"/>
        </w:rPr>
        <w:t>Приложение №1</w:t>
      </w:r>
    </w:p>
    <w:p w:rsidR="008F1BC8" w:rsidRDefault="00F47217" w:rsidP="008F1BC8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BC8">
        <w:rPr>
          <w:rStyle w:val="FontStyle27"/>
          <w:sz w:val="24"/>
          <w:szCs w:val="24"/>
        </w:rPr>
        <w:t xml:space="preserve">  </w:t>
      </w:r>
      <w:r w:rsidRPr="008F1BC8">
        <w:rPr>
          <w:rStyle w:val="FontStyle27"/>
          <w:sz w:val="24"/>
          <w:szCs w:val="24"/>
        </w:rPr>
        <w:tab/>
        <w:t xml:space="preserve">к </w:t>
      </w:r>
      <w:r w:rsidR="008F1BC8" w:rsidRPr="008F1BC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составления и ведения кассового плана </w:t>
      </w:r>
    </w:p>
    <w:p w:rsidR="00F47217" w:rsidRPr="008F1BC8" w:rsidRDefault="008F1BC8" w:rsidP="008F1BC8">
      <w:pPr>
        <w:pStyle w:val="a3"/>
        <w:jc w:val="right"/>
        <w:rPr>
          <w:sz w:val="24"/>
          <w:szCs w:val="24"/>
        </w:rPr>
      </w:pPr>
      <w:r w:rsidRPr="008F1BC8">
        <w:rPr>
          <w:rFonts w:ascii="Times New Roman" w:eastAsia="Times New Roman" w:hAnsi="Times New Roman"/>
          <w:sz w:val="24"/>
          <w:szCs w:val="24"/>
          <w:lang w:eastAsia="ru-RU"/>
        </w:rPr>
        <w:t>бюджета Крапивинского муниципального округа</w:t>
      </w:r>
    </w:p>
    <w:p w:rsidR="00F47217" w:rsidRDefault="00F47217" w:rsidP="00F47217">
      <w:pPr>
        <w:pStyle w:val="Style6"/>
        <w:widowControl/>
        <w:spacing w:line="240" w:lineRule="exact"/>
        <w:ind w:left="4543"/>
        <w:jc w:val="left"/>
        <w:rPr>
          <w:sz w:val="20"/>
          <w:szCs w:val="20"/>
        </w:rPr>
      </w:pPr>
    </w:p>
    <w:p w:rsidR="00F47217" w:rsidRPr="000D2D02" w:rsidRDefault="00F47217" w:rsidP="00F47217">
      <w:pPr>
        <w:pStyle w:val="Style6"/>
        <w:widowControl/>
        <w:rPr>
          <w:rStyle w:val="FontStyle26"/>
          <w:sz w:val="28"/>
          <w:szCs w:val="28"/>
        </w:rPr>
      </w:pPr>
      <w:r w:rsidRPr="000D2D02">
        <w:rPr>
          <w:rStyle w:val="FontStyle26"/>
          <w:sz w:val="28"/>
          <w:szCs w:val="28"/>
        </w:rPr>
        <w:t xml:space="preserve">Прогноз поступлений доходов в  бюджет </w:t>
      </w:r>
      <w:r w:rsidR="008F1BC8">
        <w:rPr>
          <w:rStyle w:val="FontStyle26"/>
          <w:sz w:val="28"/>
          <w:szCs w:val="28"/>
        </w:rPr>
        <w:t>округа</w:t>
      </w:r>
    </w:p>
    <w:p w:rsidR="00F47217" w:rsidRDefault="00F47217" w:rsidP="00F47217">
      <w:pPr>
        <w:pStyle w:val="Style4"/>
        <w:widowControl/>
        <w:tabs>
          <w:tab w:val="left" w:leader="underscore" w:pos="7992"/>
        </w:tabs>
        <w:spacing w:line="240" w:lineRule="auto"/>
        <w:jc w:val="center"/>
        <w:rPr>
          <w:rStyle w:val="FontStyle27"/>
        </w:rPr>
      </w:pPr>
      <w:r>
        <w:rPr>
          <w:rStyle w:val="FontStyle27"/>
        </w:rPr>
        <w:t>на 20__год</w:t>
      </w:r>
    </w:p>
    <w:p w:rsidR="00F47217" w:rsidRDefault="00F47217" w:rsidP="00F47217">
      <w:pPr>
        <w:pStyle w:val="Style8"/>
        <w:widowControl/>
        <w:spacing w:line="240" w:lineRule="exact"/>
        <w:ind w:left="482"/>
        <w:rPr>
          <w:sz w:val="20"/>
          <w:szCs w:val="20"/>
        </w:rPr>
      </w:pPr>
    </w:p>
    <w:p w:rsidR="00F47217" w:rsidRPr="00D120C2" w:rsidRDefault="00F47217" w:rsidP="008F1BC8">
      <w:pPr>
        <w:pStyle w:val="Style8"/>
        <w:widowControl/>
        <w:tabs>
          <w:tab w:val="left" w:leader="underscore" w:pos="10102"/>
        </w:tabs>
        <w:ind w:left="482"/>
        <w:jc w:val="right"/>
        <w:rPr>
          <w:rStyle w:val="FontStyle27"/>
        </w:rPr>
      </w:pPr>
      <w:r>
        <w:rPr>
          <w:rStyle w:val="FontStyle27"/>
        </w:rPr>
        <w:t xml:space="preserve">Главный администратор доходов </w:t>
      </w:r>
      <w:proofErr w:type="gramStart"/>
      <w:r>
        <w:rPr>
          <w:rStyle w:val="FontStyle27"/>
        </w:rPr>
        <w:t>местного  бюджета</w:t>
      </w:r>
      <w:proofErr w:type="gramEnd"/>
      <w:r>
        <w:rPr>
          <w:rStyle w:val="FontStyle27"/>
        </w:rPr>
        <w:t xml:space="preserve"> </w:t>
      </w:r>
      <w:r w:rsidR="008F1BC8">
        <w:rPr>
          <w:rStyle w:val="FontStyle27"/>
        </w:rPr>
        <w:t xml:space="preserve"> </w:t>
      </w:r>
      <w:r>
        <w:rPr>
          <w:rStyle w:val="FontStyle27"/>
        </w:rPr>
        <w:t>______________________________</w:t>
      </w:r>
      <w:r w:rsidR="008F1BC8">
        <w:rPr>
          <w:rStyle w:val="FontStyle27"/>
        </w:rPr>
        <w:t>____________________________</w:t>
      </w:r>
      <w:r>
        <w:rPr>
          <w:rStyle w:val="FontStyle27"/>
        </w:rPr>
        <w:t xml:space="preserve">____                                           </w:t>
      </w:r>
      <w:r w:rsidRPr="00D120C2">
        <w:rPr>
          <w:rStyle w:val="FontStyle27"/>
        </w:rPr>
        <w:t>(</w:t>
      </w:r>
      <w:proofErr w:type="spellStart"/>
      <w:r w:rsidRPr="00D120C2">
        <w:rPr>
          <w:rStyle w:val="FontStyle27"/>
        </w:rPr>
        <w:t>тыс.руб</w:t>
      </w:r>
      <w:proofErr w:type="spellEnd"/>
      <w:r w:rsidRPr="00D120C2">
        <w:rPr>
          <w:rStyle w:val="FontStyle27"/>
        </w:rPr>
        <w:t>.)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708"/>
        <w:gridCol w:w="567"/>
        <w:gridCol w:w="709"/>
        <w:gridCol w:w="709"/>
        <w:gridCol w:w="567"/>
        <w:gridCol w:w="709"/>
      </w:tblGrid>
      <w:tr w:rsidR="00F47217" w:rsidTr="00E40E03">
        <w:trPr>
          <w:cantSplit/>
          <w:trHeight w:val="52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rPr>
                <w:rStyle w:val="FontStyle27"/>
              </w:rPr>
            </w:pPr>
            <w:r>
              <w:rPr>
                <w:rStyle w:val="FontStyle27"/>
              </w:rPr>
              <w:t>Наименование доходного источника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spacing w:line="240" w:lineRule="atLeast"/>
              <w:ind w:hanging="36"/>
              <w:rPr>
                <w:rStyle w:val="FontStyle27"/>
              </w:rPr>
            </w:pPr>
            <w:r>
              <w:rPr>
                <w:rStyle w:val="FontStyle27"/>
              </w:rPr>
              <w:t>Код БК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217" w:rsidRPr="00C7599C" w:rsidRDefault="00F47217" w:rsidP="008F1BC8">
            <w:pPr>
              <w:pStyle w:val="Style14"/>
            </w:pPr>
            <w:r w:rsidRPr="00C7599C">
              <w:t>Прогноз исполнения бюджета на год</w:t>
            </w:r>
          </w:p>
        </w:tc>
        <w:tc>
          <w:tcPr>
            <w:tcW w:w="10065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217" w:rsidRPr="00C7599C" w:rsidRDefault="00F47217" w:rsidP="00E40E03">
            <w:pPr>
              <w:pStyle w:val="Style14"/>
              <w:widowControl/>
              <w:spacing w:line="240" w:lineRule="auto"/>
            </w:pPr>
            <w:r w:rsidRPr="00C7599C">
              <w:t>Прогноз исполнения</w:t>
            </w:r>
          </w:p>
        </w:tc>
      </w:tr>
      <w:tr w:rsidR="00F47217" w:rsidTr="008F1BC8">
        <w:trPr>
          <w:cantSplit/>
          <w:trHeight w:val="140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ind w:right="386"/>
              <w:rPr>
                <w:rStyle w:val="FontStyle27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tLeast"/>
              <w:ind w:hanging="36"/>
              <w:rPr>
                <w:rStyle w:val="FontStyle27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 квартал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август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III квартал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IV квартал</w:t>
            </w:r>
          </w:p>
        </w:tc>
      </w:tr>
      <w:tr w:rsidR="00F47217" w:rsidTr="008F1BC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3=7+11+15+19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19</w:t>
            </w:r>
          </w:p>
        </w:tc>
      </w:tr>
      <w:tr w:rsidR="00F47217" w:rsidTr="008F1BC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Налоговые, неналоговые</w:t>
            </w:r>
          </w:p>
          <w:p w:rsidR="00F47217" w:rsidRDefault="00F47217" w:rsidP="008F1BC8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доходы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</w:tr>
      <w:tr w:rsidR="00C40F64" w:rsidTr="008F1BC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C40F64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Налоговые</w:t>
            </w:r>
          </w:p>
          <w:p w:rsidR="00C40F64" w:rsidRDefault="00C40F64" w:rsidP="00C40F64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доходы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</w:tr>
      <w:tr w:rsidR="00F47217" w:rsidTr="008F1BC8">
        <w:trPr>
          <w:trHeight w:val="5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</w:tr>
      <w:tr w:rsidR="00C40F64" w:rsidTr="008F1BC8">
        <w:trPr>
          <w:trHeight w:val="5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Неналоговые</w:t>
            </w:r>
          </w:p>
          <w:p w:rsidR="00C40F64" w:rsidRDefault="00C40F64" w:rsidP="007C3048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доходы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</w:tr>
      <w:tr w:rsidR="00C40F64" w:rsidTr="008F1BC8">
        <w:trPr>
          <w:trHeight w:val="5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8F1BC8">
            <w:pPr>
              <w:pStyle w:val="Style13"/>
              <w:widowControl/>
            </w:pPr>
          </w:p>
        </w:tc>
      </w:tr>
    </w:tbl>
    <w:p w:rsidR="00F47217" w:rsidRDefault="00F47217" w:rsidP="00F47217">
      <w:pPr>
        <w:pStyle w:val="Style16"/>
        <w:widowControl/>
        <w:spacing w:line="240" w:lineRule="exact"/>
        <w:ind w:left="238"/>
        <w:jc w:val="both"/>
        <w:rPr>
          <w:sz w:val="20"/>
          <w:szCs w:val="20"/>
        </w:rPr>
      </w:pPr>
    </w:p>
    <w:p w:rsidR="00F47217" w:rsidRDefault="00F47217" w:rsidP="00F47217">
      <w:pPr>
        <w:pStyle w:val="Style16"/>
        <w:widowControl/>
        <w:spacing w:line="240" w:lineRule="exact"/>
        <w:ind w:left="238"/>
        <w:jc w:val="both"/>
        <w:rPr>
          <w:sz w:val="20"/>
          <w:szCs w:val="20"/>
        </w:rPr>
      </w:pPr>
    </w:p>
    <w:p w:rsidR="00F47217" w:rsidRDefault="00F47217" w:rsidP="00F47217">
      <w:pPr>
        <w:pStyle w:val="Style16"/>
        <w:widowControl/>
        <w:tabs>
          <w:tab w:val="left" w:leader="underscore" w:pos="3751"/>
        </w:tabs>
        <w:spacing w:before="82"/>
        <w:ind w:left="238"/>
        <w:jc w:val="both"/>
        <w:rPr>
          <w:rStyle w:val="FontStyle28"/>
          <w:b w:val="0"/>
          <w:sz w:val="20"/>
          <w:szCs w:val="20"/>
        </w:rPr>
      </w:pPr>
      <w:r>
        <w:rPr>
          <w:rStyle w:val="FontStyle27"/>
        </w:rPr>
        <w:t xml:space="preserve">Руководитель </w:t>
      </w:r>
      <w:r>
        <w:rPr>
          <w:rStyle w:val="FontStyle27"/>
        </w:rPr>
        <w:tab/>
      </w:r>
      <w:r w:rsidRPr="00FB5D78">
        <w:rPr>
          <w:rStyle w:val="FontStyle28"/>
          <w:b w:val="0"/>
          <w:sz w:val="20"/>
          <w:szCs w:val="20"/>
        </w:rPr>
        <w:tab/>
      </w:r>
      <w:r>
        <w:rPr>
          <w:rStyle w:val="FontStyle28"/>
          <w:b w:val="0"/>
          <w:sz w:val="20"/>
          <w:szCs w:val="20"/>
        </w:rPr>
        <w:t>_________________________________</w:t>
      </w:r>
    </w:p>
    <w:p w:rsidR="00F47217" w:rsidRDefault="00F47217" w:rsidP="00F47217">
      <w:pPr>
        <w:rPr>
          <w:sz w:val="20"/>
          <w:szCs w:val="20"/>
        </w:rPr>
      </w:pPr>
      <w:r w:rsidRPr="00FB5D78">
        <w:rPr>
          <w:sz w:val="20"/>
          <w:szCs w:val="20"/>
        </w:rPr>
        <w:t xml:space="preserve">                                           (подпись)</w:t>
      </w:r>
      <w:r w:rsidRPr="00FB5D7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="00E40E0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Pr="00FB5D78">
        <w:rPr>
          <w:sz w:val="20"/>
          <w:szCs w:val="20"/>
        </w:rPr>
        <w:t>(расшифровка подписи)</w:t>
      </w:r>
    </w:p>
    <w:p w:rsidR="008F1BC8" w:rsidRDefault="008F1BC8" w:rsidP="008F1BC8">
      <w:pPr>
        <w:pStyle w:val="Style11"/>
        <w:widowControl/>
        <w:tabs>
          <w:tab w:val="left" w:leader="underscore" w:pos="3658"/>
        </w:tabs>
        <w:ind w:firstLine="0"/>
        <w:rPr>
          <w:rStyle w:val="FontStyle28"/>
        </w:rPr>
      </w:pPr>
      <w:r w:rsidRPr="006F5AD9">
        <w:rPr>
          <w:rStyle w:val="FontStyle28"/>
          <w:b w:val="0"/>
          <w:sz w:val="26"/>
          <w:szCs w:val="26"/>
        </w:rPr>
        <w:t>Дата</w:t>
      </w:r>
      <w:r>
        <w:rPr>
          <w:rStyle w:val="FontStyle28"/>
        </w:rPr>
        <w:tab/>
      </w:r>
    </w:p>
    <w:p w:rsidR="008F1BC8" w:rsidRDefault="008F1BC8" w:rsidP="008F1BC8">
      <w:pPr>
        <w:pStyle w:val="Style10"/>
        <w:widowControl/>
        <w:spacing w:line="240" w:lineRule="auto"/>
        <w:ind w:left="5664" w:firstLine="708"/>
        <w:jc w:val="right"/>
        <w:rPr>
          <w:rStyle w:val="FontStyle27"/>
        </w:rPr>
      </w:pPr>
      <w:r>
        <w:rPr>
          <w:rStyle w:val="FontStyle27"/>
        </w:rPr>
        <w:lastRenderedPageBreak/>
        <w:t>Приложение №2</w:t>
      </w:r>
    </w:p>
    <w:p w:rsidR="008F1BC8" w:rsidRDefault="008F1BC8" w:rsidP="008F1BC8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BC8">
        <w:rPr>
          <w:rStyle w:val="FontStyle27"/>
          <w:sz w:val="24"/>
          <w:szCs w:val="24"/>
        </w:rPr>
        <w:t xml:space="preserve">к </w:t>
      </w:r>
      <w:r w:rsidRPr="008F1BC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составления и ведения кассового плана </w:t>
      </w:r>
    </w:p>
    <w:p w:rsidR="008F1BC8" w:rsidRPr="008F1BC8" w:rsidRDefault="008F1BC8" w:rsidP="008F1BC8">
      <w:pPr>
        <w:pStyle w:val="a3"/>
        <w:jc w:val="right"/>
        <w:rPr>
          <w:sz w:val="24"/>
          <w:szCs w:val="24"/>
        </w:rPr>
      </w:pPr>
      <w:r w:rsidRPr="008F1BC8">
        <w:rPr>
          <w:rFonts w:ascii="Times New Roman" w:eastAsia="Times New Roman" w:hAnsi="Times New Roman"/>
          <w:sz w:val="24"/>
          <w:szCs w:val="24"/>
          <w:lang w:eastAsia="ru-RU"/>
        </w:rPr>
        <w:t>бюджета Крапивинского муниципального округа</w:t>
      </w:r>
    </w:p>
    <w:p w:rsidR="008F1BC8" w:rsidRDefault="008F1BC8" w:rsidP="008F1BC8">
      <w:pPr>
        <w:pStyle w:val="Style6"/>
        <w:widowControl/>
        <w:jc w:val="left"/>
        <w:rPr>
          <w:sz w:val="20"/>
          <w:szCs w:val="20"/>
        </w:rPr>
      </w:pPr>
    </w:p>
    <w:p w:rsidR="008F1BC8" w:rsidRDefault="008F1BC8" w:rsidP="008F1BC8">
      <w:pPr>
        <w:pStyle w:val="Style6"/>
        <w:widowControl/>
        <w:spacing w:before="197"/>
        <w:ind w:left="792"/>
        <w:rPr>
          <w:rStyle w:val="FontStyle26"/>
          <w:spacing w:val="70"/>
        </w:rPr>
      </w:pPr>
      <w:r>
        <w:rPr>
          <w:rStyle w:val="FontStyle26"/>
          <w:spacing w:val="70"/>
        </w:rPr>
        <w:t>ПРОГНОЗ</w:t>
      </w:r>
    </w:p>
    <w:p w:rsidR="008F1BC8" w:rsidRDefault="008F1BC8" w:rsidP="008F1BC8">
      <w:pPr>
        <w:pStyle w:val="Style6"/>
        <w:widowControl/>
        <w:tabs>
          <w:tab w:val="left" w:leader="underscore" w:pos="10289"/>
        </w:tabs>
        <w:spacing w:before="130"/>
        <w:rPr>
          <w:rStyle w:val="FontStyle26"/>
        </w:rPr>
      </w:pPr>
      <w:r>
        <w:rPr>
          <w:rStyle w:val="FontStyle26"/>
        </w:rPr>
        <w:t>безвозмездных поступлений в  бюджет округа на 20__год</w:t>
      </w:r>
    </w:p>
    <w:p w:rsidR="008F1BC8" w:rsidRDefault="008F1BC8" w:rsidP="008F1BC8">
      <w:pPr>
        <w:pStyle w:val="Style6"/>
        <w:widowControl/>
        <w:tabs>
          <w:tab w:val="left" w:leader="underscore" w:pos="10289"/>
        </w:tabs>
        <w:spacing w:before="130"/>
        <w:rPr>
          <w:rStyle w:val="FontStyle26"/>
        </w:rPr>
      </w:pPr>
      <w:r>
        <w:rPr>
          <w:rStyle w:val="FontStyle27"/>
        </w:rPr>
        <w:t>Главный администратор доходов местного  бюджета  ______________________________________________________________</w:t>
      </w:r>
    </w:p>
    <w:p w:rsidR="008F1BC8" w:rsidRDefault="008F1BC8" w:rsidP="008F1BC8">
      <w:pPr>
        <w:pStyle w:val="Style4"/>
        <w:widowControl/>
        <w:spacing w:line="240" w:lineRule="exact"/>
        <w:rPr>
          <w:sz w:val="20"/>
          <w:szCs w:val="20"/>
        </w:rPr>
      </w:pPr>
    </w:p>
    <w:p w:rsidR="008F1BC8" w:rsidRDefault="008F1BC8" w:rsidP="008F1BC8">
      <w:pPr>
        <w:pStyle w:val="Style4"/>
        <w:widowControl/>
        <w:spacing w:before="89" w:line="240" w:lineRule="auto"/>
        <w:jc w:val="right"/>
        <w:rPr>
          <w:rStyle w:val="FontStyle27"/>
        </w:rPr>
      </w:pP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  <w:t xml:space="preserve">                                                                                                 </w:t>
      </w:r>
      <w:r>
        <w:rPr>
          <w:rStyle w:val="FontStyle27"/>
        </w:rPr>
        <w:tab/>
        <w:t xml:space="preserve">         (</w:t>
      </w:r>
      <w:proofErr w:type="spellStart"/>
      <w:r>
        <w:rPr>
          <w:rStyle w:val="FontStyle27"/>
        </w:rPr>
        <w:t>тыс.руб</w:t>
      </w:r>
      <w:proofErr w:type="spellEnd"/>
      <w:r>
        <w:rPr>
          <w:rStyle w:val="FontStyle27"/>
        </w:rPr>
        <w:t>)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701"/>
        <w:gridCol w:w="709"/>
        <w:gridCol w:w="850"/>
        <w:gridCol w:w="709"/>
        <w:gridCol w:w="425"/>
        <w:gridCol w:w="567"/>
        <w:gridCol w:w="709"/>
        <w:gridCol w:w="709"/>
        <w:gridCol w:w="567"/>
        <w:gridCol w:w="567"/>
        <w:gridCol w:w="708"/>
        <w:gridCol w:w="567"/>
        <w:gridCol w:w="426"/>
        <w:gridCol w:w="567"/>
        <w:gridCol w:w="567"/>
        <w:gridCol w:w="567"/>
        <w:gridCol w:w="567"/>
      </w:tblGrid>
      <w:tr w:rsidR="008F1BC8" w:rsidTr="008F1BC8">
        <w:trPr>
          <w:cantSplit/>
          <w:trHeight w:val="52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ind w:right="386"/>
              <w:rPr>
                <w:rStyle w:val="FontStyle27"/>
              </w:rPr>
            </w:pPr>
            <w:r>
              <w:rPr>
                <w:rStyle w:val="FontStyle27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spacing w:line="240" w:lineRule="atLeast"/>
              <w:ind w:hanging="36"/>
              <w:rPr>
                <w:rStyle w:val="FontStyle27"/>
              </w:rPr>
            </w:pPr>
            <w:r>
              <w:rPr>
                <w:rStyle w:val="FontStyle27"/>
              </w:rPr>
              <w:t>Код БК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BC8" w:rsidRPr="00C7599C" w:rsidRDefault="008F1BC8" w:rsidP="008F1BC8">
            <w:pPr>
              <w:pStyle w:val="Style14"/>
            </w:pPr>
            <w:r w:rsidRPr="00C7599C">
              <w:t>Прогноз исполнения бюджета на год</w:t>
            </w:r>
          </w:p>
        </w:tc>
        <w:tc>
          <w:tcPr>
            <w:tcW w:w="9781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1BC8" w:rsidRPr="00C7599C" w:rsidRDefault="008F1BC8" w:rsidP="008F1BC8">
            <w:pPr>
              <w:pStyle w:val="Style14"/>
              <w:widowControl/>
              <w:spacing w:line="240" w:lineRule="auto"/>
            </w:pPr>
            <w:r w:rsidRPr="00C7599C">
              <w:t>Прогноз исполнения</w:t>
            </w:r>
          </w:p>
        </w:tc>
      </w:tr>
      <w:tr w:rsidR="008F1BC8" w:rsidTr="008F1BC8">
        <w:trPr>
          <w:cantSplit/>
          <w:trHeight w:val="140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ind w:right="386"/>
              <w:rPr>
                <w:rStyle w:val="FontStyle2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tLeast"/>
              <w:ind w:hanging="36"/>
              <w:rPr>
                <w:rStyle w:val="FontStyle27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январь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сентябрь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III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BC8" w:rsidRDefault="008F1BC8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IV квартал</w:t>
            </w:r>
          </w:p>
        </w:tc>
      </w:tr>
      <w:tr w:rsidR="008F1BC8" w:rsidTr="008F1BC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Pr="00461B95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 w:rsidRPr="00461B95">
              <w:rPr>
                <w:rStyle w:val="FontStyle27"/>
                <w:sz w:val="22"/>
                <w:szCs w:val="22"/>
              </w:rPr>
              <w:t>3=7+11+15+19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19</w:t>
            </w:r>
          </w:p>
        </w:tc>
      </w:tr>
      <w:tr w:rsidR="008F1BC8" w:rsidTr="008F1BC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Безвозмездные поступления,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</w:tr>
      <w:tr w:rsidR="008F1BC8" w:rsidTr="008F1BC8">
        <w:trPr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4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C8" w:rsidRDefault="008F1BC8" w:rsidP="008F1BC8">
            <w:pPr>
              <w:pStyle w:val="Style13"/>
              <w:widowControl/>
            </w:pPr>
          </w:p>
        </w:tc>
      </w:tr>
    </w:tbl>
    <w:p w:rsidR="008F1BC8" w:rsidRDefault="008F1BC8" w:rsidP="008F1BC8">
      <w:pPr>
        <w:pStyle w:val="Style4"/>
        <w:widowControl/>
        <w:spacing w:before="89" w:line="240" w:lineRule="auto"/>
        <w:jc w:val="left"/>
        <w:rPr>
          <w:rStyle w:val="FontStyle27"/>
        </w:rPr>
      </w:pPr>
    </w:p>
    <w:p w:rsidR="008F1BC8" w:rsidRDefault="008F1BC8" w:rsidP="008F1BC8">
      <w:pPr>
        <w:pStyle w:val="Style16"/>
        <w:widowControl/>
        <w:tabs>
          <w:tab w:val="left" w:leader="underscore" w:pos="3751"/>
        </w:tabs>
        <w:spacing w:before="82"/>
        <w:ind w:left="238"/>
        <w:jc w:val="both"/>
        <w:rPr>
          <w:rStyle w:val="FontStyle28"/>
          <w:b w:val="0"/>
          <w:sz w:val="20"/>
          <w:szCs w:val="20"/>
        </w:rPr>
      </w:pPr>
      <w:r>
        <w:rPr>
          <w:rStyle w:val="FontStyle27"/>
        </w:rPr>
        <w:t xml:space="preserve">Руководитель </w:t>
      </w:r>
      <w:r>
        <w:rPr>
          <w:rStyle w:val="FontStyle27"/>
        </w:rPr>
        <w:tab/>
      </w:r>
      <w:r w:rsidRPr="00FB5D78">
        <w:rPr>
          <w:rStyle w:val="FontStyle28"/>
          <w:b w:val="0"/>
          <w:sz w:val="20"/>
          <w:szCs w:val="20"/>
        </w:rPr>
        <w:tab/>
      </w:r>
      <w:r>
        <w:rPr>
          <w:rStyle w:val="FontStyle28"/>
          <w:b w:val="0"/>
          <w:sz w:val="20"/>
          <w:szCs w:val="20"/>
        </w:rPr>
        <w:t>_________________________________</w:t>
      </w:r>
    </w:p>
    <w:p w:rsidR="008F1BC8" w:rsidRDefault="008F1BC8" w:rsidP="008F1BC8">
      <w:pPr>
        <w:rPr>
          <w:sz w:val="20"/>
          <w:szCs w:val="20"/>
        </w:rPr>
      </w:pPr>
      <w:r w:rsidRPr="00FB5D78">
        <w:rPr>
          <w:sz w:val="20"/>
          <w:szCs w:val="20"/>
        </w:rPr>
        <w:t xml:space="preserve">                                           (подпись)</w:t>
      </w:r>
      <w:r w:rsidRPr="00FB5D7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 w:rsidRPr="00FB5D78">
        <w:rPr>
          <w:sz w:val="20"/>
          <w:szCs w:val="20"/>
        </w:rPr>
        <w:t>(расшифровка подписи)</w:t>
      </w:r>
    </w:p>
    <w:p w:rsidR="008F1BC8" w:rsidRDefault="008F1BC8" w:rsidP="008F1BC8">
      <w:pPr>
        <w:rPr>
          <w:sz w:val="20"/>
          <w:szCs w:val="20"/>
        </w:rPr>
      </w:pPr>
    </w:p>
    <w:p w:rsidR="008F1BC8" w:rsidRDefault="008F1BC8" w:rsidP="008F1BC8">
      <w:pPr>
        <w:pStyle w:val="Style11"/>
        <w:widowControl/>
        <w:tabs>
          <w:tab w:val="left" w:leader="underscore" w:pos="3658"/>
        </w:tabs>
        <w:ind w:firstLine="0"/>
        <w:rPr>
          <w:rStyle w:val="FontStyle28"/>
        </w:rPr>
      </w:pPr>
      <w:r w:rsidRPr="006F5AD9">
        <w:rPr>
          <w:rStyle w:val="FontStyle28"/>
          <w:b w:val="0"/>
          <w:sz w:val="26"/>
          <w:szCs w:val="26"/>
        </w:rPr>
        <w:t>Дата</w:t>
      </w:r>
      <w:r>
        <w:rPr>
          <w:rStyle w:val="FontStyle28"/>
        </w:rPr>
        <w:tab/>
      </w:r>
    </w:p>
    <w:p w:rsidR="008F1BC8" w:rsidRDefault="008F1BC8" w:rsidP="008F1BC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F47217" w:rsidRDefault="00F47217" w:rsidP="00791322">
      <w:pPr>
        <w:pStyle w:val="Style8"/>
        <w:widowControl/>
        <w:spacing w:before="65"/>
        <w:jc w:val="right"/>
        <w:rPr>
          <w:rStyle w:val="FontStyle28"/>
        </w:rPr>
      </w:pPr>
      <w:r>
        <w:rPr>
          <w:rStyle w:val="FontStyle27"/>
        </w:rPr>
        <w:lastRenderedPageBreak/>
        <w:t xml:space="preserve">                                                             </w:t>
      </w:r>
      <w:r>
        <w:rPr>
          <w:rStyle w:val="FontStyle27"/>
        </w:rPr>
        <w:tab/>
      </w:r>
      <w:r>
        <w:rPr>
          <w:rStyle w:val="FontStyle27"/>
        </w:rPr>
        <w:tab/>
      </w:r>
    </w:p>
    <w:p w:rsidR="00F47217" w:rsidRDefault="00F47217" w:rsidP="00F47217">
      <w:pPr>
        <w:pStyle w:val="Style10"/>
        <w:widowControl/>
        <w:spacing w:line="240" w:lineRule="auto"/>
        <w:ind w:left="6372" w:firstLine="0"/>
        <w:jc w:val="right"/>
        <w:rPr>
          <w:rStyle w:val="FontStyle27"/>
        </w:rPr>
      </w:pPr>
      <w:r>
        <w:rPr>
          <w:rStyle w:val="FontStyle27"/>
        </w:rPr>
        <w:t>Приложение №</w:t>
      </w:r>
      <w:r w:rsidR="00791322">
        <w:rPr>
          <w:rStyle w:val="FontStyle27"/>
        </w:rPr>
        <w:t>3</w:t>
      </w:r>
    </w:p>
    <w:p w:rsidR="00791322" w:rsidRDefault="00791322" w:rsidP="00791322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BC8">
        <w:rPr>
          <w:rStyle w:val="FontStyle27"/>
          <w:sz w:val="24"/>
          <w:szCs w:val="24"/>
        </w:rPr>
        <w:t xml:space="preserve">к </w:t>
      </w:r>
      <w:r w:rsidRPr="008F1BC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составления и ведения кассового плана </w:t>
      </w:r>
    </w:p>
    <w:p w:rsidR="00791322" w:rsidRPr="008F1BC8" w:rsidRDefault="00791322" w:rsidP="00791322">
      <w:pPr>
        <w:pStyle w:val="a3"/>
        <w:jc w:val="right"/>
        <w:rPr>
          <w:sz w:val="24"/>
          <w:szCs w:val="24"/>
        </w:rPr>
      </w:pPr>
      <w:r w:rsidRPr="008F1BC8">
        <w:rPr>
          <w:rFonts w:ascii="Times New Roman" w:eastAsia="Times New Roman" w:hAnsi="Times New Roman"/>
          <w:sz w:val="24"/>
          <w:szCs w:val="24"/>
          <w:lang w:eastAsia="ru-RU"/>
        </w:rPr>
        <w:t>бюджета Крапивинского муниципального округа</w:t>
      </w:r>
    </w:p>
    <w:p w:rsidR="00F47217" w:rsidRDefault="00F47217" w:rsidP="00F47217">
      <w:pPr>
        <w:pStyle w:val="Style10"/>
        <w:widowControl/>
        <w:spacing w:line="317" w:lineRule="exact"/>
        <w:ind w:left="2832" w:firstLine="0"/>
        <w:rPr>
          <w:rStyle w:val="FontStyle27"/>
        </w:rPr>
      </w:pPr>
    </w:p>
    <w:p w:rsidR="00F47217" w:rsidRDefault="00F47217" w:rsidP="00F47217">
      <w:pPr>
        <w:pStyle w:val="Style12"/>
        <w:widowControl/>
        <w:tabs>
          <w:tab w:val="left" w:leader="underscore" w:pos="6336"/>
        </w:tabs>
        <w:spacing w:line="324" w:lineRule="exact"/>
        <w:ind w:left="-1416"/>
        <w:rPr>
          <w:rStyle w:val="FontStyle26"/>
        </w:rPr>
      </w:pPr>
      <w:r>
        <w:rPr>
          <w:rStyle w:val="FontStyle26"/>
        </w:rPr>
        <w:t xml:space="preserve">Прогноз кассовых выплат из  бюджета </w:t>
      </w:r>
      <w:r w:rsidR="00791322">
        <w:rPr>
          <w:rStyle w:val="FontStyle26"/>
        </w:rPr>
        <w:t>округа</w:t>
      </w:r>
      <w:r>
        <w:rPr>
          <w:rStyle w:val="FontStyle26"/>
        </w:rPr>
        <w:t xml:space="preserve"> по кодам</w:t>
      </w:r>
      <w:r>
        <w:rPr>
          <w:rStyle w:val="FontStyle26"/>
        </w:rPr>
        <w:br/>
        <w:t xml:space="preserve">       классификации расходов бюджета на 20__год</w:t>
      </w:r>
    </w:p>
    <w:p w:rsidR="00F47217" w:rsidRPr="00292E2E" w:rsidRDefault="00F47217" w:rsidP="00F47217">
      <w:pPr>
        <w:pStyle w:val="Style12"/>
        <w:widowControl/>
        <w:tabs>
          <w:tab w:val="left" w:leader="underscore" w:pos="6336"/>
        </w:tabs>
        <w:spacing w:line="324" w:lineRule="exact"/>
        <w:ind w:firstLine="2694"/>
        <w:rPr>
          <w:rStyle w:val="FontStyle26"/>
          <w:sz w:val="16"/>
          <w:szCs w:val="16"/>
        </w:rPr>
      </w:pPr>
    </w:p>
    <w:p w:rsidR="00791322" w:rsidRDefault="00F47217" w:rsidP="00791322">
      <w:pPr>
        <w:pStyle w:val="Style12"/>
        <w:widowControl/>
        <w:tabs>
          <w:tab w:val="left" w:leader="underscore" w:pos="6336"/>
        </w:tabs>
        <w:spacing w:line="324" w:lineRule="exact"/>
        <w:ind w:right="-31"/>
        <w:rPr>
          <w:rStyle w:val="FontStyle26"/>
          <w:b w:val="0"/>
        </w:rPr>
      </w:pPr>
      <w:r w:rsidRPr="00B06D30">
        <w:rPr>
          <w:rStyle w:val="FontStyle26"/>
          <w:b w:val="0"/>
        </w:rPr>
        <w:t>Главный распорядитель бюджетных средств ____________</w:t>
      </w:r>
      <w:r w:rsidR="00791322">
        <w:rPr>
          <w:rStyle w:val="FontStyle26"/>
          <w:b w:val="0"/>
        </w:rPr>
        <w:t>___________________________________</w:t>
      </w:r>
      <w:r w:rsidRPr="00B06D30">
        <w:rPr>
          <w:rStyle w:val="FontStyle26"/>
          <w:b w:val="0"/>
        </w:rPr>
        <w:t>____</w:t>
      </w:r>
    </w:p>
    <w:p w:rsidR="00F47217" w:rsidRDefault="00F47217" w:rsidP="00791322">
      <w:pPr>
        <w:pStyle w:val="Style12"/>
        <w:widowControl/>
        <w:tabs>
          <w:tab w:val="left" w:leader="underscore" w:pos="6336"/>
          <w:tab w:val="left" w:pos="14570"/>
        </w:tabs>
        <w:spacing w:line="324" w:lineRule="exact"/>
        <w:ind w:right="-31"/>
        <w:jc w:val="right"/>
        <w:rPr>
          <w:rStyle w:val="FontStyle26"/>
          <w:b w:val="0"/>
        </w:rPr>
      </w:pPr>
      <w:r w:rsidRPr="00B06D30">
        <w:rPr>
          <w:rStyle w:val="FontStyle26"/>
          <w:b w:val="0"/>
        </w:rPr>
        <w:t>(</w:t>
      </w:r>
      <w:proofErr w:type="spellStart"/>
      <w:r w:rsidRPr="00B06D30">
        <w:rPr>
          <w:rStyle w:val="FontStyle26"/>
          <w:b w:val="0"/>
        </w:rPr>
        <w:t>тыс.руб</w:t>
      </w:r>
      <w:proofErr w:type="spellEnd"/>
      <w:r w:rsidRPr="00B06D30">
        <w:rPr>
          <w:rStyle w:val="FontStyle26"/>
          <w:b w:val="0"/>
        </w:rPr>
        <w:t>.)</w:t>
      </w:r>
    </w:p>
    <w:p w:rsidR="00F47217" w:rsidRPr="00B06D30" w:rsidRDefault="00F47217" w:rsidP="00F47217">
      <w:pPr>
        <w:pStyle w:val="Style12"/>
        <w:widowControl/>
        <w:tabs>
          <w:tab w:val="left" w:leader="underscore" w:pos="6336"/>
        </w:tabs>
        <w:spacing w:line="324" w:lineRule="exact"/>
        <w:ind w:right="2916"/>
        <w:rPr>
          <w:rStyle w:val="FontStyle26"/>
          <w:b w:val="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567"/>
        <w:gridCol w:w="993"/>
        <w:gridCol w:w="708"/>
        <w:gridCol w:w="709"/>
        <w:gridCol w:w="1134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7217" w:rsidTr="00791322">
        <w:trPr>
          <w:cantSplit/>
          <w:trHeight w:val="52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ind w:right="386"/>
              <w:rPr>
                <w:rStyle w:val="FontStyle27"/>
              </w:rPr>
            </w:pPr>
            <w:r>
              <w:rPr>
                <w:rStyle w:val="FontStyle27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spacing w:line="240" w:lineRule="atLeast"/>
              <w:ind w:hanging="36"/>
              <w:rPr>
                <w:rStyle w:val="FontStyle27"/>
              </w:rPr>
            </w:pPr>
            <w:r>
              <w:rPr>
                <w:rStyle w:val="FontStyle27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47217" w:rsidRPr="00C7599C" w:rsidRDefault="00F47217" w:rsidP="008F1BC8">
            <w:pPr>
              <w:pStyle w:val="Style14"/>
            </w:pPr>
            <w: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47217" w:rsidRPr="00C7599C" w:rsidRDefault="00F47217" w:rsidP="008F1BC8">
            <w:pPr>
              <w:pStyle w:val="Style14"/>
            </w:pPr>
            <w: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47217" w:rsidRPr="00C7599C" w:rsidRDefault="00F47217" w:rsidP="008F1BC8">
            <w:pPr>
              <w:pStyle w:val="Style14"/>
            </w:pPr>
            <w: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47217" w:rsidRPr="00C7599C" w:rsidRDefault="00F47217" w:rsidP="008F1BC8">
            <w:pPr>
              <w:pStyle w:val="Style14"/>
            </w:pPr>
            <w:r>
              <w:t>КОСГУ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47217" w:rsidRPr="00C7599C" w:rsidRDefault="00F47217" w:rsidP="008F1BC8">
            <w:pPr>
              <w:pStyle w:val="Style14"/>
            </w:pPr>
            <w:r w:rsidRPr="00C7599C">
              <w:t>Прогноз исполнения бюджета на год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217" w:rsidRPr="00C7599C" w:rsidRDefault="00F47217" w:rsidP="008A278A">
            <w:pPr>
              <w:pStyle w:val="Style14"/>
              <w:widowControl/>
              <w:spacing w:line="240" w:lineRule="auto"/>
            </w:pPr>
            <w:r w:rsidRPr="00C7599C">
              <w:t>Прогноз исполнения</w:t>
            </w:r>
          </w:p>
        </w:tc>
      </w:tr>
      <w:tr w:rsidR="00F47217" w:rsidTr="00791322">
        <w:trPr>
          <w:cantSplit/>
          <w:trHeight w:val="1408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ind w:right="386"/>
              <w:rPr>
                <w:rStyle w:val="FontStyle27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tLeast"/>
              <w:ind w:hanging="36"/>
              <w:rPr>
                <w:rStyle w:val="FontStyle27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III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47217" w:rsidRDefault="00F47217" w:rsidP="008F1BC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IV квартал</w:t>
            </w:r>
          </w:p>
        </w:tc>
      </w:tr>
      <w:tr w:rsidR="00F47217" w:rsidTr="0079132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217" w:rsidRPr="00461B95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217" w:rsidRPr="00461B95" w:rsidRDefault="00F47217" w:rsidP="008F1BC8">
            <w:pPr>
              <w:pStyle w:val="Style1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217" w:rsidRPr="00461B95" w:rsidRDefault="00F47217" w:rsidP="008F1BC8">
            <w:pPr>
              <w:pStyle w:val="Style1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217" w:rsidRPr="00461B95" w:rsidRDefault="00F47217" w:rsidP="008F1BC8">
            <w:pPr>
              <w:pStyle w:val="Style1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Pr="00292E2E" w:rsidRDefault="00F47217" w:rsidP="008F1BC8">
            <w:pPr>
              <w:pStyle w:val="Style14"/>
              <w:rPr>
                <w:rStyle w:val="FontStyle27"/>
                <w:sz w:val="14"/>
                <w:szCs w:val="14"/>
              </w:rPr>
            </w:pPr>
            <w:r w:rsidRPr="00292E2E">
              <w:rPr>
                <w:rStyle w:val="FontStyle27"/>
                <w:sz w:val="14"/>
                <w:szCs w:val="14"/>
              </w:rPr>
              <w:t>7=11+15+19+23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217" w:rsidRDefault="00F47217" w:rsidP="008F1BC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23</w:t>
            </w:r>
          </w:p>
        </w:tc>
      </w:tr>
      <w:tr w:rsidR="00F47217" w:rsidTr="0079132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Расходы, 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</w:tr>
      <w:tr w:rsidR="00F47217" w:rsidTr="00791322">
        <w:trPr>
          <w:trHeight w:val="5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4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217" w:rsidRDefault="00F47217" w:rsidP="008F1BC8">
            <w:pPr>
              <w:pStyle w:val="Style13"/>
              <w:widowControl/>
            </w:pPr>
          </w:p>
        </w:tc>
      </w:tr>
    </w:tbl>
    <w:p w:rsidR="00F47217" w:rsidRPr="00292E2E" w:rsidRDefault="00F47217" w:rsidP="00F47217">
      <w:pPr>
        <w:pStyle w:val="Style12"/>
        <w:widowControl/>
        <w:tabs>
          <w:tab w:val="left" w:leader="underscore" w:pos="6336"/>
        </w:tabs>
        <w:spacing w:before="182" w:line="324" w:lineRule="exact"/>
        <w:ind w:right="2916"/>
        <w:rPr>
          <w:rStyle w:val="FontStyle26"/>
          <w:sz w:val="16"/>
          <w:szCs w:val="16"/>
        </w:rPr>
      </w:pPr>
    </w:p>
    <w:p w:rsidR="00F47217" w:rsidRDefault="00F47217" w:rsidP="00F47217">
      <w:pPr>
        <w:pStyle w:val="Style11"/>
        <w:widowControl/>
        <w:tabs>
          <w:tab w:val="left" w:leader="underscore" w:pos="3658"/>
        </w:tabs>
        <w:ind w:firstLine="0"/>
        <w:rPr>
          <w:sz w:val="20"/>
          <w:szCs w:val="20"/>
        </w:rPr>
      </w:pPr>
    </w:p>
    <w:p w:rsidR="00F47217" w:rsidRDefault="00791322" w:rsidP="00F47217">
      <w:pPr>
        <w:pStyle w:val="Style4"/>
        <w:widowControl/>
        <w:tabs>
          <w:tab w:val="left" w:leader="underscore" w:pos="4068"/>
        </w:tabs>
        <w:spacing w:line="240" w:lineRule="auto"/>
        <w:rPr>
          <w:rStyle w:val="FontStyle27"/>
        </w:rPr>
      </w:pPr>
      <w:r>
        <w:rPr>
          <w:rStyle w:val="FontStyle27"/>
        </w:rPr>
        <w:t>Руководитель</w:t>
      </w:r>
      <w:r w:rsidR="00F47217">
        <w:rPr>
          <w:rStyle w:val="FontStyle27"/>
        </w:rPr>
        <w:tab/>
      </w:r>
      <w:r>
        <w:rPr>
          <w:rStyle w:val="FontStyle27"/>
        </w:rPr>
        <w:t>______</w:t>
      </w:r>
      <w:r w:rsidR="00F47217">
        <w:rPr>
          <w:rStyle w:val="FontStyle27"/>
        </w:rPr>
        <w:t>________________</w:t>
      </w:r>
    </w:p>
    <w:p w:rsidR="00F47217" w:rsidRDefault="00F47217" w:rsidP="00F47217">
      <w:pPr>
        <w:pStyle w:val="Style11"/>
        <w:widowControl/>
        <w:tabs>
          <w:tab w:val="left" w:leader="underscore" w:pos="3658"/>
        </w:tabs>
        <w:ind w:firstLine="0"/>
        <w:rPr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 xml:space="preserve">                                                     </w:t>
      </w:r>
      <w:r w:rsidRPr="00FB5D78">
        <w:rPr>
          <w:rStyle w:val="FontStyle28"/>
          <w:b w:val="0"/>
          <w:sz w:val="20"/>
          <w:szCs w:val="20"/>
        </w:rPr>
        <w:t>(подпись)</w:t>
      </w:r>
      <w:r>
        <w:rPr>
          <w:rStyle w:val="FontStyle28"/>
          <w:b w:val="0"/>
          <w:sz w:val="20"/>
          <w:szCs w:val="20"/>
        </w:rPr>
        <w:t xml:space="preserve">      (</w:t>
      </w:r>
      <w:r w:rsidRPr="00FB5D78">
        <w:rPr>
          <w:sz w:val="20"/>
          <w:szCs w:val="20"/>
        </w:rPr>
        <w:t>расшифровка подписи)</w:t>
      </w:r>
    </w:p>
    <w:p w:rsidR="00F47217" w:rsidRDefault="00F47217" w:rsidP="00F47217">
      <w:pPr>
        <w:pStyle w:val="Style11"/>
        <w:widowControl/>
        <w:tabs>
          <w:tab w:val="left" w:leader="underscore" w:pos="3658"/>
        </w:tabs>
        <w:ind w:firstLine="0"/>
        <w:rPr>
          <w:sz w:val="20"/>
          <w:szCs w:val="20"/>
        </w:rPr>
      </w:pPr>
    </w:p>
    <w:p w:rsidR="00F47217" w:rsidRDefault="00F47217" w:rsidP="00F47217">
      <w:pPr>
        <w:pStyle w:val="Style11"/>
        <w:widowControl/>
        <w:tabs>
          <w:tab w:val="left" w:leader="underscore" w:pos="3658"/>
        </w:tabs>
        <w:ind w:firstLine="0"/>
        <w:rPr>
          <w:sz w:val="20"/>
          <w:szCs w:val="20"/>
        </w:rPr>
      </w:pPr>
      <w:r w:rsidRPr="006F5AD9">
        <w:rPr>
          <w:rStyle w:val="FontStyle28"/>
          <w:b w:val="0"/>
          <w:sz w:val="26"/>
          <w:szCs w:val="26"/>
        </w:rPr>
        <w:t>Дата</w:t>
      </w:r>
      <w:r>
        <w:rPr>
          <w:rStyle w:val="FontStyle28"/>
        </w:rPr>
        <w:tab/>
      </w:r>
    </w:p>
    <w:p w:rsidR="00F47217" w:rsidRDefault="00F47217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791322" w:rsidRDefault="00791322" w:rsidP="00791322">
      <w:pPr>
        <w:pStyle w:val="Style8"/>
        <w:widowControl/>
        <w:spacing w:before="65"/>
        <w:jc w:val="right"/>
        <w:rPr>
          <w:rStyle w:val="FontStyle27"/>
        </w:rPr>
      </w:pPr>
      <w:r>
        <w:rPr>
          <w:rStyle w:val="FontStyle27"/>
        </w:rPr>
        <w:lastRenderedPageBreak/>
        <w:t>Приложение №4</w:t>
      </w:r>
    </w:p>
    <w:p w:rsidR="00791322" w:rsidRDefault="00791322" w:rsidP="00791322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BC8">
        <w:rPr>
          <w:rStyle w:val="FontStyle27"/>
          <w:sz w:val="24"/>
          <w:szCs w:val="24"/>
        </w:rPr>
        <w:t xml:space="preserve">к </w:t>
      </w:r>
      <w:r w:rsidRPr="008F1BC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составления и ведения кассового плана </w:t>
      </w:r>
    </w:p>
    <w:p w:rsidR="00791322" w:rsidRPr="008F1BC8" w:rsidRDefault="00791322" w:rsidP="00791322">
      <w:pPr>
        <w:pStyle w:val="a3"/>
        <w:jc w:val="right"/>
        <w:rPr>
          <w:sz w:val="24"/>
          <w:szCs w:val="24"/>
        </w:rPr>
      </w:pPr>
      <w:r w:rsidRPr="008F1BC8">
        <w:rPr>
          <w:rFonts w:ascii="Times New Roman" w:eastAsia="Times New Roman" w:hAnsi="Times New Roman"/>
          <w:sz w:val="24"/>
          <w:szCs w:val="24"/>
          <w:lang w:eastAsia="ru-RU"/>
        </w:rPr>
        <w:t>бюджета Крапивинского муниципального округа</w:t>
      </w:r>
    </w:p>
    <w:p w:rsidR="00791322" w:rsidRDefault="00791322" w:rsidP="00791322">
      <w:pPr>
        <w:pStyle w:val="Style6"/>
        <w:widowControl/>
        <w:spacing w:line="240" w:lineRule="exact"/>
        <w:rPr>
          <w:sz w:val="20"/>
          <w:szCs w:val="20"/>
        </w:rPr>
      </w:pPr>
    </w:p>
    <w:p w:rsidR="00791322" w:rsidRDefault="00791322" w:rsidP="00791322">
      <w:pPr>
        <w:pStyle w:val="Style6"/>
        <w:widowControl/>
        <w:spacing w:line="240" w:lineRule="exact"/>
        <w:rPr>
          <w:rStyle w:val="FontStyle26"/>
        </w:rPr>
      </w:pPr>
      <w:r>
        <w:rPr>
          <w:rStyle w:val="FontStyle26"/>
        </w:rPr>
        <w:t>Прогноз кассовых поступлений и выплат по источникам</w:t>
      </w:r>
    </w:p>
    <w:p w:rsidR="00791322" w:rsidRPr="00CC7A10" w:rsidRDefault="00791322" w:rsidP="00791322">
      <w:pPr>
        <w:pStyle w:val="Style6"/>
        <w:widowControl/>
        <w:spacing w:line="240" w:lineRule="exact"/>
        <w:rPr>
          <w:rStyle w:val="FontStyle26"/>
        </w:rPr>
      </w:pPr>
      <w:r w:rsidRPr="00CC7A10">
        <w:rPr>
          <w:rStyle w:val="FontStyle26"/>
        </w:rPr>
        <w:t xml:space="preserve">финансирования дефицита  бюджета </w:t>
      </w:r>
      <w:r>
        <w:rPr>
          <w:rStyle w:val="FontStyle26"/>
        </w:rPr>
        <w:t>округа</w:t>
      </w:r>
    </w:p>
    <w:p w:rsidR="00791322" w:rsidRDefault="00791322" w:rsidP="00791322">
      <w:pPr>
        <w:pStyle w:val="Style4"/>
        <w:widowControl/>
        <w:spacing w:line="240" w:lineRule="exact"/>
        <w:jc w:val="center"/>
        <w:rPr>
          <w:rStyle w:val="FontStyle27"/>
        </w:rPr>
      </w:pPr>
      <w:r w:rsidRPr="00CC7A10">
        <w:rPr>
          <w:rStyle w:val="FontStyle27"/>
        </w:rPr>
        <w:t>на 20</w:t>
      </w:r>
      <w:r w:rsidR="00C40F64" w:rsidRPr="00C40F64">
        <w:rPr>
          <w:rStyle w:val="FontStyle27"/>
          <w:bdr w:val="single" w:sz="4" w:space="0" w:color="auto"/>
        </w:rPr>
        <w:t>_</w:t>
      </w:r>
      <w:r w:rsidRPr="00C40F64">
        <w:rPr>
          <w:rStyle w:val="FontStyle27"/>
          <w:bdr w:val="single" w:sz="4" w:space="0" w:color="auto"/>
        </w:rPr>
        <w:t xml:space="preserve">    </w:t>
      </w:r>
      <w:r w:rsidRPr="00CC7A10">
        <w:rPr>
          <w:rStyle w:val="FontStyle27"/>
        </w:rPr>
        <w:t>год</w:t>
      </w:r>
    </w:p>
    <w:p w:rsidR="00791322" w:rsidRPr="00CC7A10" w:rsidRDefault="00791322" w:rsidP="00791322">
      <w:pPr>
        <w:pStyle w:val="Style4"/>
        <w:widowControl/>
        <w:spacing w:line="240" w:lineRule="exact"/>
        <w:jc w:val="center"/>
        <w:rPr>
          <w:rStyle w:val="FontStyle27"/>
        </w:rPr>
      </w:pPr>
    </w:p>
    <w:p w:rsidR="00791322" w:rsidRDefault="00791322" w:rsidP="00791322">
      <w:pPr>
        <w:pStyle w:val="Style12"/>
        <w:widowControl/>
        <w:tabs>
          <w:tab w:val="left" w:leader="underscore" w:pos="6336"/>
        </w:tabs>
        <w:spacing w:line="324" w:lineRule="exact"/>
        <w:ind w:right="-31"/>
        <w:jc w:val="left"/>
        <w:rPr>
          <w:rStyle w:val="FontStyle26"/>
          <w:b w:val="0"/>
        </w:rPr>
      </w:pPr>
      <w:r w:rsidRPr="00B06D30">
        <w:rPr>
          <w:rStyle w:val="FontStyle26"/>
          <w:b w:val="0"/>
        </w:rPr>
        <w:t>Главный распорядитель бюджетных средств ________</w:t>
      </w:r>
      <w:r>
        <w:rPr>
          <w:rStyle w:val="FontStyle26"/>
          <w:b w:val="0"/>
        </w:rPr>
        <w:t>___________________________________________________________</w:t>
      </w:r>
      <w:r w:rsidRPr="00B06D30">
        <w:rPr>
          <w:rStyle w:val="FontStyle26"/>
          <w:b w:val="0"/>
        </w:rPr>
        <w:t xml:space="preserve">____ </w:t>
      </w:r>
    </w:p>
    <w:p w:rsidR="00791322" w:rsidRDefault="00791322" w:rsidP="00791322">
      <w:pPr>
        <w:pStyle w:val="Style12"/>
        <w:widowControl/>
        <w:tabs>
          <w:tab w:val="left" w:leader="underscore" w:pos="6336"/>
        </w:tabs>
        <w:spacing w:line="324" w:lineRule="exact"/>
        <w:ind w:right="-31"/>
        <w:jc w:val="right"/>
        <w:rPr>
          <w:rStyle w:val="FontStyle26"/>
          <w:b w:val="0"/>
        </w:rPr>
      </w:pPr>
      <w:r w:rsidRPr="00B06D30">
        <w:rPr>
          <w:rStyle w:val="FontStyle26"/>
          <w:b w:val="0"/>
        </w:rPr>
        <w:t>(</w:t>
      </w:r>
      <w:proofErr w:type="spellStart"/>
      <w:r w:rsidRPr="00B06D30">
        <w:rPr>
          <w:rStyle w:val="FontStyle26"/>
          <w:b w:val="0"/>
        </w:rPr>
        <w:t>тыс.руб</w:t>
      </w:r>
      <w:proofErr w:type="spellEnd"/>
      <w:r w:rsidRPr="00B06D30">
        <w:rPr>
          <w:rStyle w:val="FontStyle26"/>
          <w:b w:val="0"/>
        </w:rPr>
        <w:t>.)</w:t>
      </w:r>
    </w:p>
    <w:p w:rsidR="00791322" w:rsidRDefault="00791322" w:rsidP="00791322">
      <w:pPr>
        <w:spacing w:line="1" w:lineRule="exact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70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</w:tblGrid>
      <w:tr w:rsidR="00791322" w:rsidTr="00791322">
        <w:trPr>
          <w:cantSplit/>
          <w:trHeight w:val="305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ind w:right="386"/>
              <w:rPr>
                <w:rStyle w:val="FontStyle27"/>
              </w:rPr>
            </w:pPr>
            <w:r>
              <w:rPr>
                <w:rStyle w:val="FontStyle27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spacing w:line="240" w:lineRule="atLeast"/>
              <w:ind w:hanging="36"/>
              <w:rPr>
                <w:rStyle w:val="FontStyle27"/>
              </w:rPr>
            </w:pPr>
            <w:r>
              <w:rPr>
                <w:rStyle w:val="FontStyle27"/>
              </w:rPr>
              <w:t>Код БК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322" w:rsidRPr="00C7599C" w:rsidRDefault="00791322" w:rsidP="007C3048">
            <w:pPr>
              <w:pStyle w:val="Style14"/>
            </w:pPr>
            <w:r w:rsidRPr="00C7599C">
              <w:t>Прогноз исполнения бюджета на год</w:t>
            </w:r>
          </w:p>
        </w:tc>
        <w:tc>
          <w:tcPr>
            <w:tcW w:w="864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322" w:rsidRPr="00C7599C" w:rsidRDefault="00791322" w:rsidP="007C3048">
            <w:pPr>
              <w:pStyle w:val="Style14"/>
              <w:widowControl/>
              <w:spacing w:line="240" w:lineRule="auto"/>
            </w:pPr>
            <w:r w:rsidRPr="00C7599C">
              <w:t>Прогноз исполнения</w:t>
            </w:r>
          </w:p>
        </w:tc>
      </w:tr>
      <w:tr w:rsidR="00791322" w:rsidTr="00791322">
        <w:trPr>
          <w:cantSplit/>
          <w:trHeight w:val="1502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ind w:right="386"/>
              <w:rPr>
                <w:rStyle w:val="FontStyle27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tLeast"/>
              <w:ind w:hanging="36"/>
              <w:rPr>
                <w:rStyle w:val="FontStyle27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 w:rsidRPr="00C7599C">
              <w:t>II квартал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III квартал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rPr>
                <w:rStyle w:val="FontStyle27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1322" w:rsidRDefault="00791322" w:rsidP="007C3048">
            <w:pPr>
              <w:pStyle w:val="Style14"/>
              <w:widowControl/>
              <w:spacing w:line="240" w:lineRule="auto"/>
              <w:ind w:left="113" w:right="113"/>
              <w:rPr>
                <w:rStyle w:val="FontStyle27"/>
              </w:rPr>
            </w:pPr>
            <w:r>
              <w:t>IV квартал</w:t>
            </w:r>
          </w:p>
        </w:tc>
      </w:tr>
      <w:tr w:rsidR="00791322" w:rsidTr="0079132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Pr="00E6339D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E6339D">
              <w:rPr>
                <w:rStyle w:val="FontStyle27"/>
                <w:sz w:val="20"/>
                <w:szCs w:val="20"/>
              </w:rPr>
              <w:t>3=7+11+15+19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19</w:t>
            </w:r>
          </w:p>
        </w:tc>
      </w:tr>
      <w:tr w:rsidR="00C40F64" w:rsidTr="0079132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P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C40F64">
              <w:rPr>
                <w:rStyle w:val="FontStyle27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Pr="00E6339D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4"/>
              <w:widowControl/>
              <w:spacing w:line="240" w:lineRule="auto"/>
              <w:rPr>
                <w:rStyle w:val="FontStyle27"/>
              </w:rPr>
            </w:pPr>
          </w:p>
        </w:tc>
      </w:tr>
      <w:tr w:rsidR="00791322" w:rsidTr="0079132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Pr="00C40F64" w:rsidRDefault="00791322" w:rsidP="007C3048">
            <w:pPr>
              <w:pStyle w:val="Style14"/>
              <w:widowControl/>
              <w:spacing w:line="240" w:lineRule="auto"/>
              <w:jc w:val="left"/>
              <w:rPr>
                <w:rStyle w:val="FontStyle26"/>
                <w:b w:val="0"/>
                <w:bCs w:val="0"/>
                <w:sz w:val="20"/>
                <w:szCs w:val="20"/>
              </w:rPr>
            </w:pPr>
            <w:r w:rsidRPr="00C40F64">
              <w:rPr>
                <w:rStyle w:val="FontStyle27"/>
                <w:sz w:val="20"/>
                <w:szCs w:val="20"/>
              </w:rPr>
              <w:t>Поступления источников финансирования дефицита бюджета,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</w:tr>
      <w:tr w:rsidR="00791322" w:rsidTr="00791322">
        <w:trPr>
          <w:trHeight w:val="4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Pr="00C40F64" w:rsidRDefault="00791322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0"/>
                <w:szCs w:val="20"/>
              </w:rPr>
            </w:pPr>
            <w:r w:rsidRPr="00C40F64">
              <w:rPr>
                <w:rStyle w:val="FontStyle27"/>
                <w:sz w:val="20"/>
                <w:szCs w:val="20"/>
              </w:rPr>
              <w:t>в том числе по видам: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</w:tr>
      <w:tr w:rsidR="00791322" w:rsidTr="00791322">
        <w:trPr>
          <w:trHeight w:val="2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Pr="00C40F64" w:rsidRDefault="00791322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</w:tr>
      <w:tr w:rsidR="00791322" w:rsidTr="00791322">
        <w:trPr>
          <w:trHeight w:val="52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Pr="00C40F64" w:rsidRDefault="00791322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0"/>
                <w:szCs w:val="20"/>
              </w:rPr>
            </w:pPr>
            <w:r w:rsidRPr="00C40F64">
              <w:rPr>
                <w:rStyle w:val="FontStyle27"/>
                <w:sz w:val="20"/>
                <w:szCs w:val="20"/>
              </w:rPr>
              <w:t>Выплаты из источников финансирования дефицита бюджета,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</w:tr>
      <w:tr w:rsidR="00791322" w:rsidTr="00791322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Pr="00C40F64" w:rsidRDefault="00791322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0"/>
                <w:szCs w:val="20"/>
              </w:rPr>
            </w:pPr>
            <w:r w:rsidRPr="00C40F64">
              <w:rPr>
                <w:rStyle w:val="FontStyle27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</w:tr>
      <w:tr w:rsidR="00791322" w:rsidTr="00791322">
        <w:trPr>
          <w:trHeight w:val="2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Pr="00C40F64" w:rsidRDefault="00791322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22" w:rsidRDefault="00791322" w:rsidP="007C3048">
            <w:pPr>
              <w:pStyle w:val="Style13"/>
              <w:widowControl/>
            </w:pPr>
          </w:p>
        </w:tc>
      </w:tr>
      <w:tr w:rsidR="00C40F64" w:rsidTr="00791322">
        <w:trPr>
          <w:trHeight w:val="2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Pr="00C40F64" w:rsidRDefault="00C40F64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0"/>
                <w:szCs w:val="20"/>
              </w:rPr>
            </w:pPr>
            <w:r w:rsidRPr="00C40F64">
              <w:rPr>
                <w:rStyle w:val="FontStyle27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64" w:rsidRDefault="00C40F64" w:rsidP="007C3048">
            <w:pPr>
              <w:pStyle w:val="Style13"/>
              <w:widowControl/>
            </w:pPr>
          </w:p>
        </w:tc>
      </w:tr>
    </w:tbl>
    <w:p w:rsidR="00791322" w:rsidRDefault="00791322" w:rsidP="00791322">
      <w:pPr>
        <w:pStyle w:val="Style4"/>
        <w:widowControl/>
        <w:tabs>
          <w:tab w:val="left" w:leader="underscore" w:pos="4068"/>
        </w:tabs>
        <w:spacing w:line="240" w:lineRule="auto"/>
        <w:rPr>
          <w:rStyle w:val="FontStyle27"/>
        </w:rPr>
      </w:pPr>
    </w:p>
    <w:p w:rsidR="00791322" w:rsidRDefault="00791322" w:rsidP="00791322">
      <w:pPr>
        <w:pStyle w:val="Style4"/>
        <w:widowControl/>
        <w:tabs>
          <w:tab w:val="left" w:leader="underscore" w:pos="4068"/>
        </w:tabs>
        <w:spacing w:line="240" w:lineRule="auto"/>
        <w:rPr>
          <w:rStyle w:val="FontStyle27"/>
        </w:rPr>
      </w:pPr>
      <w:r>
        <w:rPr>
          <w:rStyle w:val="FontStyle27"/>
        </w:rPr>
        <w:t>Руководитель</w:t>
      </w:r>
      <w:r>
        <w:rPr>
          <w:rStyle w:val="FontStyle27"/>
        </w:rPr>
        <w:tab/>
        <w:t>______________________</w:t>
      </w:r>
    </w:p>
    <w:p w:rsidR="00791322" w:rsidRDefault="00791322" w:rsidP="00791322">
      <w:pPr>
        <w:pStyle w:val="Style11"/>
        <w:widowControl/>
        <w:tabs>
          <w:tab w:val="left" w:leader="underscore" w:pos="3658"/>
        </w:tabs>
        <w:ind w:firstLine="0"/>
        <w:rPr>
          <w:sz w:val="20"/>
          <w:szCs w:val="20"/>
        </w:rPr>
      </w:pPr>
      <w:r>
        <w:rPr>
          <w:rStyle w:val="FontStyle28"/>
          <w:b w:val="0"/>
          <w:sz w:val="20"/>
          <w:szCs w:val="20"/>
        </w:rPr>
        <w:t xml:space="preserve">                                                     </w:t>
      </w:r>
      <w:r w:rsidRPr="00FB5D78">
        <w:rPr>
          <w:rStyle w:val="FontStyle28"/>
          <w:b w:val="0"/>
          <w:sz w:val="20"/>
          <w:szCs w:val="20"/>
        </w:rPr>
        <w:t>(подпись)</w:t>
      </w:r>
      <w:r>
        <w:rPr>
          <w:rStyle w:val="FontStyle28"/>
          <w:b w:val="0"/>
          <w:sz w:val="20"/>
          <w:szCs w:val="20"/>
        </w:rPr>
        <w:t xml:space="preserve">      (</w:t>
      </w:r>
      <w:r w:rsidRPr="00FB5D78">
        <w:rPr>
          <w:sz w:val="20"/>
          <w:szCs w:val="20"/>
        </w:rPr>
        <w:t>расшифровка подписи)</w:t>
      </w:r>
    </w:p>
    <w:p w:rsidR="00791322" w:rsidRDefault="00791322" w:rsidP="00791322">
      <w:pPr>
        <w:pStyle w:val="Style11"/>
        <w:widowControl/>
        <w:tabs>
          <w:tab w:val="left" w:leader="underscore" w:pos="3658"/>
        </w:tabs>
        <w:ind w:firstLine="0"/>
        <w:rPr>
          <w:sz w:val="20"/>
          <w:szCs w:val="20"/>
        </w:rPr>
      </w:pPr>
      <w:r w:rsidRPr="006F5AD9">
        <w:rPr>
          <w:rStyle w:val="FontStyle28"/>
          <w:b w:val="0"/>
          <w:sz w:val="26"/>
          <w:szCs w:val="26"/>
        </w:rPr>
        <w:t>Дата</w:t>
      </w:r>
      <w:r>
        <w:rPr>
          <w:rStyle w:val="FontStyle28"/>
        </w:rPr>
        <w:tab/>
      </w:r>
    </w:p>
    <w:p w:rsidR="00791322" w:rsidRDefault="00F47217" w:rsidP="00F47217">
      <w:pPr>
        <w:spacing w:after="0"/>
        <w:jc w:val="right"/>
        <w:rPr>
          <w:rFonts w:ascii="Times New Roman" w:hAnsi="Times New Roman"/>
        </w:rPr>
      </w:pPr>
      <w:r w:rsidRPr="00F47217">
        <w:rPr>
          <w:rFonts w:ascii="Times New Roman" w:hAnsi="Times New Roman"/>
        </w:rPr>
        <w:tab/>
      </w:r>
      <w:r w:rsidRPr="00F47217">
        <w:rPr>
          <w:rFonts w:ascii="Times New Roman" w:hAnsi="Times New Roman"/>
        </w:rPr>
        <w:tab/>
      </w:r>
      <w:r w:rsidRPr="00F47217">
        <w:rPr>
          <w:rFonts w:ascii="Times New Roman" w:hAnsi="Times New Roman"/>
        </w:rPr>
        <w:tab/>
      </w:r>
      <w:r w:rsidRPr="00F47217">
        <w:rPr>
          <w:rFonts w:ascii="Times New Roman" w:hAnsi="Times New Roman"/>
        </w:rPr>
        <w:tab/>
      </w:r>
      <w:r w:rsidRPr="00F47217">
        <w:rPr>
          <w:rFonts w:ascii="Times New Roman" w:hAnsi="Times New Roman"/>
        </w:rPr>
        <w:tab/>
      </w:r>
      <w:r w:rsidRPr="00F47217">
        <w:rPr>
          <w:rFonts w:ascii="Times New Roman" w:hAnsi="Times New Roman"/>
        </w:rPr>
        <w:tab/>
      </w:r>
      <w:r w:rsidRPr="00F47217">
        <w:rPr>
          <w:rFonts w:ascii="Times New Roman" w:hAnsi="Times New Roman"/>
        </w:rPr>
        <w:tab/>
      </w:r>
      <w:r w:rsidRPr="00F47217">
        <w:rPr>
          <w:rFonts w:ascii="Times New Roman" w:hAnsi="Times New Roman"/>
        </w:rPr>
        <w:tab/>
        <w:t xml:space="preserve">       </w:t>
      </w:r>
    </w:p>
    <w:p w:rsidR="008F1BC8" w:rsidRPr="00C40F64" w:rsidRDefault="008F1BC8" w:rsidP="008F1B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0F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91322" w:rsidRPr="00C40F64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8F1BC8" w:rsidRPr="00C40F64" w:rsidRDefault="008F1BC8" w:rsidP="008F1B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0F64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8F1BC8" w:rsidRPr="00C40F64" w:rsidRDefault="008F1BC8" w:rsidP="008F1B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0F64">
        <w:rPr>
          <w:rFonts w:ascii="Times New Roman" w:hAnsi="Times New Roman" w:cs="Times New Roman"/>
          <w:sz w:val="24"/>
          <w:szCs w:val="24"/>
        </w:rPr>
        <w:t>кассового плана исполнения бюджета</w:t>
      </w:r>
    </w:p>
    <w:p w:rsidR="008F1BC8" w:rsidRPr="00C40F64" w:rsidRDefault="008F1BC8" w:rsidP="008F1B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0F64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8F1BC8" w:rsidRPr="00C7599C" w:rsidRDefault="008F1BC8" w:rsidP="008F1B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1BC8" w:rsidRPr="00C7599C" w:rsidRDefault="008F1BC8" w:rsidP="008F1B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Утверждаю:</w:t>
      </w:r>
    </w:p>
    <w:p w:rsidR="008F1BC8" w:rsidRPr="00C7599C" w:rsidRDefault="008F1BC8" w:rsidP="008F1B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Глава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</w:t>
      </w:r>
      <w:r w:rsidRPr="00C7599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F1BC8" w:rsidRPr="00C7599C" w:rsidRDefault="008F1BC8" w:rsidP="008F1B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8F1BC8" w:rsidRPr="00C7599C" w:rsidRDefault="008F1BC8" w:rsidP="008F1B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"___" _________ 20__ года</w:t>
      </w:r>
    </w:p>
    <w:p w:rsidR="008F1BC8" w:rsidRPr="00C7599C" w:rsidRDefault="008F1BC8" w:rsidP="008F1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C7599C">
        <w:rPr>
          <w:rFonts w:ascii="Times New Roman" w:hAnsi="Times New Roman" w:cs="Times New Roman"/>
          <w:sz w:val="28"/>
          <w:szCs w:val="28"/>
        </w:rPr>
        <w:t>Кассовый план</w:t>
      </w:r>
    </w:p>
    <w:p w:rsidR="008F1BC8" w:rsidRPr="00C7599C" w:rsidRDefault="008F1BC8" w:rsidP="008F1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</w:t>
      </w:r>
      <w:r w:rsidRPr="00C7599C">
        <w:rPr>
          <w:rFonts w:ascii="Times New Roman" w:hAnsi="Times New Roman" w:cs="Times New Roman"/>
          <w:sz w:val="28"/>
          <w:szCs w:val="28"/>
        </w:rPr>
        <w:t xml:space="preserve"> округа на 20__ год</w:t>
      </w:r>
    </w:p>
    <w:p w:rsidR="008F1BC8" w:rsidRPr="00C7599C" w:rsidRDefault="008F1BC8" w:rsidP="008F1B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(тыс. руб.)</w:t>
      </w: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2273"/>
        <w:gridCol w:w="1320"/>
        <w:gridCol w:w="1407"/>
        <w:gridCol w:w="533"/>
        <w:gridCol w:w="566"/>
        <w:gridCol w:w="577"/>
        <w:gridCol w:w="558"/>
        <w:gridCol w:w="536"/>
        <w:gridCol w:w="608"/>
        <w:gridCol w:w="505"/>
        <w:gridCol w:w="720"/>
        <w:gridCol w:w="537"/>
        <w:gridCol w:w="427"/>
        <w:gridCol w:w="554"/>
        <w:gridCol w:w="543"/>
        <w:gridCol w:w="532"/>
        <w:gridCol w:w="577"/>
        <w:gridCol w:w="567"/>
        <w:gridCol w:w="720"/>
      </w:tblGrid>
      <w:tr w:rsidR="008F1BC8" w:rsidRPr="00C643DF" w:rsidTr="008F1BC8">
        <w:tc>
          <w:tcPr>
            <w:tcW w:w="766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4"/>
            <w:bookmarkEnd w:id="3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73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7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Прогноз исполнения бюджета на год</w:t>
            </w:r>
          </w:p>
        </w:tc>
        <w:tc>
          <w:tcPr>
            <w:tcW w:w="9060" w:type="dxa"/>
            <w:gridSpan w:val="16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Прогноз исполнения</w:t>
            </w:r>
          </w:p>
        </w:tc>
      </w:tr>
      <w:tr w:rsidR="008F1BC8" w:rsidRPr="00C643DF" w:rsidTr="008F1BC8">
        <w:trPr>
          <w:cantSplit/>
          <w:trHeight w:val="1379"/>
        </w:trPr>
        <w:tc>
          <w:tcPr>
            <w:tcW w:w="766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6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8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36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8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0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3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4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3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532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0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2 = </w:t>
            </w:r>
            <w:hyperlink w:anchor="P133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37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41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45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33"/>
            <w:bookmarkEnd w:id="4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37"/>
            <w:bookmarkEnd w:id="5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41"/>
            <w:bookmarkEnd w:id="6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45"/>
            <w:bookmarkEnd w:id="7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0F64" w:rsidRPr="00C643DF" w:rsidTr="008F1BC8">
        <w:tc>
          <w:tcPr>
            <w:tcW w:w="766" w:type="dxa"/>
          </w:tcPr>
          <w:p w:rsidR="00C40F64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Style w:val="FontStyle27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3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DF" w:rsidRPr="00C643DF" w:rsidTr="007469D7">
        <w:tc>
          <w:tcPr>
            <w:tcW w:w="14826" w:type="dxa"/>
            <w:gridSpan w:val="20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2. КАССОВЫЕ ПОСТУПЛЕНИЯ В БЮДЖЕТ</w:t>
            </w:r>
          </w:p>
        </w:tc>
      </w:tr>
      <w:tr w:rsidR="008F1BC8" w:rsidRPr="00C643DF" w:rsidTr="008F1BC8">
        <w:trPr>
          <w:trHeight w:val="429"/>
        </w:trPr>
        <w:tc>
          <w:tcPr>
            <w:tcW w:w="766" w:type="dxa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73" w:type="dxa"/>
          </w:tcPr>
          <w:p w:rsidR="008F1BC8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Налоговые, из них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2" w:rsidRPr="00C643DF" w:rsidTr="008F1BC8">
        <w:tc>
          <w:tcPr>
            <w:tcW w:w="766" w:type="dxa"/>
          </w:tcPr>
          <w:p w:rsidR="00791322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91322" w:rsidRPr="00C643DF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7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73" w:type="dxa"/>
          </w:tcPr>
          <w:p w:rsidR="008F1BC8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Неналоговые, из них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2" w:rsidRPr="00C643DF" w:rsidTr="008F1BC8">
        <w:tc>
          <w:tcPr>
            <w:tcW w:w="766" w:type="dxa"/>
          </w:tcPr>
          <w:p w:rsidR="00791322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322" w:rsidRPr="00C643DF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27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2" w:rsidRPr="00C643DF" w:rsidTr="008F1BC8">
        <w:tc>
          <w:tcPr>
            <w:tcW w:w="766" w:type="dxa"/>
          </w:tcPr>
          <w:p w:rsidR="00791322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F64" w:rsidRPr="00C643D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273" w:type="dxa"/>
          </w:tcPr>
          <w:p w:rsidR="00791322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Style w:val="FontStyle27"/>
                <w:sz w:val="24"/>
                <w:szCs w:val="24"/>
              </w:rPr>
              <w:t>Безвозмездные поступления, из них</w:t>
            </w:r>
          </w:p>
        </w:tc>
        <w:tc>
          <w:tcPr>
            <w:tcW w:w="13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91322" w:rsidRPr="00C643DF" w:rsidRDefault="00791322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64" w:rsidRPr="00C643DF" w:rsidTr="008F1BC8">
        <w:tc>
          <w:tcPr>
            <w:tcW w:w="766" w:type="dxa"/>
          </w:tcPr>
          <w:p w:rsidR="00C40F64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F64" w:rsidRPr="00C643DF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227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14826" w:type="dxa"/>
            <w:gridSpan w:val="20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26"/>
            <w:bookmarkEnd w:id="8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 КАССОВЫЕ ВЫПЛАТЫ ИЗ БЮДЖЕТА</w:t>
            </w:r>
          </w:p>
        </w:tc>
      </w:tr>
      <w:tr w:rsidR="008F1BC8" w:rsidRPr="00C643DF" w:rsidTr="008F1BC8">
        <w:tc>
          <w:tcPr>
            <w:tcW w:w="766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73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1407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Прогноз исполнения бюджета на год</w:t>
            </w:r>
          </w:p>
        </w:tc>
        <w:tc>
          <w:tcPr>
            <w:tcW w:w="9060" w:type="dxa"/>
            <w:gridSpan w:val="16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Прогноз исполнения</w:t>
            </w:r>
          </w:p>
        </w:tc>
      </w:tr>
      <w:tr w:rsidR="008F1BC8" w:rsidRPr="00C643DF" w:rsidTr="008F1BC8">
        <w:trPr>
          <w:cantSplit/>
          <w:trHeight w:val="1397"/>
        </w:trPr>
        <w:tc>
          <w:tcPr>
            <w:tcW w:w="766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6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8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36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8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0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3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4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3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532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0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2 = </w:t>
            </w:r>
            <w:hyperlink w:anchor="P255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59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63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67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55"/>
            <w:bookmarkEnd w:id="9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59"/>
            <w:bookmarkEnd w:id="10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63"/>
            <w:bookmarkEnd w:id="11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67"/>
            <w:bookmarkEnd w:id="12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Кассовые выплаты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rPr>
          <w:trHeight w:val="298"/>
        </w:trPr>
        <w:tc>
          <w:tcPr>
            <w:tcW w:w="7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64" w:rsidRPr="00C643DF" w:rsidTr="008F1BC8">
        <w:tc>
          <w:tcPr>
            <w:tcW w:w="7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14826" w:type="dxa"/>
            <w:gridSpan w:val="20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48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 ИСТОЧНИКИ ФИНАНСИРОВАНИЯ ДЕФИЦИТА БЮДЖЕТА</w:t>
            </w:r>
          </w:p>
        </w:tc>
      </w:tr>
      <w:tr w:rsidR="008F1BC8" w:rsidRPr="00C643DF" w:rsidTr="008F1BC8">
        <w:tc>
          <w:tcPr>
            <w:tcW w:w="766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73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C6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классификации</w:t>
            </w:r>
          </w:p>
        </w:tc>
        <w:tc>
          <w:tcPr>
            <w:tcW w:w="1407" w:type="dxa"/>
            <w:vMerge w:val="restart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 </w:t>
            </w:r>
            <w:r w:rsidRPr="00C6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бюджета на год</w:t>
            </w:r>
          </w:p>
        </w:tc>
        <w:tc>
          <w:tcPr>
            <w:tcW w:w="9060" w:type="dxa"/>
            <w:gridSpan w:val="16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исполнения</w:t>
            </w:r>
          </w:p>
        </w:tc>
      </w:tr>
      <w:tr w:rsidR="008F1BC8" w:rsidRPr="00C643DF" w:rsidTr="008F1BC8">
        <w:trPr>
          <w:cantSplit/>
          <w:trHeight w:val="1382"/>
        </w:trPr>
        <w:tc>
          <w:tcPr>
            <w:tcW w:w="766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6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8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36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8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0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3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4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3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532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0" w:type="dxa"/>
            <w:textDirection w:val="btLr"/>
          </w:tcPr>
          <w:p w:rsidR="008F1BC8" w:rsidRPr="00C643DF" w:rsidRDefault="008F1BC8" w:rsidP="008F1B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2 = </w:t>
            </w:r>
            <w:hyperlink w:anchor="P377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81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85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C643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89" w:history="1">
              <w:r w:rsidRPr="00C643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77"/>
            <w:bookmarkEnd w:id="14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81"/>
            <w:bookmarkEnd w:id="15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385"/>
            <w:bookmarkEnd w:id="16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389"/>
            <w:bookmarkEnd w:id="17"/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BC8" w:rsidRPr="00C64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C8" w:rsidRPr="00C643DF" w:rsidTr="008F1BC8">
        <w:tc>
          <w:tcPr>
            <w:tcW w:w="7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1BC8" w:rsidRPr="00C643DF" w:rsidRDefault="008F1BC8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64" w:rsidRPr="00C643DF" w:rsidTr="008F1BC8">
        <w:tc>
          <w:tcPr>
            <w:tcW w:w="766" w:type="dxa"/>
          </w:tcPr>
          <w:p w:rsidR="00C40F64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F64" w:rsidRPr="00C643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73" w:type="dxa"/>
          </w:tcPr>
          <w:p w:rsidR="00C40F64" w:rsidRPr="00C643DF" w:rsidRDefault="00C40F64" w:rsidP="007C3048">
            <w:pPr>
              <w:pStyle w:val="Style14"/>
              <w:widowControl/>
              <w:spacing w:line="240" w:lineRule="auto"/>
              <w:jc w:val="left"/>
              <w:rPr>
                <w:rStyle w:val="FontStyle26"/>
                <w:b w:val="0"/>
                <w:bCs w:val="0"/>
                <w:sz w:val="24"/>
                <w:szCs w:val="24"/>
              </w:rPr>
            </w:pPr>
            <w:r w:rsidRPr="00C643DF">
              <w:rPr>
                <w:rStyle w:val="FontStyle27"/>
                <w:sz w:val="24"/>
                <w:szCs w:val="24"/>
              </w:rPr>
              <w:t>Поступления источников финансирования дефицита бюджета, всего</w:t>
            </w:r>
          </w:p>
        </w:tc>
        <w:tc>
          <w:tcPr>
            <w:tcW w:w="13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64" w:rsidRPr="00C643DF" w:rsidTr="008F1BC8">
        <w:tc>
          <w:tcPr>
            <w:tcW w:w="766" w:type="dxa"/>
          </w:tcPr>
          <w:p w:rsidR="00C40F64" w:rsidRPr="00C643DF" w:rsidRDefault="00C643DF" w:rsidP="00C64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F64" w:rsidRPr="00C643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F64" w:rsidRPr="00C64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C40F64" w:rsidRPr="00C643DF" w:rsidRDefault="00C40F64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4"/>
                <w:szCs w:val="24"/>
              </w:rPr>
            </w:pPr>
            <w:r w:rsidRPr="00C643DF">
              <w:rPr>
                <w:rStyle w:val="FontStyle27"/>
                <w:sz w:val="24"/>
                <w:szCs w:val="24"/>
              </w:rPr>
              <w:t>в том числе по видам:</w:t>
            </w:r>
          </w:p>
        </w:tc>
        <w:tc>
          <w:tcPr>
            <w:tcW w:w="13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64" w:rsidRPr="00C643DF" w:rsidTr="008F1BC8">
        <w:tc>
          <w:tcPr>
            <w:tcW w:w="766" w:type="dxa"/>
          </w:tcPr>
          <w:p w:rsidR="00C40F64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F64" w:rsidRPr="00C643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3" w:type="dxa"/>
          </w:tcPr>
          <w:p w:rsidR="00C40F64" w:rsidRPr="00C643DF" w:rsidRDefault="00C40F64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4"/>
                <w:szCs w:val="24"/>
              </w:rPr>
            </w:pPr>
            <w:r w:rsidRPr="00C643DF">
              <w:rPr>
                <w:rStyle w:val="FontStyle27"/>
                <w:sz w:val="24"/>
                <w:szCs w:val="24"/>
              </w:rPr>
              <w:t>Выплаты из источников финансирования дефицита бюджета</w:t>
            </w:r>
          </w:p>
        </w:tc>
        <w:tc>
          <w:tcPr>
            <w:tcW w:w="13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64" w:rsidRPr="00C643DF" w:rsidTr="008F1BC8">
        <w:tc>
          <w:tcPr>
            <w:tcW w:w="766" w:type="dxa"/>
          </w:tcPr>
          <w:p w:rsidR="00C40F64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F64" w:rsidRPr="00C643DF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273" w:type="dxa"/>
          </w:tcPr>
          <w:p w:rsidR="00C40F64" w:rsidRPr="00C643DF" w:rsidRDefault="00C40F64" w:rsidP="007C3048">
            <w:pPr>
              <w:pStyle w:val="Style14"/>
              <w:widowControl/>
              <w:spacing w:line="240" w:lineRule="auto"/>
              <w:jc w:val="lef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40F64" w:rsidRPr="00C643DF" w:rsidRDefault="00C40F64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DF" w:rsidRPr="00C643DF" w:rsidTr="008F1BC8">
        <w:tc>
          <w:tcPr>
            <w:tcW w:w="766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C643DF" w:rsidRPr="00C643DF" w:rsidRDefault="00C643DF" w:rsidP="00C64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F">
              <w:rPr>
                <w:rStyle w:val="FontStyle27"/>
                <w:sz w:val="24"/>
                <w:szCs w:val="24"/>
              </w:rPr>
              <w:t xml:space="preserve">Остаток средств на </w:t>
            </w:r>
            <w:r>
              <w:rPr>
                <w:rStyle w:val="FontStyle27"/>
                <w:sz w:val="24"/>
                <w:szCs w:val="24"/>
              </w:rPr>
              <w:t>конец</w:t>
            </w:r>
            <w:r w:rsidRPr="00C643DF">
              <w:rPr>
                <w:rStyle w:val="FontStyle27"/>
                <w:sz w:val="24"/>
                <w:szCs w:val="24"/>
              </w:rPr>
              <w:t xml:space="preserve"> года</w:t>
            </w:r>
          </w:p>
        </w:tc>
        <w:tc>
          <w:tcPr>
            <w:tcW w:w="1320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43DF" w:rsidRPr="00C643DF" w:rsidRDefault="00C643DF" w:rsidP="008F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BC8" w:rsidRPr="00C7599C" w:rsidRDefault="008F1BC8" w:rsidP="008F1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BC8" w:rsidRPr="00C7599C" w:rsidRDefault="008F1BC8" w:rsidP="008F1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9C">
        <w:rPr>
          <w:rFonts w:ascii="Times New Roman" w:hAnsi="Times New Roman" w:cs="Times New Roman"/>
          <w:sz w:val="28"/>
          <w:szCs w:val="28"/>
        </w:rPr>
        <w:t>Начальник Финансового управления _________________________ /____________/</w:t>
      </w:r>
    </w:p>
    <w:p w:rsidR="008F1BC8" w:rsidRPr="00C7599C" w:rsidRDefault="008F1BC8" w:rsidP="008F1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F1BC8" w:rsidRPr="00C7599C" w:rsidSect="00C7599C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CF4"/>
    <w:rsid w:val="00023DC0"/>
    <w:rsid w:val="00045F65"/>
    <w:rsid w:val="000C3D5B"/>
    <w:rsid w:val="000F120A"/>
    <w:rsid w:val="00116277"/>
    <w:rsid w:val="00132A7B"/>
    <w:rsid w:val="0016793A"/>
    <w:rsid w:val="0017433D"/>
    <w:rsid w:val="001C6EB5"/>
    <w:rsid w:val="001D1EF3"/>
    <w:rsid w:val="002016F0"/>
    <w:rsid w:val="00273BB3"/>
    <w:rsid w:val="00377984"/>
    <w:rsid w:val="003D5E47"/>
    <w:rsid w:val="003E525F"/>
    <w:rsid w:val="00430F30"/>
    <w:rsid w:val="00477189"/>
    <w:rsid w:val="004B5242"/>
    <w:rsid w:val="004C44EB"/>
    <w:rsid w:val="005F4049"/>
    <w:rsid w:val="0063565F"/>
    <w:rsid w:val="00791322"/>
    <w:rsid w:val="007A57B3"/>
    <w:rsid w:val="007B4527"/>
    <w:rsid w:val="007E4093"/>
    <w:rsid w:val="00895C6C"/>
    <w:rsid w:val="008A278A"/>
    <w:rsid w:val="008A64BC"/>
    <w:rsid w:val="008F1BC8"/>
    <w:rsid w:val="0091005C"/>
    <w:rsid w:val="00927527"/>
    <w:rsid w:val="00943D70"/>
    <w:rsid w:val="009814E8"/>
    <w:rsid w:val="00985981"/>
    <w:rsid w:val="00A23608"/>
    <w:rsid w:val="00A72E0E"/>
    <w:rsid w:val="00A73441"/>
    <w:rsid w:val="00A96A5D"/>
    <w:rsid w:val="00B147EF"/>
    <w:rsid w:val="00B2221F"/>
    <w:rsid w:val="00B43331"/>
    <w:rsid w:val="00B72751"/>
    <w:rsid w:val="00C40F64"/>
    <w:rsid w:val="00C643DF"/>
    <w:rsid w:val="00C655E6"/>
    <w:rsid w:val="00C7599C"/>
    <w:rsid w:val="00D10D21"/>
    <w:rsid w:val="00D81E5C"/>
    <w:rsid w:val="00DB52C8"/>
    <w:rsid w:val="00DD758B"/>
    <w:rsid w:val="00E23CF4"/>
    <w:rsid w:val="00E40E03"/>
    <w:rsid w:val="00E6404A"/>
    <w:rsid w:val="00E7436F"/>
    <w:rsid w:val="00E8235B"/>
    <w:rsid w:val="00EB359B"/>
    <w:rsid w:val="00EE0917"/>
    <w:rsid w:val="00F47217"/>
    <w:rsid w:val="00FC0621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68D87-7F1A-48CD-8180-E411D28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3C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3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7599C"/>
    <w:pPr>
      <w:spacing w:after="0" w:line="240" w:lineRule="auto"/>
    </w:pPr>
  </w:style>
  <w:style w:type="character" w:customStyle="1" w:styleId="FontStyle27">
    <w:name w:val="Font Style27"/>
    <w:rsid w:val="007E409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A57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7B3"/>
    <w:rPr>
      <w:rFonts w:ascii="Tahoma" w:eastAsia="Calibri" w:hAnsi="Tahoma" w:cs="Tahoma"/>
      <w:sz w:val="16"/>
      <w:szCs w:val="16"/>
    </w:rPr>
  </w:style>
  <w:style w:type="paragraph" w:customStyle="1" w:styleId="Style6">
    <w:name w:val="Style6"/>
    <w:basedOn w:val="a"/>
    <w:rsid w:val="00F472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F472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4721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472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47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4721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47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47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F4721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F47217"/>
    <w:pPr>
      <w:widowControl w:val="0"/>
      <w:autoSpaceDE w:val="0"/>
      <w:autoSpaceDN w:val="0"/>
      <w:adjustRightInd w:val="0"/>
      <w:spacing w:after="0" w:line="324" w:lineRule="exact"/>
      <w:ind w:firstLine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7217"/>
    <w:pPr>
      <w:widowControl w:val="0"/>
      <w:autoSpaceDE w:val="0"/>
      <w:autoSpaceDN w:val="0"/>
      <w:adjustRightInd w:val="0"/>
      <w:spacing w:after="0" w:line="389" w:lineRule="exact"/>
      <w:ind w:firstLine="30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4721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47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47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4721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F2C34435C384203E9A04592F4820295A8278B4217211FCBF837155BD69A23823AFA758709E6E998ABE76D264F44F5ECB08F6838F0BD02F3A9129K7OD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F2C34435C384203E9A1A5439247F255E8A20BE2A741CAFE7DC2A08EA60A86F76E0A6163590719888A075D16EKAO9D" TargetMode="External"/><Relationship Id="rId5" Type="http://schemas.openxmlformats.org/officeDocument/2006/relationships/hyperlink" Target="consultantplus://offline/ref=89F2C34435C384203E9A1A5439247F255E8A20BE2A741CAFE7DC2A08EA60A86F64E0FE1832966D92DEEF338462A11D049F07E982910BKDO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12E7-ED5C-4217-A274-D27C8022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Евгений Николаевич</dc:creator>
  <cp:lastModifiedBy>diman</cp:lastModifiedBy>
  <cp:revision>58</cp:revision>
  <cp:lastPrinted>2020-04-30T08:59:00Z</cp:lastPrinted>
  <dcterms:created xsi:type="dcterms:W3CDTF">2020-04-29T07:53:00Z</dcterms:created>
  <dcterms:modified xsi:type="dcterms:W3CDTF">2020-05-08T03:55:00Z</dcterms:modified>
</cp:coreProperties>
</file>