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AF" w:rsidRDefault="00C90402">
      <w:pPr>
        <w:keepNext/>
        <w:keepLines/>
        <w:spacing w:after="0"/>
        <w:jc w:val="center"/>
        <w:rPr>
          <w:rFonts w:ascii="XO Thames" w:hAnsi="XO Thames"/>
          <w:b/>
        </w:rPr>
      </w:pPr>
      <w:r>
        <w:rPr>
          <w:noProof/>
        </w:rPr>
        <w:drawing>
          <wp:inline distT="0" distB="0" distL="0" distR="0">
            <wp:extent cx="426719" cy="71945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426719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6AF" w:rsidRDefault="001F46AF">
      <w:pPr>
        <w:keepNext/>
        <w:keepLines/>
        <w:spacing w:after="0"/>
        <w:jc w:val="center"/>
        <w:rPr>
          <w:rFonts w:ascii="XO Thames" w:hAnsi="XO Thames"/>
          <w:b/>
        </w:rPr>
      </w:pPr>
    </w:p>
    <w:p w:rsidR="001F46AF" w:rsidRDefault="00C90402">
      <w:pPr>
        <w:keepNext/>
        <w:keepLines/>
        <w:spacing w:after="0"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РОССИЙСКАЯ ФЕДЕРАЦИЯ</w:t>
      </w:r>
    </w:p>
    <w:p w:rsidR="001F46AF" w:rsidRDefault="00C90402">
      <w:pPr>
        <w:tabs>
          <w:tab w:val="left" w:pos="1418"/>
          <w:tab w:val="left" w:pos="3828"/>
        </w:tabs>
        <w:spacing w:after="0"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КЕМЕРОВСКАЯ ОБЛАСТЬ – КУЗБАСС</w:t>
      </w:r>
    </w:p>
    <w:p w:rsidR="001F46AF" w:rsidRDefault="00C90402">
      <w:pPr>
        <w:tabs>
          <w:tab w:val="left" w:pos="1418"/>
          <w:tab w:val="left" w:pos="3828"/>
        </w:tabs>
        <w:spacing w:after="0"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КРАПИВИНСКИЙ МУНИЦИПАЛЬНЫЙ ОКРУГ</w:t>
      </w:r>
    </w:p>
    <w:p w:rsidR="001F46AF" w:rsidRDefault="00C90402">
      <w:pPr>
        <w:tabs>
          <w:tab w:val="left" w:pos="1418"/>
          <w:tab w:val="left" w:pos="3828"/>
        </w:tabs>
        <w:spacing w:after="0"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АДМИНИСТРАЦИЯ</w:t>
      </w:r>
    </w:p>
    <w:p w:rsidR="001F46AF" w:rsidRDefault="00C90402">
      <w:pPr>
        <w:tabs>
          <w:tab w:val="left" w:pos="1418"/>
          <w:tab w:val="left" w:pos="3828"/>
        </w:tabs>
        <w:spacing w:after="0"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КРАПИВИНСКОГО МУНИЦИПАЛЬНОГО ОКРУГА</w:t>
      </w:r>
    </w:p>
    <w:p w:rsidR="001F46AF" w:rsidRDefault="001F46AF">
      <w:pPr>
        <w:tabs>
          <w:tab w:val="left" w:pos="1418"/>
          <w:tab w:val="left" w:pos="3828"/>
        </w:tabs>
        <w:jc w:val="center"/>
        <w:rPr>
          <w:rFonts w:ascii="XO Thames" w:hAnsi="XO Thames"/>
          <w:b/>
          <w:sz w:val="16"/>
        </w:rPr>
      </w:pPr>
    </w:p>
    <w:p w:rsidR="001F46AF" w:rsidRDefault="00C90402">
      <w:pPr>
        <w:tabs>
          <w:tab w:val="left" w:pos="1418"/>
        </w:tabs>
        <w:jc w:val="center"/>
        <w:rPr>
          <w:rFonts w:ascii="XO Thames" w:hAnsi="XO Thames"/>
          <w:sz w:val="16"/>
        </w:rPr>
      </w:pPr>
      <w:proofErr w:type="gramStart"/>
      <w:r>
        <w:rPr>
          <w:rFonts w:ascii="XO Thames" w:hAnsi="XO Thames"/>
        </w:rPr>
        <w:t>П</w:t>
      </w:r>
      <w:proofErr w:type="gramEnd"/>
      <w:r>
        <w:rPr>
          <w:rFonts w:ascii="XO Thames" w:hAnsi="XO Thames"/>
        </w:rPr>
        <w:t xml:space="preserve"> О С Т А Н О В Л Е Н И Е</w:t>
      </w:r>
    </w:p>
    <w:p w:rsidR="001F46AF" w:rsidRDefault="00C90402">
      <w:pPr>
        <w:tabs>
          <w:tab w:val="left" w:pos="1418"/>
        </w:tabs>
        <w:spacing w:after="0"/>
        <w:jc w:val="center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от 28.11.2025 № 1310</w:t>
      </w:r>
    </w:p>
    <w:p w:rsidR="001F46AF" w:rsidRDefault="00C90402">
      <w:pPr>
        <w:tabs>
          <w:tab w:val="left" w:pos="1418"/>
        </w:tabs>
        <w:spacing w:after="0"/>
        <w:jc w:val="center"/>
        <w:rPr>
          <w:rFonts w:ascii="XO Thames" w:hAnsi="XO Thames"/>
        </w:rPr>
      </w:pPr>
      <w:r>
        <w:rPr>
          <w:rFonts w:ascii="XO Thames" w:hAnsi="XO Thames"/>
        </w:rPr>
        <w:t>пгт. Крапивинский</w:t>
      </w:r>
    </w:p>
    <w:p w:rsidR="001F46AF" w:rsidRDefault="001F46AF">
      <w:pPr>
        <w:tabs>
          <w:tab w:val="left" w:pos="1418"/>
        </w:tabs>
        <w:spacing w:after="0"/>
        <w:jc w:val="center"/>
        <w:rPr>
          <w:rFonts w:ascii="XO Thames" w:hAnsi="XO Thames"/>
        </w:rPr>
      </w:pPr>
    </w:p>
    <w:p w:rsidR="001F46AF" w:rsidRDefault="00C90402">
      <w:pPr>
        <w:spacing w:after="0" w:line="240" w:lineRule="auto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Об утверждении муниципальной программы </w:t>
      </w:r>
    </w:p>
    <w:p w:rsidR="001F46AF" w:rsidRDefault="00C90402">
      <w:pPr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b/>
          <w:sz w:val="28"/>
        </w:rPr>
        <w:t>«Пассажирские перевозки на территории Крапивинского муниципального округа» на 2026 – 2030 годы</w:t>
      </w:r>
    </w:p>
    <w:p w:rsidR="001F46AF" w:rsidRDefault="00C90402">
      <w:pPr>
        <w:spacing w:after="0"/>
        <w:jc w:val="center"/>
        <w:rPr>
          <w:rFonts w:ascii="XO Thames" w:hAnsi="XO Thames"/>
          <w:sz w:val="16"/>
        </w:rPr>
      </w:pPr>
      <w:r>
        <w:rPr>
          <w:rFonts w:ascii="XO Thames" w:hAnsi="XO Thames"/>
          <w:sz w:val="28"/>
        </w:rPr>
        <w:t xml:space="preserve"> </w:t>
      </w:r>
    </w:p>
    <w:p w:rsidR="001F46AF" w:rsidRDefault="00C90402">
      <w:pPr>
        <w:spacing w:line="360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На основании пункта 6 постановления Правительства Кемеровской области – Кузбасса № 460 от 13.07.2023 «О порядке разработки и реализации государственных </w:t>
      </w:r>
      <w:r>
        <w:rPr>
          <w:rFonts w:ascii="XO Thames" w:hAnsi="XO Thames"/>
          <w:sz w:val="28"/>
        </w:rPr>
        <w:t>программ Кемеровской области – Кузбасса», в соответствии с постановлением администрации Крапивинского муниципального округа № 640 от 04.06.2025 «О порядке разработки и реализации муниципальных программ Крапивинского муниципального округа», администрация Кр</w:t>
      </w:r>
      <w:r>
        <w:rPr>
          <w:rFonts w:ascii="XO Thames" w:hAnsi="XO Thames"/>
          <w:sz w:val="28"/>
        </w:rPr>
        <w:t>апивинского муниципального округа</w:t>
      </w:r>
    </w:p>
    <w:p w:rsidR="001F46AF" w:rsidRDefault="00C90402">
      <w:pPr>
        <w:spacing w:line="360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ПОСТАНОВЛЯЕТ:</w:t>
      </w:r>
    </w:p>
    <w:p w:rsidR="001F46AF" w:rsidRDefault="00C90402">
      <w:pPr>
        <w:numPr>
          <w:ilvl w:val="0"/>
          <w:numId w:val="1"/>
        </w:numPr>
        <w:tabs>
          <w:tab w:val="clear" w:pos="360"/>
          <w:tab w:val="left" w:pos="0"/>
          <w:tab w:val="left" w:pos="540"/>
          <w:tab w:val="left" w:pos="851"/>
          <w:tab w:val="left" w:pos="1080"/>
        </w:tabs>
        <w:spacing w:after="0" w:line="360" w:lineRule="auto"/>
        <w:ind w:left="0"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Утвердить муниципальную программу «Пассажирские перевозки на территории Крапивинского муниципального округа» на 2026 – 2030 годы.</w:t>
      </w:r>
    </w:p>
    <w:p w:rsidR="001F46AF" w:rsidRDefault="00C90402">
      <w:pPr>
        <w:tabs>
          <w:tab w:val="left" w:pos="540"/>
          <w:tab w:val="left" w:pos="851"/>
          <w:tab w:val="left" w:pos="1080"/>
        </w:tabs>
        <w:spacing w:after="0" w:line="36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 </w:t>
      </w:r>
      <w:proofErr w:type="gramStart"/>
      <w:r>
        <w:rPr>
          <w:rFonts w:ascii="XO Thames" w:hAnsi="XO Thames"/>
          <w:sz w:val="28"/>
        </w:rPr>
        <w:t>Разместить</w:t>
      </w:r>
      <w:proofErr w:type="gramEnd"/>
      <w:r>
        <w:rPr>
          <w:rFonts w:ascii="XO Thames" w:hAnsi="XO Thames"/>
          <w:sz w:val="28"/>
        </w:rPr>
        <w:t xml:space="preserve"> настоящее постановление на официальном сайте администрации Крапивинского муниципального округа в информационно-телекоммуникационной сети «Интернет» (krapivino.ru).</w:t>
      </w:r>
    </w:p>
    <w:p w:rsidR="001F46AF" w:rsidRDefault="00C90402">
      <w:pPr>
        <w:tabs>
          <w:tab w:val="left" w:pos="540"/>
          <w:tab w:val="left" w:pos="851"/>
          <w:tab w:val="left" w:pos="1080"/>
        </w:tabs>
        <w:spacing w:after="0" w:line="36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 Опубликовать настоящее постановление в газете «</w:t>
      </w:r>
      <w:proofErr w:type="spellStart"/>
      <w:r>
        <w:rPr>
          <w:rFonts w:ascii="XO Thames" w:hAnsi="XO Thames"/>
          <w:sz w:val="28"/>
        </w:rPr>
        <w:t>Тайдонские</w:t>
      </w:r>
      <w:proofErr w:type="spellEnd"/>
      <w:r>
        <w:rPr>
          <w:rFonts w:ascii="XO Thames" w:hAnsi="XO Thames"/>
          <w:sz w:val="28"/>
        </w:rPr>
        <w:t xml:space="preserve"> родники».</w:t>
      </w:r>
    </w:p>
    <w:p w:rsidR="001F46AF" w:rsidRDefault="00C90402">
      <w:pPr>
        <w:spacing w:after="0" w:line="36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 Настоящее постано</w:t>
      </w:r>
      <w:r>
        <w:rPr>
          <w:rFonts w:ascii="XO Thames" w:hAnsi="XO Thames"/>
          <w:sz w:val="28"/>
        </w:rPr>
        <w:t xml:space="preserve">вление вступает в силу в </w:t>
      </w:r>
      <w:proofErr w:type="gramStart"/>
      <w:r>
        <w:rPr>
          <w:rFonts w:ascii="XO Thames" w:hAnsi="XO Thames"/>
          <w:sz w:val="28"/>
        </w:rPr>
        <w:t>день, следующий за днем его официального опубликования и распространяет</w:t>
      </w:r>
      <w:proofErr w:type="gramEnd"/>
      <w:r>
        <w:rPr>
          <w:rFonts w:ascii="XO Thames" w:hAnsi="XO Thames"/>
          <w:sz w:val="28"/>
        </w:rPr>
        <w:t xml:space="preserve"> свое действие с 01.01.2026 года.</w:t>
      </w:r>
    </w:p>
    <w:p w:rsidR="001F46AF" w:rsidRDefault="00C90402">
      <w:pPr>
        <w:spacing w:after="0" w:line="36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 xml:space="preserve">5. </w:t>
      </w:r>
      <w:proofErr w:type="gramStart"/>
      <w:r>
        <w:rPr>
          <w:rFonts w:ascii="XO Thames" w:hAnsi="XO Thames"/>
          <w:sz w:val="28"/>
        </w:rPr>
        <w:t>Контроль за</w:t>
      </w:r>
      <w:proofErr w:type="gramEnd"/>
      <w:r>
        <w:rPr>
          <w:rFonts w:ascii="XO Thames" w:hAnsi="XO Thames"/>
          <w:sz w:val="28"/>
        </w:rPr>
        <w:t xml:space="preserve"> исполнением настоящего постановления возложить на заместителя главы Крапивинского муниципального округа (по вну</w:t>
      </w:r>
      <w:r>
        <w:rPr>
          <w:rFonts w:ascii="XO Thames" w:hAnsi="XO Thames"/>
          <w:sz w:val="28"/>
        </w:rPr>
        <w:t xml:space="preserve">тренней политике и безопасности) </w:t>
      </w:r>
      <w:proofErr w:type="spellStart"/>
      <w:r>
        <w:rPr>
          <w:rFonts w:ascii="XO Thames" w:hAnsi="XO Thames"/>
          <w:sz w:val="28"/>
        </w:rPr>
        <w:t>Слонова</w:t>
      </w:r>
      <w:proofErr w:type="spellEnd"/>
      <w:r>
        <w:rPr>
          <w:rFonts w:ascii="XO Thames" w:hAnsi="XO Thames"/>
          <w:sz w:val="28"/>
        </w:rPr>
        <w:t xml:space="preserve"> Е.А.</w:t>
      </w:r>
    </w:p>
    <w:p w:rsidR="001F46AF" w:rsidRDefault="001F46AF">
      <w:pPr>
        <w:spacing w:after="0" w:line="276" w:lineRule="auto"/>
        <w:rPr>
          <w:rFonts w:ascii="XO Thames" w:hAnsi="XO Thames"/>
          <w:sz w:val="28"/>
        </w:rPr>
      </w:pPr>
    </w:p>
    <w:p w:rsidR="001F46AF" w:rsidRDefault="001F46AF">
      <w:pPr>
        <w:spacing w:after="0" w:line="276" w:lineRule="auto"/>
        <w:rPr>
          <w:rFonts w:ascii="XO Thames" w:hAnsi="XO Thames"/>
          <w:sz w:val="28"/>
        </w:rPr>
      </w:pPr>
    </w:p>
    <w:p w:rsidR="001F46AF" w:rsidRDefault="001F46AF">
      <w:pPr>
        <w:spacing w:after="0" w:line="276" w:lineRule="auto"/>
        <w:rPr>
          <w:rFonts w:ascii="XO Thames" w:hAnsi="XO Thames"/>
          <w:sz w:val="28"/>
        </w:rPr>
      </w:pPr>
    </w:p>
    <w:p w:rsidR="001F46AF" w:rsidRDefault="00C90402">
      <w:pPr>
        <w:spacing w:after="0" w:line="24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</w:t>
      </w:r>
      <w:proofErr w:type="spellStart"/>
      <w:r>
        <w:rPr>
          <w:rFonts w:ascii="XO Thames" w:hAnsi="XO Thames"/>
          <w:sz w:val="28"/>
        </w:rPr>
        <w:t>И.о</w:t>
      </w:r>
      <w:proofErr w:type="spellEnd"/>
      <w:r>
        <w:rPr>
          <w:rFonts w:ascii="XO Thames" w:hAnsi="XO Thames"/>
          <w:sz w:val="28"/>
        </w:rPr>
        <w:t>. главы</w:t>
      </w:r>
    </w:p>
    <w:p w:rsidR="001F46AF" w:rsidRDefault="00C90402">
      <w:pPr>
        <w:spacing w:after="0" w:line="240" w:lineRule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Крапивинского муниципального округа                                   Н.Ф. Арнольд     </w:t>
      </w:r>
    </w:p>
    <w:p w:rsidR="001F46AF" w:rsidRDefault="001F46AF">
      <w:pPr>
        <w:spacing w:line="276" w:lineRule="auto"/>
        <w:rPr>
          <w:rFonts w:ascii="XO Thames" w:hAnsi="XO Thames"/>
          <w:sz w:val="28"/>
        </w:rPr>
      </w:pPr>
    </w:p>
    <w:p w:rsidR="001F46AF" w:rsidRDefault="001F46AF">
      <w:pPr>
        <w:spacing w:line="276" w:lineRule="auto"/>
        <w:rPr>
          <w:rFonts w:ascii="XO Thames" w:hAnsi="XO Thames"/>
          <w:sz w:val="28"/>
        </w:rPr>
      </w:pPr>
    </w:p>
    <w:p w:rsidR="001F46AF" w:rsidRDefault="001F46AF">
      <w:pPr>
        <w:spacing w:line="276" w:lineRule="auto"/>
        <w:rPr>
          <w:rFonts w:ascii="XO Thames" w:hAnsi="XO Thames"/>
          <w:sz w:val="28"/>
        </w:rPr>
      </w:pPr>
    </w:p>
    <w:p w:rsidR="001F46AF" w:rsidRDefault="001F46AF">
      <w:pPr>
        <w:spacing w:line="276" w:lineRule="auto"/>
        <w:rPr>
          <w:rFonts w:ascii="XO Thames" w:hAnsi="XO Thames"/>
          <w:sz w:val="28"/>
        </w:rPr>
      </w:pPr>
    </w:p>
    <w:p w:rsidR="001F46AF" w:rsidRDefault="001F46AF">
      <w:pPr>
        <w:spacing w:line="276" w:lineRule="auto"/>
        <w:rPr>
          <w:rFonts w:ascii="XO Thames" w:hAnsi="XO Thames"/>
          <w:sz w:val="28"/>
        </w:rPr>
      </w:pPr>
    </w:p>
    <w:p w:rsidR="001F46AF" w:rsidRDefault="001F46AF">
      <w:pPr>
        <w:spacing w:line="276" w:lineRule="auto"/>
        <w:rPr>
          <w:rFonts w:ascii="XO Thames" w:hAnsi="XO Thames"/>
          <w:sz w:val="28"/>
        </w:rPr>
      </w:pPr>
    </w:p>
    <w:p w:rsidR="001F46AF" w:rsidRDefault="001F46AF">
      <w:pPr>
        <w:spacing w:line="276" w:lineRule="auto"/>
        <w:rPr>
          <w:rFonts w:ascii="XO Thames" w:hAnsi="XO Thames"/>
          <w:sz w:val="28"/>
        </w:rPr>
      </w:pPr>
    </w:p>
    <w:p w:rsidR="001F46AF" w:rsidRDefault="001F46AF">
      <w:pPr>
        <w:spacing w:line="276" w:lineRule="auto"/>
        <w:rPr>
          <w:rFonts w:ascii="XO Thames" w:hAnsi="XO Thames"/>
          <w:sz w:val="28"/>
        </w:rPr>
      </w:pPr>
    </w:p>
    <w:p w:rsidR="001F46AF" w:rsidRDefault="001F46AF">
      <w:pPr>
        <w:spacing w:line="276" w:lineRule="auto"/>
        <w:rPr>
          <w:rFonts w:ascii="XO Thames" w:hAnsi="XO Thames"/>
          <w:sz w:val="28"/>
        </w:rPr>
      </w:pPr>
    </w:p>
    <w:p w:rsidR="001F46AF" w:rsidRDefault="001F46AF">
      <w:pPr>
        <w:spacing w:line="276" w:lineRule="auto"/>
        <w:rPr>
          <w:rFonts w:ascii="XO Thames" w:hAnsi="XO Thames"/>
          <w:sz w:val="28"/>
        </w:rPr>
      </w:pPr>
    </w:p>
    <w:p w:rsidR="001F46AF" w:rsidRDefault="001F46AF">
      <w:pPr>
        <w:spacing w:line="276" w:lineRule="auto"/>
        <w:rPr>
          <w:rFonts w:ascii="XO Thames" w:hAnsi="XO Thames"/>
          <w:sz w:val="28"/>
        </w:rPr>
      </w:pPr>
    </w:p>
    <w:p w:rsidR="001F46AF" w:rsidRDefault="001F46AF">
      <w:pPr>
        <w:spacing w:line="276" w:lineRule="auto"/>
        <w:rPr>
          <w:rFonts w:ascii="XO Thames" w:hAnsi="XO Thames"/>
          <w:sz w:val="28"/>
        </w:rPr>
      </w:pPr>
    </w:p>
    <w:p w:rsidR="001F46AF" w:rsidRDefault="001F46AF">
      <w:pPr>
        <w:spacing w:line="276" w:lineRule="auto"/>
        <w:rPr>
          <w:rFonts w:ascii="XO Thames" w:hAnsi="XO Thames"/>
          <w:sz w:val="28"/>
        </w:rPr>
      </w:pPr>
    </w:p>
    <w:p w:rsidR="001F46AF" w:rsidRDefault="001F46AF">
      <w:pPr>
        <w:spacing w:line="276" w:lineRule="auto"/>
        <w:rPr>
          <w:rFonts w:ascii="XO Thames" w:hAnsi="XO Thames"/>
          <w:sz w:val="28"/>
        </w:rPr>
      </w:pPr>
    </w:p>
    <w:p w:rsidR="001F46AF" w:rsidRDefault="001F46AF">
      <w:pPr>
        <w:spacing w:line="276" w:lineRule="auto"/>
        <w:rPr>
          <w:rFonts w:ascii="XO Thames" w:hAnsi="XO Thames"/>
          <w:sz w:val="28"/>
        </w:rPr>
      </w:pPr>
    </w:p>
    <w:p w:rsidR="001F46AF" w:rsidRDefault="001F46AF">
      <w:pPr>
        <w:spacing w:line="276" w:lineRule="auto"/>
        <w:rPr>
          <w:rFonts w:ascii="XO Thames" w:hAnsi="XO Thames"/>
          <w:sz w:val="28"/>
        </w:rPr>
      </w:pPr>
    </w:p>
    <w:p w:rsidR="001F46AF" w:rsidRDefault="001F46AF">
      <w:pPr>
        <w:spacing w:line="276" w:lineRule="auto"/>
        <w:rPr>
          <w:rFonts w:ascii="XO Thames" w:hAnsi="XO Thames"/>
          <w:sz w:val="28"/>
        </w:rPr>
      </w:pPr>
    </w:p>
    <w:p w:rsidR="001F46AF" w:rsidRDefault="001F46AF">
      <w:pPr>
        <w:spacing w:line="276" w:lineRule="auto"/>
        <w:rPr>
          <w:rFonts w:ascii="XO Thames" w:hAnsi="XO Thames"/>
          <w:sz w:val="28"/>
        </w:rPr>
      </w:pPr>
    </w:p>
    <w:p w:rsidR="001F46AF" w:rsidRDefault="001F46AF">
      <w:pPr>
        <w:spacing w:line="276" w:lineRule="auto"/>
        <w:rPr>
          <w:rFonts w:ascii="XO Thames" w:hAnsi="XO Thames"/>
          <w:sz w:val="28"/>
        </w:rPr>
      </w:pPr>
    </w:p>
    <w:p w:rsidR="001F46AF" w:rsidRDefault="00C90402">
      <w:pPr>
        <w:spacing w:after="0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Александр Александрович Кузьмин,</w:t>
      </w:r>
    </w:p>
    <w:p w:rsidR="001F46AF" w:rsidRDefault="00C90402">
      <w:pPr>
        <w:spacing w:after="0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8(38446)22708</w:t>
      </w:r>
    </w:p>
    <w:p w:rsidR="001F46AF" w:rsidRDefault="001F46AF">
      <w:pPr>
        <w:spacing w:after="0" w:line="240" w:lineRule="auto"/>
        <w:ind w:right="140"/>
        <w:jc w:val="right"/>
        <w:rPr>
          <w:rFonts w:ascii="XO Thames" w:hAnsi="XO Thames"/>
          <w:sz w:val="26"/>
        </w:rPr>
      </w:pPr>
    </w:p>
    <w:p w:rsidR="00C90402" w:rsidRDefault="00C90402">
      <w:pPr>
        <w:spacing w:after="0" w:line="240" w:lineRule="auto"/>
        <w:ind w:right="140"/>
        <w:jc w:val="right"/>
        <w:rPr>
          <w:rFonts w:ascii="XO Thames" w:hAnsi="XO Thames"/>
          <w:sz w:val="26"/>
        </w:rPr>
      </w:pPr>
      <w:bookmarkStart w:id="0" w:name="_GoBack"/>
      <w:bookmarkEnd w:id="0"/>
    </w:p>
    <w:p w:rsidR="001F46AF" w:rsidRDefault="00C90402">
      <w:pPr>
        <w:spacing w:after="0" w:line="240" w:lineRule="auto"/>
        <w:ind w:right="140"/>
        <w:jc w:val="right"/>
        <w:rPr>
          <w:rFonts w:ascii="XO Thames" w:hAnsi="XO Thames"/>
          <w:sz w:val="26"/>
        </w:rPr>
      </w:pPr>
      <w:proofErr w:type="gramStart"/>
      <w:r>
        <w:rPr>
          <w:rFonts w:ascii="XO Thames" w:hAnsi="XO Thames"/>
          <w:sz w:val="26"/>
        </w:rPr>
        <w:lastRenderedPageBreak/>
        <w:t>Утверждена</w:t>
      </w:r>
      <w:proofErr w:type="gramEnd"/>
      <w:r>
        <w:rPr>
          <w:rFonts w:ascii="XO Thames" w:hAnsi="XO Thames"/>
          <w:sz w:val="26"/>
        </w:rPr>
        <w:t xml:space="preserve"> постановлением </w:t>
      </w:r>
    </w:p>
    <w:p w:rsidR="001F46AF" w:rsidRDefault="00C90402">
      <w:pPr>
        <w:spacing w:after="0" w:line="240" w:lineRule="auto"/>
        <w:ind w:right="14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администрации Крапивинского </w:t>
      </w:r>
    </w:p>
    <w:p w:rsidR="001F46AF" w:rsidRDefault="00C90402">
      <w:pPr>
        <w:spacing w:after="0" w:line="240" w:lineRule="auto"/>
        <w:ind w:right="14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муниципального округа</w:t>
      </w:r>
    </w:p>
    <w:p w:rsidR="001F46AF" w:rsidRDefault="00C90402">
      <w:pPr>
        <w:spacing w:after="0" w:line="240" w:lineRule="auto"/>
        <w:ind w:left="142" w:right="111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от 28.11.2025 № 1310</w:t>
      </w:r>
    </w:p>
    <w:p w:rsidR="001F46AF" w:rsidRDefault="001F46AF">
      <w:pPr>
        <w:spacing w:after="0" w:line="240" w:lineRule="auto"/>
        <w:ind w:left="142" w:right="111"/>
        <w:jc w:val="right"/>
        <w:rPr>
          <w:rFonts w:ascii="XO Thames" w:hAnsi="XO Thames"/>
          <w:sz w:val="26"/>
        </w:rPr>
      </w:pPr>
    </w:p>
    <w:p w:rsidR="001F46AF" w:rsidRDefault="00C90402">
      <w:pPr>
        <w:spacing w:after="0" w:line="240" w:lineRule="auto"/>
        <w:ind w:firstLine="567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Муниципальная программа </w:t>
      </w:r>
    </w:p>
    <w:p w:rsidR="001F46AF" w:rsidRDefault="00C90402">
      <w:pPr>
        <w:spacing w:after="0" w:line="240" w:lineRule="auto"/>
        <w:ind w:firstLine="567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«Пассажирские перевозки на территории Крапивинского муниципального округа» на 2026 – 2030 годы</w:t>
      </w:r>
    </w:p>
    <w:p w:rsidR="001F46AF" w:rsidRDefault="001F46AF">
      <w:pPr>
        <w:spacing w:after="0" w:line="240" w:lineRule="auto"/>
        <w:ind w:firstLine="567"/>
        <w:jc w:val="center"/>
        <w:rPr>
          <w:rFonts w:ascii="XO Thames" w:hAnsi="XO Thames"/>
          <w:b/>
          <w:sz w:val="28"/>
        </w:rPr>
      </w:pPr>
    </w:p>
    <w:p w:rsidR="001F46AF" w:rsidRDefault="00C90402">
      <w:pPr>
        <w:spacing w:after="0" w:line="240" w:lineRule="auto"/>
        <w:ind w:firstLine="567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Стратегические приоритеты муниципал</w:t>
      </w:r>
      <w:r>
        <w:rPr>
          <w:rFonts w:ascii="XO Thames" w:hAnsi="XO Thames"/>
          <w:b/>
          <w:sz w:val="28"/>
        </w:rPr>
        <w:t>ьной программы</w:t>
      </w:r>
    </w:p>
    <w:p w:rsidR="001F46AF" w:rsidRDefault="001F46AF">
      <w:pPr>
        <w:spacing w:after="0" w:line="240" w:lineRule="auto"/>
        <w:ind w:firstLine="567"/>
        <w:jc w:val="center"/>
        <w:rPr>
          <w:rFonts w:ascii="XO Thames" w:hAnsi="XO Thames"/>
          <w:b/>
          <w:sz w:val="28"/>
        </w:rPr>
      </w:pPr>
    </w:p>
    <w:p w:rsidR="001F46AF" w:rsidRDefault="00C90402">
      <w:pPr>
        <w:spacing w:after="0" w:line="240" w:lineRule="auto"/>
        <w:ind w:firstLine="567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1. Характеристика текущего состояния сферы реализации муниципальной программы</w:t>
      </w:r>
    </w:p>
    <w:p w:rsidR="001F46AF" w:rsidRDefault="001F46AF">
      <w:pPr>
        <w:pStyle w:val="ConsPlusNormal"/>
        <w:ind w:left="720"/>
        <w:rPr>
          <w:rFonts w:ascii="XO Thames" w:hAnsi="XO Thames"/>
          <w:b/>
          <w:sz w:val="28"/>
        </w:rPr>
      </w:pPr>
    </w:p>
    <w:p w:rsidR="001F46AF" w:rsidRDefault="00C90402">
      <w:pPr>
        <w:spacing w:after="0" w:line="240" w:lineRule="auto"/>
        <w:ind w:firstLine="567"/>
        <w:jc w:val="both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>Важное значение</w:t>
      </w:r>
      <w:proofErr w:type="gramEnd"/>
      <w:r>
        <w:rPr>
          <w:rFonts w:ascii="XO Thames" w:hAnsi="XO Thames"/>
          <w:sz w:val="28"/>
        </w:rPr>
        <w:t xml:space="preserve"> для обеспечения деятельности органов местного самоуправления, муниципальных учреждений имеет транспортное обслуживание.</w:t>
      </w:r>
    </w:p>
    <w:p w:rsidR="001F46AF" w:rsidRDefault="00C90402">
      <w:pPr>
        <w:spacing w:after="0"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настоящее время в </w:t>
      </w:r>
      <w:r>
        <w:rPr>
          <w:rFonts w:ascii="XO Thames" w:hAnsi="XO Thames"/>
          <w:sz w:val="28"/>
        </w:rPr>
        <w:t>учреждении эксплуатируются 30 единиц автомобильного транспорта, в том числе 16 легковых автомобилей, 1 грузовой автомобиль и 13 автобусов.</w:t>
      </w:r>
    </w:p>
    <w:p w:rsidR="001F46AF" w:rsidRDefault="00C90402">
      <w:pPr>
        <w:spacing w:after="0"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Для обеспечения технической готовности транспорта проводятся регулярные технические осмотры, а также по мере необходи</w:t>
      </w:r>
      <w:r>
        <w:rPr>
          <w:rFonts w:ascii="XO Thames" w:hAnsi="XO Thames"/>
          <w:sz w:val="28"/>
        </w:rPr>
        <w:t>мости осуществляются текущие ремонты с заменой запасных частей, узлов и агрегатов.</w:t>
      </w:r>
    </w:p>
    <w:p w:rsidR="001F46AF" w:rsidRDefault="00C90402">
      <w:pPr>
        <w:spacing w:after="0"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Для повышения эффективности и надежности </w:t>
      </w:r>
      <w:proofErr w:type="gramStart"/>
      <w:r>
        <w:rPr>
          <w:rFonts w:ascii="XO Thames" w:hAnsi="XO Thames"/>
          <w:sz w:val="28"/>
        </w:rPr>
        <w:t>контроля за</w:t>
      </w:r>
      <w:proofErr w:type="gramEnd"/>
      <w:r>
        <w:rPr>
          <w:rFonts w:ascii="XO Thames" w:hAnsi="XO Thames"/>
          <w:sz w:val="28"/>
        </w:rPr>
        <w:t xml:space="preserve"> работой транспорта внедрена спутниковая система слежения ГЛОНАСС, которая обеспечивает получение данных о движении и мес</w:t>
      </w:r>
      <w:r>
        <w:rPr>
          <w:rFonts w:ascii="XO Thames" w:hAnsi="XO Thames"/>
          <w:sz w:val="28"/>
        </w:rPr>
        <w:t>тонахождении транспорта в режиме реального времени. Система установлена на 13 автобусах.</w:t>
      </w:r>
    </w:p>
    <w:p w:rsidR="001F46AF" w:rsidRDefault="001F46AF">
      <w:pPr>
        <w:spacing w:after="0" w:line="240" w:lineRule="auto"/>
        <w:jc w:val="both"/>
        <w:rPr>
          <w:rFonts w:ascii="XO Thames" w:hAnsi="XO Thames"/>
          <w:sz w:val="28"/>
        </w:rPr>
      </w:pPr>
    </w:p>
    <w:p w:rsidR="001F46AF" w:rsidRDefault="00C90402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Описание приоритетов и целей сферы реализации </w:t>
      </w:r>
    </w:p>
    <w:p w:rsidR="001F46AF" w:rsidRDefault="00C90402">
      <w:pPr>
        <w:spacing w:after="0" w:line="240" w:lineRule="auto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муниципальной программы</w:t>
      </w:r>
    </w:p>
    <w:p w:rsidR="001F46AF" w:rsidRDefault="001F46AF">
      <w:pPr>
        <w:spacing w:after="0" w:line="240" w:lineRule="auto"/>
        <w:jc w:val="center"/>
        <w:rPr>
          <w:rFonts w:ascii="XO Thames" w:hAnsi="XO Thames"/>
          <w:b/>
          <w:sz w:val="28"/>
        </w:rPr>
      </w:pPr>
    </w:p>
    <w:p w:rsidR="001F46AF" w:rsidRDefault="00C90402">
      <w:pPr>
        <w:spacing w:after="0"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Основанием для разработки муниципальной программы «Пассажирские перевозки на территории Крапив</w:t>
      </w:r>
      <w:r>
        <w:rPr>
          <w:rFonts w:ascii="XO Thames" w:hAnsi="XO Thames"/>
          <w:sz w:val="28"/>
        </w:rPr>
        <w:t>инского муниципального округа» на 2026 – 2030 годы являются следующие законодательные акты и муниципальные правовые акты:</w:t>
      </w:r>
    </w:p>
    <w:p w:rsidR="001F46AF" w:rsidRDefault="00C9040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Бюджетный кодекс Российской Федерации от 31 июля 1998 года № 145-ФЗ.</w:t>
      </w:r>
    </w:p>
    <w:p w:rsidR="001F46AF" w:rsidRDefault="00C9040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Трудовой кодекс Российской Федерации от 30 декабря 2001 года № 19</w:t>
      </w:r>
      <w:r>
        <w:rPr>
          <w:rFonts w:ascii="XO Thames" w:hAnsi="XO Thames"/>
          <w:sz w:val="28"/>
        </w:rPr>
        <w:t>7-ФЗ.</w:t>
      </w:r>
    </w:p>
    <w:p w:rsidR="001F46AF" w:rsidRDefault="00C9040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закон от 06 октября 2003 года № 131-ФЗ «Об общих принципах организации местного самоуправления в Российской Федерации».</w:t>
      </w:r>
    </w:p>
    <w:p w:rsidR="001F46AF" w:rsidRDefault="00C9040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 xml:space="preserve">Устав муниципального образования Крапивинского муниципального округа Кемеровской области – Кузбасса, принятый Советом </w:t>
      </w:r>
      <w:r>
        <w:rPr>
          <w:rFonts w:ascii="XO Thames" w:hAnsi="XO Thames"/>
          <w:sz w:val="28"/>
        </w:rPr>
        <w:t>народных депутатов Крапивинского муниципального округа от 26 февраля 2020 года № 87.</w:t>
      </w:r>
    </w:p>
    <w:p w:rsidR="001F46AF" w:rsidRDefault="00C9040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Постановление администрации Крапивинского муниципального округа от 04 июня 2025 года № 640 «О порядке разработки и реализации муниципальных программ Крапивинского муниципа</w:t>
      </w:r>
      <w:r>
        <w:rPr>
          <w:rFonts w:ascii="XO Thames" w:hAnsi="XO Thames"/>
          <w:sz w:val="28"/>
        </w:rPr>
        <w:t>льного округа».</w:t>
      </w:r>
    </w:p>
    <w:p w:rsidR="001F46AF" w:rsidRDefault="00C90402">
      <w:pPr>
        <w:spacing w:after="0" w:line="240" w:lineRule="auto"/>
        <w:ind w:firstLine="567"/>
        <w:jc w:val="both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 xml:space="preserve">Целью муниципальной программы является - обеспечение автотранспортными услугами главы Крапивинского муниципального округа, Совета народных депутатов Крапивинского муниципального округа, структурных подразделений администрации Крапивинского </w:t>
      </w:r>
      <w:r>
        <w:rPr>
          <w:rFonts w:ascii="XO Thames" w:hAnsi="XO Thames"/>
          <w:sz w:val="28"/>
        </w:rPr>
        <w:t>муниципального округа, иных муниципальных учреждений и предприятий округа легковым, грузовым транспортом, автобусами, имеющейся специальной техникой, осуществление ремонта и технического обслуживания автотранспорта, закрепленного за учреждением на праве оп</w:t>
      </w:r>
      <w:r>
        <w:rPr>
          <w:rFonts w:ascii="XO Thames" w:hAnsi="XO Thames"/>
          <w:sz w:val="28"/>
        </w:rPr>
        <w:t>еративного управления, обеспечение сохранности, эксплуатации и содержание имущества, закрепленного за учреждением на праве</w:t>
      </w:r>
      <w:proofErr w:type="gramEnd"/>
      <w:r>
        <w:rPr>
          <w:rFonts w:ascii="XO Thames" w:hAnsi="XO Thames"/>
          <w:sz w:val="28"/>
        </w:rPr>
        <w:t xml:space="preserve"> оперативного управления, регулирование деятельности в сфере пассажирских перевозок.</w:t>
      </w:r>
    </w:p>
    <w:p w:rsidR="001F46AF" w:rsidRDefault="00C90402">
      <w:pPr>
        <w:spacing w:after="0" w:line="240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</w:t>
      </w:r>
    </w:p>
    <w:p w:rsidR="001F46AF" w:rsidRDefault="00C90402">
      <w:pPr>
        <w:pStyle w:val="af2"/>
        <w:spacing w:after="0" w:line="240" w:lineRule="auto"/>
        <w:ind w:lef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b/>
          <w:sz w:val="28"/>
        </w:rPr>
        <w:t xml:space="preserve">3. Сведения о взаимосвязи со стратегическими приоритетами, </w:t>
      </w:r>
    </w:p>
    <w:p w:rsidR="001F46AF" w:rsidRDefault="00C90402">
      <w:pPr>
        <w:pStyle w:val="af2"/>
        <w:spacing w:after="0" w:line="240" w:lineRule="auto"/>
        <w:ind w:lef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b/>
          <w:sz w:val="28"/>
        </w:rPr>
        <w:t xml:space="preserve">целями и показателями государственных программ </w:t>
      </w:r>
    </w:p>
    <w:p w:rsidR="001F46AF" w:rsidRDefault="00C90402">
      <w:pPr>
        <w:pStyle w:val="af2"/>
        <w:spacing w:after="0" w:line="240" w:lineRule="auto"/>
        <w:ind w:lef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b/>
          <w:sz w:val="28"/>
        </w:rPr>
        <w:t>Кемеровской области-Кузбасса</w:t>
      </w:r>
    </w:p>
    <w:p w:rsidR="001F46AF" w:rsidRDefault="001F46AF">
      <w:pPr>
        <w:pStyle w:val="af2"/>
        <w:spacing w:after="0" w:line="240" w:lineRule="auto"/>
        <w:ind w:left="0"/>
        <w:jc w:val="center"/>
        <w:rPr>
          <w:rFonts w:ascii="XO Thames" w:hAnsi="XO Thames"/>
          <w:sz w:val="28"/>
        </w:rPr>
      </w:pPr>
    </w:p>
    <w:p w:rsidR="001F46AF" w:rsidRDefault="00C90402">
      <w:pPr>
        <w:pStyle w:val="af2"/>
        <w:spacing w:after="0" w:line="240" w:lineRule="auto"/>
        <w:ind w:left="0"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муниципальной программе «Пассажирские перевозки на территории Крапивинского муниципального округа» на 2026 – 2030 го</w:t>
      </w:r>
      <w:r>
        <w:rPr>
          <w:rFonts w:ascii="XO Thames" w:hAnsi="XO Thames"/>
          <w:sz w:val="28"/>
        </w:rPr>
        <w:t>ды взаимосвязь со стратегическими приоритетами, целями и показателями государственных программ Кемеровской области-Кузбасса отсутствует.</w:t>
      </w:r>
    </w:p>
    <w:p w:rsidR="001F46AF" w:rsidRDefault="001F46AF">
      <w:pPr>
        <w:pStyle w:val="af2"/>
        <w:spacing w:after="0" w:line="240" w:lineRule="auto"/>
        <w:ind w:left="0"/>
        <w:jc w:val="center"/>
        <w:rPr>
          <w:rFonts w:ascii="XO Thames" w:hAnsi="XO Thames"/>
          <w:sz w:val="28"/>
        </w:rPr>
      </w:pPr>
    </w:p>
    <w:p w:rsidR="001F46AF" w:rsidRDefault="00C90402">
      <w:pPr>
        <w:pStyle w:val="af2"/>
        <w:spacing w:after="0" w:line="240" w:lineRule="auto"/>
        <w:ind w:left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b/>
          <w:sz w:val="28"/>
        </w:rPr>
        <w:t>4. Задачи муниципального управления, способы их эффективного решения</w:t>
      </w:r>
    </w:p>
    <w:p w:rsidR="001F46AF" w:rsidRDefault="001F46AF">
      <w:pPr>
        <w:pStyle w:val="af2"/>
        <w:spacing w:after="0" w:line="240" w:lineRule="auto"/>
        <w:ind w:left="0"/>
        <w:jc w:val="center"/>
        <w:rPr>
          <w:rFonts w:ascii="XO Thames" w:hAnsi="XO Thames"/>
          <w:sz w:val="28"/>
        </w:rPr>
      </w:pPr>
    </w:p>
    <w:p w:rsidR="001F46AF" w:rsidRDefault="00C90402">
      <w:pPr>
        <w:pStyle w:val="af2"/>
        <w:spacing w:after="0" w:line="240" w:lineRule="auto"/>
        <w:ind w:left="0" w:firstLine="567"/>
        <w:jc w:val="both"/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>Целью муниципальной программы является обеспечен</w:t>
      </w:r>
      <w:r>
        <w:rPr>
          <w:rFonts w:ascii="XO Thames" w:hAnsi="XO Thames"/>
          <w:sz w:val="28"/>
        </w:rPr>
        <w:t>ие автотранспортными услугами главы Крапивинского муниципального округа, Совета народных депутатов Крапивинского муниципального округа, структурных подразделений администрации Крапивинского муниципального округа, иных муниципальных учреждений и предприятий</w:t>
      </w:r>
      <w:r>
        <w:rPr>
          <w:rFonts w:ascii="XO Thames" w:hAnsi="XO Thames"/>
          <w:sz w:val="28"/>
        </w:rPr>
        <w:t xml:space="preserve"> округа легковым, грузовым транспортом, автобусами, имеющейся специальной техникой, осуществление ремонта и технического обслуживания автотранспорта, закрепленного за учреждением на праве оперативного управления, обеспечение сохранности, эксплуатации и сод</w:t>
      </w:r>
      <w:r>
        <w:rPr>
          <w:rFonts w:ascii="XO Thames" w:hAnsi="XO Thames"/>
          <w:sz w:val="28"/>
        </w:rPr>
        <w:t>ержание имущества, закрепленного за учреждением на праве</w:t>
      </w:r>
      <w:proofErr w:type="gramEnd"/>
      <w:r>
        <w:rPr>
          <w:rFonts w:ascii="XO Thames" w:hAnsi="XO Thames"/>
          <w:sz w:val="28"/>
        </w:rPr>
        <w:t xml:space="preserve"> оперативного управления, регулирование деятельности в сфере пассажирских перевозок.</w:t>
      </w:r>
    </w:p>
    <w:p w:rsidR="001F46AF" w:rsidRDefault="00C90402">
      <w:pPr>
        <w:pStyle w:val="af2"/>
        <w:spacing w:after="0" w:line="240" w:lineRule="auto"/>
        <w:ind w:left="0"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Для достижения цели муниципальной программы необходимо решение следующих задач:</w:t>
      </w:r>
    </w:p>
    <w:p w:rsidR="001F46AF" w:rsidRDefault="00C90402">
      <w:pPr>
        <w:pStyle w:val="af2"/>
        <w:spacing w:after="0" w:line="240" w:lineRule="auto"/>
        <w:ind w:left="0"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обеспечение функционирования муни</w:t>
      </w:r>
      <w:r>
        <w:rPr>
          <w:rFonts w:ascii="XO Thames" w:hAnsi="XO Thames"/>
          <w:sz w:val="28"/>
        </w:rPr>
        <w:t>ципального бюджетного учреждения «Автохозяйство Крапивинского муниципального округа»;</w:t>
      </w:r>
    </w:p>
    <w:p w:rsidR="001F46AF" w:rsidRDefault="00C90402">
      <w:pPr>
        <w:pStyle w:val="af2"/>
        <w:spacing w:after="0" w:line="240" w:lineRule="auto"/>
        <w:ind w:left="0"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 организация доступности пассажирского транспорта для жителей Крапивинского муниципального округа.</w:t>
      </w:r>
    </w:p>
    <w:p w:rsidR="001F46AF" w:rsidRDefault="00C90402">
      <w:pPr>
        <w:pStyle w:val="af2"/>
        <w:spacing w:after="0" w:line="240" w:lineRule="auto"/>
        <w:ind w:left="0"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</w:p>
    <w:p w:rsidR="001F46AF" w:rsidRDefault="001F46AF">
      <w:pPr>
        <w:pStyle w:val="af2"/>
        <w:spacing w:before="90" w:after="90" w:line="240" w:lineRule="auto"/>
        <w:ind w:right="-1"/>
        <w:jc w:val="both"/>
        <w:rPr>
          <w:rFonts w:ascii="XO Thames" w:hAnsi="XO Thames"/>
          <w:sz w:val="28"/>
        </w:rPr>
      </w:pPr>
    </w:p>
    <w:p w:rsidR="001F46AF" w:rsidRDefault="001F46AF">
      <w:pPr>
        <w:tabs>
          <w:tab w:val="left" w:pos="709"/>
        </w:tabs>
        <w:spacing w:after="0" w:line="240" w:lineRule="auto"/>
        <w:ind w:right="29"/>
        <w:jc w:val="both"/>
        <w:rPr>
          <w:rFonts w:ascii="XO Thames" w:hAnsi="XO Thames"/>
          <w:sz w:val="28"/>
        </w:rPr>
      </w:pPr>
    </w:p>
    <w:p w:rsidR="001F46AF" w:rsidRDefault="001F46AF">
      <w:pPr>
        <w:tabs>
          <w:tab w:val="left" w:pos="709"/>
        </w:tabs>
        <w:spacing w:after="0" w:line="240" w:lineRule="auto"/>
        <w:ind w:right="29"/>
        <w:jc w:val="both"/>
        <w:rPr>
          <w:rFonts w:ascii="XO Thames" w:hAnsi="XO Thames"/>
          <w:sz w:val="28"/>
        </w:rPr>
      </w:pPr>
    </w:p>
    <w:p w:rsidR="001F46AF" w:rsidRDefault="001F46AF">
      <w:pPr>
        <w:tabs>
          <w:tab w:val="left" w:pos="709"/>
        </w:tabs>
        <w:spacing w:after="0" w:line="240" w:lineRule="auto"/>
        <w:ind w:right="29"/>
        <w:jc w:val="both"/>
        <w:rPr>
          <w:rFonts w:ascii="XO Thames" w:hAnsi="XO Thames"/>
          <w:sz w:val="28"/>
        </w:rPr>
      </w:pPr>
    </w:p>
    <w:p w:rsidR="001F46AF" w:rsidRDefault="001F46AF">
      <w:pPr>
        <w:tabs>
          <w:tab w:val="left" w:pos="709"/>
        </w:tabs>
        <w:spacing w:after="0" w:line="240" w:lineRule="auto"/>
        <w:ind w:right="29"/>
        <w:jc w:val="both"/>
        <w:rPr>
          <w:rFonts w:ascii="XO Thames" w:hAnsi="XO Thames"/>
          <w:sz w:val="28"/>
        </w:rPr>
      </w:pPr>
    </w:p>
    <w:p w:rsidR="001F46AF" w:rsidRDefault="001F46AF">
      <w:pPr>
        <w:tabs>
          <w:tab w:val="left" w:pos="709"/>
        </w:tabs>
        <w:spacing w:after="0" w:line="240" w:lineRule="auto"/>
        <w:ind w:right="29"/>
        <w:jc w:val="both"/>
        <w:rPr>
          <w:rFonts w:ascii="XO Thames" w:hAnsi="XO Thames"/>
          <w:sz w:val="28"/>
        </w:rPr>
      </w:pPr>
    </w:p>
    <w:p w:rsidR="001F46AF" w:rsidRDefault="001F46AF">
      <w:pPr>
        <w:sectPr w:rsidR="001F46AF">
          <w:pgSz w:w="11908" w:h="16848"/>
          <w:pgMar w:top="1134" w:right="1134" w:bottom="1134" w:left="1701" w:header="708" w:footer="708" w:gutter="0"/>
          <w:cols w:space="720"/>
        </w:sectPr>
      </w:pPr>
    </w:p>
    <w:p w:rsidR="001F46AF" w:rsidRDefault="001F46AF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p w:rsidR="001F46AF" w:rsidRDefault="00C90402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Паспорт муниципальной программы</w:t>
      </w:r>
    </w:p>
    <w:p w:rsidR="001F46AF" w:rsidRDefault="00C90402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«Пассажирские </w:t>
      </w:r>
      <w:r>
        <w:rPr>
          <w:rFonts w:ascii="XO Thames" w:hAnsi="XO Thames"/>
          <w:sz w:val="28"/>
        </w:rPr>
        <w:t>перевозки на территории Крапивинского муниципального округа»</w:t>
      </w:r>
    </w:p>
    <w:p w:rsidR="001F46AF" w:rsidRDefault="00C90402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2026 – 2030 годы</w:t>
      </w:r>
    </w:p>
    <w:p w:rsidR="001F46AF" w:rsidRDefault="001F46AF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p w:rsidR="001F46AF" w:rsidRDefault="00C90402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Основные положения</w:t>
      </w:r>
    </w:p>
    <w:p w:rsidR="001F46AF" w:rsidRDefault="001F46AF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7"/>
        <w:gridCol w:w="7007"/>
      </w:tblGrid>
      <w:tr w:rsidR="001F46AF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Куратор муниципальной программы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Заместитель главы Крапивинского муниципального округа (по внутренней политике и безопасности) Е.А. Слонов</w:t>
            </w:r>
          </w:p>
        </w:tc>
      </w:tr>
      <w:tr w:rsidR="001F46AF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Муниципальное бюджетное учреждение «Автохозяйство Крапивинского муниципального округа»</w:t>
            </w:r>
          </w:p>
        </w:tc>
      </w:tr>
    </w:tbl>
    <w:p w:rsidR="001F46AF" w:rsidRDefault="001F46AF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7"/>
        <w:gridCol w:w="7007"/>
      </w:tblGrid>
      <w:tr w:rsidR="001F46AF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Период реализации муниципальной программы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2026 - 2030</w:t>
            </w:r>
          </w:p>
        </w:tc>
      </w:tr>
      <w:tr w:rsidR="001F46AF">
        <w:trPr>
          <w:trHeight w:val="362"/>
        </w:trPr>
        <w:tc>
          <w:tcPr>
            <w:tcW w:w="7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Цель муниципальной программы</w:t>
            </w:r>
          </w:p>
        </w:tc>
        <w:tc>
          <w:tcPr>
            <w:tcW w:w="7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4"/>
              </w:rPr>
            </w:pPr>
            <w:proofErr w:type="gramStart"/>
            <w:r>
              <w:rPr>
                <w:rFonts w:ascii="XO Thames" w:hAnsi="XO Thames"/>
                <w:sz w:val="24"/>
              </w:rPr>
              <w:t xml:space="preserve">Обеспечение автотранспортными </w:t>
            </w:r>
            <w:r>
              <w:rPr>
                <w:rFonts w:ascii="XO Thames" w:hAnsi="XO Thames"/>
                <w:sz w:val="24"/>
              </w:rPr>
              <w:t>услугами главы Крапивинского муниципального округа, Совета народных депутатов Крапивинского муниципального округа, структурных подразделений администрации Крапивинского муниципального округа, иных муниципальных учреждений и предприятий округа легковым, гру</w:t>
            </w:r>
            <w:r>
              <w:rPr>
                <w:rFonts w:ascii="XO Thames" w:hAnsi="XO Thames"/>
                <w:sz w:val="24"/>
              </w:rPr>
              <w:t>зовым транспортом, автобусами, имеющейся специальной техникой, осуществление ремонта и технического обслуживания автотранспорта, закрепленного за учреждением на праве оперативного управления, обеспечение сохранности, эксплуатации и содержание имущества, за</w:t>
            </w:r>
            <w:r>
              <w:rPr>
                <w:rFonts w:ascii="XO Thames" w:hAnsi="XO Thames"/>
                <w:sz w:val="24"/>
              </w:rPr>
              <w:t>крепленного за учреждением на праве оперативного управления, регулирование деятельности</w:t>
            </w:r>
            <w:proofErr w:type="gramEnd"/>
            <w:r>
              <w:rPr>
                <w:rFonts w:ascii="XO Thames" w:hAnsi="XO Thames"/>
                <w:sz w:val="24"/>
              </w:rPr>
              <w:t xml:space="preserve"> в сфере пассажирских перевозок</w:t>
            </w:r>
          </w:p>
        </w:tc>
      </w:tr>
      <w:tr w:rsidR="001F46AF">
        <w:trPr>
          <w:trHeight w:val="455"/>
        </w:trPr>
        <w:tc>
          <w:tcPr>
            <w:tcW w:w="7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1F46AF"/>
        </w:tc>
        <w:tc>
          <w:tcPr>
            <w:tcW w:w="7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1F46AF"/>
        </w:tc>
      </w:tr>
      <w:tr w:rsidR="001F46AF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Объемы финансового обеспечения за весь период реализации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95 100,0 тыс. рублей</w:t>
            </w:r>
          </w:p>
        </w:tc>
      </w:tr>
      <w:tr w:rsidR="001F46AF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Связь с национальными целями развития Российской </w:t>
            </w:r>
            <w:r>
              <w:rPr>
                <w:rFonts w:ascii="XO Thames" w:hAnsi="XO Thames"/>
                <w:sz w:val="24"/>
              </w:rPr>
              <w:t>Федерации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Отсутствует</w:t>
            </w:r>
          </w:p>
        </w:tc>
      </w:tr>
      <w:tr w:rsidR="001F46AF">
        <w:trPr>
          <w:trHeight w:val="360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Связь с государственной программой Кемеровской области-Кузбасса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Отсутствует</w:t>
            </w:r>
          </w:p>
        </w:tc>
      </w:tr>
    </w:tbl>
    <w:p w:rsidR="001F46AF" w:rsidRDefault="001F46AF">
      <w:pPr>
        <w:spacing w:after="0" w:line="240" w:lineRule="auto"/>
        <w:rPr>
          <w:rFonts w:ascii="XO Thames" w:hAnsi="XO Thames"/>
          <w:sz w:val="28"/>
        </w:rPr>
      </w:pPr>
    </w:p>
    <w:p w:rsidR="001F46AF" w:rsidRDefault="001F46AF">
      <w:pPr>
        <w:spacing w:after="0" w:line="240" w:lineRule="auto"/>
        <w:rPr>
          <w:rFonts w:ascii="XO Thames" w:hAnsi="XO Thames"/>
          <w:sz w:val="28"/>
        </w:rPr>
      </w:pPr>
    </w:p>
    <w:p w:rsidR="001F46AF" w:rsidRDefault="001F46AF">
      <w:pPr>
        <w:spacing w:after="0" w:line="240" w:lineRule="auto"/>
        <w:jc w:val="center"/>
        <w:rPr>
          <w:rFonts w:ascii="XO Thames" w:hAnsi="XO Thames"/>
          <w:sz w:val="28"/>
        </w:rPr>
      </w:pPr>
    </w:p>
    <w:p w:rsidR="001F46AF" w:rsidRDefault="001F46AF">
      <w:pPr>
        <w:spacing w:after="0" w:line="240" w:lineRule="auto"/>
        <w:jc w:val="center"/>
        <w:rPr>
          <w:rFonts w:ascii="XO Thames" w:hAnsi="XO Thames"/>
          <w:sz w:val="28"/>
        </w:rPr>
      </w:pPr>
    </w:p>
    <w:p w:rsidR="001F46AF" w:rsidRDefault="00C90402">
      <w:pPr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 Показатели муниципальной программы</w:t>
      </w:r>
    </w:p>
    <w:p w:rsidR="001F46AF" w:rsidRDefault="001F46AF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1843"/>
        <w:gridCol w:w="806"/>
        <w:gridCol w:w="1304"/>
        <w:gridCol w:w="1191"/>
        <w:gridCol w:w="1020"/>
        <w:gridCol w:w="680"/>
        <w:gridCol w:w="778"/>
        <w:gridCol w:w="786"/>
        <w:gridCol w:w="624"/>
        <w:gridCol w:w="624"/>
        <w:gridCol w:w="624"/>
        <w:gridCol w:w="737"/>
        <w:gridCol w:w="1701"/>
        <w:gridCol w:w="1772"/>
      </w:tblGrid>
      <w:tr w:rsidR="001F46AF">
        <w:trPr>
          <w:trHeight w:val="360"/>
          <w:jc w:val="center"/>
        </w:trPr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 xml:space="preserve">№ </w:t>
            </w:r>
            <w:proofErr w:type="gramStart"/>
            <w:r>
              <w:rPr>
                <w:rFonts w:ascii="XO Thames" w:hAnsi="XO Thames"/>
                <w:b/>
                <w:sz w:val="20"/>
              </w:rPr>
              <w:t>п</w:t>
            </w:r>
            <w:proofErr w:type="gramEnd"/>
            <w:r>
              <w:rPr>
                <w:rFonts w:ascii="XO Thames" w:hAnsi="XO Thames"/>
                <w:b/>
                <w:sz w:val="20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Признак возрастания/убывания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</w:t>
            </w:r>
            <w:r>
              <w:rPr>
                <w:rFonts w:ascii="XO Thames" w:hAnsi="XO Thames"/>
                <w:sz w:val="20"/>
              </w:rPr>
              <w:t xml:space="preserve"> значение</w:t>
            </w:r>
          </w:p>
        </w:tc>
        <w:tc>
          <w:tcPr>
            <w:tcW w:w="3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показателя по годам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Документ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>Ответственный</w:t>
            </w:r>
            <w:proofErr w:type="gramEnd"/>
            <w:r>
              <w:rPr>
                <w:rFonts w:ascii="XO Thames" w:hAnsi="XO Thames"/>
                <w:sz w:val="20"/>
              </w:rPr>
              <w:t xml:space="preserve"> за достижение показателя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показателями национальных целей</w:t>
            </w:r>
          </w:p>
        </w:tc>
      </w:tr>
      <w:tr w:rsidR="001F46AF">
        <w:trPr>
          <w:trHeight w:val="360"/>
          <w:jc w:val="center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/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/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/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/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/>
        </w:tc>
      </w:tr>
      <w:tr w:rsidR="001F46AF">
        <w:trPr>
          <w:trHeight w:hRule="exact" w:val="200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</w:t>
            </w:r>
          </w:p>
        </w:tc>
      </w:tr>
      <w:tr w:rsidR="001F46AF">
        <w:trPr>
          <w:trHeight w:hRule="exact" w:val="1150"/>
          <w:jc w:val="center"/>
        </w:trPr>
        <w:tc>
          <w:tcPr>
            <w:tcW w:w="152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 xml:space="preserve">Цель </w:t>
            </w:r>
            <w:r>
              <w:rPr>
                <w:rFonts w:ascii="XO Thames" w:hAnsi="XO Thames"/>
                <w:sz w:val="20"/>
              </w:rPr>
              <w:t>муниципальной программы «Обеспечение автотранспортными услугами главы Крапивинского муниципального округа, Совета народных депутатов Крапивинского муниципального округа, структурных подразделений администрации Крапивинского муниципального округа, иных муни</w:t>
            </w:r>
            <w:r>
              <w:rPr>
                <w:rFonts w:ascii="XO Thames" w:hAnsi="XO Thames"/>
                <w:sz w:val="20"/>
              </w:rPr>
              <w:t>ципальных учреждений и предприятий округа легковым, грузовым транспортом, автобусами, имеющейся специальной техникой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  <w:sz w:val="20"/>
              </w:rPr>
              <w:t>осуществление ремонта и технического обслуживания автотранспорта, закрепленного за учреждением на праве оперативного управления, обеспечени</w:t>
            </w:r>
            <w:r>
              <w:rPr>
                <w:rFonts w:ascii="XO Thames" w:hAnsi="XO Thames"/>
                <w:sz w:val="20"/>
              </w:rPr>
              <w:t>е сохранности, эксплуатации и содержание имущества, закрепленного за учреждением на праве оперативного</w:t>
            </w:r>
            <w:proofErr w:type="gramEnd"/>
            <w:r>
              <w:rPr>
                <w:rFonts w:ascii="XO Thames" w:hAnsi="XO Thames"/>
                <w:sz w:val="20"/>
              </w:rPr>
              <w:t xml:space="preserve"> управления, регулирование деятельности в сфере пассажирских перевозок»</w:t>
            </w:r>
          </w:p>
        </w:tc>
      </w:tr>
      <w:tr w:rsidR="001F46AF">
        <w:trPr>
          <w:trHeight w:hRule="exact" w:val="1933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Выполнение муниципального задания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проценты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Муниципальное бюджетное учреждение </w:t>
            </w:r>
          </w:p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«Автохозяйство Крапивинского муниципального округа»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46AF" w:rsidRDefault="001F46AF">
            <w:pPr>
              <w:rPr>
                <w:rFonts w:ascii="XO Thames" w:hAnsi="XO Thames"/>
              </w:rPr>
            </w:pPr>
          </w:p>
        </w:tc>
      </w:tr>
    </w:tbl>
    <w:p w:rsidR="001F46AF" w:rsidRDefault="001F46AF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p w:rsidR="001F46AF" w:rsidRDefault="00C90402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2.1. Поквартальный план достижения показателей муниципальной программы в 2026 году</w:t>
      </w:r>
    </w:p>
    <w:p w:rsidR="001F46AF" w:rsidRDefault="001F46AF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390"/>
        <w:gridCol w:w="1361"/>
        <w:gridCol w:w="1191"/>
        <w:gridCol w:w="2040"/>
        <w:gridCol w:w="2040"/>
        <w:gridCol w:w="2040"/>
        <w:gridCol w:w="2040"/>
        <w:gridCol w:w="1701"/>
      </w:tblGrid>
      <w:tr w:rsidR="001F46AF">
        <w:trPr>
          <w:trHeight w:val="360"/>
          <w:jc w:val="center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gramEnd"/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Цели/показатели муниципальной программы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Единица </w:t>
            </w:r>
            <w:r>
              <w:rPr>
                <w:rFonts w:ascii="XO Thames" w:hAnsi="XO Thames"/>
                <w:sz w:val="20"/>
              </w:rPr>
              <w:t>измерения (по ОКЕИ)</w:t>
            </w:r>
          </w:p>
        </w:tc>
        <w:tc>
          <w:tcPr>
            <w:tcW w:w="8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показателя по кварталам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>Ответственный</w:t>
            </w:r>
            <w:proofErr w:type="gramEnd"/>
            <w:r>
              <w:rPr>
                <w:rFonts w:ascii="XO Thames" w:hAnsi="XO Thames"/>
                <w:sz w:val="20"/>
              </w:rPr>
              <w:t xml:space="preserve"> за достижение показателя</w:t>
            </w:r>
          </w:p>
        </w:tc>
      </w:tr>
      <w:tr w:rsidR="001F46AF">
        <w:trPr>
          <w:trHeight w:val="438"/>
          <w:jc w:val="center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/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/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/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январь-март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апрель-июнь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июль-сентябрь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октябрь-декабрь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/>
        </w:tc>
      </w:tr>
      <w:tr w:rsidR="001F46AF">
        <w:trPr>
          <w:trHeight w:hRule="exact" w:val="283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</w:tr>
      <w:tr w:rsidR="001F46AF">
        <w:trPr>
          <w:trHeight w:hRule="exact" w:val="1314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48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 xml:space="preserve">Цель муниципальной программы «Обеспечение автотранспортными услугами главы </w:t>
            </w:r>
            <w:r>
              <w:rPr>
                <w:rFonts w:ascii="XO Thames" w:hAnsi="XO Thames"/>
                <w:sz w:val="20"/>
              </w:rPr>
              <w:t>Крапивинского муниципального округа, Совета народных депутатов Крапивинского муниципального округа, структурных подразделений администрации Крапивинского муниципального округа, иных муниципальных учреждений и предприятий округа легковым, грузовым транспорт</w:t>
            </w:r>
            <w:r>
              <w:rPr>
                <w:rFonts w:ascii="XO Thames" w:hAnsi="XO Thames"/>
                <w:sz w:val="20"/>
              </w:rPr>
              <w:t>ом, автобусами, имеющейся специальной техникой,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  <w:sz w:val="20"/>
              </w:rPr>
              <w:t xml:space="preserve">осуществление ремонта и технического обслуживания автотранспорта, закрепленного за учреждением на праве оперативного управления, обеспечение сохранности, эксплуатации и содержание имущества, закрепленного за </w:t>
            </w:r>
            <w:r>
              <w:rPr>
                <w:rFonts w:ascii="XO Thames" w:hAnsi="XO Thames"/>
                <w:sz w:val="20"/>
              </w:rPr>
              <w:t>учреждением на праве оперативного</w:t>
            </w:r>
            <w:proofErr w:type="gramEnd"/>
            <w:r>
              <w:rPr>
                <w:rFonts w:ascii="XO Thames" w:hAnsi="XO Thames"/>
                <w:sz w:val="20"/>
              </w:rPr>
              <w:t xml:space="preserve"> управления, регулирование деятельности в сфере пассажирских перевозок»</w:t>
            </w:r>
          </w:p>
        </w:tc>
      </w:tr>
      <w:tr w:rsidR="001F46AF">
        <w:trPr>
          <w:trHeight w:hRule="exact" w:val="2135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1.1</w:t>
            </w: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Выполнение муниципального задания</w:t>
            </w: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проценты</w:t>
            </w: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Муниципальное бюджетное учреждение </w:t>
            </w:r>
          </w:p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«Автохозяйство Крапивинского муниципального округа»</w:t>
            </w:r>
          </w:p>
        </w:tc>
      </w:tr>
    </w:tbl>
    <w:p w:rsidR="001F46AF" w:rsidRDefault="001F46AF">
      <w:pPr>
        <w:spacing w:after="0" w:line="240" w:lineRule="auto"/>
        <w:rPr>
          <w:rFonts w:ascii="XO Thames" w:hAnsi="XO Thames"/>
          <w:sz w:val="28"/>
        </w:rPr>
      </w:pPr>
    </w:p>
    <w:p w:rsidR="001F46AF" w:rsidRDefault="00C90402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 Структура муниципальной программы</w:t>
      </w:r>
    </w:p>
    <w:p w:rsidR="001F46AF" w:rsidRDefault="001F46AF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5386"/>
        <w:gridCol w:w="4819"/>
        <w:gridCol w:w="4565"/>
      </w:tblGrid>
      <w:tr w:rsidR="001F46AF">
        <w:trPr>
          <w:trHeight w:val="36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gramEnd"/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Задачи структурного элемента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Связь с </w:t>
            </w:r>
            <w:r>
              <w:rPr>
                <w:rFonts w:ascii="XO Thames" w:hAnsi="XO Thames"/>
                <w:sz w:val="20"/>
              </w:rPr>
              <w:t>показателями</w:t>
            </w:r>
          </w:p>
        </w:tc>
      </w:tr>
      <w:tr w:rsidR="001F46AF">
        <w:trPr>
          <w:trHeight w:hRule="exact" w:val="283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</w:tr>
      <w:tr w:rsidR="001F46AF">
        <w:trPr>
          <w:trHeight w:val="36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14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Комплекс процессных мероприятий «Обеспечение деятельности муниципального бюджетного учреждения «Автохозяйство Крапивинского муниципального округа» согласно приложению № 1 к настоящей муниципальной программе</w:t>
            </w:r>
          </w:p>
        </w:tc>
      </w:tr>
      <w:tr w:rsidR="001F46AF">
        <w:trPr>
          <w:trHeight w:val="36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>Ответственный</w:t>
            </w:r>
            <w:proofErr w:type="gramEnd"/>
            <w:r>
              <w:rPr>
                <w:rFonts w:ascii="XO Thames" w:hAnsi="XO Thames"/>
                <w:sz w:val="20"/>
              </w:rPr>
              <w:t xml:space="preserve"> за реализацию:</w:t>
            </w:r>
          </w:p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Муниципальное бюджетное учреждение «Автохозяйство Крапивинского муниципального округа»</w:t>
            </w:r>
          </w:p>
        </w:tc>
        <w:tc>
          <w:tcPr>
            <w:tcW w:w="9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1F46AF">
        <w:trPr>
          <w:trHeight w:val="36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Задача 1: Обеспечено функционирование муниципального бюджетного учреждения</w:t>
            </w: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Организовано транспортное обслуживание должностных лиц, органов </w:t>
            </w:r>
            <w:r>
              <w:rPr>
                <w:rFonts w:ascii="XO Thames" w:hAnsi="XO Thames"/>
                <w:sz w:val="20"/>
              </w:rPr>
              <w:t>местного самоуправления, организованы перевозки учащихся в школьные заведения, что позволит улучшить ситуацию в округе и повлиять на показатели уровня жизни работающего населения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Выполнение муниципального задания</w:t>
            </w:r>
          </w:p>
        </w:tc>
      </w:tr>
      <w:tr w:rsidR="001F46AF">
        <w:trPr>
          <w:trHeight w:val="36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w="14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Комплекс процессных мероприятий «Регули</w:t>
            </w:r>
            <w:r>
              <w:rPr>
                <w:rFonts w:ascii="XO Thames" w:hAnsi="XO Thames"/>
                <w:sz w:val="20"/>
              </w:rPr>
              <w:t>рование деятельности в сфере пассажирских перевозок» согласно приложению № 2 к настоящей муниципальной программе</w:t>
            </w:r>
          </w:p>
        </w:tc>
      </w:tr>
      <w:tr w:rsidR="001F46AF">
        <w:trPr>
          <w:trHeight w:val="36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/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>Ответственный</w:t>
            </w:r>
            <w:proofErr w:type="gramEnd"/>
            <w:r>
              <w:rPr>
                <w:rFonts w:ascii="XO Thames" w:hAnsi="XO Thames"/>
                <w:sz w:val="20"/>
              </w:rPr>
              <w:t xml:space="preserve"> за реализацию:</w:t>
            </w:r>
          </w:p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Муниципальное бюджетное учреждение «Автохозяйство Крапивинского муниципального округа»</w:t>
            </w:r>
          </w:p>
        </w:tc>
        <w:tc>
          <w:tcPr>
            <w:tcW w:w="9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1F46AF">
        <w:trPr>
          <w:trHeight w:val="36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>
              <w:rPr>
                <w:rFonts w:ascii="XO Thames" w:hAnsi="XO Thames"/>
                <w:sz w:val="20"/>
              </w:rPr>
              <w:t>Организована доступность пассажирского транспорта для жителей Крапивинского муниципального округа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Повышение доступности услуг пассажирского транспорта для жителей Крапивинского муниципального округа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Выполнение муниципального задания</w:t>
            </w:r>
          </w:p>
        </w:tc>
      </w:tr>
    </w:tbl>
    <w:p w:rsidR="001F46AF" w:rsidRDefault="001F46AF">
      <w:pPr>
        <w:spacing w:after="0" w:line="240" w:lineRule="auto"/>
        <w:rPr>
          <w:rFonts w:ascii="XO Thames" w:hAnsi="XO Thames"/>
          <w:sz w:val="28"/>
        </w:rPr>
      </w:pPr>
    </w:p>
    <w:p w:rsidR="001F46AF" w:rsidRDefault="001F46AF">
      <w:pPr>
        <w:spacing w:after="0" w:line="240" w:lineRule="auto"/>
        <w:rPr>
          <w:rFonts w:ascii="XO Thames" w:hAnsi="XO Thames"/>
          <w:sz w:val="28"/>
        </w:rPr>
      </w:pPr>
    </w:p>
    <w:p w:rsidR="001F46AF" w:rsidRDefault="001F46AF">
      <w:pPr>
        <w:spacing w:after="0" w:line="240" w:lineRule="auto"/>
        <w:rPr>
          <w:rFonts w:ascii="XO Thames" w:hAnsi="XO Thames"/>
          <w:sz w:val="28"/>
        </w:rPr>
      </w:pPr>
    </w:p>
    <w:p w:rsidR="001F46AF" w:rsidRDefault="001F46AF">
      <w:pPr>
        <w:spacing w:after="0" w:line="240" w:lineRule="auto"/>
        <w:rPr>
          <w:rFonts w:ascii="XO Thames" w:hAnsi="XO Thames"/>
          <w:sz w:val="28"/>
        </w:rPr>
      </w:pPr>
    </w:p>
    <w:p w:rsidR="001F46AF" w:rsidRDefault="00C90402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4. Финансовое обес</w:t>
      </w:r>
      <w:r>
        <w:rPr>
          <w:rFonts w:ascii="XO Thames" w:hAnsi="XO Thames"/>
          <w:sz w:val="28"/>
        </w:rPr>
        <w:t>печение муниципальной программы</w:t>
      </w:r>
    </w:p>
    <w:p w:rsidR="001F46AF" w:rsidRDefault="001F46AF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1701"/>
        <w:gridCol w:w="1701"/>
        <w:gridCol w:w="1701"/>
        <w:gridCol w:w="1701"/>
        <w:gridCol w:w="1701"/>
        <w:gridCol w:w="2108"/>
      </w:tblGrid>
      <w:tr w:rsidR="001F46AF">
        <w:trPr>
          <w:trHeight w:val="360"/>
          <w:jc w:val="center"/>
        </w:trPr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10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Объем финансового обеспечения по годам реализации, тыс. рублей</w:t>
            </w:r>
          </w:p>
        </w:tc>
      </w:tr>
      <w:tr w:rsidR="001F46AF">
        <w:trPr>
          <w:trHeight w:val="354"/>
          <w:jc w:val="center"/>
        </w:trPr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Всего</w:t>
            </w:r>
          </w:p>
        </w:tc>
      </w:tr>
      <w:tr w:rsidR="001F46AF">
        <w:trPr>
          <w:trHeight w:hRule="exact" w:val="283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</w:tr>
      <w:tr w:rsidR="001F46AF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 xml:space="preserve">Муниципальная </w:t>
            </w:r>
            <w:r>
              <w:rPr>
                <w:rFonts w:ascii="XO Thames" w:hAnsi="XO Thames"/>
                <w:b/>
                <w:sz w:val="20"/>
              </w:rPr>
              <w:t>программа «Пассажирские перевозки на территории Крапивинского муниципального округа» на 2026 – 2030 годы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b/>
                <w:sz w:val="18"/>
              </w:rPr>
            </w:pPr>
            <w:r>
              <w:rPr>
                <w:rFonts w:ascii="XO Thames" w:hAnsi="XO Thames"/>
                <w:b/>
                <w:sz w:val="18"/>
              </w:rPr>
              <w:t>31700,0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b/>
                <w:sz w:val="18"/>
              </w:rPr>
            </w:pPr>
            <w:r>
              <w:rPr>
                <w:rFonts w:ascii="XO Thames" w:hAnsi="XO Thames"/>
                <w:b/>
                <w:sz w:val="18"/>
              </w:rPr>
              <w:t>31700,0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b/>
                <w:sz w:val="18"/>
              </w:rPr>
            </w:pPr>
            <w:r>
              <w:rPr>
                <w:rFonts w:ascii="XO Thames" w:hAnsi="XO Thames"/>
                <w:b/>
                <w:sz w:val="18"/>
              </w:rPr>
              <w:t>31700,0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b/>
                <w:sz w:val="18"/>
              </w:rPr>
            </w:pPr>
            <w:r>
              <w:rPr>
                <w:rFonts w:ascii="XO Thames" w:hAnsi="XO Thames"/>
                <w:b/>
                <w:sz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b/>
                <w:sz w:val="18"/>
              </w:rPr>
            </w:pPr>
            <w:r>
              <w:rPr>
                <w:rFonts w:ascii="XO Thames" w:hAnsi="XO Thames"/>
                <w:b/>
                <w:sz w:val="18"/>
              </w:rPr>
              <w:t>0,0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b/>
                <w:sz w:val="18"/>
              </w:rPr>
            </w:pPr>
            <w:r>
              <w:rPr>
                <w:rFonts w:ascii="XO Thames" w:hAnsi="XO Thames"/>
                <w:b/>
                <w:sz w:val="18"/>
              </w:rPr>
              <w:t>95100,0</w:t>
            </w:r>
          </w:p>
        </w:tc>
      </w:tr>
      <w:tr w:rsidR="001F46AF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23900,0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23900,0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23900,0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71700,0</w:t>
            </w:r>
          </w:p>
        </w:tc>
      </w:tr>
      <w:tr w:rsidR="001F46AF">
        <w:trPr>
          <w:trHeight w:val="36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7800,0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7800,0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7800,0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23400,0</w:t>
            </w:r>
          </w:p>
        </w:tc>
      </w:tr>
      <w:tr w:rsidR="001F46AF">
        <w:trPr>
          <w:trHeight w:hRule="exact" w:val="102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Комплекс процессных мероприятий «Обеспечение деятельности муниципального бюджетного учреждения «Автохозяйство Крапивинского муниципального округа»</w:t>
            </w: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30800,0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30800,0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30800,0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92400,0</w:t>
            </w:r>
          </w:p>
        </w:tc>
      </w:tr>
      <w:tr w:rsidR="001F46AF">
        <w:trPr>
          <w:trHeight w:val="432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23000,0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23000,0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23000,0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69000,0</w:t>
            </w:r>
          </w:p>
        </w:tc>
      </w:tr>
      <w:tr w:rsidR="001F46AF">
        <w:trPr>
          <w:trHeight w:val="432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7800,0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7800,0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7800,0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23400,0</w:t>
            </w:r>
          </w:p>
        </w:tc>
      </w:tr>
      <w:tr w:rsidR="001F46AF">
        <w:trPr>
          <w:trHeight w:hRule="exact" w:val="850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AF" w:rsidRDefault="00C90402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Комплекс процессных мероприятий «Регулирование деятельности в сфере пассажирских перевозок»</w:t>
            </w: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900,0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900,0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900,0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2700,0</w:t>
            </w:r>
          </w:p>
        </w:tc>
      </w:tr>
      <w:tr w:rsidR="001F46AF">
        <w:trPr>
          <w:trHeight w:hRule="exact" w:val="386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AF" w:rsidRDefault="00C90402">
            <w:pPr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900,0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900,0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900,0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2700,0</w:t>
            </w:r>
          </w:p>
        </w:tc>
      </w:tr>
      <w:tr w:rsidR="001F46AF">
        <w:trPr>
          <w:trHeight w:hRule="exact" w:val="386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0,0</w:t>
            </w:r>
          </w:p>
        </w:tc>
      </w:tr>
    </w:tbl>
    <w:p w:rsidR="001F46AF" w:rsidRDefault="001F46AF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p w:rsidR="001F46AF" w:rsidRDefault="001F46AF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p w:rsidR="001F46AF" w:rsidRDefault="001F46AF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p w:rsidR="001F46AF" w:rsidRDefault="001F46AF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p w:rsidR="001F46AF" w:rsidRDefault="001F46AF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p w:rsidR="001F46AF" w:rsidRDefault="001F46AF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p w:rsidR="001F46AF" w:rsidRDefault="001F46AF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p w:rsidR="001F46AF" w:rsidRDefault="001F46AF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p w:rsidR="001F46AF" w:rsidRDefault="001F46AF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p w:rsidR="001F46AF" w:rsidRDefault="00C90402">
      <w:pPr>
        <w:spacing w:after="0" w:line="240" w:lineRule="auto"/>
        <w:ind w:firstLine="567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Приложение № 1</w:t>
      </w:r>
    </w:p>
    <w:p w:rsidR="001F46AF" w:rsidRDefault="00C90402">
      <w:pPr>
        <w:spacing w:after="0" w:line="240" w:lineRule="auto"/>
        <w:ind w:firstLine="567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к муниципальной программе</w:t>
      </w:r>
    </w:p>
    <w:p w:rsidR="001F46AF" w:rsidRDefault="00C90402">
      <w:pPr>
        <w:spacing w:after="0" w:line="240" w:lineRule="auto"/>
        <w:ind w:firstLine="567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«Пассажирские перевозки на территории</w:t>
      </w:r>
    </w:p>
    <w:p w:rsidR="001F46AF" w:rsidRDefault="00C90402">
      <w:pPr>
        <w:spacing w:after="0" w:line="240" w:lineRule="auto"/>
        <w:ind w:firstLine="567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Крапивинского муниципального округа» </w:t>
      </w:r>
    </w:p>
    <w:p w:rsidR="001F46AF" w:rsidRDefault="00C90402">
      <w:pPr>
        <w:spacing w:after="0" w:line="240" w:lineRule="auto"/>
        <w:ind w:firstLine="567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на 2026-2030 годы </w:t>
      </w:r>
    </w:p>
    <w:p w:rsidR="001F46AF" w:rsidRDefault="001F46AF">
      <w:pPr>
        <w:spacing w:after="0" w:line="240" w:lineRule="auto"/>
        <w:ind w:firstLine="567"/>
        <w:jc w:val="right"/>
        <w:rPr>
          <w:rFonts w:ascii="XO Thames" w:hAnsi="XO Thames"/>
          <w:sz w:val="28"/>
        </w:rPr>
      </w:pPr>
    </w:p>
    <w:p w:rsidR="001F46AF" w:rsidRDefault="00C90402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Паспорт</w:t>
      </w:r>
    </w:p>
    <w:p w:rsidR="001F46AF" w:rsidRDefault="00C90402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комплекса процессных мероприятий</w:t>
      </w:r>
    </w:p>
    <w:p w:rsidR="001F46AF" w:rsidRDefault="00C90402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«Обеспечение деятельности муниципального бюджетного учреждения «Автохозяйство Крапивинского муниципального округа»</w:t>
      </w:r>
    </w:p>
    <w:p w:rsidR="001F46AF" w:rsidRDefault="001F46AF">
      <w:pPr>
        <w:spacing w:after="0" w:line="240" w:lineRule="auto"/>
        <w:ind w:firstLine="567"/>
        <w:jc w:val="center"/>
        <w:rPr>
          <w:rFonts w:ascii="XO Thames" w:hAnsi="XO Thames"/>
          <w:sz w:val="16"/>
          <w:shd w:val="clear" w:color="auto" w:fill="FFD821"/>
        </w:rPr>
      </w:pPr>
    </w:p>
    <w:p w:rsidR="001F46AF" w:rsidRDefault="00C90402">
      <w:pPr>
        <w:numPr>
          <w:ilvl w:val="0"/>
          <w:numId w:val="3"/>
        </w:numPr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Общие положения</w:t>
      </w:r>
    </w:p>
    <w:p w:rsidR="001F46AF" w:rsidRDefault="001F46AF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7"/>
        <w:gridCol w:w="7169"/>
      </w:tblGrid>
      <w:tr w:rsidR="001F46AF">
        <w:trPr>
          <w:trHeight w:val="360"/>
          <w:jc w:val="center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 исполнительный орган</w:t>
            </w:r>
          </w:p>
          <w:p w:rsidR="001F46AF" w:rsidRDefault="00C90402">
            <w:pPr>
              <w:spacing w:after="0" w:line="240" w:lineRule="auto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(соисполнитель муниципальной программы)</w:t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Муниципальное бюджетное учреждение «Автохозяйств</w:t>
            </w:r>
            <w:r>
              <w:rPr>
                <w:rFonts w:ascii="XO Thames" w:hAnsi="XO Thames"/>
                <w:sz w:val="20"/>
              </w:rPr>
              <w:t>о Крапивинского муниципального округа»</w:t>
            </w:r>
          </w:p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Кузьмин Александр Александрович – директор</w:t>
            </w:r>
          </w:p>
        </w:tc>
      </w:tr>
      <w:tr w:rsidR="001F46AF">
        <w:trPr>
          <w:trHeight w:val="360"/>
          <w:jc w:val="center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муниципальной программой</w:t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Муниципальная программа «Пассажирские перевозки на территории Крапивинского муниципального округа» на 2026 - 2030 годы</w:t>
            </w:r>
          </w:p>
        </w:tc>
      </w:tr>
    </w:tbl>
    <w:p w:rsidR="001F46AF" w:rsidRDefault="001F46AF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p w:rsidR="001F46AF" w:rsidRDefault="00C90402">
      <w:pPr>
        <w:numPr>
          <w:ilvl w:val="0"/>
          <w:numId w:val="3"/>
        </w:numPr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Показатели </w:t>
      </w:r>
      <w:r>
        <w:rPr>
          <w:rFonts w:ascii="XO Thames" w:hAnsi="XO Thames"/>
          <w:sz w:val="28"/>
        </w:rPr>
        <w:t>комплекса процессных мероприятий</w:t>
      </w:r>
    </w:p>
    <w:p w:rsidR="001F46AF" w:rsidRDefault="001F46AF">
      <w:pPr>
        <w:spacing w:after="0" w:line="240" w:lineRule="auto"/>
        <w:ind w:firstLine="567"/>
        <w:jc w:val="center"/>
        <w:rPr>
          <w:rFonts w:ascii="XO Thames" w:hAnsi="XO Thames"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551"/>
        <w:gridCol w:w="1168"/>
        <w:gridCol w:w="1168"/>
        <w:gridCol w:w="1020"/>
        <w:gridCol w:w="1020"/>
        <w:gridCol w:w="1020"/>
        <w:gridCol w:w="1020"/>
        <w:gridCol w:w="1020"/>
        <w:gridCol w:w="1020"/>
        <w:gridCol w:w="1020"/>
        <w:gridCol w:w="1701"/>
      </w:tblGrid>
      <w:tr w:rsidR="001F46AF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gramEnd"/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показателя/задачи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w="5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показателей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>Ответственный</w:t>
            </w:r>
            <w:proofErr w:type="gramEnd"/>
            <w:r>
              <w:rPr>
                <w:rFonts w:ascii="XO Thames" w:hAnsi="XO Thames"/>
                <w:sz w:val="20"/>
              </w:rPr>
              <w:t xml:space="preserve"> за достижение показателя</w:t>
            </w:r>
          </w:p>
        </w:tc>
      </w:tr>
      <w:tr w:rsidR="001F46AF">
        <w:trPr>
          <w:trHeight w:val="360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/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/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/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/>
        </w:tc>
      </w:tr>
      <w:tr w:rsidR="001F46AF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</w:tc>
      </w:tr>
      <w:tr w:rsidR="001F46AF">
        <w:trPr>
          <w:trHeight w:val="36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137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Задача 1: Обеспечено функционирование муниципального бюджетного учреждения</w:t>
            </w:r>
          </w:p>
        </w:tc>
      </w:tr>
      <w:tr w:rsidR="001F46AF">
        <w:trPr>
          <w:trHeight w:val="20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Доля транспортных средств, прошедших государственный техосмотр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процент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Муниципальное бюджетное учреждение </w:t>
            </w:r>
            <w:r>
              <w:rPr>
                <w:rFonts w:ascii="XO Thames" w:hAnsi="XO Thames"/>
                <w:sz w:val="20"/>
              </w:rPr>
              <w:t>«Автохозяйство Крапивинского муниципального округа»</w:t>
            </w:r>
          </w:p>
        </w:tc>
      </w:tr>
    </w:tbl>
    <w:p w:rsidR="001F46AF" w:rsidRDefault="001F46AF">
      <w:pPr>
        <w:spacing w:after="0" w:line="240" w:lineRule="auto"/>
        <w:rPr>
          <w:rFonts w:ascii="XO Thames" w:hAnsi="XO Thames"/>
          <w:sz w:val="28"/>
        </w:rPr>
      </w:pPr>
    </w:p>
    <w:p w:rsidR="001F46AF" w:rsidRDefault="00C90402">
      <w:pPr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2.1. Поквартальный план достижения показателей комплекса процессных мероприятий в 2026 году</w:t>
      </w:r>
    </w:p>
    <w:p w:rsidR="001F46AF" w:rsidRDefault="001F46AF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268"/>
        <w:gridCol w:w="1410"/>
        <w:gridCol w:w="1928"/>
        <w:gridCol w:w="1701"/>
        <w:gridCol w:w="1701"/>
        <w:gridCol w:w="1701"/>
        <w:gridCol w:w="1700"/>
        <w:gridCol w:w="1809"/>
      </w:tblGrid>
      <w:tr w:rsidR="001F46AF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gramEnd"/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Плановые значения по кварталам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>На конец</w:t>
            </w:r>
            <w:proofErr w:type="gramEnd"/>
            <w:r>
              <w:rPr>
                <w:rFonts w:ascii="XO Thames" w:hAnsi="XO Thames"/>
                <w:sz w:val="20"/>
              </w:rPr>
              <w:t xml:space="preserve"> 2026 года</w:t>
            </w:r>
          </w:p>
        </w:tc>
      </w:tr>
      <w:tr w:rsidR="001F46AF">
        <w:trPr>
          <w:trHeight w:val="360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/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/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январь-март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апрель-июнь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июль-сентябрь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октябрь-декабрь</w:t>
            </w: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/>
        </w:tc>
      </w:tr>
      <w:tr w:rsidR="001F46AF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</w:tr>
      <w:tr w:rsidR="001F46AF">
        <w:trPr>
          <w:trHeight w:hRule="exact" w:val="32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142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Задача 1: Обеспечено функционирование муниципального бюджетного учреждения</w:t>
            </w:r>
          </w:p>
        </w:tc>
      </w:tr>
      <w:tr w:rsidR="001F46AF">
        <w:trPr>
          <w:trHeight w:hRule="exact" w:val="172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Доля транспортных средств, </w:t>
            </w:r>
            <w:r>
              <w:rPr>
                <w:rFonts w:ascii="XO Thames" w:hAnsi="XO Thames"/>
                <w:sz w:val="20"/>
              </w:rPr>
              <w:t>прошедших государственный техосмотр»</w:t>
            </w: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</w:tr>
    </w:tbl>
    <w:p w:rsidR="001F46AF" w:rsidRDefault="001F46AF">
      <w:pPr>
        <w:spacing w:after="0" w:line="240" w:lineRule="auto"/>
        <w:rPr>
          <w:rFonts w:ascii="XO Thames" w:hAnsi="XO Thames"/>
          <w:sz w:val="28"/>
        </w:rPr>
      </w:pPr>
    </w:p>
    <w:p w:rsidR="001F46AF" w:rsidRDefault="001F46AF">
      <w:pPr>
        <w:spacing w:after="0" w:line="240" w:lineRule="auto"/>
        <w:rPr>
          <w:rFonts w:ascii="XO Thames" w:hAnsi="XO Thames"/>
          <w:sz w:val="28"/>
        </w:rPr>
      </w:pPr>
    </w:p>
    <w:p w:rsidR="001F46AF" w:rsidRDefault="00C90402">
      <w:pPr>
        <w:numPr>
          <w:ilvl w:val="0"/>
          <w:numId w:val="3"/>
        </w:numPr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Перечень мероприятий (результатов) комплекса процессных мероприятий</w:t>
      </w:r>
    </w:p>
    <w:p w:rsidR="001F46AF" w:rsidRDefault="001F46AF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984"/>
        <w:gridCol w:w="1984"/>
        <w:gridCol w:w="1274"/>
        <w:gridCol w:w="1274"/>
        <w:gridCol w:w="1274"/>
        <w:gridCol w:w="1274"/>
        <w:gridCol w:w="1274"/>
        <w:gridCol w:w="1274"/>
        <w:gridCol w:w="1274"/>
        <w:gridCol w:w="1274"/>
      </w:tblGrid>
      <w:tr w:rsidR="001F46AF">
        <w:trPr>
          <w:trHeight w:val="360"/>
          <w:jc w:val="center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gramEnd"/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мероприятия (результата)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Тип мероприятия </w:t>
            </w:r>
            <w:r>
              <w:rPr>
                <w:rFonts w:ascii="XO Thames" w:hAnsi="XO Thames"/>
                <w:sz w:val="20"/>
              </w:rPr>
              <w:t>(результат)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w="6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мероприятия (результата) по годам</w:t>
            </w:r>
          </w:p>
        </w:tc>
      </w:tr>
      <w:tr w:rsidR="001F46AF">
        <w:trPr>
          <w:trHeight w:val="360"/>
          <w:jc w:val="center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/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</w:tr>
      <w:tr w:rsidR="001F46AF">
        <w:trPr>
          <w:trHeight w:hRule="exact" w:val="283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</w:tr>
      <w:tr w:rsidR="001F46AF">
        <w:trPr>
          <w:trHeight w:hRule="exact" w:val="354"/>
          <w:jc w:val="center"/>
        </w:trPr>
        <w:tc>
          <w:tcPr>
            <w:tcW w:w="147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Задача 1: Обеспечено функционирование муниципального бюджетного учреждения</w:t>
            </w:r>
          </w:p>
        </w:tc>
      </w:tr>
      <w:tr w:rsidR="001F46AF">
        <w:trPr>
          <w:trHeight w:hRule="exact" w:val="213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Обеспечена деятельность муниципального бюджетного учреждения «Автохозяйство Крапивинского муниципального округа»</w:t>
            </w: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Осуществление текущей деятельности/</w:t>
            </w:r>
          </w:p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Приобретение товаров, работ, услуг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1F46AF">
        <w:trPr>
          <w:trHeight w:hRule="exact" w:val="538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1.1.1</w:t>
            </w:r>
          </w:p>
        </w:tc>
        <w:tc>
          <w:tcPr>
            <w:tcW w:w="14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Характеристика: В рамках мероприятия обеспечена деятельность муниципального бюджетного учреждения «Автохозяйство Крапивинского муниципального округа» (610 «Субсидии бюджетным учреждениям»)  </w:t>
            </w: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</w:tc>
      </w:tr>
      <w:tr w:rsidR="001F46AF">
        <w:trPr>
          <w:trHeight w:hRule="exact" w:val="1455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1.2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Обеспечена деятельность бюджетных, автономных учреждений на</w:t>
            </w:r>
            <w:r>
              <w:rPr>
                <w:rFonts w:ascii="XO Thames" w:hAnsi="XO Thames"/>
                <w:sz w:val="20"/>
              </w:rPr>
              <w:t xml:space="preserve"> оплату труда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Осуществление текущей деятельности</w:t>
            </w: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1F46AF">
        <w:trPr>
          <w:trHeight w:hRule="exact" w:val="57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1.2.1</w:t>
            </w:r>
          </w:p>
        </w:tc>
        <w:tc>
          <w:tcPr>
            <w:tcW w:w="14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Характеристика: В рамках мероприятия обеспечена деятельность муниципального бюджетного учреждения «Автохозяйство Крапивинского муниципального округа» в части осуществления выплат </w:t>
            </w:r>
            <w:r>
              <w:rPr>
                <w:rFonts w:ascii="XO Thames" w:hAnsi="XO Thames"/>
                <w:sz w:val="20"/>
              </w:rPr>
              <w:t>по отплате труда персоналу (610 «Субсидии бюджетным учреждениям»)</w:t>
            </w:r>
          </w:p>
        </w:tc>
      </w:tr>
    </w:tbl>
    <w:p w:rsidR="001F46AF" w:rsidRDefault="001F46AF">
      <w:pPr>
        <w:spacing w:after="0" w:line="240" w:lineRule="auto"/>
        <w:rPr>
          <w:rFonts w:ascii="XO Thames" w:hAnsi="XO Thames"/>
          <w:sz w:val="28"/>
        </w:rPr>
      </w:pPr>
    </w:p>
    <w:p w:rsidR="001F46AF" w:rsidRDefault="001F46AF">
      <w:pPr>
        <w:spacing w:after="0" w:line="240" w:lineRule="auto"/>
        <w:rPr>
          <w:rFonts w:ascii="XO Thames" w:hAnsi="XO Thames"/>
          <w:sz w:val="28"/>
        </w:rPr>
      </w:pPr>
    </w:p>
    <w:p w:rsidR="001F46AF" w:rsidRDefault="00C90402">
      <w:pPr>
        <w:numPr>
          <w:ilvl w:val="0"/>
          <w:numId w:val="3"/>
        </w:numPr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Финансовое обеспечение комплекса процессных мероприятий</w:t>
      </w:r>
    </w:p>
    <w:p w:rsidR="001F46AF" w:rsidRDefault="001F46AF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45"/>
        <w:gridCol w:w="1134"/>
        <w:gridCol w:w="1134"/>
        <w:gridCol w:w="1134"/>
        <w:gridCol w:w="1134"/>
        <w:gridCol w:w="1134"/>
        <w:gridCol w:w="1358"/>
      </w:tblGrid>
      <w:tr w:rsidR="001F46AF">
        <w:trPr>
          <w:trHeight w:val="353"/>
          <w:jc w:val="center"/>
        </w:trPr>
        <w:tc>
          <w:tcPr>
            <w:tcW w:w="7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7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Объем финансового обеспечения по годам реализации, </w:t>
            </w:r>
          </w:p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тыс. </w:t>
            </w:r>
            <w:r>
              <w:rPr>
                <w:rFonts w:ascii="XO Thames" w:hAnsi="XO Thames"/>
                <w:sz w:val="20"/>
              </w:rPr>
              <w:t>рублей</w:t>
            </w:r>
          </w:p>
        </w:tc>
      </w:tr>
      <w:tr w:rsidR="001F46AF">
        <w:trPr>
          <w:trHeight w:val="360"/>
          <w:jc w:val="center"/>
        </w:trPr>
        <w:tc>
          <w:tcPr>
            <w:tcW w:w="7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Всего:</w:t>
            </w:r>
          </w:p>
        </w:tc>
      </w:tr>
      <w:tr w:rsidR="001F46AF">
        <w:trPr>
          <w:trHeight w:hRule="exact" w:val="283"/>
          <w:jc w:val="center"/>
        </w:trPr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</w:tr>
      <w:tr w:rsidR="001F46AF">
        <w:trPr>
          <w:trHeight w:hRule="exact" w:val="738"/>
          <w:jc w:val="center"/>
        </w:trPr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Комплекс процессных мероприятий «Обеспечение деятельности муниципального бюджетного учреждения «Автохозяйство Крапивинского муниципального округа»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30800,0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30800,0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30800,0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92400,0</w:t>
            </w:r>
          </w:p>
        </w:tc>
      </w:tr>
      <w:tr w:rsidR="001F46AF">
        <w:trPr>
          <w:trHeight w:hRule="exact" w:val="283"/>
          <w:jc w:val="center"/>
        </w:trPr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23000,0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23000,0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23000,0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69000,0</w:t>
            </w:r>
          </w:p>
        </w:tc>
      </w:tr>
      <w:tr w:rsidR="001F46AF">
        <w:trPr>
          <w:trHeight w:hRule="exact" w:val="283"/>
          <w:jc w:val="center"/>
        </w:trPr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23400,0</w:t>
            </w:r>
          </w:p>
        </w:tc>
      </w:tr>
      <w:tr w:rsidR="001F46AF">
        <w:trPr>
          <w:trHeight w:hRule="exact" w:val="568"/>
          <w:jc w:val="center"/>
        </w:trPr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Мероприятие (результат) «Обеспечена деятельность муниципального бюджетного учреждения «Автохозяйство Крапивинского </w:t>
            </w:r>
            <w:r>
              <w:rPr>
                <w:rFonts w:ascii="XO Thames" w:hAnsi="XO Thames"/>
                <w:sz w:val="20"/>
              </w:rPr>
              <w:t>муниципального округа»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32100,0</w:t>
            </w:r>
          </w:p>
        </w:tc>
      </w:tr>
      <w:tr w:rsidR="001F46AF">
        <w:trPr>
          <w:trHeight w:hRule="exact" w:val="240"/>
          <w:jc w:val="center"/>
        </w:trPr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30000,0</w:t>
            </w:r>
          </w:p>
        </w:tc>
      </w:tr>
      <w:tr w:rsidR="001F46AF">
        <w:trPr>
          <w:trHeight w:hRule="exact" w:val="240"/>
          <w:jc w:val="center"/>
        </w:trPr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2100,0</w:t>
            </w:r>
          </w:p>
        </w:tc>
      </w:tr>
      <w:tr w:rsidR="001F46AF">
        <w:trPr>
          <w:trHeight w:hRule="exact" w:val="617"/>
          <w:jc w:val="center"/>
        </w:trPr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Мероприятие (результат) «Обеспечена деятельность бюджетных, автономных </w:t>
            </w:r>
            <w:r>
              <w:rPr>
                <w:rFonts w:ascii="XO Thames" w:hAnsi="XO Thames"/>
                <w:sz w:val="20"/>
              </w:rPr>
              <w:t>учреждений на оплату труда»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60300,0</w:t>
            </w:r>
          </w:p>
        </w:tc>
      </w:tr>
      <w:tr w:rsidR="001F46AF">
        <w:trPr>
          <w:trHeight w:hRule="exact" w:val="285"/>
          <w:jc w:val="center"/>
        </w:trPr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39000,0</w:t>
            </w:r>
          </w:p>
        </w:tc>
      </w:tr>
      <w:tr w:rsidR="001F46AF">
        <w:trPr>
          <w:trHeight w:hRule="exact" w:val="285"/>
          <w:jc w:val="center"/>
        </w:trPr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21300,0</w:t>
            </w:r>
          </w:p>
        </w:tc>
      </w:tr>
    </w:tbl>
    <w:p w:rsidR="001F46AF" w:rsidRDefault="001F46AF">
      <w:pPr>
        <w:spacing w:after="0" w:line="240" w:lineRule="auto"/>
        <w:rPr>
          <w:rFonts w:ascii="XO Thames" w:hAnsi="XO Thames"/>
          <w:sz w:val="28"/>
        </w:rPr>
      </w:pPr>
    </w:p>
    <w:p w:rsidR="001F46AF" w:rsidRDefault="001F46AF">
      <w:pPr>
        <w:spacing w:after="0" w:line="240" w:lineRule="auto"/>
        <w:rPr>
          <w:rFonts w:ascii="XO Thames" w:hAnsi="XO Thames"/>
          <w:sz w:val="28"/>
        </w:rPr>
      </w:pPr>
    </w:p>
    <w:p w:rsidR="001F46AF" w:rsidRDefault="001F46AF">
      <w:pPr>
        <w:spacing w:after="0" w:line="240" w:lineRule="auto"/>
        <w:rPr>
          <w:rFonts w:ascii="XO Thames" w:hAnsi="XO Thames"/>
          <w:sz w:val="28"/>
        </w:rPr>
      </w:pPr>
    </w:p>
    <w:p w:rsidR="001F46AF" w:rsidRDefault="001F46AF">
      <w:pPr>
        <w:spacing w:after="0" w:line="240" w:lineRule="auto"/>
        <w:rPr>
          <w:rFonts w:ascii="XO Thames" w:hAnsi="XO Thames"/>
          <w:sz w:val="28"/>
        </w:rPr>
      </w:pPr>
    </w:p>
    <w:p w:rsidR="001F46AF" w:rsidRDefault="001F46AF">
      <w:pPr>
        <w:spacing w:after="0" w:line="240" w:lineRule="auto"/>
        <w:rPr>
          <w:rFonts w:ascii="XO Thames" w:hAnsi="XO Thames"/>
          <w:sz w:val="28"/>
        </w:rPr>
      </w:pPr>
    </w:p>
    <w:p w:rsidR="001F46AF" w:rsidRDefault="001F46AF">
      <w:pPr>
        <w:spacing w:after="0" w:line="240" w:lineRule="auto"/>
        <w:rPr>
          <w:rFonts w:ascii="XO Thames" w:hAnsi="XO Thames"/>
          <w:sz w:val="28"/>
        </w:rPr>
      </w:pPr>
    </w:p>
    <w:p w:rsidR="001F46AF" w:rsidRDefault="00C90402">
      <w:pPr>
        <w:numPr>
          <w:ilvl w:val="0"/>
          <w:numId w:val="3"/>
        </w:numPr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План реализации комплекса процессных мероприятий</w:t>
      </w:r>
    </w:p>
    <w:p w:rsidR="001F46AF" w:rsidRDefault="001F46AF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2268"/>
        <w:gridCol w:w="3503"/>
        <w:gridCol w:w="3768"/>
      </w:tblGrid>
      <w:tr w:rsidR="001F46AF">
        <w:trPr>
          <w:trHeight w:val="360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Задача, </w:t>
            </w:r>
            <w:r>
              <w:rPr>
                <w:rFonts w:ascii="XO Thames" w:hAnsi="XO Thames"/>
                <w:sz w:val="20"/>
              </w:rPr>
              <w:t>мероприятие (результат)/контрольная точка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Дата наступления контрольной точки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 исполнитель (участник муниципальной программы)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Вид подтверждающего документа</w:t>
            </w:r>
          </w:p>
        </w:tc>
      </w:tr>
      <w:tr w:rsidR="001F46AF">
        <w:trPr>
          <w:trHeight w:hRule="exact" w:val="283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</w:tr>
      <w:tr w:rsidR="001F46AF">
        <w:trPr>
          <w:trHeight w:val="360"/>
          <w:jc w:val="center"/>
        </w:trPr>
        <w:tc>
          <w:tcPr>
            <w:tcW w:w="14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Задача 1: Обеспечено функционирование муниципального бюджетного учреждения</w:t>
            </w:r>
          </w:p>
        </w:tc>
      </w:tr>
      <w:tr w:rsidR="001F46AF">
        <w:trPr>
          <w:trHeight w:hRule="exact" w:val="1774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200" w:line="276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  <w:r>
              <w:rPr>
                <w:rFonts w:ascii="XO Thames" w:hAnsi="XO Thames"/>
                <w:sz w:val="20"/>
              </w:rPr>
              <w:t xml:space="preserve"> Мероприятие (результат) «Обеспечена деятельность муниципального бюджетного учреждения «Автохозяйство Крапивинского муниципального округа»:</w:t>
            </w: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Кузьмин Александр Александрович – директор муниципального бюджетного учреждения «Автохозяйство Крапивинского </w:t>
            </w:r>
            <w:r>
              <w:rPr>
                <w:rFonts w:ascii="XO Thames" w:hAnsi="XO Thames"/>
                <w:sz w:val="20"/>
              </w:rPr>
              <w:t>муниципального округа»</w:t>
            </w: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1F46AF">
        <w:trPr>
          <w:trHeight w:hRule="exact" w:val="964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Контрольная точка «Закупка включена в план закупок»</w:t>
            </w:r>
          </w:p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 2026 году</w:t>
            </w:r>
          </w:p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 2027 году</w:t>
            </w:r>
          </w:p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в 2028 году </w:t>
            </w: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25.12.2026</w:t>
            </w:r>
          </w:p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27.12.2027</w:t>
            </w:r>
          </w:p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26.12.2028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color w:val="333333"/>
                <w:sz w:val="20"/>
                <w:highlight w:val="white"/>
              </w:rPr>
              <w:t xml:space="preserve">План-график </w:t>
            </w:r>
            <w:r>
              <w:rPr>
                <w:rFonts w:ascii="XO Thames" w:hAnsi="XO Thames"/>
                <w:sz w:val="20"/>
              </w:rPr>
              <w:t>закупок товаров, работ, услуг</w:t>
            </w:r>
          </w:p>
        </w:tc>
      </w:tr>
      <w:tr w:rsidR="001F46AF">
        <w:trPr>
          <w:trHeight w:hRule="exact" w:val="1436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Контрольная точка «Сведения о муниципальном контракте </w:t>
            </w:r>
            <w:r>
              <w:rPr>
                <w:rFonts w:ascii="XO Thames" w:hAnsi="XO Thames"/>
                <w:sz w:val="20"/>
              </w:rPr>
              <w:t>внесены в реестр контрактов, заключенных заказчиками по результатам закупок»</w:t>
            </w:r>
          </w:p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 2026 году</w:t>
            </w:r>
          </w:p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 2027 году</w:t>
            </w:r>
          </w:p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в 2028 году </w:t>
            </w: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25.12.2026</w:t>
            </w:r>
          </w:p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27.12.2027</w:t>
            </w:r>
          </w:p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26.12.2028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Муниципальный контракт</w:t>
            </w:r>
          </w:p>
        </w:tc>
      </w:tr>
      <w:tr w:rsidR="001F46AF">
        <w:trPr>
          <w:trHeight w:hRule="exact" w:val="1436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Контрольная точка «Произведена приемка поставленных товаров, выполненных работ, </w:t>
            </w:r>
            <w:r>
              <w:rPr>
                <w:rFonts w:ascii="XO Thames" w:hAnsi="XO Thames"/>
                <w:sz w:val="20"/>
              </w:rPr>
              <w:t>оказанных услуг»</w:t>
            </w:r>
          </w:p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 2026 году</w:t>
            </w:r>
          </w:p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 2027 году</w:t>
            </w:r>
          </w:p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в 2028 году </w:t>
            </w: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25.12.2026</w:t>
            </w:r>
          </w:p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27.12.2027</w:t>
            </w:r>
          </w:p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26.12.2028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Акт приема-передачи</w:t>
            </w:r>
          </w:p>
        </w:tc>
      </w:tr>
      <w:tr w:rsidR="001F46AF">
        <w:trPr>
          <w:trHeight w:hRule="exact" w:val="1436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Контрольная точка «Произведена оплата товаров, выполненных работ, оказанных услуг по муниципальному контракту»</w:t>
            </w:r>
          </w:p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 2026 году</w:t>
            </w:r>
          </w:p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 2027 году</w:t>
            </w:r>
          </w:p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в 2028 году </w:t>
            </w: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25.12.2026</w:t>
            </w:r>
          </w:p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27.12.2027</w:t>
            </w:r>
          </w:p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26.12.2028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Платежное поручение</w:t>
            </w:r>
          </w:p>
        </w:tc>
      </w:tr>
      <w:tr w:rsidR="001F46AF">
        <w:trPr>
          <w:trHeight w:val="2267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2. Мероприятие (результат) «Обеспечена деятельность бюджетных, автономных учреждений на оплату труда»</w:t>
            </w: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200" w:line="276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200" w:line="276" w:lineRule="auto"/>
              <w:rPr>
                <w:rFonts w:ascii="XO Thames" w:hAnsi="XO Thames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Кузьмин Александр Александрович – директор муниципального бюджетного </w:t>
            </w:r>
            <w:r>
              <w:rPr>
                <w:rFonts w:ascii="XO Thames" w:hAnsi="XO Thames"/>
                <w:sz w:val="20"/>
              </w:rPr>
              <w:t>учреждения «Автохозяйство Крапивинского муниципального округа»</w:t>
            </w: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</w:tbl>
    <w:p w:rsidR="001F46AF" w:rsidRDefault="001F46AF">
      <w:pPr>
        <w:spacing w:after="0" w:line="240" w:lineRule="auto"/>
        <w:rPr>
          <w:rFonts w:ascii="XO Thames" w:hAnsi="XO Thames"/>
          <w:sz w:val="28"/>
        </w:rPr>
      </w:pPr>
    </w:p>
    <w:p w:rsidR="001F46AF" w:rsidRDefault="001F46AF">
      <w:pPr>
        <w:spacing w:after="0" w:line="240" w:lineRule="auto"/>
        <w:rPr>
          <w:rFonts w:ascii="XO Thames" w:hAnsi="XO Thames"/>
          <w:sz w:val="28"/>
        </w:rPr>
      </w:pPr>
    </w:p>
    <w:p w:rsidR="001F46AF" w:rsidRDefault="001F46AF">
      <w:pPr>
        <w:spacing w:after="0" w:line="240" w:lineRule="auto"/>
        <w:rPr>
          <w:rFonts w:ascii="XO Thames" w:hAnsi="XO Thames"/>
          <w:sz w:val="28"/>
        </w:rPr>
      </w:pPr>
    </w:p>
    <w:p w:rsidR="001F46AF" w:rsidRDefault="001F46AF">
      <w:pPr>
        <w:spacing w:after="0" w:line="240" w:lineRule="auto"/>
        <w:rPr>
          <w:rFonts w:ascii="XO Thames" w:hAnsi="XO Thames"/>
          <w:sz w:val="28"/>
        </w:rPr>
      </w:pPr>
    </w:p>
    <w:p w:rsidR="001F46AF" w:rsidRDefault="001F46AF">
      <w:pPr>
        <w:spacing w:after="0" w:line="240" w:lineRule="auto"/>
        <w:rPr>
          <w:rFonts w:ascii="XO Thames" w:hAnsi="XO Thames"/>
          <w:sz w:val="28"/>
        </w:rPr>
      </w:pPr>
    </w:p>
    <w:p w:rsidR="001F46AF" w:rsidRDefault="001F46AF">
      <w:pPr>
        <w:spacing w:after="0" w:line="240" w:lineRule="auto"/>
        <w:rPr>
          <w:rFonts w:ascii="XO Thames" w:hAnsi="XO Thames"/>
          <w:sz w:val="28"/>
        </w:rPr>
      </w:pPr>
    </w:p>
    <w:p w:rsidR="001F46AF" w:rsidRDefault="001F46AF">
      <w:pPr>
        <w:spacing w:after="0" w:line="240" w:lineRule="auto"/>
        <w:rPr>
          <w:rFonts w:ascii="XO Thames" w:hAnsi="XO Thames"/>
          <w:sz w:val="28"/>
        </w:rPr>
      </w:pPr>
    </w:p>
    <w:p w:rsidR="001F46AF" w:rsidRDefault="001F46AF">
      <w:pPr>
        <w:spacing w:after="0" w:line="240" w:lineRule="auto"/>
        <w:rPr>
          <w:rFonts w:ascii="XO Thames" w:hAnsi="XO Thames"/>
          <w:sz w:val="28"/>
        </w:rPr>
      </w:pPr>
    </w:p>
    <w:p w:rsidR="001F46AF" w:rsidRDefault="001F46AF">
      <w:pPr>
        <w:spacing w:after="0" w:line="240" w:lineRule="auto"/>
        <w:rPr>
          <w:rFonts w:ascii="XO Thames" w:hAnsi="XO Thames"/>
          <w:sz w:val="28"/>
        </w:rPr>
      </w:pPr>
    </w:p>
    <w:p w:rsidR="001F46AF" w:rsidRDefault="001F46AF">
      <w:pPr>
        <w:spacing w:after="0" w:line="240" w:lineRule="auto"/>
        <w:rPr>
          <w:rFonts w:ascii="XO Thames" w:hAnsi="XO Thames"/>
          <w:sz w:val="28"/>
        </w:rPr>
      </w:pPr>
    </w:p>
    <w:p w:rsidR="001F46AF" w:rsidRDefault="001F46AF">
      <w:pPr>
        <w:spacing w:after="0" w:line="240" w:lineRule="auto"/>
        <w:rPr>
          <w:rFonts w:ascii="XO Thames" w:hAnsi="XO Thames"/>
          <w:sz w:val="28"/>
        </w:rPr>
      </w:pPr>
    </w:p>
    <w:p w:rsidR="001F46AF" w:rsidRDefault="001F46AF">
      <w:pPr>
        <w:spacing w:after="0" w:line="240" w:lineRule="auto"/>
        <w:rPr>
          <w:rFonts w:ascii="XO Thames" w:hAnsi="XO Thames"/>
          <w:sz w:val="28"/>
        </w:rPr>
      </w:pPr>
    </w:p>
    <w:p w:rsidR="001F46AF" w:rsidRDefault="001F46AF">
      <w:pPr>
        <w:spacing w:after="0" w:line="240" w:lineRule="auto"/>
        <w:rPr>
          <w:rFonts w:ascii="XO Thames" w:hAnsi="XO Thames"/>
          <w:sz w:val="28"/>
        </w:rPr>
      </w:pPr>
    </w:p>
    <w:p w:rsidR="001F46AF" w:rsidRDefault="001F46AF">
      <w:pPr>
        <w:spacing w:after="0" w:line="240" w:lineRule="auto"/>
        <w:rPr>
          <w:rFonts w:ascii="XO Thames" w:hAnsi="XO Thames"/>
          <w:sz w:val="28"/>
        </w:rPr>
      </w:pPr>
    </w:p>
    <w:p w:rsidR="001F46AF" w:rsidRDefault="001F46AF">
      <w:pPr>
        <w:spacing w:after="0" w:line="240" w:lineRule="auto"/>
        <w:rPr>
          <w:rFonts w:ascii="XO Thames" w:hAnsi="XO Thames"/>
          <w:sz w:val="28"/>
        </w:rPr>
      </w:pPr>
    </w:p>
    <w:p w:rsidR="001F46AF" w:rsidRDefault="001F46AF">
      <w:pPr>
        <w:spacing w:after="0" w:line="240" w:lineRule="auto"/>
        <w:rPr>
          <w:rFonts w:ascii="XO Thames" w:hAnsi="XO Thames"/>
          <w:sz w:val="28"/>
        </w:rPr>
      </w:pPr>
    </w:p>
    <w:p w:rsidR="001F46AF" w:rsidRDefault="001F46AF">
      <w:pPr>
        <w:spacing w:after="0" w:line="240" w:lineRule="auto"/>
        <w:rPr>
          <w:rFonts w:ascii="XO Thames" w:hAnsi="XO Thames"/>
          <w:sz w:val="28"/>
        </w:rPr>
      </w:pPr>
    </w:p>
    <w:p w:rsidR="001F46AF" w:rsidRDefault="001F46AF">
      <w:pPr>
        <w:spacing w:after="0" w:line="240" w:lineRule="auto"/>
        <w:rPr>
          <w:rFonts w:ascii="XO Thames" w:hAnsi="XO Thames"/>
          <w:sz w:val="28"/>
        </w:rPr>
      </w:pPr>
    </w:p>
    <w:p w:rsidR="001F46AF" w:rsidRDefault="001F46AF">
      <w:pPr>
        <w:spacing w:after="0" w:line="240" w:lineRule="auto"/>
        <w:rPr>
          <w:rFonts w:ascii="XO Thames" w:hAnsi="XO Thames"/>
          <w:sz w:val="28"/>
        </w:rPr>
      </w:pPr>
    </w:p>
    <w:p w:rsidR="001F46AF" w:rsidRDefault="001F46AF">
      <w:pPr>
        <w:spacing w:after="0" w:line="240" w:lineRule="auto"/>
        <w:rPr>
          <w:rFonts w:ascii="XO Thames" w:hAnsi="XO Thames"/>
          <w:sz w:val="28"/>
        </w:rPr>
      </w:pPr>
    </w:p>
    <w:p w:rsidR="001F46AF" w:rsidRDefault="001F46AF">
      <w:pPr>
        <w:spacing w:after="0" w:line="240" w:lineRule="auto"/>
        <w:rPr>
          <w:rFonts w:ascii="XO Thames" w:hAnsi="XO Thames"/>
          <w:sz w:val="28"/>
        </w:rPr>
      </w:pPr>
    </w:p>
    <w:p w:rsidR="001F46AF" w:rsidRDefault="001F46AF">
      <w:pPr>
        <w:spacing w:after="0" w:line="240" w:lineRule="auto"/>
        <w:rPr>
          <w:rFonts w:ascii="XO Thames" w:hAnsi="XO Thames"/>
          <w:sz w:val="28"/>
        </w:rPr>
      </w:pPr>
    </w:p>
    <w:p w:rsidR="001F46AF" w:rsidRDefault="001F46AF">
      <w:pPr>
        <w:spacing w:after="0" w:line="240" w:lineRule="auto"/>
        <w:rPr>
          <w:rFonts w:ascii="XO Thames" w:hAnsi="XO Thames"/>
          <w:sz w:val="28"/>
        </w:rPr>
      </w:pPr>
    </w:p>
    <w:p w:rsidR="001F46AF" w:rsidRDefault="00C90402">
      <w:pPr>
        <w:spacing w:after="0" w:line="240" w:lineRule="auto"/>
        <w:ind w:firstLine="567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Приложение № 2</w:t>
      </w:r>
    </w:p>
    <w:p w:rsidR="001F46AF" w:rsidRDefault="00C90402">
      <w:pPr>
        <w:spacing w:after="0" w:line="240" w:lineRule="auto"/>
        <w:ind w:firstLine="567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к муниципальной программе</w:t>
      </w:r>
    </w:p>
    <w:p w:rsidR="001F46AF" w:rsidRDefault="00C90402">
      <w:pPr>
        <w:spacing w:after="0" w:line="240" w:lineRule="auto"/>
        <w:ind w:firstLine="567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«Пассажирские перевозки на территории</w:t>
      </w:r>
    </w:p>
    <w:p w:rsidR="001F46AF" w:rsidRDefault="00C90402">
      <w:pPr>
        <w:spacing w:after="0" w:line="240" w:lineRule="auto"/>
        <w:ind w:firstLine="567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Крапивинского муниципального округа» </w:t>
      </w:r>
    </w:p>
    <w:p w:rsidR="001F46AF" w:rsidRDefault="00C90402">
      <w:pPr>
        <w:spacing w:after="0" w:line="240" w:lineRule="auto"/>
        <w:ind w:firstLine="567"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на 2026-2030 годы </w:t>
      </w:r>
    </w:p>
    <w:p w:rsidR="001F46AF" w:rsidRDefault="001F46AF">
      <w:pPr>
        <w:spacing w:after="0" w:line="240" w:lineRule="auto"/>
        <w:ind w:firstLine="567"/>
        <w:jc w:val="right"/>
        <w:rPr>
          <w:rFonts w:ascii="XO Thames" w:hAnsi="XO Thames"/>
          <w:sz w:val="28"/>
        </w:rPr>
      </w:pPr>
    </w:p>
    <w:p w:rsidR="001F46AF" w:rsidRDefault="00C90402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Паспорт</w:t>
      </w:r>
    </w:p>
    <w:p w:rsidR="001F46AF" w:rsidRDefault="00C90402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комплекса </w:t>
      </w:r>
      <w:r>
        <w:rPr>
          <w:rFonts w:ascii="XO Thames" w:hAnsi="XO Thames"/>
          <w:sz w:val="28"/>
        </w:rPr>
        <w:t>процессных мероприятий</w:t>
      </w:r>
    </w:p>
    <w:p w:rsidR="001F46AF" w:rsidRDefault="00C90402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«Регулирование деятельности в сфере пассажирских перевозок»</w:t>
      </w:r>
    </w:p>
    <w:p w:rsidR="001F46AF" w:rsidRDefault="001F46AF">
      <w:pPr>
        <w:spacing w:after="0" w:line="240" w:lineRule="auto"/>
        <w:ind w:firstLine="567"/>
        <w:jc w:val="center"/>
        <w:rPr>
          <w:rFonts w:ascii="XO Thames" w:hAnsi="XO Thames"/>
          <w:sz w:val="16"/>
          <w:shd w:val="clear" w:color="auto" w:fill="FFD821"/>
        </w:rPr>
      </w:pPr>
    </w:p>
    <w:p w:rsidR="001F46AF" w:rsidRDefault="00C90402">
      <w:pPr>
        <w:numPr>
          <w:ilvl w:val="0"/>
          <w:numId w:val="4"/>
        </w:numPr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Общие положения</w:t>
      </w:r>
    </w:p>
    <w:p w:rsidR="001F46AF" w:rsidRDefault="001F46AF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48"/>
        <w:gridCol w:w="7007"/>
      </w:tblGrid>
      <w:tr w:rsidR="001F46AF">
        <w:trPr>
          <w:trHeight w:val="360"/>
          <w:jc w:val="center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 исполнительный орган</w:t>
            </w:r>
          </w:p>
          <w:p w:rsidR="001F46AF" w:rsidRDefault="00C90402">
            <w:pPr>
              <w:spacing w:after="0" w:line="240" w:lineRule="auto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(соисполнитель муниципальной программы)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Муниципальное бюджетное учреждение «Автохозяйство Крапивинского муниципального </w:t>
            </w:r>
            <w:r>
              <w:rPr>
                <w:rFonts w:ascii="XO Thames" w:hAnsi="XO Thames"/>
                <w:sz w:val="20"/>
              </w:rPr>
              <w:t>округа»</w:t>
            </w:r>
          </w:p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Кузьмин Александр Александрович – директор</w:t>
            </w:r>
          </w:p>
        </w:tc>
      </w:tr>
      <w:tr w:rsidR="001F46AF">
        <w:trPr>
          <w:trHeight w:val="360"/>
          <w:jc w:val="center"/>
        </w:trPr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муниципальной программой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Муниципальная программа «Пассажирские перевозки на территории Крапивинского муниципального округа» на 2026 - 2030 годы</w:t>
            </w:r>
          </w:p>
        </w:tc>
      </w:tr>
    </w:tbl>
    <w:p w:rsidR="001F46AF" w:rsidRDefault="001F46AF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p w:rsidR="001F46AF" w:rsidRDefault="00C90402">
      <w:pPr>
        <w:numPr>
          <w:ilvl w:val="0"/>
          <w:numId w:val="4"/>
        </w:numPr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Показатели комплекса процессных мероприятий</w:t>
      </w:r>
    </w:p>
    <w:p w:rsidR="001F46AF" w:rsidRDefault="001F46AF">
      <w:pPr>
        <w:spacing w:after="0" w:line="240" w:lineRule="auto"/>
        <w:ind w:firstLine="567"/>
        <w:jc w:val="center"/>
        <w:rPr>
          <w:rFonts w:ascii="XO Thames" w:hAnsi="XO Thames"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551"/>
        <w:gridCol w:w="1168"/>
        <w:gridCol w:w="1168"/>
        <w:gridCol w:w="1020"/>
        <w:gridCol w:w="1020"/>
        <w:gridCol w:w="1020"/>
        <w:gridCol w:w="1020"/>
        <w:gridCol w:w="1020"/>
        <w:gridCol w:w="1020"/>
        <w:gridCol w:w="1020"/>
        <w:gridCol w:w="1701"/>
      </w:tblGrid>
      <w:tr w:rsidR="001F46AF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gramEnd"/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показателя/задачи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w="5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показателей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>Ответственный</w:t>
            </w:r>
            <w:proofErr w:type="gramEnd"/>
            <w:r>
              <w:rPr>
                <w:rFonts w:ascii="XO Thames" w:hAnsi="XO Thames"/>
                <w:sz w:val="20"/>
              </w:rPr>
              <w:t xml:space="preserve"> за достижение показателя</w:t>
            </w:r>
          </w:p>
        </w:tc>
      </w:tr>
      <w:tr w:rsidR="001F46AF">
        <w:trPr>
          <w:trHeight w:val="360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/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/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/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/>
        </w:tc>
      </w:tr>
      <w:tr w:rsidR="001F46AF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</w:tc>
      </w:tr>
      <w:tr w:rsidR="001F46AF">
        <w:trPr>
          <w:trHeight w:val="32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137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>
              <w:rPr>
                <w:rFonts w:ascii="XO Thames" w:hAnsi="XO Thames"/>
                <w:sz w:val="20"/>
              </w:rPr>
              <w:t>Организована доступность пассажирского транспорта для жителей Крапивинского муниципального округа</w:t>
            </w: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</w:tr>
      <w:tr w:rsidR="001F46AF">
        <w:trPr>
          <w:trHeight w:val="1672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1.1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20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Количество маршрутов, по которым производится возмещение расходов за фактически выполненные пассажирские перевозки</w:t>
            </w: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Муниципальное бюджетное учреждение «Автохозяйство Крапивинского муниципального округа»</w:t>
            </w: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</w:tr>
    </w:tbl>
    <w:p w:rsidR="001F46AF" w:rsidRDefault="001F46AF">
      <w:pPr>
        <w:spacing w:after="0" w:line="240" w:lineRule="auto"/>
        <w:contextualSpacing/>
        <w:jc w:val="center"/>
        <w:rPr>
          <w:rFonts w:ascii="XO Thames" w:hAnsi="XO Thames"/>
          <w:sz w:val="28"/>
        </w:rPr>
      </w:pPr>
    </w:p>
    <w:p w:rsidR="001F46AF" w:rsidRDefault="00C90402">
      <w:pPr>
        <w:spacing w:after="0" w:line="240" w:lineRule="auto"/>
        <w:contextualSpacing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2.1. Поквартальный план достижения показателей комплекса процессных мероприятий в 2026 году</w:t>
      </w:r>
    </w:p>
    <w:p w:rsidR="001F46AF" w:rsidRDefault="001F46AF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2268"/>
        <w:gridCol w:w="1410"/>
        <w:gridCol w:w="1928"/>
        <w:gridCol w:w="1701"/>
        <w:gridCol w:w="1701"/>
        <w:gridCol w:w="1701"/>
        <w:gridCol w:w="1700"/>
        <w:gridCol w:w="1134"/>
      </w:tblGrid>
      <w:tr w:rsidR="001F46AF">
        <w:trPr>
          <w:trHeight w:val="360"/>
          <w:jc w:val="center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gramEnd"/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Единица измерения (по </w:t>
            </w:r>
            <w:r>
              <w:rPr>
                <w:rFonts w:ascii="XO Thames" w:hAnsi="XO Thames"/>
                <w:sz w:val="20"/>
              </w:rPr>
              <w:t>ОКЕИ)</w:t>
            </w:r>
          </w:p>
        </w:tc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Плановые значения по кварталам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proofErr w:type="gramStart"/>
            <w:r>
              <w:rPr>
                <w:rFonts w:ascii="XO Thames" w:hAnsi="XO Thames"/>
                <w:sz w:val="20"/>
              </w:rPr>
              <w:t>На конец</w:t>
            </w:r>
            <w:proofErr w:type="gramEnd"/>
            <w:r>
              <w:rPr>
                <w:rFonts w:ascii="XO Thames" w:hAnsi="XO Thames"/>
                <w:sz w:val="20"/>
              </w:rPr>
              <w:t xml:space="preserve"> 2026 года</w:t>
            </w:r>
          </w:p>
        </w:tc>
      </w:tr>
      <w:tr w:rsidR="001F46AF">
        <w:trPr>
          <w:trHeight w:val="360"/>
          <w:jc w:val="center"/>
        </w:trPr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/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/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январь-март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апрель-июнь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июль-сентябрь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октябрь-декабрь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/>
        </w:tc>
      </w:tr>
      <w:tr w:rsidR="001F46AF">
        <w:trPr>
          <w:trHeight w:hRule="exact" w:val="210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</w:tr>
      <w:tr w:rsidR="001F46AF">
        <w:trPr>
          <w:trHeight w:hRule="exact" w:val="287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135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Задача 1: Организована доступность пассажирского транспорта для жителей Крапивинского муниципального округа</w:t>
            </w: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</w:tc>
      </w:tr>
      <w:tr w:rsidR="001F46AF">
        <w:trPr>
          <w:trHeight w:hRule="exact" w:val="1860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0"/>
              </w:rPr>
              <w:t>Количество маршрутов, по которым производится возмещение расходов за фактически выполненные пассажирские перевозки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</w:tr>
    </w:tbl>
    <w:p w:rsidR="001F46AF" w:rsidRDefault="001F46AF">
      <w:pPr>
        <w:spacing w:after="0" w:line="240" w:lineRule="auto"/>
        <w:rPr>
          <w:rFonts w:ascii="XO Thames" w:hAnsi="XO Thames"/>
          <w:sz w:val="28"/>
        </w:rPr>
      </w:pPr>
    </w:p>
    <w:p w:rsidR="001F46AF" w:rsidRDefault="00C90402">
      <w:pPr>
        <w:numPr>
          <w:ilvl w:val="0"/>
          <w:numId w:val="4"/>
        </w:numPr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Перечень </w:t>
      </w:r>
      <w:r>
        <w:rPr>
          <w:rFonts w:ascii="XO Thames" w:hAnsi="XO Thames"/>
          <w:sz w:val="28"/>
        </w:rPr>
        <w:t>мероприятий (результатов) комплекса процессных мероприятий</w:t>
      </w:r>
    </w:p>
    <w:p w:rsidR="001F46AF" w:rsidRDefault="001F46AF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126"/>
        <w:gridCol w:w="1843"/>
        <w:gridCol w:w="1060"/>
        <w:gridCol w:w="1274"/>
        <w:gridCol w:w="1274"/>
        <w:gridCol w:w="1274"/>
        <w:gridCol w:w="1274"/>
        <w:gridCol w:w="1274"/>
        <w:gridCol w:w="1274"/>
        <w:gridCol w:w="1051"/>
      </w:tblGrid>
      <w:tr w:rsidR="001F46AF">
        <w:trPr>
          <w:trHeight w:val="360"/>
          <w:jc w:val="center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proofErr w:type="gramStart"/>
            <w:r>
              <w:rPr>
                <w:rFonts w:ascii="XO Thames" w:hAnsi="XO Thames"/>
                <w:sz w:val="20"/>
              </w:rPr>
              <w:t>п</w:t>
            </w:r>
            <w:proofErr w:type="gramEnd"/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Тип мероприятия (результат)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w="6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мероприятия (результата) по годам</w:t>
            </w:r>
          </w:p>
        </w:tc>
      </w:tr>
      <w:tr w:rsidR="001F46AF">
        <w:trPr>
          <w:trHeight w:val="360"/>
          <w:jc w:val="center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/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</w:tr>
      <w:tr w:rsidR="001F46AF">
        <w:trPr>
          <w:trHeight w:hRule="exact" w:val="219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</w:tr>
      <w:tr w:rsidR="001F46AF">
        <w:trPr>
          <w:trHeight w:hRule="exact" w:val="266"/>
          <w:jc w:val="center"/>
        </w:trPr>
        <w:tc>
          <w:tcPr>
            <w:tcW w:w="142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Задача 1: Организована доступность пассажирского транспорта для жителей Крапивинского муниципального округа</w:t>
            </w: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</w:tc>
      </w:tr>
      <w:tr w:rsidR="001F46AF">
        <w:trPr>
          <w:trHeight w:hRule="exact" w:val="2070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Осуществлены отдельные полномочия в сфере организации перевозок пассажиров и багажа общественным </w:t>
            </w:r>
            <w:r>
              <w:rPr>
                <w:rFonts w:ascii="XO Thames" w:hAnsi="XO Thames"/>
                <w:sz w:val="20"/>
              </w:rPr>
              <w:t>транспортом</w:t>
            </w: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Приобретение товаров, работ, услуг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 w:rsidR="001F46AF">
        <w:trPr>
          <w:trHeight w:hRule="exact" w:val="837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1.1.1</w:t>
            </w:r>
          </w:p>
        </w:tc>
        <w:tc>
          <w:tcPr>
            <w:tcW w:w="137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Характеристика: В рамках мероприятия производится возмещение расходов за фактически выполненные пассажирские перевозки по пригородным маршрутам в соответствии утвержденного </w:t>
            </w:r>
            <w:r>
              <w:rPr>
                <w:rFonts w:ascii="XO Thames" w:hAnsi="XO Thames"/>
                <w:sz w:val="20"/>
              </w:rPr>
              <w:t>расписания по утвержденным маршрутам (240 «Иные закупки товаров, работ и услуг, для обеспечения государственных (муниципальных) нужд»)</w:t>
            </w: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</w:tc>
      </w:tr>
    </w:tbl>
    <w:p w:rsidR="001F46AF" w:rsidRDefault="001F46AF">
      <w:pPr>
        <w:spacing w:after="0" w:line="240" w:lineRule="auto"/>
        <w:rPr>
          <w:rFonts w:ascii="XO Thames" w:hAnsi="XO Thames"/>
          <w:sz w:val="28"/>
        </w:rPr>
      </w:pPr>
    </w:p>
    <w:p w:rsidR="001F46AF" w:rsidRDefault="001F46AF">
      <w:pPr>
        <w:spacing w:after="0" w:line="240" w:lineRule="auto"/>
        <w:rPr>
          <w:rFonts w:ascii="XO Thames" w:hAnsi="XO Thames"/>
          <w:sz w:val="28"/>
        </w:rPr>
      </w:pPr>
    </w:p>
    <w:p w:rsidR="001F46AF" w:rsidRDefault="00C90402">
      <w:pPr>
        <w:numPr>
          <w:ilvl w:val="0"/>
          <w:numId w:val="4"/>
        </w:numPr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Финансовое обеспечение комплекса процессных мероприятий</w:t>
      </w:r>
    </w:p>
    <w:p w:rsidR="001F46AF" w:rsidRDefault="001F46AF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4"/>
        <w:gridCol w:w="1134"/>
        <w:gridCol w:w="1134"/>
        <w:gridCol w:w="1134"/>
        <w:gridCol w:w="1134"/>
        <w:gridCol w:w="1134"/>
        <w:gridCol w:w="933"/>
      </w:tblGrid>
      <w:tr w:rsidR="001F46AF">
        <w:trPr>
          <w:trHeight w:val="353"/>
          <w:jc w:val="center"/>
        </w:trPr>
        <w:tc>
          <w:tcPr>
            <w:tcW w:w="7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мероприятия (результата)/источник финансового о</w:t>
            </w:r>
            <w:r>
              <w:rPr>
                <w:rFonts w:ascii="XO Thames" w:hAnsi="XO Thames"/>
                <w:sz w:val="20"/>
              </w:rPr>
              <w:t>беспечения</w:t>
            </w:r>
          </w:p>
        </w:tc>
        <w:tc>
          <w:tcPr>
            <w:tcW w:w="66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Объем финансового обеспечения по годам реализации, </w:t>
            </w:r>
          </w:p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тыс. рублей</w:t>
            </w:r>
          </w:p>
        </w:tc>
      </w:tr>
      <w:tr w:rsidR="001F46AF">
        <w:trPr>
          <w:trHeight w:val="360"/>
          <w:jc w:val="center"/>
        </w:trPr>
        <w:tc>
          <w:tcPr>
            <w:tcW w:w="7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1F46A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Всего:</w:t>
            </w:r>
          </w:p>
        </w:tc>
      </w:tr>
      <w:tr w:rsidR="001F46AF">
        <w:trPr>
          <w:trHeight w:hRule="exact" w:val="283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</w:tr>
      <w:tr w:rsidR="001F46AF">
        <w:trPr>
          <w:trHeight w:hRule="exact" w:val="738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Комплекс процессных мероприятий «Регулирование деятельности в сфере пассажирских перевозок»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2700,00</w:t>
            </w:r>
          </w:p>
        </w:tc>
      </w:tr>
      <w:tr w:rsidR="001F46AF">
        <w:trPr>
          <w:trHeight w:hRule="exact" w:val="283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2700,00</w:t>
            </w:r>
          </w:p>
        </w:tc>
      </w:tr>
      <w:tr w:rsidR="001F46AF">
        <w:trPr>
          <w:trHeight w:hRule="exact" w:val="283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 w:rsidR="001F46AF">
        <w:trPr>
          <w:trHeight w:hRule="exact" w:val="625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Мероприятие (результат) «Осуществлены отдельные полномочия в сфере организации перевозок пассажиров и багажа общественным </w:t>
            </w:r>
            <w:r>
              <w:rPr>
                <w:rFonts w:ascii="XO Thames" w:hAnsi="XO Thames"/>
                <w:sz w:val="20"/>
              </w:rPr>
              <w:t>транспортом»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2700,00</w:t>
            </w:r>
          </w:p>
        </w:tc>
      </w:tr>
      <w:tr w:rsidR="001F46AF">
        <w:trPr>
          <w:trHeight w:hRule="exact" w:val="240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2700,00</w:t>
            </w:r>
          </w:p>
        </w:tc>
      </w:tr>
      <w:tr w:rsidR="001F46AF">
        <w:trPr>
          <w:trHeight w:hRule="exact" w:val="240"/>
          <w:jc w:val="center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</w:tbl>
    <w:p w:rsidR="001F46AF" w:rsidRDefault="001F46AF">
      <w:pPr>
        <w:spacing w:after="0" w:line="240" w:lineRule="auto"/>
        <w:rPr>
          <w:rFonts w:ascii="XO Thames" w:hAnsi="XO Thames"/>
          <w:sz w:val="28"/>
        </w:rPr>
      </w:pPr>
    </w:p>
    <w:p w:rsidR="001F46AF" w:rsidRDefault="001F46AF">
      <w:pPr>
        <w:spacing w:after="0" w:line="240" w:lineRule="auto"/>
        <w:rPr>
          <w:rFonts w:ascii="XO Thames" w:hAnsi="XO Thames"/>
          <w:sz w:val="28"/>
        </w:rPr>
      </w:pPr>
    </w:p>
    <w:p w:rsidR="001F46AF" w:rsidRDefault="001F46AF">
      <w:pPr>
        <w:spacing w:after="0" w:line="240" w:lineRule="auto"/>
        <w:rPr>
          <w:rFonts w:ascii="XO Thames" w:hAnsi="XO Thames"/>
          <w:sz w:val="28"/>
        </w:rPr>
      </w:pPr>
    </w:p>
    <w:p w:rsidR="001F46AF" w:rsidRDefault="001F46AF">
      <w:pPr>
        <w:spacing w:after="0" w:line="240" w:lineRule="auto"/>
        <w:rPr>
          <w:rFonts w:ascii="XO Thames" w:hAnsi="XO Thames"/>
          <w:sz w:val="28"/>
        </w:rPr>
      </w:pPr>
    </w:p>
    <w:p w:rsidR="001F46AF" w:rsidRDefault="00C90402">
      <w:pPr>
        <w:numPr>
          <w:ilvl w:val="0"/>
          <w:numId w:val="4"/>
        </w:numPr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План реализации комплекса процессных мероприятий в текущем году</w:t>
      </w:r>
    </w:p>
    <w:p w:rsidR="001F46AF" w:rsidRDefault="001F46AF">
      <w:pPr>
        <w:spacing w:after="0" w:line="240" w:lineRule="auto"/>
        <w:ind w:firstLine="567"/>
        <w:jc w:val="center"/>
        <w:rPr>
          <w:rFonts w:ascii="XO Thames" w:hAnsi="XO Thames"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2268"/>
        <w:gridCol w:w="3503"/>
        <w:gridCol w:w="3503"/>
      </w:tblGrid>
      <w:tr w:rsidR="001F46AF">
        <w:trPr>
          <w:trHeight w:val="360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Задача, мероприятие </w:t>
            </w:r>
            <w:r>
              <w:rPr>
                <w:rFonts w:ascii="XO Thames" w:hAnsi="XO Thames"/>
                <w:sz w:val="20"/>
              </w:rPr>
              <w:t>(результат)/контрольная точка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Дата наступления контрольной точки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 исполнитель (участник муниципальной программы)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Вид подтверждающего документа</w:t>
            </w:r>
          </w:p>
        </w:tc>
      </w:tr>
      <w:tr w:rsidR="001F46AF">
        <w:trPr>
          <w:trHeight w:hRule="exact" w:val="283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</w:tr>
      <w:tr w:rsidR="001F46AF">
        <w:trPr>
          <w:trHeight w:val="360"/>
          <w:jc w:val="center"/>
        </w:trPr>
        <w:tc>
          <w:tcPr>
            <w:tcW w:w="14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Организована доступность пассажирского транспорта для жителей Крапивинского </w:t>
            </w:r>
            <w:r>
              <w:rPr>
                <w:rFonts w:ascii="XO Thames" w:hAnsi="XO Thames"/>
                <w:sz w:val="20"/>
              </w:rPr>
              <w:t>муниципального округа</w:t>
            </w:r>
          </w:p>
        </w:tc>
      </w:tr>
      <w:tr w:rsidR="001F46AF">
        <w:trPr>
          <w:trHeight w:val="1686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200" w:line="276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 Мероприятие (результат) «Осуществлены отдельные полномочия в сфере организации перевозок пассажиров и багажа общественным транспортом»:</w:t>
            </w:r>
          </w:p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Кузьмин Александр Александрович – директор муниципального бюджетного учреждения </w:t>
            </w:r>
            <w:r>
              <w:rPr>
                <w:rFonts w:ascii="XO Thames" w:hAnsi="XO Thames"/>
                <w:sz w:val="20"/>
              </w:rPr>
              <w:t>«Автохозяйство Крапивинского муниципального округа»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color w:val="333333"/>
                <w:sz w:val="20"/>
                <w:highlight w:val="white"/>
              </w:rPr>
              <w:t>-</w:t>
            </w:r>
          </w:p>
        </w:tc>
      </w:tr>
      <w:tr w:rsidR="001F46AF">
        <w:trPr>
          <w:trHeight w:val="930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lastRenderedPageBreak/>
              <w:t>Контрольная точка «Закупка включена в план закупок»</w:t>
            </w:r>
          </w:p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 2026 году</w:t>
            </w:r>
          </w:p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 2027 году</w:t>
            </w:r>
          </w:p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в 2028 году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25.12.2026</w:t>
            </w:r>
          </w:p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27.12.2027</w:t>
            </w:r>
          </w:p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26.12.2028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color w:val="333333"/>
                <w:sz w:val="20"/>
                <w:highlight w:val="white"/>
              </w:rPr>
              <w:t xml:space="preserve">План-график </w:t>
            </w:r>
            <w:r>
              <w:rPr>
                <w:rFonts w:ascii="XO Thames" w:hAnsi="XO Thames"/>
                <w:sz w:val="20"/>
              </w:rPr>
              <w:t>закупок товаров, работ, услуг</w:t>
            </w:r>
          </w:p>
        </w:tc>
      </w:tr>
      <w:tr w:rsidR="001F46AF">
        <w:trPr>
          <w:trHeight w:val="1395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Контрольная точка «Сведения о </w:t>
            </w:r>
            <w:r>
              <w:rPr>
                <w:rFonts w:ascii="XO Thames" w:hAnsi="XO Thames"/>
                <w:sz w:val="20"/>
              </w:rPr>
              <w:t>муниципальном контракте внесены в реестр контрактов, заключенных заказчиками по результатам закупок»</w:t>
            </w:r>
          </w:p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 2026 году</w:t>
            </w:r>
          </w:p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 2027 году</w:t>
            </w:r>
          </w:p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в 2028 году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25.12.2026</w:t>
            </w:r>
          </w:p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27.12.2027</w:t>
            </w:r>
          </w:p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26.12.2028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Муниципальный контракт</w:t>
            </w:r>
          </w:p>
        </w:tc>
      </w:tr>
      <w:tr w:rsidR="001F46AF">
        <w:trPr>
          <w:trHeight w:val="1380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Контрольная точка «Произведена приемка поставленных </w:t>
            </w:r>
            <w:r>
              <w:rPr>
                <w:rFonts w:ascii="XO Thames" w:hAnsi="XO Thames"/>
                <w:sz w:val="20"/>
              </w:rPr>
              <w:t>товаров, выполненных работ, оказанных услуг»</w:t>
            </w:r>
          </w:p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 2026 году</w:t>
            </w:r>
          </w:p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 2027 году</w:t>
            </w:r>
          </w:p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в 2028 году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25.12.2026</w:t>
            </w:r>
          </w:p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27.12.2027</w:t>
            </w:r>
          </w:p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26.12.2028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Акт приема-передачи</w:t>
            </w:r>
          </w:p>
        </w:tc>
      </w:tr>
      <w:tr w:rsidR="001F46AF">
        <w:trPr>
          <w:trHeight w:val="1440"/>
          <w:jc w:val="center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Контрольная точка «Произведена оплата товаров, выполненных работ, оказанных услуг по муниципальному контракту»</w:t>
            </w:r>
          </w:p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в </w:t>
            </w:r>
            <w:r>
              <w:rPr>
                <w:rFonts w:ascii="XO Thames" w:hAnsi="XO Thames"/>
                <w:sz w:val="20"/>
              </w:rPr>
              <w:t>2026 году</w:t>
            </w:r>
          </w:p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 2027 году</w:t>
            </w:r>
          </w:p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в 2028 году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1F46AF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</w:p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25.12.2026</w:t>
            </w:r>
          </w:p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27.12.2027</w:t>
            </w:r>
          </w:p>
          <w:p w:rsidR="001F46AF" w:rsidRDefault="00C90402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26.12.2028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AF" w:rsidRDefault="001F46AF">
            <w:pPr>
              <w:spacing w:after="0" w:line="240" w:lineRule="auto"/>
              <w:rPr>
                <w:rFonts w:ascii="XO Thames" w:hAnsi="XO Thames"/>
                <w:sz w:val="20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AF" w:rsidRDefault="00C90402">
            <w:pPr>
              <w:spacing w:after="0" w:line="240" w:lineRule="auto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Платежное поручение</w:t>
            </w:r>
          </w:p>
        </w:tc>
      </w:tr>
    </w:tbl>
    <w:p w:rsidR="001F46AF" w:rsidRDefault="001F46AF">
      <w:pPr>
        <w:rPr>
          <w:rFonts w:ascii="XO Thames" w:hAnsi="XO Thames"/>
          <w:sz w:val="28"/>
        </w:rPr>
      </w:pPr>
    </w:p>
    <w:sectPr w:rsidR="001F46AF">
      <w:pgSz w:w="16848" w:h="11908" w:orient="landscape"/>
      <w:pgMar w:top="1134" w:right="1134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131A2"/>
    <w:multiLevelType w:val="multilevel"/>
    <w:tmpl w:val="B204D88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1430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</w:lvl>
  </w:abstractNum>
  <w:abstractNum w:abstractNumId="1">
    <w:nsid w:val="262172E6"/>
    <w:multiLevelType w:val="multilevel"/>
    <w:tmpl w:val="726050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2ED73161"/>
    <w:multiLevelType w:val="multilevel"/>
    <w:tmpl w:val="2D6CD9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3533365A"/>
    <w:multiLevelType w:val="multilevel"/>
    <w:tmpl w:val="B8843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1F46AF"/>
    <w:rsid w:val="001F46AF"/>
    <w:rsid w:val="00C9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basedOn w:val="a"/>
    <w:next w:val="a"/>
    <w:link w:val="11"/>
    <w:uiPriority w:val="9"/>
    <w:qFormat/>
    <w:pPr>
      <w:spacing w:after="0" w:line="240" w:lineRule="auto"/>
      <w:ind w:firstLine="567"/>
      <w:jc w:val="center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link w:val="20"/>
    <w:uiPriority w:val="9"/>
    <w:qFormat/>
    <w:pPr>
      <w:spacing w:after="0" w:line="240" w:lineRule="auto"/>
      <w:ind w:firstLine="567"/>
      <w:jc w:val="center"/>
      <w:outlineLvl w:val="1"/>
    </w:pPr>
    <w:rPr>
      <w:rFonts w:ascii="Arial" w:hAnsi="Arial"/>
      <w:b/>
      <w:sz w:val="30"/>
    </w:rPr>
  </w:style>
  <w:style w:type="paragraph" w:styleId="3">
    <w:name w:val="heading 3"/>
    <w:basedOn w:val="a"/>
    <w:link w:val="30"/>
    <w:uiPriority w:val="9"/>
    <w:qFormat/>
    <w:pPr>
      <w:spacing w:after="0" w:line="240" w:lineRule="auto"/>
      <w:ind w:firstLine="567"/>
      <w:jc w:val="both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link w:val="40"/>
    <w:uiPriority w:val="9"/>
    <w:qFormat/>
    <w:pPr>
      <w:spacing w:after="0" w:line="240" w:lineRule="auto"/>
      <w:ind w:firstLine="567"/>
      <w:jc w:val="both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after="0" w:line="276" w:lineRule="auto"/>
      <w:outlineLvl w:val="4"/>
    </w:pPr>
    <w:rPr>
      <w:rFonts w:ascii="Cambria" w:hAnsi="Cambria"/>
      <w:color w:val="365F9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  <w:link w:val="13"/>
    <w:pPr>
      <w:spacing w:after="0" w:line="240" w:lineRule="auto"/>
    </w:pPr>
    <w:rPr>
      <w:rFonts w:ascii="Calibri" w:hAnsi="Calibri"/>
    </w:rPr>
  </w:style>
  <w:style w:type="character" w:customStyle="1" w:styleId="13">
    <w:name w:val="Основной шрифт абзаца1"/>
    <w:link w:val="12"/>
    <w:rPr>
      <w:rFonts w:ascii="Calibri" w:hAnsi="Calibri"/>
    </w:rPr>
  </w:style>
  <w:style w:type="paragraph" w:styleId="21">
    <w:name w:val="toc 2"/>
    <w:next w:val="a"/>
    <w:link w:val="22"/>
    <w:uiPriority w:val="39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HTML1">
    <w:name w:val="Переменный HTML1"/>
    <w:basedOn w:val="12"/>
    <w:link w:val="HTML10"/>
    <w:rPr>
      <w:rFonts w:ascii="Arial" w:hAnsi="Arial"/>
      <w:color w:val="0000FF"/>
      <w:sz w:val="24"/>
    </w:rPr>
  </w:style>
  <w:style w:type="character" w:customStyle="1" w:styleId="HTML10">
    <w:name w:val="Переменный HTML1"/>
    <w:basedOn w:val="13"/>
    <w:link w:val="HTML1"/>
    <w:rPr>
      <w:rFonts w:ascii="Arial" w:hAnsi="Arial"/>
      <w:color w:val="0000FF"/>
      <w:sz w:val="24"/>
    </w:rPr>
  </w:style>
  <w:style w:type="paragraph" w:customStyle="1" w:styleId="Table">
    <w:name w:val="Table!Таблица"/>
    <w:link w:val="Table0"/>
    <w:pPr>
      <w:spacing w:after="0" w:line="240" w:lineRule="auto"/>
    </w:pPr>
    <w:rPr>
      <w:rFonts w:ascii="Arial" w:hAnsi="Arial"/>
      <w:sz w:val="24"/>
    </w:rPr>
  </w:style>
  <w:style w:type="character" w:customStyle="1" w:styleId="Table0">
    <w:name w:val="Table!Таблица"/>
    <w:link w:val="Table"/>
    <w:rPr>
      <w:rFonts w:ascii="Arial" w:hAnsi="Arial"/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Endnote">
    <w:name w:val="Endnote"/>
    <w:link w:val="Endnote0"/>
    <w:pPr>
      <w:spacing w:after="0" w:line="240" w:lineRule="auto"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styleId="a3">
    <w:name w:val="Body Text"/>
    <w:basedOn w:val="a"/>
    <w:link w:val="a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styleId="a5">
    <w:name w:val="annotation text"/>
    <w:basedOn w:val="a"/>
    <w:link w:val="a6"/>
    <w:pPr>
      <w:spacing w:after="0" w:line="240" w:lineRule="auto"/>
      <w:ind w:firstLine="567"/>
      <w:jc w:val="both"/>
    </w:pPr>
    <w:rPr>
      <w:rFonts w:ascii="Courier" w:hAnsi="Courier"/>
    </w:rPr>
  </w:style>
  <w:style w:type="character" w:customStyle="1" w:styleId="a6">
    <w:name w:val="Текст примечания Знак"/>
    <w:basedOn w:val="1"/>
    <w:link w:val="a5"/>
    <w:rPr>
      <w:rFonts w:ascii="Courier" w:hAnsi="Courier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51">
    <w:name w:val="Заголовок 5 Знак1"/>
    <w:basedOn w:val="14"/>
    <w:link w:val="510"/>
    <w:rPr>
      <w:rFonts w:asciiTheme="majorHAnsi" w:hAnsiTheme="majorHAnsi"/>
      <w:color w:val="243F60" w:themeColor="accent1" w:themeShade="7F"/>
    </w:rPr>
  </w:style>
  <w:style w:type="character" w:customStyle="1" w:styleId="510">
    <w:name w:val="Заголовок 5 Знак1"/>
    <w:basedOn w:val="15"/>
    <w:link w:val="51"/>
    <w:rPr>
      <w:rFonts w:asciiTheme="majorHAnsi" w:hAnsiTheme="majorHAnsi"/>
      <w:color w:val="243F60" w:themeColor="accent1" w:themeShade="7F"/>
    </w:rPr>
  </w:style>
  <w:style w:type="paragraph" w:customStyle="1" w:styleId="Application">
    <w:name w:val="Application!Приложение"/>
    <w:link w:val="Application0"/>
    <w:pPr>
      <w:spacing w:before="120" w:after="120" w:line="240" w:lineRule="auto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paragraph" w:customStyle="1" w:styleId="Title">
    <w:name w:val="Title!Название НПА"/>
    <w:basedOn w:val="a"/>
    <w:link w:val="Title0"/>
    <w:pPr>
      <w:spacing w:before="240" w:after="60" w:line="240" w:lineRule="auto"/>
      <w:ind w:firstLine="567"/>
      <w:jc w:val="center"/>
      <w:outlineLvl w:val="0"/>
    </w:pPr>
    <w:rPr>
      <w:rFonts w:ascii="Arial" w:hAnsi="Arial"/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customStyle="1" w:styleId="511">
    <w:name w:val="Заголовок 51"/>
    <w:basedOn w:val="a"/>
    <w:next w:val="a"/>
    <w:link w:val="512"/>
    <w:pPr>
      <w:keepNext/>
      <w:keepLines/>
      <w:spacing w:before="40" w:after="0" w:line="240" w:lineRule="auto"/>
      <w:ind w:firstLine="567"/>
      <w:jc w:val="both"/>
      <w:outlineLvl w:val="4"/>
    </w:pPr>
    <w:rPr>
      <w:rFonts w:ascii="Cambria" w:hAnsi="Cambria"/>
      <w:color w:val="365F91"/>
      <w:sz w:val="24"/>
    </w:rPr>
  </w:style>
  <w:style w:type="character" w:customStyle="1" w:styleId="512">
    <w:name w:val="Заголовок 51"/>
    <w:basedOn w:val="1"/>
    <w:link w:val="511"/>
    <w:rPr>
      <w:rFonts w:ascii="Cambria" w:hAnsi="Cambria"/>
      <w:color w:val="365F91"/>
      <w:sz w:val="24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customStyle="1" w:styleId="ListParagraph1">
    <w:name w:val="List Paragraph1"/>
    <w:basedOn w:val="a"/>
    <w:link w:val="ListParagraph10"/>
    <w:pPr>
      <w:spacing w:after="0" w:line="240" w:lineRule="auto"/>
      <w:ind w:left="720"/>
      <w:jc w:val="both"/>
    </w:pPr>
    <w:rPr>
      <w:rFonts w:ascii="Arial" w:hAnsi="Arial"/>
      <w:sz w:val="24"/>
    </w:rPr>
  </w:style>
  <w:style w:type="character" w:customStyle="1" w:styleId="ListParagraph10">
    <w:name w:val="List Paragraph1"/>
    <w:basedOn w:val="1"/>
    <w:link w:val="ListParagraph1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hAnsi="Arial"/>
      <w:sz w:val="24"/>
    </w:rPr>
  </w:style>
  <w:style w:type="character" w:customStyle="1" w:styleId="aa">
    <w:name w:val="Верхний колонтитул Знак"/>
    <w:basedOn w:val="1"/>
    <w:link w:val="a9"/>
    <w:rPr>
      <w:rFonts w:ascii="Arial" w:hAnsi="Arial"/>
      <w:sz w:val="24"/>
    </w:rPr>
  </w:style>
  <w:style w:type="paragraph" w:styleId="25">
    <w:name w:val="Body Text 2"/>
    <w:basedOn w:val="a"/>
    <w:link w:val="26"/>
    <w:pPr>
      <w:spacing w:after="120" w:line="480" w:lineRule="auto"/>
      <w:ind w:firstLine="567"/>
      <w:jc w:val="both"/>
    </w:pPr>
    <w:rPr>
      <w:rFonts w:ascii="Arial" w:hAnsi="Arial"/>
      <w:sz w:val="24"/>
    </w:rPr>
  </w:style>
  <w:style w:type="character" w:customStyle="1" w:styleId="26">
    <w:name w:val="Основной текст 2 Знак"/>
    <w:basedOn w:val="1"/>
    <w:link w:val="25"/>
    <w:rPr>
      <w:rFonts w:ascii="Arial" w:hAnsi="Arial"/>
      <w:sz w:val="24"/>
    </w:rPr>
  </w:style>
  <w:style w:type="paragraph" w:customStyle="1" w:styleId="WW8Num4z2">
    <w:name w:val="WW8Num4z2"/>
    <w:link w:val="WW8Num4z20"/>
    <w:pPr>
      <w:spacing w:after="0" w:line="240" w:lineRule="auto"/>
    </w:pPr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character" w:customStyle="1" w:styleId="50">
    <w:name w:val="Заголовок 5 Знак"/>
    <w:basedOn w:val="1"/>
    <w:link w:val="5"/>
    <w:rPr>
      <w:rFonts w:ascii="Cambria" w:hAnsi="Cambria"/>
      <w:color w:val="365F91"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ConsPlusNormal0">
    <w:name w:val="ConsPlusNormal"/>
    <w:link w:val="ConsPlusNormal"/>
    <w:rPr>
      <w:rFonts w:ascii="Times New Roman" w:hAnsi="Times New Roman"/>
    </w:rPr>
  </w:style>
  <w:style w:type="paragraph" w:customStyle="1" w:styleId="16">
    <w:name w:val="Обычный1"/>
    <w:link w:val="17"/>
    <w:rPr>
      <w:rFonts w:ascii="Arial" w:hAnsi="Arial"/>
      <w:sz w:val="24"/>
    </w:rPr>
  </w:style>
  <w:style w:type="character" w:customStyle="1" w:styleId="17">
    <w:name w:val="Обычный1"/>
    <w:link w:val="16"/>
    <w:rPr>
      <w:rFonts w:ascii="Arial" w:hAnsi="Arial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hAnsi="Arial"/>
      <w:sz w:val="24"/>
    </w:rPr>
  </w:style>
  <w:style w:type="character" w:customStyle="1" w:styleId="ac">
    <w:name w:val="Нижний колонтитул Знак"/>
    <w:basedOn w:val="1"/>
    <w:link w:val="ab"/>
    <w:rPr>
      <w:rFonts w:ascii="Arial" w:hAnsi="Arial"/>
      <w:sz w:val="24"/>
    </w:rPr>
  </w:style>
  <w:style w:type="paragraph" w:customStyle="1" w:styleId="18">
    <w:name w:val="Гиперссылка1"/>
    <w:link w:val="ad"/>
    <w:rPr>
      <w:color w:val="0000FF"/>
      <w:u w:val="single"/>
    </w:rPr>
  </w:style>
  <w:style w:type="character" w:styleId="ad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spacing w:after="0" w:line="240" w:lineRule="auto"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after="0"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b">
    <w:name w:val="Обычный1"/>
    <w:link w:val="1c"/>
  </w:style>
  <w:style w:type="character" w:customStyle="1" w:styleId="1c">
    <w:name w:val="Обычный1"/>
    <w:link w:val="1b"/>
    <w:rPr>
      <w:color w:val="000000"/>
    </w:rPr>
  </w:style>
  <w:style w:type="paragraph" w:customStyle="1" w:styleId="ae">
    <w:name w:val="Знак"/>
    <w:basedOn w:val="a"/>
    <w:link w:val="af"/>
    <w:pPr>
      <w:tabs>
        <w:tab w:val="left" w:pos="720"/>
      </w:tabs>
      <w:spacing w:line="240" w:lineRule="exact"/>
      <w:ind w:left="720" w:hanging="720"/>
      <w:jc w:val="both"/>
    </w:pPr>
    <w:rPr>
      <w:rFonts w:ascii="Verdana" w:hAnsi="Verdana"/>
      <w:sz w:val="20"/>
    </w:rPr>
  </w:style>
  <w:style w:type="character" w:customStyle="1" w:styleId="af">
    <w:name w:val="Знак"/>
    <w:basedOn w:val="1"/>
    <w:link w:val="ae"/>
    <w:rPr>
      <w:rFonts w:ascii="Verdana" w:hAnsi="Verdana"/>
      <w:sz w:val="20"/>
    </w:rPr>
  </w:style>
  <w:style w:type="paragraph" w:styleId="9">
    <w:name w:val="toc 9"/>
    <w:next w:val="a"/>
    <w:link w:val="90"/>
    <w:uiPriority w:val="39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Table1">
    <w:name w:val="Table!"/>
    <w:next w:val="Table"/>
    <w:link w:val="Table2"/>
    <w:pPr>
      <w:spacing w:after="0" w:line="240" w:lineRule="auto"/>
      <w:jc w:val="center"/>
    </w:pPr>
    <w:rPr>
      <w:rFonts w:ascii="Arial" w:hAnsi="Arial"/>
      <w:b/>
      <w:sz w:val="24"/>
    </w:rPr>
  </w:style>
  <w:style w:type="character" w:customStyle="1" w:styleId="Table2">
    <w:name w:val="Table!"/>
    <w:link w:val="Table1"/>
    <w:rPr>
      <w:rFonts w:ascii="Arial" w:hAnsi="Arial"/>
      <w:b/>
      <w:sz w:val="24"/>
    </w:rPr>
  </w:style>
  <w:style w:type="paragraph" w:styleId="af0">
    <w:name w:val="Balloon Text"/>
    <w:basedOn w:val="a"/>
    <w:link w:val="af1"/>
    <w:pPr>
      <w:spacing w:after="0" w:line="240" w:lineRule="auto"/>
      <w:ind w:firstLine="567"/>
      <w:jc w:val="both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styleId="52">
    <w:name w:val="toc 5"/>
    <w:next w:val="a"/>
    <w:link w:val="53"/>
    <w:uiPriority w:val="39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d">
    <w:name w:val="Гиперссылка1"/>
    <w:basedOn w:val="12"/>
    <w:link w:val="1e"/>
    <w:rPr>
      <w:color w:val="0000FF"/>
    </w:rPr>
  </w:style>
  <w:style w:type="character" w:customStyle="1" w:styleId="1e">
    <w:name w:val="Гиперссылка1"/>
    <w:basedOn w:val="13"/>
    <w:link w:val="1d"/>
    <w:rPr>
      <w:rFonts w:ascii="Calibri" w:hAnsi="Calibri"/>
      <w:color w:val="0000FF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</w:style>
  <w:style w:type="paragraph" w:customStyle="1" w:styleId="14pt">
    <w:name w:val="Основной текст + 14 pt"/>
    <w:link w:val="14pt0"/>
    <w:pPr>
      <w:spacing w:after="0" w:line="240" w:lineRule="auto"/>
    </w:pPr>
    <w:rPr>
      <w:rFonts w:ascii="Times New Roman" w:hAnsi="Times New Roman"/>
      <w:spacing w:val="-1"/>
      <w:sz w:val="26"/>
    </w:rPr>
  </w:style>
  <w:style w:type="character" w:customStyle="1" w:styleId="14pt0">
    <w:name w:val="Основной текст + 14 pt"/>
    <w:link w:val="14pt"/>
    <w:rPr>
      <w:rFonts w:ascii="Times New Roman" w:hAnsi="Times New Roman"/>
      <w:spacing w:val="-1"/>
      <w:sz w:val="26"/>
    </w:rPr>
  </w:style>
  <w:style w:type="paragraph" w:customStyle="1" w:styleId="1f">
    <w:name w:val="Подзаголовок Знак1"/>
    <w:basedOn w:val="12"/>
    <w:link w:val="1f0"/>
    <w:rPr>
      <w:color w:val="5A5A5A"/>
      <w:spacing w:val="15"/>
    </w:rPr>
  </w:style>
  <w:style w:type="character" w:customStyle="1" w:styleId="1f0">
    <w:name w:val="Подзаголовок Знак1"/>
    <w:basedOn w:val="13"/>
    <w:link w:val="1f"/>
    <w:rPr>
      <w:rFonts w:ascii="Calibri" w:hAnsi="Calibri"/>
      <w:color w:val="5A5A5A"/>
      <w:spacing w:val="15"/>
    </w:rPr>
  </w:style>
  <w:style w:type="paragraph" w:styleId="af4">
    <w:name w:val="Subtitle"/>
    <w:basedOn w:val="a"/>
    <w:link w:val="af5"/>
    <w:uiPriority w:val="11"/>
    <w:qFormat/>
    <w:pPr>
      <w:spacing w:before="240" w:after="0" w:line="240" w:lineRule="auto"/>
      <w:ind w:firstLine="567"/>
      <w:jc w:val="center"/>
    </w:pPr>
    <w:rPr>
      <w:rFonts w:ascii="Arial" w:hAnsi="Arial"/>
      <w:b/>
      <w:sz w:val="32"/>
    </w:rPr>
  </w:style>
  <w:style w:type="character" w:customStyle="1" w:styleId="af5">
    <w:name w:val="Подзаголовок Знак"/>
    <w:basedOn w:val="1"/>
    <w:link w:val="af4"/>
    <w:rPr>
      <w:rFonts w:ascii="Arial" w:hAnsi="Arial"/>
      <w:b/>
      <w:sz w:val="32"/>
    </w:rPr>
  </w:style>
  <w:style w:type="paragraph" w:styleId="af6">
    <w:name w:val="Title"/>
    <w:next w:val="a"/>
    <w:link w:val="af7"/>
    <w:uiPriority w:val="10"/>
    <w:qFormat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paragraph" w:customStyle="1" w:styleId="1f1">
    <w:name w:val="Абзац списка1"/>
    <w:basedOn w:val="a"/>
    <w:link w:val="1f2"/>
    <w:pPr>
      <w:spacing w:after="0" w:line="240" w:lineRule="auto"/>
      <w:ind w:left="720" w:firstLine="567"/>
      <w:contextualSpacing/>
      <w:jc w:val="both"/>
    </w:pPr>
    <w:rPr>
      <w:rFonts w:ascii="Arial" w:hAnsi="Arial"/>
      <w:sz w:val="24"/>
    </w:rPr>
  </w:style>
  <w:style w:type="character" w:customStyle="1" w:styleId="1f2">
    <w:name w:val="Абзац списка1"/>
    <w:basedOn w:val="1"/>
    <w:link w:val="1f1"/>
    <w:rPr>
      <w:rFonts w:ascii="Arial" w:hAnsi="Arial"/>
      <w:sz w:val="24"/>
    </w:rPr>
  </w:style>
  <w:style w:type="paragraph" w:customStyle="1" w:styleId="27">
    <w:name w:val="Основной шрифт абзаца2"/>
    <w:link w:val="4"/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  <w:style w:type="table" w:styleId="af8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List 3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basedOn w:val="a"/>
    <w:next w:val="a"/>
    <w:link w:val="11"/>
    <w:uiPriority w:val="9"/>
    <w:qFormat/>
    <w:pPr>
      <w:spacing w:after="0" w:line="240" w:lineRule="auto"/>
      <w:ind w:firstLine="567"/>
      <w:jc w:val="center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link w:val="20"/>
    <w:uiPriority w:val="9"/>
    <w:qFormat/>
    <w:pPr>
      <w:spacing w:after="0" w:line="240" w:lineRule="auto"/>
      <w:ind w:firstLine="567"/>
      <w:jc w:val="center"/>
      <w:outlineLvl w:val="1"/>
    </w:pPr>
    <w:rPr>
      <w:rFonts w:ascii="Arial" w:hAnsi="Arial"/>
      <w:b/>
      <w:sz w:val="30"/>
    </w:rPr>
  </w:style>
  <w:style w:type="paragraph" w:styleId="3">
    <w:name w:val="heading 3"/>
    <w:basedOn w:val="a"/>
    <w:link w:val="30"/>
    <w:uiPriority w:val="9"/>
    <w:qFormat/>
    <w:pPr>
      <w:spacing w:after="0" w:line="240" w:lineRule="auto"/>
      <w:ind w:firstLine="567"/>
      <w:jc w:val="both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link w:val="40"/>
    <w:uiPriority w:val="9"/>
    <w:qFormat/>
    <w:pPr>
      <w:spacing w:after="0" w:line="240" w:lineRule="auto"/>
      <w:ind w:firstLine="567"/>
      <w:jc w:val="both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after="0" w:line="276" w:lineRule="auto"/>
      <w:outlineLvl w:val="4"/>
    </w:pPr>
    <w:rPr>
      <w:rFonts w:ascii="Cambria" w:hAnsi="Cambria"/>
      <w:color w:val="365F9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  <w:link w:val="13"/>
    <w:pPr>
      <w:spacing w:after="0" w:line="240" w:lineRule="auto"/>
    </w:pPr>
    <w:rPr>
      <w:rFonts w:ascii="Calibri" w:hAnsi="Calibri"/>
    </w:rPr>
  </w:style>
  <w:style w:type="character" w:customStyle="1" w:styleId="13">
    <w:name w:val="Основной шрифт абзаца1"/>
    <w:link w:val="12"/>
    <w:rPr>
      <w:rFonts w:ascii="Calibri" w:hAnsi="Calibri"/>
    </w:rPr>
  </w:style>
  <w:style w:type="paragraph" w:styleId="21">
    <w:name w:val="toc 2"/>
    <w:next w:val="a"/>
    <w:link w:val="22"/>
    <w:uiPriority w:val="39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HTML1">
    <w:name w:val="Переменный HTML1"/>
    <w:basedOn w:val="12"/>
    <w:link w:val="HTML10"/>
    <w:rPr>
      <w:rFonts w:ascii="Arial" w:hAnsi="Arial"/>
      <w:color w:val="0000FF"/>
      <w:sz w:val="24"/>
    </w:rPr>
  </w:style>
  <w:style w:type="character" w:customStyle="1" w:styleId="HTML10">
    <w:name w:val="Переменный HTML1"/>
    <w:basedOn w:val="13"/>
    <w:link w:val="HTML1"/>
    <w:rPr>
      <w:rFonts w:ascii="Arial" w:hAnsi="Arial"/>
      <w:color w:val="0000FF"/>
      <w:sz w:val="24"/>
    </w:rPr>
  </w:style>
  <w:style w:type="paragraph" w:customStyle="1" w:styleId="Table">
    <w:name w:val="Table!Таблица"/>
    <w:link w:val="Table0"/>
    <w:pPr>
      <w:spacing w:after="0" w:line="240" w:lineRule="auto"/>
    </w:pPr>
    <w:rPr>
      <w:rFonts w:ascii="Arial" w:hAnsi="Arial"/>
      <w:sz w:val="24"/>
    </w:rPr>
  </w:style>
  <w:style w:type="character" w:customStyle="1" w:styleId="Table0">
    <w:name w:val="Table!Таблица"/>
    <w:link w:val="Table"/>
    <w:rPr>
      <w:rFonts w:ascii="Arial" w:hAnsi="Arial"/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Endnote">
    <w:name w:val="Endnote"/>
    <w:link w:val="Endnote0"/>
    <w:pPr>
      <w:spacing w:after="0" w:line="240" w:lineRule="auto"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styleId="a3">
    <w:name w:val="Body Text"/>
    <w:basedOn w:val="a"/>
    <w:link w:val="a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styleId="a5">
    <w:name w:val="annotation text"/>
    <w:basedOn w:val="a"/>
    <w:link w:val="a6"/>
    <w:pPr>
      <w:spacing w:after="0" w:line="240" w:lineRule="auto"/>
      <w:ind w:firstLine="567"/>
      <w:jc w:val="both"/>
    </w:pPr>
    <w:rPr>
      <w:rFonts w:ascii="Courier" w:hAnsi="Courier"/>
    </w:rPr>
  </w:style>
  <w:style w:type="character" w:customStyle="1" w:styleId="a6">
    <w:name w:val="Текст примечания Знак"/>
    <w:basedOn w:val="1"/>
    <w:link w:val="a5"/>
    <w:rPr>
      <w:rFonts w:ascii="Courier" w:hAnsi="Courier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51">
    <w:name w:val="Заголовок 5 Знак1"/>
    <w:basedOn w:val="14"/>
    <w:link w:val="510"/>
    <w:rPr>
      <w:rFonts w:asciiTheme="majorHAnsi" w:hAnsiTheme="majorHAnsi"/>
      <w:color w:val="243F60" w:themeColor="accent1" w:themeShade="7F"/>
    </w:rPr>
  </w:style>
  <w:style w:type="character" w:customStyle="1" w:styleId="510">
    <w:name w:val="Заголовок 5 Знак1"/>
    <w:basedOn w:val="15"/>
    <w:link w:val="51"/>
    <w:rPr>
      <w:rFonts w:asciiTheme="majorHAnsi" w:hAnsiTheme="majorHAnsi"/>
      <w:color w:val="243F60" w:themeColor="accent1" w:themeShade="7F"/>
    </w:rPr>
  </w:style>
  <w:style w:type="paragraph" w:customStyle="1" w:styleId="Application">
    <w:name w:val="Application!Приложение"/>
    <w:link w:val="Application0"/>
    <w:pPr>
      <w:spacing w:before="120" w:after="120" w:line="240" w:lineRule="auto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paragraph" w:customStyle="1" w:styleId="Title">
    <w:name w:val="Title!Название НПА"/>
    <w:basedOn w:val="a"/>
    <w:link w:val="Title0"/>
    <w:pPr>
      <w:spacing w:before="240" w:after="60" w:line="240" w:lineRule="auto"/>
      <w:ind w:firstLine="567"/>
      <w:jc w:val="center"/>
      <w:outlineLvl w:val="0"/>
    </w:pPr>
    <w:rPr>
      <w:rFonts w:ascii="Arial" w:hAnsi="Arial"/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customStyle="1" w:styleId="511">
    <w:name w:val="Заголовок 51"/>
    <w:basedOn w:val="a"/>
    <w:next w:val="a"/>
    <w:link w:val="512"/>
    <w:pPr>
      <w:keepNext/>
      <w:keepLines/>
      <w:spacing w:before="40" w:after="0" w:line="240" w:lineRule="auto"/>
      <w:ind w:firstLine="567"/>
      <w:jc w:val="both"/>
      <w:outlineLvl w:val="4"/>
    </w:pPr>
    <w:rPr>
      <w:rFonts w:ascii="Cambria" w:hAnsi="Cambria"/>
      <w:color w:val="365F91"/>
      <w:sz w:val="24"/>
    </w:rPr>
  </w:style>
  <w:style w:type="character" w:customStyle="1" w:styleId="512">
    <w:name w:val="Заголовок 51"/>
    <w:basedOn w:val="1"/>
    <w:link w:val="511"/>
    <w:rPr>
      <w:rFonts w:ascii="Cambria" w:hAnsi="Cambria"/>
      <w:color w:val="365F91"/>
      <w:sz w:val="24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customStyle="1" w:styleId="ListParagraph1">
    <w:name w:val="List Paragraph1"/>
    <w:basedOn w:val="a"/>
    <w:link w:val="ListParagraph10"/>
    <w:pPr>
      <w:spacing w:after="0" w:line="240" w:lineRule="auto"/>
      <w:ind w:left="720"/>
      <w:jc w:val="both"/>
    </w:pPr>
    <w:rPr>
      <w:rFonts w:ascii="Arial" w:hAnsi="Arial"/>
      <w:sz w:val="24"/>
    </w:rPr>
  </w:style>
  <w:style w:type="character" w:customStyle="1" w:styleId="ListParagraph10">
    <w:name w:val="List Paragraph1"/>
    <w:basedOn w:val="1"/>
    <w:link w:val="ListParagraph1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hAnsi="Arial"/>
      <w:sz w:val="24"/>
    </w:rPr>
  </w:style>
  <w:style w:type="character" w:customStyle="1" w:styleId="aa">
    <w:name w:val="Верхний колонтитул Знак"/>
    <w:basedOn w:val="1"/>
    <w:link w:val="a9"/>
    <w:rPr>
      <w:rFonts w:ascii="Arial" w:hAnsi="Arial"/>
      <w:sz w:val="24"/>
    </w:rPr>
  </w:style>
  <w:style w:type="paragraph" w:styleId="25">
    <w:name w:val="Body Text 2"/>
    <w:basedOn w:val="a"/>
    <w:link w:val="26"/>
    <w:pPr>
      <w:spacing w:after="120" w:line="480" w:lineRule="auto"/>
      <w:ind w:firstLine="567"/>
      <w:jc w:val="both"/>
    </w:pPr>
    <w:rPr>
      <w:rFonts w:ascii="Arial" w:hAnsi="Arial"/>
      <w:sz w:val="24"/>
    </w:rPr>
  </w:style>
  <w:style w:type="character" w:customStyle="1" w:styleId="26">
    <w:name w:val="Основной текст 2 Знак"/>
    <w:basedOn w:val="1"/>
    <w:link w:val="25"/>
    <w:rPr>
      <w:rFonts w:ascii="Arial" w:hAnsi="Arial"/>
      <w:sz w:val="24"/>
    </w:rPr>
  </w:style>
  <w:style w:type="paragraph" w:customStyle="1" w:styleId="WW8Num4z2">
    <w:name w:val="WW8Num4z2"/>
    <w:link w:val="WW8Num4z20"/>
    <w:pPr>
      <w:spacing w:after="0" w:line="240" w:lineRule="auto"/>
    </w:pPr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character" w:customStyle="1" w:styleId="50">
    <w:name w:val="Заголовок 5 Знак"/>
    <w:basedOn w:val="1"/>
    <w:link w:val="5"/>
    <w:rPr>
      <w:rFonts w:ascii="Cambria" w:hAnsi="Cambria"/>
      <w:color w:val="365F91"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ConsPlusNormal0">
    <w:name w:val="ConsPlusNormal"/>
    <w:link w:val="ConsPlusNormal"/>
    <w:rPr>
      <w:rFonts w:ascii="Times New Roman" w:hAnsi="Times New Roman"/>
    </w:rPr>
  </w:style>
  <w:style w:type="paragraph" w:customStyle="1" w:styleId="16">
    <w:name w:val="Обычный1"/>
    <w:link w:val="17"/>
    <w:rPr>
      <w:rFonts w:ascii="Arial" w:hAnsi="Arial"/>
      <w:sz w:val="24"/>
    </w:rPr>
  </w:style>
  <w:style w:type="character" w:customStyle="1" w:styleId="17">
    <w:name w:val="Обычный1"/>
    <w:link w:val="16"/>
    <w:rPr>
      <w:rFonts w:ascii="Arial" w:hAnsi="Arial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hAnsi="Arial"/>
      <w:sz w:val="24"/>
    </w:rPr>
  </w:style>
  <w:style w:type="character" w:customStyle="1" w:styleId="ac">
    <w:name w:val="Нижний колонтитул Знак"/>
    <w:basedOn w:val="1"/>
    <w:link w:val="ab"/>
    <w:rPr>
      <w:rFonts w:ascii="Arial" w:hAnsi="Arial"/>
      <w:sz w:val="24"/>
    </w:rPr>
  </w:style>
  <w:style w:type="paragraph" w:customStyle="1" w:styleId="18">
    <w:name w:val="Гиперссылка1"/>
    <w:link w:val="ad"/>
    <w:rPr>
      <w:color w:val="0000FF"/>
      <w:u w:val="single"/>
    </w:rPr>
  </w:style>
  <w:style w:type="character" w:styleId="ad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spacing w:after="0" w:line="240" w:lineRule="auto"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after="0"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b">
    <w:name w:val="Обычный1"/>
    <w:link w:val="1c"/>
  </w:style>
  <w:style w:type="character" w:customStyle="1" w:styleId="1c">
    <w:name w:val="Обычный1"/>
    <w:link w:val="1b"/>
    <w:rPr>
      <w:color w:val="000000"/>
    </w:rPr>
  </w:style>
  <w:style w:type="paragraph" w:customStyle="1" w:styleId="ae">
    <w:name w:val="Знак"/>
    <w:basedOn w:val="a"/>
    <w:link w:val="af"/>
    <w:pPr>
      <w:tabs>
        <w:tab w:val="left" w:pos="720"/>
      </w:tabs>
      <w:spacing w:line="240" w:lineRule="exact"/>
      <w:ind w:left="720" w:hanging="720"/>
      <w:jc w:val="both"/>
    </w:pPr>
    <w:rPr>
      <w:rFonts w:ascii="Verdana" w:hAnsi="Verdana"/>
      <w:sz w:val="20"/>
    </w:rPr>
  </w:style>
  <w:style w:type="character" w:customStyle="1" w:styleId="af">
    <w:name w:val="Знак"/>
    <w:basedOn w:val="1"/>
    <w:link w:val="ae"/>
    <w:rPr>
      <w:rFonts w:ascii="Verdana" w:hAnsi="Verdana"/>
      <w:sz w:val="20"/>
    </w:rPr>
  </w:style>
  <w:style w:type="paragraph" w:styleId="9">
    <w:name w:val="toc 9"/>
    <w:next w:val="a"/>
    <w:link w:val="90"/>
    <w:uiPriority w:val="39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Table1">
    <w:name w:val="Table!"/>
    <w:next w:val="Table"/>
    <w:link w:val="Table2"/>
    <w:pPr>
      <w:spacing w:after="0" w:line="240" w:lineRule="auto"/>
      <w:jc w:val="center"/>
    </w:pPr>
    <w:rPr>
      <w:rFonts w:ascii="Arial" w:hAnsi="Arial"/>
      <w:b/>
      <w:sz w:val="24"/>
    </w:rPr>
  </w:style>
  <w:style w:type="character" w:customStyle="1" w:styleId="Table2">
    <w:name w:val="Table!"/>
    <w:link w:val="Table1"/>
    <w:rPr>
      <w:rFonts w:ascii="Arial" w:hAnsi="Arial"/>
      <w:b/>
      <w:sz w:val="24"/>
    </w:rPr>
  </w:style>
  <w:style w:type="paragraph" w:styleId="af0">
    <w:name w:val="Balloon Text"/>
    <w:basedOn w:val="a"/>
    <w:link w:val="af1"/>
    <w:pPr>
      <w:spacing w:after="0" w:line="240" w:lineRule="auto"/>
      <w:ind w:firstLine="567"/>
      <w:jc w:val="both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styleId="52">
    <w:name w:val="toc 5"/>
    <w:next w:val="a"/>
    <w:link w:val="53"/>
    <w:uiPriority w:val="39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d">
    <w:name w:val="Гиперссылка1"/>
    <w:basedOn w:val="12"/>
    <w:link w:val="1e"/>
    <w:rPr>
      <w:color w:val="0000FF"/>
    </w:rPr>
  </w:style>
  <w:style w:type="character" w:customStyle="1" w:styleId="1e">
    <w:name w:val="Гиперссылка1"/>
    <w:basedOn w:val="13"/>
    <w:link w:val="1d"/>
    <w:rPr>
      <w:rFonts w:ascii="Calibri" w:hAnsi="Calibri"/>
      <w:color w:val="0000FF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</w:style>
  <w:style w:type="paragraph" w:customStyle="1" w:styleId="14pt">
    <w:name w:val="Основной текст + 14 pt"/>
    <w:link w:val="14pt0"/>
    <w:pPr>
      <w:spacing w:after="0" w:line="240" w:lineRule="auto"/>
    </w:pPr>
    <w:rPr>
      <w:rFonts w:ascii="Times New Roman" w:hAnsi="Times New Roman"/>
      <w:spacing w:val="-1"/>
      <w:sz w:val="26"/>
    </w:rPr>
  </w:style>
  <w:style w:type="character" w:customStyle="1" w:styleId="14pt0">
    <w:name w:val="Основной текст + 14 pt"/>
    <w:link w:val="14pt"/>
    <w:rPr>
      <w:rFonts w:ascii="Times New Roman" w:hAnsi="Times New Roman"/>
      <w:spacing w:val="-1"/>
      <w:sz w:val="26"/>
    </w:rPr>
  </w:style>
  <w:style w:type="paragraph" w:customStyle="1" w:styleId="1f">
    <w:name w:val="Подзаголовок Знак1"/>
    <w:basedOn w:val="12"/>
    <w:link w:val="1f0"/>
    <w:rPr>
      <w:color w:val="5A5A5A"/>
      <w:spacing w:val="15"/>
    </w:rPr>
  </w:style>
  <w:style w:type="character" w:customStyle="1" w:styleId="1f0">
    <w:name w:val="Подзаголовок Знак1"/>
    <w:basedOn w:val="13"/>
    <w:link w:val="1f"/>
    <w:rPr>
      <w:rFonts w:ascii="Calibri" w:hAnsi="Calibri"/>
      <w:color w:val="5A5A5A"/>
      <w:spacing w:val="15"/>
    </w:rPr>
  </w:style>
  <w:style w:type="paragraph" w:styleId="af4">
    <w:name w:val="Subtitle"/>
    <w:basedOn w:val="a"/>
    <w:link w:val="af5"/>
    <w:uiPriority w:val="11"/>
    <w:qFormat/>
    <w:pPr>
      <w:spacing w:before="240" w:after="0" w:line="240" w:lineRule="auto"/>
      <w:ind w:firstLine="567"/>
      <w:jc w:val="center"/>
    </w:pPr>
    <w:rPr>
      <w:rFonts w:ascii="Arial" w:hAnsi="Arial"/>
      <w:b/>
      <w:sz w:val="32"/>
    </w:rPr>
  </w:style>
  <w:style w:type="character" w:customStyle="1" w:styleId="af5">
    <w:name w:val="Подзаголовок Знак"/>
    <w:basedOn w:val="1"/>
    <w:link w:val="af4"/>
    <w:rPr>
      <w:rFonts w:ascii="Arial" w:hAnsi="Arial"/>
      <w:b/>
      <w:sz w:val="32"/>
    </w:rPr>
  </w:style>
  <w:style w:type="paragraph" w:styleId="af6">
    <w:name w:val="Title"/>
    <w:next w:val="a"/>
    <w:link w:val="af7"/>
    <w:uiPriority w:val="10"/>
    <w:qFormat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paragraph" w:customStyle="1" w:styleId="1f1">
    <w:name w:val="Абзац списка1"/>
    <w:basedOn w:val="a"/>
    <w:link w:val="1f2"/>
    <w:pPr>
      <w:spacing w:after="0" w:line="240" w:lineRule="auto"/>
      <w:ind w:left="720" w:firstLine="567"/>
      <w:contextualSpacing/>
      <w:jc w:val="both"/>
    </w:pPr>
    <w:rPr>
      <w:rFonts w:ascii="Arial" w:hAnsi="Arial"/>
      <w:sz w:val="24"/>
    </w:rPr>
  </w:style>
  <w:style w:type="character" w:customStyle="1" w:styleId="1f2">
    <w:name w:val="Абзац списка1"/>
    <w:basedOn w:val="1"/>
    <w:link w:val="1f1"/>
    <w:rPr>
      <w:rFonts w:ascii="Arial" w:hAnsi="Arial"/>
      <w:sz w:val="24"/>
    </w:rPr>
  </w:style>
  <w:style w:type="paragraph" w:customStyle="1" w:styleId="27">
    <w:name w:val="Основной шрифт абзаца2"/>
    <w:link w:val="4"/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  <w:style w:type="table" w:styleId="af8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List 3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3454</Words>
  <Characters>19693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Автохозяйство</dc:creator>
  <cp:lastModifiedBy>RePack by Diakov</cp:lastModifiedBy>
  <cp:revision>2</cp:revision>
  <dcterms:created xsi:type="dcterms:W3CDTF">2025-12-02T02:54:00Z</dcterms:created>
  <dcterms:modified xsi:type="dcterms:W3CDTF">2025-12-02T02:54:00Z</dcterms:modified>
</cp:coreProperties>
</file>