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DC" w:rsidRPr="000C5C20" w:rsidRDefault="000C5C20" w:rsidP="000C5C20">
      <w:pPr>
        <w:pStyle w:val="ConsPlusNormal"/>
        <w:ind w:left="4956"/>
        <w:jc w:val="center"/>
        <w:outlineLvl w:val="0"/>
        <w:rPr>
          <w:rFonts w:ascii="Times New Roman" w:hAnsi="Times New Roman" w:cs="Times New Roman"/>
          <w:sz w:val="24"/>
          <w:szCs w:val="24"/>
        </w:rPr>
      </w:pPr>
      <w:r w:rsidRPr="000C5C20">
        <w:rPr>
          <w:rFonts w:ascii="Times New Roman" w:hAnsi="Times New Roman" w:cs="Times New Roman"/>
          <w:sz w:val="24"/>
          <w:szCs w:val="24"/>
        </w:rPr>
        <w:t>Приложение № 1</w:t>
      </w:r>
    </w:p>
    <w:p w:rsidR="002A1EDC" w:rsidRPr="000C5C20" w:rsidRDefault="000C5C20" w:rsidP="000C5C20">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 xml:space="preserve">к </w:t>
      </w:r>
      <w:r w:rsidR="002A1EDC" w:rsidRPr="000C5C20">
        <w:rPr>
          <w:rFonts w:ascii="Times New Roman" w:hAnsi="Times New Roman" w:cs="Times New Roman"/>
          <w:sz w:val="24"/>
          <w:szCs w:val="24"/>
        </w:rPr>
        <w:t>постановлени</w:t>
      </w:r>
      <w:r w:rsidRPr="000C5C20">
        <w:rPr>
          <w:rFonts w:ascii="Times New Roman" w:hAnsi="Times New Roman" w:cs="Times New Roman"/>
          <w:sz w:val="24"/>
          <w:szCs w:val="24"/>
        </w:rPr>
        <w:t>ю</w:t>
      </w:r>
    </w:p>
    <w:p w:rsidR="002A1EDC" w:rsidRPr="000C5C20" w:rsidRDefault="002A1EDC" w:rsidP="000C5C20">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 xml:space="preserve">администрации </w:t>
      </w:r>
      <w:r w:rsidR="000C5C20" w:rsidRPr="000C5C20">
        <w:rPr>
          <w:rFonts w:ascii="Times New Roman" w:hAnsi="Times New Roman" w:cs="Times New Roman"/>
          <w:sz w:val="24"/>
          <w:szCs w:val="24"/>
        </w:rPr>
        <w:t>Крапивинского</w:t>
      </w:r>
    </w:p>
    <w:p w:rsidR="002A1EDC" w:rsidRPr="000C5C20" w:rsidRDefault="002A1EDC" w:rsidP="000C5C20">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муниципального  района</w:t>
      </w:r>
    </w:p>
    <w:p w:rsidR="002A1EDC" w:rsidRPr="000C5C20" w:rsidRDefault="002A1EDC" w:rsidP="000C5C20">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 xml:space="preserve">от __________ </w:t>
      </w:r>
      <w:r w:rsidR="000C5C20" w:rsidRPr="000C5C20">
        <w:rPr>
          <w:rFonts w:ascii="Times New Roman" w:hAnsi="Times New Roman" w:cs="Times New Roman"/>
          <w:sz w:val="24"/>
          <w:szCs w:val="24"/>
        </w:rPr>
        <w:t>___</w:t>
      </w:r>
      <w:r w:rsidRPr="000C5C20">
        <w:rPr>
          <w:rFonts w:ascii="Times New Roman" w:hAnsi="Times New Roman" w:cs="Times New Roman"/>
          <w:sz w:val="24"/>
          <w:szCs w:val="24"/>
        </w:rPr>
        <w:t xml:space="preserve">_ </w:t>
      </w:r>
      <w:proofErr w:type="gramStart"/>
      <w:r w:rsidRPr="000C5C20">
        <w:rPr>
          <w:rFonts w:ascii="Times New Roman" w:hAnsi="Times New Roman" w:cs="Times New Roman"/>
          <w:sz w:val="24"/>
          <w:szCs w:val="24"/>
        </w:rPr>
        <w:t>г</w:t>
      </w:r>
      <w:proofErr w:type="gramEnd"/>
      <w:r w:rsidRPr="000C5C20">
        <w:rPr>
          <w:rFonts w:ascii="Times New Roman" w:hAnsi="Times New Roman" w:cs="Times New Roman"/>
          <w:sz w:val="24"/>
          <w:szCs w:val="24"/>
        </w:rPr>
        <w:t>. №____</w:t>
      </w:r>
    </w:p>
    <w:p w:rsidR="002A1EDC" w:rsidRDefault="002A1EDC" w:rsidP="002A1EDC">
      <w:pPr>
        <w:pStyle w:val="ConsPlusTitle"/>
        <w:jc w:val="center"/>
        <w:rPr>
          <w:rFonts w:ascii="Times New Roman" w:hAnsi="Times New Roman" w:cs="Times New Roman"/>
          <w:sz w:val="28"/>
          <w:szCs w:val="28"/>
        </w:rPr>
      </w:pPr>
      <w:bookmarkStart w:id="0" w:name="Par38"/>
      <w:bookmarkEnd w:id="0"/>
    </w:p>
    <w:p w:rsidR="000C5C20" w:rsidRDefault="000C5C20" w:rsidP="002A1EDC">
      <w:pPr>
        <w:pStyle w:val="ConsPlusTitle"/>
        <w:jc w:val="center"/>
        <w:rPr>
          <w:rFonts w:ascii="Times New Roman" w:hAnsi="Times New Roman" w:cs="Times New Roman"/>
          <w:sz w:val="28"/>
          <w:szCs w:val="28"/>
        </w:rPr>
      </w:pPr>
    </w:p>
    <w:p w:rsidR="000C5C20" w:rsidRDefault="000C5C20" w:rsidP="002A1EDC">
      <w:pPr>
        <w:pStyle w:val="ConsPlusTitle"/>
        <w:jc w:val="center"/>
        <w:rPr>
          <w:rFonts w:ascii="Times New Roman" w:hAnsi="Times New Roman" w:cs="Times New Roman"/>
          <w:sz w:val="28"/>
          <w:szCs w:val="28"/>
        </w:rPr>
      </w:pPr>
    </w:p>
    <w:p w:rsidR="002A1EDC" w:rsidRDefault="002A1EDC" w:rsidP="002A1EDC">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0C5C20" w:rsidRDefault="002A1EDC" w:rsidP="002A1ED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призывной комиссии по </w:t>
      </w:r>
      <w:r w:rsidR="000C5C20">
        <w:rPr>
          <w:rFonts w:ascii="Times New Roman" w:hAnsi="Times New Roman" w:cs="Times New Roman"/>
          <w:sz w:val="28"/>
          <w:szCs w:val="28"/>
        </w:rPr>
        <w:t xml:space="preserve">мобилизации </w:t>
      </w:r>
    </w:p>
    <w:p w:rsidR="002A1EDC" w:rsidRDefault="000C5C20" w:rsidP="002A1EDC">
      <w:pPr>
        <w:pStyle w:val="ConsPlusTitle"/>
        <w:jc w:val="center"/>
        <w:rPr>
          <w:rFonts w:ascii="Times New Roman" w:hAnsi="Times New Roman" w:cs="Times New Roman"/>
          <w:sz w:val="28"/>
          <w:szCs w:val="28"/>
        </w:rPr>
      </w:pPr>
      <w:r>
        <w:rPr>
          <w:rFonts w:ascii="Times New Roman" w:hAnsi="Times New Roman" w:cs="Times New Roman"/>
          <w:sz w:val="28"/>
          <w:szCs w:val="28"/>
        </w:rPr>
        <w:t>Крапивинского</w:t>
      </w:r>
      <w:r w:rsidR="002A1EDC">
        <w:rPr>
          <w:rFonts w:ascii="Times New Roman" w:hAnsi="Times New Roman" w:cs="Times New Roman"/>
          <w:sz w:val="28"/>
          <w:szCs w:val="28"/>
        </w:rPr>
        <w:t xml:space="preserve"> муниципально</w:t>
      </w:r>
      <w:r>
        <w:rPr>
          <w:rFonts w:ascii="Times New Roman" w:hAnsi="Times New Roman" w:cs="Times New Roman"/>
          <w:sz w:val="28"/>
          <w:szCs w:val="28"/>
        </w:rPr>
        <w:t xml:space="preserve">го </w:t>
      </w:r>
      <w:r w:rsidR="002A1EDC">
        <w:rPr>
          <w:rFonts w:ascii="Times New Roman" w:hAnsi="Times New Roman" w:cs="Times New Roman"/>
          <w:sz w:val="28"/>
          <w:szCs w:val="28"/>
        </w:rPr>
        <w:t xml:space="preserve"> район</w:t>
      </w:r>
      <w:r>
        <w:rPr>
          <w:rFonts w:ascii="Times New Roman" w:hAnsi="Times New Roman" w:cs="Times New Roman"/>
          <w:sz w:val="28"/>
          <w:szCs w:val="28"/>
        </w:rPr>
        <w:t>а</w:t>
      </w:r>
    </w:p>
    <w:p w:rsidR="000C5C20" w:rsidRDefault="000C5C20" w:rsidP="002A1EDC">
      <w:pPr>
        <w:pStyle w:val="ConsPlusTitle"/>
        <w:jc w:val="center"/>
        <w:rPr>
          <w:rFonts w:ascii="Times New Roman" w:hAnsi="Times New Roman" w:cs="Times New Roman"/>
          <w:sz w:val="28"/>
          <w:szCs w:val="28"/>
        </w:rPr>
      </w:pP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1. Основные положения</w:t>
      </w:r>
    </w:p>
    <w:p w:rsidR="002A1EDC" w:rsidRDefault="002A1EDC" w:rsidP="002A1ED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Настоящее положение о призывной комиссии по мобилизации </w:t>
      </w:r>
      <w:r w:rsidR="000C5C20">
        <w:rPr>
          <w:rFonts w:ascii="Times New Roman" w:hAnsi="Times New Roman" w:cs="Times New Roman"/>
          <w:sz w:val="28"/>
          <w:szCs w:val="28"/>
        </w:rPr>
        <w:t>Крапивинского</w:t>
      </w:r>
      <w:r>
        <w:rPr>
          <w:rFonts w:ascii="Times New Roman" w:hAnsi="Times New Roman" w:cs="Times New Roman"/>
          <w:sz w:val="28"/>
          <w:szCs w:val="28"/>
        </w:rPr>
        <w:t xml:space="preserve"> муниципального района разработано в соответствии с </w:t>
      </w:r>
      <w:r w:rsidRPr="00902699">
        <w:rPr>
          <w:rFonts w:ascii="Times New Roman" w:hAnsi="Times New Roman" w:cs="Times New Roman"/>
          <w:sz w:val="28"/>
          <w:szCs w:val="28"/>
        </w:rPr>
        <w:t xml:space="preserve">требованиями Федерального </w:t>
      </w:r>
      <w:hyperlink r:id="rId5" w:tooltip="Федеральный закон от 26.02.1997 N 31-ФЗ (ред. от 05.04.2013) &quot;О мобилизационной подготовке и мобилизации в Российской Федерации&quot;{КонсультантПлюс}" w:history="1">
        <w:r w:rsidRPr="000C7EF9">
          <w:rPr>
            <w:rStyle w:val="a4"/>
            <w:rFonts w:ascii="Times New Roman" w:hAnsi="Times New Roman" w:cs="Times New Roman"/>
            <w:color w:val="auto"/>
            <w:sz w:val="28"/>
            <w:szCs w:val="28"/>
            <w:u w:val="none"/>
          </w:rPr>
          <w:t>закона</w:t>
        </w:r>
      </w:hyperlink>
      <w:r w:rsidRPr="00902699">
        <w:rPr>
          <w:rFonts w:ascii="Times New Roman" w:hAnsi="Times New Roman" w:cs="Times New Roman"/>
          <w:sz w:val="28"/>
          <w:szCs w:val="28"/>
        </w:rPr>
        <w:t xml:space="preserve"> от 26</w:t>
      </w:r>
      <w:r w:rsidR="000C5C20" w:rsidRPr="00902699">
        <w:rPr>
          <w:rFonts w:ascii="Times New Roman" w:hAnsi="Times New Roman" w:cs="Times New Roman"/>
          <w:sz w:val="28"/>
          <w:szCs w:val="28"/>
        </w:rPr>
        <w:t>.02.1</w:t>
      </w:r>
      <w:r w:rsidRPr="00902699">
        <w:rPr>
          <w:rFonts w:ascii="Times New Roman" w:hAnsi="Times New Roman" w:cs="Times New Roman"/>
          <w:sz w:val="28"/>
          <w:szCs w:val="28"/>
        </w:rPr>
        <w:t xml:space="preserve">997 N 31-ФЗ "О мобилизационной подготовке и мобилизации в Российской Федерации" и </w:t>
      </w:r>
      <w:hyperlink r:id="rId6" w:tooltip="Постановление Правительства РФ от 30.12.2006 N 852 (ред. от 03.02.2014) &quot;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 w:history="1">
        <w:r w:rsidRPr="000C7EF9">
          <w:rPr>
            <w:rStyle w:val="a4"/>
            <w:rFonts w:ascii="Times New Roman" w:hAnsi="Times New Roman" w:cs="Times New Roman"/>
            <w:color w:val="auto"/>
            <w:sz w:val="28"/>
            <w:szCs w:val="28"/>
            <w:u w:val="none"/>
          </w:rPr>
          <w:t>постановления</w:t>
        </w:r>
      </w:hyperlink>
      <w:r w:rsidRPr="000C7EF9">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 от 30</w:t>
      </w:r>
      <w:r w:rsidR="000C5C20">
        <w:rPr>
          <w:rFonts w:ascii="Times New Roman" w:hAnsi="Times New Roman" w:cs="Times New Roman"/>
          <w:sz w:val="28"/>
          <w:szCs w:val="28"/>
        </w:rPr>
        <w:t>.12.</w:t>
      </w:r>
      <w:r>
        <w:rPr>
          <w:rFonts w:ascii="Times New Roman" w:hAnsi="Times New Roman" w:cs="Times New Roman"/>
          <w:sz w:val="28"/>
          <w:szCs w:val="28"/>
        </w:rPr>
        <w:t>2006 N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постановления Коллегии Администрации Кемеровской</w:t>
      </w:r>
      <w:proofErr w:type="gramEnd"/>
      <w:r>
        <w:rPr>
          <w:rFonts w:ascii="Times New Roman" w:hAnsi="Times New Roman" w:cs="Times New Roman"/>
          <w:sz w:val="28"/>
          <w:szCs w:val="28"/>
        </w:rPr>
        <w:t xml:space="preserve"> области от </w:t>
      </w:r>
      <w:r w:rsidR="000C5C20">
        <w:rPr>
          <w:rFonts w:ascii="Times New Roman" w:hAnsi="Times New Roman" w:cs="Times New Roman"/>
          <w:sz w:val="28"/>
          <w:szCs w:val="28"/>
        </w:rPr>
        <w:t>0</w:t>
      </w:r>
      <w:r>
        <w:rPr>
          <w:rFonts w:ascii="Times New Roman" w:hAnsi="Times New Roman" w:cs="Times New Roman"/>
          <w:sz w:val="28"/>
          <w:szCs w:val="28"/>
        </w:rPr>
        <w:t>9</w:t>
      </w:r>
      <w:r w:rsidR="000C5C20">
        <w:rPr>
          <w:rFonts w:ascii="Times New Roman" w:hAnsi="Times New Roman" w:cs="Times New Roman"/>
          <w:sz w:val="28"/>
          <w:szCs w:val="28"/>
        </w:rPr>
        <w:t>.08.</w:t>
      </w:r>
      <w:r>
        <w:rPr>
          <w:rFonts w:ascii="Times New Roman" w:hAnsi="Times New Roman" w:cs="Times New Roman"/>
          <w:sz w:val="28"/>
          <w:szCs w:val="28"/>
        </w:rPr>
        <w:t>2010</w:t>
      </w:r>
      <w:r w:rsidR="000C5C20">
        <w:rPr>
          <w:rFonts w:ascii="Times New Roman" w:hAnsi="Times New Roman" w:cs="Times New Roman"/>
          <w:sz w:val="28"/>
          <w:szCs w:val="28"/>
        </w:rPr>
        <w:t xml:space="preserve"> </w:t>
      </w:r>
      <w:r>
        <w:rPr>
          <w:rFonts w:ascii="Times New Roman" w:hAnsi="Times New Roman" w:cs="Times New Roman"/>
          <w:sz w:val="28"/>
          <w:szCs w:val="28"/>
        </w:rPr>
        <w:t xml:space="preserve"> № 339 «О создании призывной комиссии по мобилизации Кемеровской области»,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Призывная комиссия по мобилизации </w:t>
      </w:r>
      <w:r w:rsidR="000C5C20">
        <w:rPr>
          <w:rFonts w:ascii="Times New Roman" w:hAnsi="Times New Roman" w:cs="Times New Roman"/>
          <w:sz w:val="28"/>
          <w:szCs w:val="28"/>
        </w:rPr>
        <w:t>Крапивинского</w:t>
      </w:r>
      <w:r>
        <w:rPr>
          <w:rFonts w:ascii="Times New Roman" w:hAnsi="Times New Roman" w:cs="Times New Roman"/>
          <w:sz w:val="28"/>
          <w:szCs w:val="28"/>
        </w:rPr>
        <w:t xml:space="preserve"> муниципального района (далее - комиссия) создается в соответствии с вышеуказанными нормативными правовыми актами.</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2. Правовые основы деятельности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902699">
        <w:rPr>
          <w:rFonts w:ascii="Times New Roman" w:hAnsi="Times New Roman" w:cs="Times New Roman"/>
          <w:sz w:val="28"/>
          <w:szCs w:val="28"/>
        </w:rPr>
        <w:t xml:space="preserve">В своей деятельности комиссия руководствуется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0C7EF9">
          <w:rPr>
            <w:rStyle w:val="a4"/>
            <w:rFonts w:ascii="Times New Roman" w:hAnsi="Times New Roman" w:cs="Times New Roman"/>
            <w:color w:val="auto"/>
            <w:sz w:val="28"/>
            <w:szCs w:val="28"/>
            <w:u w:val="none"/>
          </w:rPr>
          <w:t>Конституцией</w:t>
        </w:r>
      </w:hyperlink>
      <w:r w:rsidRPr="000C7EF9">
        <w:rPr>
          <w:rFonts w:ascii="Times New Roman" w:hAnsi="Times New Roman" w:cs="Times New Roman"/>
          <w:sz w:val="28"/>
          <w:szCs w:val="28"/>
        </w:rPr>
        <w:t xml:space="preserve"> </w:t>
      </w:r>
      <w:r w:rsidRPr="00902699">
        <w:rPr>
          <w:rFonts w:ascii="Times New Roman" w:hAnsi="Times New Roman" w:cs="Times New Roman"/>
          <w:sz w:val="28"/>
          <w:szCs w:val="28"/>
        </w:rPr>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Pr>
          <w:rFonts w:ascii="Times New Roman" w:hAnsi="Times New Roman" w:cs="Times New Roman"/>
          <w:sz w:val="28"/>
          <w:szCs w:val="28"/>
        </w:rPr>
        <w:t xml:space="preserve"> законами Кемеровской области, постановлениями и распоряжениями администрации </w:t>
      </w:r>
      <w:r w:rsidR="000C5C20">
        <w:rPr>
          <w:rFonts w:ascii="Times New Roman" w:hAnsi="Times New Roman" w:cs="Times New Roman"/>
          <w:sz w:val="28"/>
          <w:szCs w:val="28"/>
        </w:rPr>
        <w:t>Крапивинского</w:t>
      </w:r>
      <w:r>
        <w:rPr>
          <w:rFonts w:ascii="Times New Roman" w:hAnsi="Times New Roman" w:cs="Times New Roman"/>
          <w:sz w:val="28"/>
          <w:szCs w:val="28"/>
        </w:rPr>
        <w:t xml:space="preserve"> муниципального района, а также настоящим положением.</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Комиссия осуществляет свои полномочия во взаимодействии с федеральными органами исполнительной власти, органами государственной власти Кемеровской области и органами местного самоуправления, организациями всех форм собственности, а также общественными объединениями, расположенными на территории </w:t>
      </w:r>
      <w:r w:rsidR="000C5C20">
        <w:rPr>
          <w:rFonts w:ascii="Times New Roman" w:hAnsi="Times New Roman" w:cs="Times New Roman"/>
          <w:sz w:val="28"/>
          <w:szCs w:val="28"/>
        </w:rPr>
        <w:t>Крапивинского</w:t>
      </w:r>
      <w:r>
        <w:rPr>
          <w:rFonts w:ascii="Times New Roman" w:hAnsi="Times New Roman" w:cs="Times New Roman"/>
          <w:sz w:val="28"/>
          <w:szCs w:val="28"/>
        </w:rPr>
        <w:t xml:space="preserve"> муниципального района.</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3. Функции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3.1. В мирное время:</w:t>
      </w:r>
    </w:p>
    <w:p w:rsidR="002A1EDC" w:rsidRPr="00902699"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Определение количества объектов базы мобилизационного </w:t>
      </w:r>
      <w:r w:rsidRPr="00902699">
        <w:rPr>
          <w:rFonts w:ascii="Times New Roman" w:hAnsi="Times New Roman" w:cs="Times New Roman"/>
          <w:sz w:val="28"/>
          <w:szCs w:val="28"/>
        </w:rPr>
        <w:t>развертывания военного комиссариата (</w:t>
      </w:r>
      <w:r w:rsidR="000C5C20" w:rsidRPr="00902699">
        <w:rPr>
          <w:rFonts w:ascii="Times New Roman" w:hAnsi="Times New Roman" w:cs="Times New Roman"/>
          <w:sz w:val="28"/>
          <w:szCs w:val="28"/>
        </w:rPr>
        <w:t xml:space="preserve">городов Ленинск – Кузнецкий и Полысаево, Ленинск – Кузнецкого и Крапивинского районов Кемеровской области) </w:t>
      </w:r>
      <w:r w:rsidRPr="00902699">
        <w:rPr>
          <w:rFonts w:ascii="Times New Roman" w:hAnsi="Times New Roman" w:cs="Times New Roman"/>
          <w:sz w:val="28"/>
          <w:szCs w:val="28"/>
        </w:rPr>
        <w:t xml:space="preserve"> исходя из </w:t>
      </w:r>
      <w:r w:rsidR="000C5C20" w:rsidRPr="00902699">
        <w:rPr>
          <w:rFonts w:ascii="Times New Roman" w:hAnsi="Times New Roman" w:cs="Times New Roman"/>
          <w:sz w:val="28"/>
          <w:szCs w:val="28"/>
        </w:rPr>
        <w:t>объема мобилизационного задания.</w:t>
      </w:r>
    </w:p>
    <w:p w:rsidR="002A1EDC"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 xml:space="preserve">3.1.2. Распределение объектов базы мобилизационного развертывания военного комиссариата </w:t>
      </w:r>
      <w:r w:rsidR="000C5C20" w:rsidRPr="00902699">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r w:rsidRPr="00902699">
        <w:rPr>
          <w:rFonts w:ascii="Times New Roman" w:hAnsi="Times New Roman" w:cs="Times New Roman"/>
          <w:sz w:val="28"/>
          <w:szCs w:val="28"/>
        </w:rPr>
        <w:t xml:space="preserve"> по организациям, фондами</w:t>
      </w:r>
      <w:r w:rsidR="000C5C20" w:rsidRPr="00902699">
        <w:rPr>
          <w:rFonts w:ascii="Times New Roman" w:hAnsi="Times New Roman" w:cs="Times New Roman"/>
          <w:sz w:val="28"/>
          <w:szCs w:val="28"/>
        </w:rPr>
        <w:t xml:space="preserve"> которых они будут пользоваться.</w:t>
      </w:r>
    </w:p>
    <w:p w:rsidR="002A1EDC"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 xml:space="preserve">3.1.3. Определение необходимого количества граждан, привлекаемых в аппарат усиления военного комиссариата </w:t>
      </w:r>
      <w:r w:rsidR="000C5C20" w:rsidRPr="00902699">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Организация оповещения и явки (доставки) граждан на пункты сбора военного комиссариата</w:t>
      </w:r>
      <w:r w:rsidR="000C5C20">
        <w:rPr>
          <w:rFonts w:ascii="Times New Roman" w:hAnsi="Times New Roman" w:cs="Times New Roman"/>
          <w:sz w:val="28"/>
          <w:szCs w:val="28"/>
        </w:rPr>
        <w:t xml:space="preserve"> (городов Ленинск – Кузнецкий и Полысаево, Ленинск – Кузнецкого и Крапивинского районов Кемеровской области)</w:t>
      </w:r>
      <w:r>
        <w:rPr>
          <w:rFonts w:ascii="Times New Roman" w:hAnsi="Times New Roman" w:cs="Times New Roman"/>
          <w:sz w:val="28"/>
          <w:szCs w:val="28"/>
        </w:rPr>
        <w:t>, а также доставки граждан на пункты (места) приема мобилизационных ресурсов воинских частей (специальных формирований)</w:t>
      </w:r>
      <w:r w:rsidR="000C5C20">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3.1.5.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содержанием зданий, помещений и других объектов, предназначенных для обеспечения проведения мобилизации людских и транспортных ресурсов на территории </w:t>
      </w:r>
      <w:r w:rsidR="000C5C20">
        <w:rPr>
          <w:rFonts w:ascii="Times New Roman" w:hAnsi="Times New Roman" w:cs="Times New Roman"/>
          <w:sz w:val="28"/>
          <w:szCs w:val="28"/>
        </w:rPr>
        <w:t>Крапивинского муниципального района.</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 Организация проведения и обеспечения призыва граждан</w:t>
      </w:r>
      <w:r w:rsidR="000C5C20">
        <w:rPr>
          <w:rFonts w:ascii="Times New Roman" w:hAnsi="Times New Roman" w:cs="Times New Roman"/>
          <w:sz w:val="28"/>
          <w:szCs w:val="28"/>
        </w:rPr>
        <w:t>.</w:t>
      </w:r>
    </w:p>
    <w:p w:rsidR="002A1EDC" w:rsidRPr="00902699"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3.1.7. Обеспечение организации розыска и доставки граждан, не явившихся </w:t>
      </w:r>
      <w:r w:rsidRPr="00902699">
        <w:rPr>
          <w:rFonts w:ascii="Times New Roman" w:hAnsi="Times New Roman" w:cs="Times New Roman"/>
          <w:sz w:val="28"/>
          <w:szCs w:val="28"/>
        </w:rPr>
        <w:t xml:space="preserve">в военный комиссариат </w:t>
      </w:r>
      <w:r w:rsidR="000C5C20" w:rsidRPr="00902699">
        <w:rPr>
          <w:rFonts w:ascii="Times New Roman" w:hAnsi="Times New Roman" w:cs="Times New Roman"/>
          <w:sz w:val="28"/>
          <w:szCs w:val="28"/>
        </w:rPr>
        <w:t xml:space="preserve">(городов Ленинск – Кузнецкий и Полысаево, Ленинск – Кузнецкого и Крапивинского районов Кемеровской области) </w:t>
      </w:r>
      <w:r w:rsidRPr="00902699">
        <w:rPr>
          <w:rFonts w:ascii="Times New Roman" w:hAnsi="Times New Roman" w:cs="Times New Roman"/>
          <w:sz w:val="28"/>
          <w:szCs w:val="28"/>
        </w:rPr>
        <w:t xml:space="preserve"> для получения ими мобилизационных предписаний</w:t>
      </w:r>
      <w:r w:rsidR="000C5C20" w:rsidRPr="00902699">
        <w:rPr>
          <w:rFonts w:ascii="Times New Roman" w:hAnsi="Times New Roman" w:cs="Times New Roman"/>
          <w:sz w:val="28"/>
          <w:szCs w:val="28"/>
        </w:rPr>
        <w:t>.</w:t>
      </w:r>
    </w:p>
    <w:p w:rsidR="002A1EDC" w:rsidRPr="00902699" w:rsidRDefault="002A1EDC" w:rsidP="002A1EDC">
      <w:pPr>
        <w:pStyle w:val="ConsPlusNormal"/>
        <w:ind w:firstLine="567"/>
        <w:jc w:val="both"/>
        <w:rPr>
          <w:rFonts w:ascii="Times New Roman" w:hAnsi="Times New Roman" w:cs="Times New Roman"/>
          <w:sz w:val="28"/>
          <w:szCs w:val="28"/>
        </w:rPr>
      </w:pPr>
      <w:r w:rsidRPr="00902699">
        <w:rPr>
          <w:rFonts w:ascii="Times New Roman" w:hAnsi="Times New Roman" w:cs="Times New Roman"/>
          <w:sz w:val="28"/>
          <w:szCs w:val="28"/>
        </w:rPr>
        <w:t>3.2. В период мобилизации:</w:t>
      </w:r>
    </w:p>
    <w:p w:rsidR="000C5C20"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 xml:space="preserve">3.2.1. Уточнение объема и сроков поставки ресурсов военным комиссариатом </w:t>
      </w:r>
      <w:r w:rsidR="000C5C20" w:rsidRPr="00902699">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p>
    <w:p w:rsidR="002A1EDC"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3.2.2. Утверждение списков граждан, переданных в комплектуемые воинские части</w:t>
      </w:r>
      <w:r w:rsidR="00691EFD" w:rsidRPr="00902699">
        <w:rPr>
          <w:rFonts w:ascii="Times New Roman" w:hAnsi="Times New Roman" w:cs="Times New Roman"/>
          <w:sz w:val="28"/>
          <w:szCs w:val="28"/>
        </w:rPr>
        <w:t>.</w:t>
      </w:r>
    </w:p>
    <w:p w:rsidR="002A1EDC"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 xml:space="preserve">3.2.3. Осуществление </w:t>
      </w:r>
      <w:proofErr w:type="gramStart"/>
      <w:r w:rsidRPr="00902699">
        <w:rPr>
          <w:rFonts w:ascii="Times New Roman" w:hAnsi="Times New Roman" w:cs="Times New Roman"/>
          <w:sz w:val="28"/>
          <w:szCs w:val="28"/>
        </w:rPr>
        <w:t>контроля за</w:t>
      </w:r>
      <w:proofErr w:type="gramEnd"/>
      <w:r w:rsidRPr="00902699">
        <w:rPr>
          <w:rFonts w:ascii="Times New Roman" w:hAnsi="Times New Roman" w:cs="Times New Roman"/>
          <w:sz w:val="28"/>
          <w:szCs w:val="28"/>
        </w:rPr>
        <w:t xml:space="preserve"> развертыванием объектов базы мобилизационного развертывания военного комиссариата </w:t>
      </w:r>
      <w:r w:rsidR="00691EFD" w:rsidRPr="00902699">
        <w:rPr>
          <w:rFonts w:ascii="Times New Roman" w:hAnsi="Times New Roman" w:cs="Times New Roman"/>
          <w:sz w:val="28"/>
          <w:szCs w:val="28"/>
        </w:rPr>
        <w:t xml:space="preserve">(городов Ленинск – Кузнецкий и Полысаево, Ленинск – Кузнецкого и Крапивинского районов Кемеровской области) </w:t>
      </w:r>
      <w:r w:rsidRPr="00902699">
        <w:rPr>
          <w:rFonts w:ascii="Times New Roman" w:hAnsi="Times New Roman" w:cs="Times New Roman"/>
          <w:sz w:val="28"/>
          <w:szCs w:val="28"/>
        </w:rPr>
        <w:t>в плановые сроки</w:t>
      </w:r>
      <w:r w:rsidR="00691EFD" w:rsidRPr="00902699">
        <w:rPr>
          <w:rFonts w:ascii="Times New Roman" w:hAnsi="Times New Roman" w:cs="Times New Roman"/>
          <w:sz w:val="28"/>
          <w:szCs w:val="28"/>
        </w:rPr>
        <w:t>.</w:t>
      </w:r>
    </w:p>
    <w:p w:rsidR="002A1EDC"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3.2.4. Осуществление оповещения и явки (доставки) граждан на пункты сбора военных комиссариатов, а также доставки на пункты (места) приема мобилизационных ресурсов воинских частей (специальных формирований)</w:t>
      </w:r>
      <w:r w:rsidR="00691EFD" w:rsidRPr="00902699">
        <w:rPr>
          <w:rFonts w:ascii="Times New Roman" w:hAnsi="Times New Roman" w:cs="Times New Roman"/>
          <w:sz w:val="28"/>
          <w:szCs w:val="28"/>
        </w:rPr>
        <w:t>.</w:t>
      </w:r>
    </w:p>
    <w:p w:rsidR="002A1EDC"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3.2.5. Предоставление гражданам отсрочек от призыва на военную службу при мобилизации</w:t>
      </w:r>
      <w:r w:rsidR="00691EFD" w:rsidRPr="00902699">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 xml:space="preserve">3.2.6. Организация охраны и поддержания общественного порядка на объектах базы мобилизационного развертывания военного комиссариата </w:t>
      </w:r>
      <w:r w:rsidR="00691EFD" w:rsidRPr="00902699">
        <w:rPr>
          <w:rFonts w:ascii="Times New Roman" w:hAnsi="Times New Roman" w:cs="Times New Roman"/>
          <w:sz w:val="28"/>
          <w:szCs w:val="28"/>
        </w:rPr>
        <w:t>(городов Ленинск – Кузнецкий и Полысаево, Ленинск – Кузнецкого и</w:t>
      </w:r>
      <w:r w:rsidR="00691EFD">
        <w:rPr>
          <w:rFonts w:ascii="Times New Roman" w:hAnsi="Times New Roman" w:cs="Times New Roman"/>
          <w:sz w:val="28"/>
          <w:szCs w:val="28"/>
        </w:rPr>
        <w:t xml:space="preserve"> </w:t>
      </w:r>
      <w:r w:rsidR="00691EFD">
        <w:rPr>
          <w:rFonts w:ascii="Times New Roman" w:hAnsi="Times New Roman" w:cs="Times New Roman"/>
          <w:sz w:val="28"/>
          <w:szCs w:val="28"/>
        </w:rPr>
        <w:lastRenderedPageBreak/>
        <w:t>Крапивинского районов Кемеровской области)</w:t>
      </w:r>
      <w:r>
        <w:rPr>
          <w:rFonts w:ascii="Times New Roman" w:hAnsi="Times New Roman" w:cs="Times New Roman"/>
          <w:sz w:val="28"/>
          <w:szCs w:val="28"/>
        </w:rPr>
        <w:t>, а также на маршрутах движения ресурсов</w:t>
      </w:r>
      <w:r w:rsidR="00691EFD">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 Обеспечение организации розыска не оповещенных или уклонившихся от явки граждан, приписанных к воинским частям.</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4. Права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Комиссия в соответствии с возложенными на нее задачами имеет право:</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Осуществлять в пределах своей компетентности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мобилизационной подготовки и мобилизационной готовности, для этого запрашивать от государственных органов, органов местного самоуправления, общественных и иных организаций и предприятий независимо от форм собственности, необходимые сведения.</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подготовкой и готовностью сил и средств, выделяемых по мобилизации.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Заслушивать на своих заседаниях руководителей структурных подразделений администрации </w:t>
      </w:r>
      <w:r w:rsidR="00691EFD">
        <w:rPr>
          <w:rFonts w:ascii="Times New Roman" w:hAnsi="Times New Roman" w:cs="Times New Roman"/>
          <w:sz w:val="28"/>
          <w:szCs w:val="28"/>
        </w:rPr>
        <w:t>Крапивинского</w:t>
      </w:r>
      <w:r>
        <w:rPr>
          <w:rFonts w:ascii="Times New Roman" w:hAnsi="Times New Roman" w:cs="Times New Roman"/>
          <w:sz w:val="28"/>
          <w:szCs w:val="28"/>
        </w:rPr>
        <w:t xml:space="preserve"> муниципального района, органов исполнительной власти Кемеровской области, </w:t>
      </w:r>
      <w:r w:rsidR="00691EFD">
        <w:rPr>
          <w:rFonts w:ascii="Times New Roman" w:hAnsi="Times New Roman" w:cs="Times New Roman"/>
          <w:sz w:val="28"/>
          <w:szCs w:val="28"/>
        </w:rPr>
        <w:t xml:space="preserve">глав городских и </w:t>
      </w:r>
      <w:r>
        <w:rPr>
          <w:rFonts w:ascii="Times New Roman" w:hAnsi="Times New Roman" w:cs="Times New Roman"/>
          <w:sz w:val="28"/>
          <w:szCs w:val="28"/>
        </w:rPr>
        <w:t>сельских поселений</w:t>
      </w:r>
      <w:r w:rsidR="00691EFD">
        <w:rPr>
          <w:rFonts w:ascii="Times New Roman" w:hAnsi="Times New Roman" w:cs="Times New Roman"/>
          <w:sz w:val="28"/>
          <w:szCs w:val="28"/>
        </w:rPr>
        <w:t xml:space="preserve"> Крапивинского муниципального района</w:t>
      </w:r>
      <w:r>
        <w:rPr>
          <w:rFonts w:ascii="Times New Roman" w:hAnsi="Times New Roman" w:cs="Times New Roman"/>
          <w:sz w:val="28"/>
          <w:szCs w:val="28"/>
        </w:rPr>
        <w:t>, членов комиссии по вопросам, относящимся к компетенции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Привлекать по согласованию с руководителями государственных, общественных и иных организаций специалистов для изучения положения с обеспечением мобилизационной подготовки и мобилизационной готовности </w:t>
      </w:r>
      <w:r w:rsidR="003F1647">
        <w:rPr>
          <w:rFonts w:ascii="Times New Roman" w:hAnsi="Times New Roman" w:cs="Times New Roman"/>
          <w:sz w:val="28"/>
          <w:szCs w:val="28"/>
        </w:rPr>
        <w:t xml:space="preserve">Крапивинского </w:t>
      </w:r>
      <w:r>
        <w:rPr>
          <w:rFonts w:ascii="Times New Roman" w:hAnsi="Times New Roman" w:cs="Times New Roman"/>
          <w:sz w:val="28"/>
          <w:szCs w:val="28"/>
        </w:rPr>
        <w:t xml:space="preserve"> муниципального района</w:t>
      </w:r>
      <w:r w:rsidR="003F1647">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Заслушивать сообщения </w:t>
      </w:r>
      <w:r w:rsidR="003F1647">
        <w:rPr>
          <w:rFonts w:ascii="Times New Roman" w:hAnsi="Times New Roman" w:cs="Times New Roman"/>
          <w:sz w:val="28"/>
          <w:szCs w:val="28"/>
        </w:rPr>
        <w:t xml:space="preserve">глав городских и </w:t>
      </w:r>
      <w:r>
        <w:rPr>
          <w:rFonts w:ascii="Times New Roman" w:hAnsi="Times New Roman" w:cs="Times New Roman"/>
          <w:sz w:val="28"/>
          <w:szCs w:val="28"/>
        </w:rPr>
        <w:t xml:space="preserve"> сельских поселений, государственных, общественных и иных организаций по вопросам обеспечения и поддержания на должном уровне мобилизационной подготовки и мобилизационной готовности.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Обращаться в органы местного самоуправления, государственные, общественные и иные организации всех форм собственности с предложениями об устранении недостатков в работе по обеспечению и поддержанию на должном уровне мобилизационной подготовки и мобилизационной готовности.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Направлять в соответствующий орган государственной власти Кемеровской области, орган местного самоуправления, организацию независимо от форм собственности, в компетенцию которых входит решение вопроса, рекомендации и заключения комиссии, принятые в пределах ее полномочий.</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Органы государственной власти Кемеровской области, органы местного самоуправления, организации всех форм собственности и их должностные лица, получившие рекомендации и заключение комиссии, в установленный срок рассматривают их и уведомляют комиссию о принятом решении.</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5. Состав и порядок деятельности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Комиссия состоит из основного и резервного составов.</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5.2. В основной состав комиссии включаются:</w:t>
      </w:r>
    </w:p>
    <w:p w:rsidR="002A1EDC" w:rsidRPr="00902699"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 глава </w:t>
      </w:r>
      <w:r w:rsidR="003F1647" w:rsidRPr="00902699">
        <w:rPr>
          <w:rFonts w:ascii="Times New Roman" w:hAnsi="Times New Roman" w:cs="Times New Roman"/>
          <w:sz w:val="28"/>
          <w:szCs w:val="28"/>
        </w:rPr>
        <w:t xml:space="preserve">Крапивинского </w:t>
      </w:r>
      <w:r w:rsidRPr="00902699">
        <w:rPr>
          <w:rFonts w:ascii="Times New Roman" w:hAnsi="Times New Roman" w:cs="Times New Roman"/>
          <w:sz w:val="28"/>
          <w:szCs w:val="28"/>
        </w:rPr>
        <w:t xml:space="preserve"> муниципального района;</w:t>
      </w:r>
    </w:p>
    <w:p w:rsidR="002A1EDC" w:rsidRPr="00902699"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 xml:space="preserve">заместитель председателя комиссии – военный комиссар </w:t>
      </w:r>
      <w:r w:rsidR="003F1647" w:rsidRPr="00902699">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r w:rsidRPr="00902699">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sidRPr="00902699">
        <w:rPr>
          <w:rFonts w:ascii="Times New Roman" w:hAnsi="Times New Roman" w:cs="Times New Roman"/>
          <w:sz w:val="28"/>
          <w:szCs w:val="28"/>
        </w:rPr>
        <w:t xml:space="preserve">секретарь комиссии - работник военного комиссариата </w:t>
      </w:r>
      <w:r w:rsidR="003F1647" w:rsidRPr="00902699">
        <w:rPr>
          <w:rFonts w:ascii="Times New Roman" w:hAnsi="Times New Roman" w:cs="Times New Roman"/>
          <w:sz w:val="28"/>
          <w:szCs w:val="28"/>
        </w:rPr>
        <w:t>(городов Ленинск – Кузнецкий и Полысаево, Ленинск – Кузнецкого и Крапивинского</w:t>
      </w:r>
      <w:r w:rsidR="003F1647">
        <w:rPr>
          <w:rFonts w:ascii="Times New Roman" w:hAnsi="Times New Roman" w:cs="Times New Roman"/>
          <w:sz w:val="28"/>
          <w:szCs w:val="28"/>
        </w:rPr>
        <w:t xml:space="preserve"> районов Кемеровской области)</w:t>
      </w:r>
      <w:r>
        <w:rPr>
          <w:rFonts w:ascii="Times New Roman" w:hAnsi="Times New Roman" w:cs="Times New Roman"/>
          <w:sz w:val="28"/>
          <w:szCs w:val="28"/>
        </w:rPr>
        <w:t>;</w:t>
      </w:r>
    </w:p>
    <w:p w:rsidR="002A1EDC" w:rsidRDefault="003F1647"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начальник</w:t>
      </w:r>
      <w:r w:rsidR="002A1EDC">
        <w:rPr>
          <w:rFonts w:ascii="Times New Roman" w:hAnsi="Times New Roman" w:cs="Times New Roman"/>
          <w:sz w:val="28"/>
          <w:szCs w:val="28"/>
        </w:rPr>
        <w:t xml:space="preserve"> </w:t>
      </w:r>
      <w:r>
        <w:rPr>
          <w:rFonts w:ascii="Times New Roman" w:hAnsi="Times New Roman" w:cs="Times New Roman"/>
          <w:sz w:val="28"/>
          <w:szCs w:val="28"/>
        </w:rPr>
        <w:t>О</w:t>
      </w:r>
      <w:r w:rsidR="002A1EDC">
        <w:rPr>
          <w:rFonts w:ascii="Times New Roman" w:hAnsi="Times New Roman" w:cs="Times New Roman"/>
          <w:sz w:val="28"/>
          <w:szCs w:val="28"/>
        </w:rPr>
        <w:t xml:space="preserve">тдела МВД России по </w:t>
      </w:r>
      <w:r>
        <w:rPr>
          <w:rFonts w:ascii="Times New Roman" w:hAnsi="Times New Roman" w:cs="Times New Roman"/>
          <w:sz w:val="28"/>
          <w:szCs w:val="28"/>
        </w:rPr>
        <w:t>Крапивинскому</w:t>
      </w:r>
      <w:r w:rsidR="002A1EDC">
        <w:rPr>
          <w:rFonts w:ascii="Times New Roman" w:hAnsi="Times New Roman" w:cs="Times New Roman"/>
          <w:sz w:val="28"/>
          <w:szCs w:val="28"/>
        </w:rPr>
        <w:t xml:space="preserve"> району, отдела по ГО</w:t>
      </w:r>
      <w:r>
        <w:rPr>
          <w:rFonts w:ascii="Times New Roman" w:hAnsi="Times New Roman" w:cs="Times New Roman"/>
          <w:sz w:val="28"/>
          <w:szCs w:val="28"/>
        </w:rPr>
        <w:t xml:space="preserve">, </w:t>
      </w:r>
      <w:r w:rsidR="002A1EDC">
        <w:rPr>
          <w:rFonts w:ascii="Times New Roman" w:hAnsi="Times New Roman" w:cs="Times New Roman"/>
          <w:sz w:val="28"/>
          <w:szCs w:val="28"/>
        </w:rPr>
        <w:t>ЧС</w:t>
      </w:r>
      <w:r>
        <w:rPr>
          <w:rFonts w:ascii="Times New Roman" w:hAnsi="Times New Roman" w:cs="Times New Roman"/>
          <w:sz w:val="28"/>
          <w:szCs w:val="28"/>
        </w:rPr>
        <w:t xml:space="preserve"> и мобилизационной подготовки </w:t>
      </w:r>
      <w:r w:rsidR="002A1EDC">
        <w:rPr>
          <w:rFonts w:ascii="Times New Roman" w:hAnsi="Times New Roman" w:cs="Times New Roman"/>
          <w:sz w:val="28"/>
          <w:szCs w:val="28"/>
        </w:rPr>
        <w:t xml:space="preserve"> администрации </w:t>
      </w:r>
      <w:r>
        <w:rPr>
          <w:rFonts w:ascii="Times New Roman" w:hAnsi="Times New Roman" w:cs="Times New Roman"/>
          <w:sz w:val="28"/>
          <w:szCs w:val="28"/>
        </w:rPr>
        <w:t>Крапивинского</w:t>
      </w:r>
      <w:r w:rsidR="002A1EDC">
        <w:rPr>
          <w:rFonts w:ascii="Times New Roman" w:hAnsi="Times New Roman" w:cs="Times New Roman"/>
          <w:sz w:val="28"/>
          <w:szCs w:val="28"/>
        </w:rPr>
        <w:t xml:space="preserve"> муниципального района, представитель </w:t>
      </w:r>
      <w:r>
        <w:rPr>
          <w:rFonts w:ascii="Times New Roman" w:hAnsi="Times New Roman" w:cs="Times New Roman"/>
          <w:sz w:val="28"/>
          <w:szCs w:val="28"/>
        </w:rPr>
        <w:t>О</w:t>
      </w:r>
      <w:r w:rsidR="002A1EDC">
        <w:rPr>
          <w:rFonts w:ascii="Times New Roman" w:hAnsi="Times New Roman" w:cs="Times New Roman"/>
          <w:sz w:val="28"/>
          <w:szCs w:val="28"/>
        </w:rPr>
        <w:t>тдела УФСБ России по Кемеровской области в г. Ленинске</w:t>
      </w:r>
      <w:r>
        <w:rPr>
          <w:rFonts w:ascii="Times New Roman" w:hAnsi="Times New Roman" w:cs="Times New Roman"/>
          <w:sz w:val="28"/>
          <w:szCs w:val="28"/>
        </w:rPr>
        <w:t xml:space="preserve"> </w:t>
      </w:r>
      <w:r w:rsidR="002A1EDC">
        <w:rPr>
          <w:rFonts w:ascii="Times New Roman" w:hAnsi="Times New Roman" w:cs="Times New Roman"/>
          <w:sz w:val="28"/>
          <w:szCs w:val="28"/>
        </w:rPr>
        <w:t>-</w:t>
      </w:r>
      <w:r>
        <w:rPr>
          <w:rFonts w:ascii="Times New Roman" w:hAnsi="Times New Roman" w:cs="Times New Roman"/>
          <w:sz w:val="28"/>
          <w:szCs w:val="28"/>
        </w:rPr>
        <w:t xml:space="preserve"> </w:t>
      </w:r>
      <w:r w:rsidR="002A1EDC">
        <w:rPr>
          <w:rFonts w:ascii="Times New Roman" w:hAnsi="Times New Roman" w:cs="Times New Roman"/>
          <w:sz w:val="28"/>
          <w:szCs w:val="28"/>
        </w:rPr>
        <w:t xml:space="preserve">Кузнецком, </w:t>
      </w:r>
      <w:proofErr w:type="gramStart"/>
      <w:r w:rsidR="002A1EDC">
        <w:rPr>
          <w:rFonts w:ascii="Times New Roman" w:hAnsi="Times New Roman" w:cs="Times New Roman"/>
          <w:sz w:val="28"/>
          <w:szCs w:val="28"/>
        </w:rPr>
        <w:t>врач-терапевт</w:t>
      </w:r>
      <w:proofErr w:type="gramEnd"/>
      <w:r w:rsidR="002A1EDC">
        <w:rPr>
          <w:rFonts w:ascii="Times New Roman" w:hAnsi="Times New Roman" w:cs="Times New Roman"/>
          <w:sz w:val="28"/>
          <w:szCs w:val="28"/>
        </w:rPr>
        <w:t xml:space="preserve"> участвующий в проведении медицинского освидетельствования и медицинского осмотра граждан и другие должностные лица по предложению </w:t>
      </w:r>
      <w:r>
        <w:rPr>
          <w:rFonts w:ascii="Times New Roman" w:hAnsi="Times New Roman" w:cs="Times New Roman"/>
          <w:sz w:val="28"/>
          <w:szCs w:val="28"/>
        </w:rPr>
        <w:t xml:space="preserve">военного комиссара </w:t>
      </w:r>
      <w:r w:rsidR="002A1EDC">
        <w:rPr>
          <w:rFonts w:ascii="Times New Roman" w:hAnsi="Times New Roman" w:cs="Times New Roman"/>
          <w:sz w:val="28"/>
          <w:szCs w:val="28"/>
        </w:rPr>
        <w:t xml:space="preserve"> </w:t>
      </w:r>
      <w:r>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r w:rsidR="002A1EDC">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В резервный состав комиссии включаются:</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 заместитель главы </w:t>
      </w:r>
      <w:r w:rsidR="003F1647">
        <w:rPr>
          <w:rFonts w:ascii="Times New Roman" w:hAnsi="Times New Roman" w:cs="Times New Roman"/>
          <w:sz w:val="28"/>
          <w:szCs w:val="28"/>
        </w:rPr>
        <w:t xml:space="preserve">Крапивинского </w:t>
      </w:r>
      <w:r>
        <w:rPr>
          <w:rFonts w:ascii="Times New Roman" w:hAnsi="Times New Roman" w:cs="Times New Roman"/>
          <w:sz w:val="28"/>
          <w:szCs w:val="28"/>
        </w:rPr>
        <w:t>муниципального района;</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 начальник отделения </w:t>
      </w:r>
      <w:r w:rsidRPr="00902699">
        <w:rPr>
          <w:rFonts w:ascii="Times New Roman" w:hAnsi="Times New Roman" w:cs="Times New Roman"/>
          <w:sz w:val="28"/>
          <w:szCs w:val="28"/>
        </w:rPr>
        <w:t xml:space="preserve">военного комиссариата </w:t>
      </w:r>
      <w:r w:rsidR="003F1647" w:rsidRPr="00902699">
        <w:rPr>
          <w:rFonts w:ascii="Times New Roman" w:hAnsi="Times New Roman" w:cs="Times New Roman"/>
          <w:sz w:val="28"/>
          <w:szCs w:val="28"/>
        </w:rPr>
        <w:t>(городов Ленинск – Кузнецкий и Полысаево, Ленинск</w:t>
      </w:r>
      <w:r w:rsidR="003F1647">
        <w:rPr>
          <w:rFonts w:ascii="Times New Roman" w:hAnsi="Times New Roman" w:cs="Times New Roman"/>
          <w:sz w:val="28"/>
          <w:szCs w:val="28"/>
        </w:rPr>
        <w:t xml:space="preserve"> – Кузнецкого и Крапивинского районов Кемеровской области)</w:t>
      </w:r>
      <w:r>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 работник </w:t>
      </w:r>
      <w:r w:rsidRPr="00902699">
        <w:rPr>
          <w:rFonts w:ascii="Times New Roman" w:hAnsi="Times New Roman" w:cs="Times New Roman"/>
          <w:sz w:val="28"/>
          <w:szCs w:val="28"/>
        </w:rPr>
        <w:t>военного комиссариата</w:t>
      </w:r>
      <w:r>
        <w:rPr>
          <w:rFonts w:ascii="Times New Roman" w:hAnsi="Times New Roman" w:cs="Times New Roman"/>
          <w:sz w:val="28"/>
          <w:szCs w:val="28"/>
        </w:rPr>
        <w:t xml:space="preserve"> </w:t>
      </w:r>
      <w:r w:rsidR="003F1647">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r>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3F1647">
        <w:rPr>
          <w:rFonts w:ascii="Times New Roman" w:hAnsi="Times New Roman" w:cs="Times New Roman"/>
          <w:sz w:val="28"/>
          <w:szCs w:val="28"/>
        </w:rPr>
        <w:t>О</w:t>
      </w:r>
      <w:r>
        <w:rPr>
          <w:rFonts w:ascii="Times New Roman" w:hAnsi="Times New Roman" w:cs="Times New Roman"/>
          <w:sz w:val="28"/>
          <w:szCs w:val="28"/>
        </w:rPr>
        <w:t xml:space="preserve">тдела МВД России по </w:t>
      </w:r>
      <w:r w:rsidR="003F1647">
        <w:rPr>
          <w:rFonts w:ascii="Times New Roman" w:hAnsi="Times New Roman" w:cs="Times New Roman"/>
          <w:sz w:val="28"/>
          <w:szCs w:val="28"/>
        </w:rPr>
        <w:t>Крапивинскому</w:t>
      </w:r>
      <w:r>
        <w:rPr>
          <w:rFonts w:ascii="Times New Roman" w:hAnsi="Times New Roman" w:cs="Times New Roman"/>
          <w:sz w:val="28"/>
          <w:szCs w:val="28"/>
        </w:rPr>
        <w:t xml:space="preserve"> району, отдела по ГО</w:t>
      </w:r>
      <w:proofErr w:type="gramStart"/>
      <w:r w:rsidR="003F1647">
        <w:rPr>
          <w:rFonts w:ascii="Times New Roman" w:hAnsi="Times New Roman" w:cs="Times New Roman"/>
          <w:sz w:val="28"/>
          <w:szCs w:val="28"/>
        </w:rPr>
        <w:t>,Ч</w:t>
      </w:r>
      <w:proofErr w:type="gramEnd"/>
      <w:r w:rsidR="003F1647">
        <w:rPr>
          <w:rFonts w:ascii="Times New Roman" w:hAnsi="Times New Roman" w:cs="Times New Roman"/>
          <w:sz w:val="28"/>
          <w:szCs w:val="28"/>
        </w:rPr>
        <w:t xml:space="preserve">С </w:t>
      </w:r>
      <w:r>
        <w:rPr>
          <w:rFonts w:ascii="Times New Roman" w:hAnsi="Times New Roman" w:cs="Times New Roman"/>
          <w:sz w:val="28"/>
          <w:szCs w:val="28"/>
        </w:rPr>
        <w:t xml:space="preserve">и </w:t>
      </w:r>
      <w:r w:rsidR="003F1647">
        <w:rPr>
          <w:rFonts w:ascii="Times New Roman" w:hAnsi="Times New Roman" w:cs="Times New Roman"/>
          <w:sz w:val="28"/>
          <w:szCs w:val="28"/>
        </w:rPr>
        <w:t>мобилизационной подготовки</w:t>
      </w:r>
      <w:r>
        <w:rPr>
          <w:rFonts w:ascii="Times New Roman" w:hAnsi="Times New Roman" w:cs="Times New Roman"/>
          <w:sz w:val="28"/>
          <w:szCs w:val="28"/>
        </w:rPr>
        <w:t xml:space="preserve"> администрации </w:t>
      </w:r>
      <w:r w:rsidR="003F1647">
        <w:rPr>
          <w:rFonts w:ascii="Times New Roman" w:hAnsi="Times New Roman" w:cs="Times New Roman"/>
          <w:sz w:val="28"/>
          <w:szCs w:val="28"/>
        </w:rPr>
        <w:t xml:space="preserve">Крапивинского </w:t>
      </w:r>
      <w:r>
        <w:rPr>
          <w:rFonts w:ascii="Times New Roman" w:hAnsi="Times New Roman" w:cs="Times New Roman"/>
          <w:sz w:val="28"/>
          <w:szCs w:val="28"/>
        </w:rPr>
        <w:t xml:space="preserve"> муниципального района,  </w:t>
      </w:r>
      <w:r w:rsidR="003F1647">
        <w:rPr>
          <w:rFonts w:ascii="Times New Roman" w:hAnsi="Times New Roman" w:cs="Times New Roman"/>
          <w:sz w:val="28"/>
          <w:szCs w:val="28"/>
        </w:rPr>
        <w:t>О</w:t>
      </w:r>
      <w:r>
        <w:rPr>
          <w:rFonts w:ascii="Times New Roman" w:hAnsi="Times New Roman" w:cs="Times New Roman"/>
          <w:sz w:val="28"/>
          <w:szCs w:val="28"/>
        </w:rPr>
        <w:t xml:space="preserve">тдела УФСБ России по Кемеровской области в </w:t>
      </w:r>
      <w:r w:rsidR="003F1647">
        <w:rPr>
          <w:rFonts w:ascii="Times New Roman" w:hAnsi="Times New Roman" w:cs="Times New Roman"/>
          <w:sz w:val="28"/>
          <w:szCs w:val="28"/>
        </w:rPr>
        <w:t xml:space="preserve">    </w:t>
      </w:r>
      <w:r>
        <w:rPr>
          <w:rFonts w:ascii="Times New Roman" w:hAnsi="Times New Roman" w:cs="Times New Roman"/>
          <w:sz w:val="28"/>
          <w:szCs w:val="28"/>
        </w:rPr>
        <w:t>г. Ленинске</w:t>
      </w:r>
      <w:r w:rsidR="003F1647">
        <w:rPr>
          <w:rFonts w:ascii="Times New Roman" w:hAnsi="Times New Roman" w:cs="Times New Roman"/>
          <w:sz w:val="28"/>
          <w:szCs w:val="28"/>
        </w:rPr>
        <w:t xml:space="preserve"> </w:t>
      </w:r>
      <w:r>
        <w:rPr>
          <w:rFonts w:ascii="Times New Roman" w:hAnsi="Times New Roman" w:cs="Times New Roman"/>
          <w:sz w:val="28"/>
          <w:szCs w:val="28"/>
        </w:rPr>
        <w:t>-</w:t>
      </w:r>
      <w:r w:rsidR="003F1647">
        <w:rPr>
          <w:rFonts w:ascii="Times New Roman" w:hAnsi="Times New Roman" w:cs="Times New Roman"/>
          <w:sz w:val="28"/>
          <w:szCs w:val="28"/>
        </w:rPr>
        <w:t xml:space="preserve"> </w:t>
      </w:r>
      <w:r>
        <w:rPr>
          <w:rFonts w:ascii="Times New Roman" w:hAnsi="Times New Roman" w:cs="Times New Roman"/>
          <w:sz w:val="28"/>
          <w:szCs w:val="28"/>
        </w:rPr>
        <w:t>Кузнецком и другие должностные лица по предложению начальника</w:t>
      </w:r>
      <w:r w:rsidR="003F1647">
        <w:rPr>
          <w:rFonts w:ascii="Times New Roman" w:hAnsi="Times New Roman" w:cs="Times New Roman"/>
          <w:sz w:val="28"/>
          <w:szCs w:val="28"/>
        </w:rPr>
        <w:t xml:space="preserve"> отделения </w:t>
      </w:r>
      <w:r>
        <w:rPr>
          <w:rFonts w:ascii="Times New Roman" w:hAnsi="Times New Roman" w:cs="Times New Roman"/>
          <w:sz w:val="28"/>
          <w:szCs w:val="28"/>
        </w:rPr>
        <w:t xml:space="preserve"> </w:t>
      </w:r>
      <w:r w:rsidRPr="00902699">
        <w:rPr>
          <w:rFonts w:ascii="Times New Roman" w:hAnsi="Times New Roman" w:cs="Times New Roman"/>
          <w:sz w:val="28"/>
          <w:szCs w:val="28"/>
        </w:rPr>
        <w:t>военного комиссариата</w:t>
      </w:r>
      <w:r>
        <w:rPr>
          <w:rFonts w:ascii="Times New Roman" w:hAnsi="Times New Roman" w:cs="Times New Roman"/>
          <w:sz w:val="28"/>
          <w:szCs w:val="28"/>
        </w:rPr>
        <w:t xml:space="preserve"> </w:t>
      </w:r>
      <w:r w:rsidR="003F1647">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r>
        <w:rPr>
          <w:rFonts w:ascii="Times New Roman" w:hAnsi="Times New Roman" w:cs="Times New Roman"/>
          <w:sz w:val="28"/>
          <w:szCs w:val="28"/>
        </w:rPr>
        <w:t>.</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Состав комиссии утверждается постановлением администрации </w:t>
      </w:r>
      <w:r w:rsidR="003F1647">
        <w:rPr>
          <w:rFonts w:ascii="Times New Roman" w:hAnsi="Times New Roman" w:cs="Times New Roman"/>
          <w:sz w:val="28"/>
          <w:szCs w:val="28"/>
        </w:rPr>
        <w:t xml:space="preserve">Крапивинского </w:t>
      </w:r>
      <w:r>
        <w:rPr>
          <w:rFonts w:ascii="Times New Roman" w:hAnsi="Times New Roman" w:cs="Times New Roman"/>
          <w:sz w:val="28"/>
          <w:szCs w:val="28"/>
        </w:rPr>
        <w:t xml:space="preserve"> муниципального </w:t>
      </w:r>
      <w:r w:rsidR="003F1647">
        <w:rPr>
          <w:rFonts w:ascii="Times New Roman" w:hAnsi="Times New Roman" w:cs="Times New Roman"/>
          <w:sz w:val="28"/>
          <w:szCs w:val="28"/>
        </w:rPr>
        <w:t xml:space="preserve"> </w:t>
      </w:r>
      <w:r>
        <w:rPr>
          <w:rFonts w:ascii="Times New Roman" w:hAnsi="Times New Roman" w:cs="Times New Roman"/>
          <w:sz w:val="28"/>
          <w:szCs w:val="28"/>
        </w:rPr>
        <w:t>района.</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Комиссия осуществляет свою деятельность в соответствии с планом работы,</w:t>
      </w:r>
      <w:r w:rsidR="003F1647">
        <w:rPr>
          <w:rFonts w:ascii="Times New Roman" w:hAnsi="Times New Roman" w:cs="Times New Roman"/>
          <w:sz w:val="28"/>
          <w:szCs w:val="28"/>
        </w:rPr>
        <w:t xml:space="preserve"> </w:t>
      </w:r>
      <w:r>
        <w:rPr>
          <w:rFonts w:ascii="Times New Roman" w:hAnsi="Times New Roman" w:cs="Times New Roman"/>
          <w:sz w:val="28"/>
          <w:szCs w:val="28"/>
        </w:rPr>
        <w:t xml:space="preserve"> который принимается на заседании и утверждается председателем.</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Заседания комиссии проводятся по мере необходимости, но не реже одного раза в год, решение о времени и месте проведения очередного заседания принимается на предыдущем заседании. Внеочередные (оперативные) заседания комиссии проводятся по решению председателя комиссии и при введении (объявлении) высших степеней боевой готовности (мобилизации).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На заседания комиссии в рамках взаимодействия могут приглашаться в установленном порядке для консультаций представители территориальных органов федеральных органов исполнительной власти, </w:t>
      </w:r>
      <w:r>
        <w:rPr>
          <w:rFonts w:ascii="Times New Roman" w:hAnsi="Times New Roman" w:cs="Times New Roman"/>
          <w:sz w:val="28"/>
          <w:szCs w:val="28"/>
        </w:rPr>
        <w:lastRenderedPageBreak/>
        <w:t xml:space="preserve">расположенных на территории </w:t>
      </w:r>
      <w:r w:rsidR="00BF6D11">
        <w:rPr>
          <w:rFonts w:ascii="Times New Roman" w:hAnsi="Times New Roman" w:cs="Times New Roman"/>
          <w:sz w:val="28"/>
          <w:szCs w:val="28"/>
        </w:rPr>
        <w:t>Крапивинского</w:t>
      </w:r>
      <w:r>
        <w:rPr>
          <w:rFonts w:ascii="Times New Roman" w:hAnsi="Times New Roman" w:cs="Times New Roman"/>
          <w:sz w:val="28"/>
          <w:szCs w:val="28"/>
        </w:rPr>
        <w:t xml:space="preserve"> муниципального района, эксперты из научных организаций (по согласованию).</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Работа комиссии осуществляется основным составом. При отсутствии или невозможности прибытия по уважительной причине на ее заседание должностных лиц основного состава в заседании </w:t>
      </w:r>
      <w:r w:rsidR="00BF6D11">
        <w:rPr>
          <w:rFonts w:ascii="Times New Roman" w:hAnsi="Times New Roman" w:cs="Times New Roman"/>
          <w:sz w:val="28"/>
          <w:szCs w:val="28"/>
        </w:rPr>
        <w:t xml:space="preserve">комиссии </w:t>
      </w:r>
      <w:r>
        <w:rPr>
          <w:rFonts w:ascii="Times New Roman" w:hAnsi="Times New Roman" w:cs="Times New Roman"/>
          <w:sz w:val="28"/>
          <w:szCs w:val="28"/>
        </w:rPr>
        <w:t>принимают участие члены  комиссии из резервного состава.</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Заседание комиссии считается правомочным, если на нем присутствует не менее половины ее членов.</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Решения комиссии по обсуждаемым вопросам принимаются большинством голосов членов комиссии путем открытого голосования. В случае равенства голосов голос председателя является решающим.</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5.11. Комиссия вносит проекты распоряжений, постановлений для рассмотрения главой </w:t>
      </w:r>
      <w:r w:rsidR="00BF6D11">
        <w:rPr>
          <w:rFonts w:ascii="Times New Roman" w:hAnsi="Times New Roman" w:cs="Times New Roman"/>
          <w:sz w:val="28"/>
          <w:szCs w:val="28"/>
        </w:rPr>
        <w:t xml:space="preserve">Крапивинского </w:t>
      </w:r>
      <w:r>
        <w:rPr>
          <w:rFonts w:ascii="Times New Roman" w:hAnsi="Times New Roman" w:cs="Times New Roman"/>
          <w:sz w:val="28"/>
          <w:szCs w:val="28"/>
        </w:rPr>
        <w:t xml:space="preserve"> муниципального района.</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5.12. Организационно-техническое обеспечение деятельности комиссии, ведение делопроизводства и сохранность документов комиссии обеспечивает (по согласованию) </w:t>
      </w:r>
      <w:r w:rsidRPr="00902699">
        <w:rPr>
          <w:rFonts w:ascii="Times New Roman" w:hAnsi="Times New Roman" w:cs="Times New Roman"/>
          <w:sz w:val="28"/>
          <w:szCs w:val="28"/>
        </w:rPr>
        <w:t>военный комиссариат</w:t>
      </w:r>
      <w:r>
        <w:rPr>
          <w:rFonts w:ascii="Times New Roman" w:hAnsi="Times New Roman" w:cs="Times New Roman"/>
          <w:sz w:val="28"/>
          <w:szCs w:val="28"/>
        </w:rPr>
        <w:t xml:space="preserve"> </w:t>
      </w:r>
      <w:r w:rsidR="00BF6D11">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r>
        <w:rPr>
          <w:rFonts w:ascii="Times New Roman" w:hAnsi="Times New Roman" w:cs="Times New Roman"/>
          <w:sz w:val="28"/>
          <w:szCs w:val="28"/>
        </w:rPr>
        <w:t xml:space="preserve"> совместно с отделом </w:t>
      </w:r>
      <w:r w:rsidR="00BF6D11">
        <w:rPr>
          <w:rFonts w:ascii="Times New Roman" w:hAnsi="Times New Roman" w:cs="Times New Roman"/>
          <w:sz w:val="28"/>
          <w:szCs w:val="28"/>
        </w:rPr>
        <w:t>по ГО</w:t>
      </w:r>
      <w:proofErr w:type="gramStart"/>
      <w:r w:rsidR="00BF6D11">
        <w:rPr>
          <w:rFonts w:ascii="Times New Roman" w:hAnsi="Times New Roman" w:cs="Times New Roman"/>
          <w:sz w:val="28"/>
          <w:szCs w:val="28"/>
        </w:rPr>
        <w:t>,Ч</w:t>
      </w:r>
      <w:proofErr w:type="gramEnd"/>
      <w:r w:rsidR="00BF6D11">
        <w:rPr>
          <w:rFonts w:ascii="Times New Roman" w:hAnsi="Times New Roman" w:cs="Times New Roman"/>
          <w:sz w:val="28"/>
          <w:szCs w:val="28"/>
        </w:rPr>
        <w:t xml:space="preserve">С и </w:t>
      </w:r>
      <w:r>
        <w:rPr>
          <w:rFonts w:ascii="Times New Roman" w:hAnsi="Times New Roman" w:cs="Times New Roman"/>
          <w:sz w:val="28"/>
          <w:szCs w:val="28"/>
        </w:rPr>
        <w:t>мобилизационной подготовк</w:t>
      </w:r>
      <w:r w:rsidR="00BF6D11">
        <w:rPr>
          <w:rFonts w:ascii="Times New Roman" w:hAnsi="Times New Roman" w:cs="Times New Roman"/>
          <w:sz w:val="28"/>
          <w:szCs w:val="28"/>
        </w:rPr>
        <w:t>е</w:t>
      </w:r>
      <w:r>
        <w:rPr>
          <w:rFonts w:ascii="Times New Roman" w:hAnsi="Times New Roman" w:cs="Times New Roman"/>
          <w:sz w:val="28"/>
          <w:szCs w:val="28"/>
        </w:rPr>
        <w:t xml:space="preserve"> администрации </w:t>
      </w:r>
      <w:r w:rsidR="00BF6D11">
        <w:rPr>
          <w:rFonts w:ascii="Times New Roman" w:hAnsi="Times New Roman" w:cs="Times New Roman"/>
          <w:sz w:val="28"/>
          <w:szCs w:val="28"/>
        </w:rPr>
        <w:t xml:space="preserve"> Крапивинского </w:t>
      </w:r>
      <w:r>
        <w:rPr>
          <w:rFonts w:ascii="Times New Roman" w:hAnsi="Times New Roman" w:cs="Times New Roman"/>
          <w:sz w:val="28"/>
          <w:szCs w:val="28"/>
        </w:rPr>
        <w:t xml:space="preserve"> муниципального района.</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6. Председатель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Председатель комиссии обеспечивает регулярный (не реже одного раза в </w:t>
      </w:r>
      <w:proofErr w:type="gramStart"/>
      <w:r>
        <w:rPr>
          <w:rFonts w:ascii="Times New Roman" w:hAnsi="Times New Roman" w:cs="Times New Roman"/>
          <w:sz w:val="28"/>
          <w:szCs w:val="28"/>
        </w:rPr>
        <w:t xml:space="preserve">год) </w:t>
      </w:r>
      <w:proofErr w:type="gramEnd"/>
      <w:r>
        <w:rPr>
          <w:rFonts w:ascii="Times New Roman" w:hAnsi="Times New Roman" w:cs="Times New Roman"/>
          <w:sz w:val="28"/>
          <w:szCs w:val="28"/>
        </w:rPr>
        <w:t>созыв заседани</w:t>
      </w:r>
      <w:r w:rsidR="00F073F8">
        <w:rPr>
          <w:rFonts w:ascii="Times New Roman" w:hAnsi="Times New Roman" w:cs="Times New Roman"/>
          <w:sz w:val="28"/>
          <w:szCs w:val="28"/>
        </w:rPr>
        <w:t>я</w:t>
      </w:r>
      <w:r>
        <w:rPr>
          <w:rFonts w:ascii="Times New Roman" w:hAnsi="Times New Roman" w:cs="Times New Roman"/>
          <w:sz w:val="28"/>
          <w:szCs w:val="28"/>
        </w:rPr>
        <w:t xml:space="preserve"> комиссии, определяет круг вопросов, подлежащих рассмотрению на очередном заседани</w:t>
      </w:r>
      <w:r w:rsidR="00F073F8">
        <w:rPr>
          <w:rFonts w:ascii="Times New Roman" w:hAnsi="Times New Roman" w:cs="Times New Roman"/>
          <w:sz w:val="28"/>
          <w:szCs w:val="28"/>
        </w:rPr>
        <w:t>е</w:t>
      </w:r>
      <w:r>
        <w:rPr>
          <w:rFonts w:ascii="Times New Roman" w:hAnsi="Times New Roman" w:cs="Times New Roman"/>
          <w:sz w:val="28"/>
          <w:szCs w:val="28"/>
        </w:rPr>
        <w:t>, готовит для рассмотрения на заседаниях план работы комиссии и отчеты о ее деятельности. В период между заседаниями дает поручения членам комиссии и проверяет их исполнение.</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Руководит деятельностью комиссии и несет персональную ответственность за выполнение возложенных на нее задач, производит распределение и утверждение обязанностей между членами.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Утверждает повестку дня заседани</w:t>
      </w:r>
      <w:r w:rsidR="00F073F8">
        <w:rPr>
          <w:rFonts w:ascii="Times New Roman" w:hAnsi="Times New Roman" w:cs="Times New Roman"/>
          <w:sz w:val="28"/>
          <w:szCs w:val="28"/>
        </w:rPr>
        <w:t>я</w:t>
      </w:r>
      <w:r>
        <w:rPr>
          <w:rFonts w:ascii="Times New Roman" w:hAnsi="Times New Roman" w:cs="Times New Roman"/>
          <w:sz w:val="28"/>
          <w:szCs w:val="28"/>
        </w:rPr>
        <w:t xml:space="preserve"> комиссии, дает поручения членам комиссии по реализации ее задач.</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Осуществляет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принятием мер по выработанным комиссией решениям, рекомендациям и заключениям, по вопросам, входящим в компетенцию комиссии.</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7. Секретарь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Ведет протоколы заседаний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 Готовит повестку дня заседани</w:t>
      </w:r>
      <w:r w:rsidR="00F073F8">
        <w:rPr>
          <w:rFonts w:ascii="Times New Roman" w:hAnsi="Times New Roman" w:cs="Times New Roman"/>
          <w:sz w:val="28"/>
          <w:szCs w:val="28"/>
        </w:rPr>
        <w:t>я</w:t>
      </w:r>
      <w:r>
        <w:rPr>
          <w:rFonts w:ascii="Times New Roman" w:hAnsi="Times New Roman" w:cs="Times New Roman"/>
          <w:sz w:val="28"/>
          <w:szCs w:val="28"/>
        </w:rPr>
        <w:t xml:space="preserve">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 Организует подготовку материалов для рассмотрения на заседани</w:t>
      </w:r>
      <w:r w:rsidR="00F073F8">
        <w:rPr>
          <w:rFonts w:ascii="Times New Roman" w:hAnsi="Times New Roman" w:cs="Times New Roman"/>
          <w:sz w:val="28"/>
          <w:szCs w:val="28"/>
        </w:rPr>
        <w:t>е</w:t>
      </w:r>
      <w:r>
        <w:rPr>
          <w:rFonts w:ascii="Times New Roman" w:hAnsi="Times New Roman" w:cs="Times New Roman"/>
          <w:sz w:val="28"/>
          <w:szCs w:val="28"/>
        </w:rPr>
        <w:t xml:space="preserve">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Обеспечивает необходимыми материалами членов комиссии и иных привлекаемых к работе комиссии лиц.</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 Ведет всю необходимую для работы комиссии документацию.</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7.6. Обобщает поступившие предложения по вопросам </w:t>
      </w:r>
      <w:r>
        <w:rPr>
          <w:rFonts w:ascii="Times New Roman" w:hAnsi="Times New Roman" w:cs="Times New Roman"/>
          <w:sz w:val="28"/>
          <w:szCs w:val="28"/>
        </w:rPr>
        <w:lastRenderedPageBreak/>
        <w:t xml:space="preserve">мобилизационной подготовки и мобилизационной готовности </w:t>
      </w:r>
      <w:r w:rsidR="00F073F8">
        <w:rPr>
          <w:rFonts w:ascii="Times New Roman" w:hAnsi="Times New Roman" w:cs="Times New Roman"/>
          <w:sz w:val="28"/>
          <w:szCs w:val="28"/>
        </w:rPr>
        <w:t xml:space="preserve">Крапивинского </w:t>
      </w:r>
      <w:r>
        <w:rPr>
          <w:rFonts w:ascii="Times New Roman" w:hAnsi="Times New Roman" w:cs="Times New Roman"/>
          <w:sz w:val="28"/>
          <w:szCs w:val="28"/>
        </w:rPr>
        <w:t xml:space="preserve"> муниципального района.</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Осуществляет иные функции, возложенные на него председателем комиссии.</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8. Члены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 Участвуют в работе комиссии, вносят на обсуждение конкретные предложения, используя при этом свои специальные познания, опыт и авторитет.</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 Совместно принимают решения, дают заключения по рассматриваемым </w:t>
      </w:r>
      <w:r w:rsidR="00F073F8">
        <w:rPr>
          <w:rFonts w:ascii="Times New Roman" w:hAnsi="Times New Roman" w:cs="Times New Roman"/>
          <w:sz w:val="28"/>
          <w:szCs w:val="28"/>
        </w:rPr>
        <w:t xml:space="preserve"> </w:t>
      </w:r>
      <w:r>
        <w:rPr>
          <w:rFonts w:ascii="Times New Roman" w:hAnsi="Times New Roman" w:cs="Times New Roman"/>
          <w:sz w:val="28"/>
          <w:szCs w:val="28"/>
        </w:rPr>
        <w:t xml:space="preserve">вопросам </w:t>
      </w:r>
      <w:r w:rsidR="00F073F8">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F073F8">
        <w:rPr>
          <w:rFonts w:ascii="Times New Roman" w:hAnsi="Times New Roman" w:cs="Times New Roman"/>
          <w:sz w:val="28"/>
          <w:szCs w:val="28"/>
        </w:rPr>
        <w:t xml:space="preserve"> </w:t>
      </w:r>
      <w:r>
        <w:rPr>
          <w:rFonts w:ascii="Times New Roman" w:hAnsi="Times New Roman" w:cs="Times New Roman"/>
          <w:sz w:val="28"/>
          <w:szCs w:val="28"/>
        </w:rPr>
        <w:t>заседани</w:t>
      </w:r>
      <w:r w:rsidR="00F073F8">
        <w:rPr>
          <w:rFonts w:ascii="Times New Roman" w:hAnsi="Times New Roman" w:cs="Times New Roman"/>
          <w:sz w:val="28"/>
          <w:szCs w:val="28"/>
        </w:rPr>
        <w:t xml:space="preserve">е </w:t>
      </w:r>
      <w:r>
        <w:rPr>
          <w:rFonts w:ascii="Times New Roman" w:hAnsi="Times New Roman" w:cs="Times New Roman"/>
          <w:sz w:val="28"/>
          <w:szCs w:val="28"/>
        </w:rPr>
        <w:t xml:space="preserve">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 Выполняют поручения комиссии, даваемые в соответствии с принятыми решениями.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 Вносят предложения по совершенствованию деятельности комиссии.</w:t>
      </w:r>
    </w:p>
    <w:p w:rsidR="002A1EDC" w:rsidRDefault="002A1EDC" w:rsidP="002A1EDC">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9. Протокол заседания</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 На заседани</w:t>
      </w:r>
      <w:r w:rsidR="00F073F8">
        <w:rPr>
          <w:rFonts w:ascii="Times New Roman" w:hAnsi="Times New Roman" w:cs="Times New Roman"/>
          <w:sz w:val="28"/>
          <w:szCs w:val="28"/>
        </w:rPr>
        <w:t>е</w:t>
      </w:r>
      <w:r>
        <w:rPr>
          <w:rFonts w:ascii="Times New Roman" w:hAnsi="Times New Roman" w:cs="Times New Roman"/>
          <w:sz w:val="28"/>
          <w:szCs w:val="28"/>
        </w:rPr>
        <w:t xml:space="preserve"> комиссии ведется протокол, в котором указывается перечень рассматриваемых вопросов, вынесенные по ним решения, сроки исполнения, ответственные исполнители. Протокол подписывается председательствующим, секретарем и всеми членами комиссии.</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9.2. Подлинники протоколов хранятся в </w:t>
      </w:r>
      <w:r w:rsidRPr="00902699">
        <w:rPr>
          <w:rFonts w:ascii="Times New Roman" w:hAnsi="Times New Roman" w:cs="Times New Roman"/>
          <w:sz w:val="28"/>
          <w:szCs w:val="28"/>
        </w:rPr>
        <w:t>военном комиссариате</w:t>
      </w:r>
      <w:r>
        <w:rPr>
          <w:rFonts w:ascii="Times New Roman" w:hAnsi="Times New Roman" w:cs="Times New Roman"/>
          <w:sz w:val="28"/>
          <w:szCs w:val="28"/>
        </w:rPr>
        <w:t xml:space="preserve"> </w:t>
      </w:r>
      <w:r w:rsidR="00F073F8">
        <w:rPr>
          <w:rFonts w:ascii="Times New Roman" w:hAnsi="Times New Roman" w:cs="Times New Roman"/>
          <w:sz w:val="28"/>
          <w:szCs w:val="28"/>
        </w:rPr>
        <w:t>(городов Ленинск – Кузнецкий и Полысаево, Ленинск – Кузнецкого и Крапивинского районов Кемеровской области)</w:t>
      </w:r>
      <w:r>
        <w:rPr>
          <w:rFonts w:ascii="Times New Roman" w:hAnsi="Times New Roman" w:cs="Times New Roman"/>
          <w:sz w:val="28"/>
          <w:szCs w:val="28"/>
        </w:rPr>
        <w:t>. Копии и выписки из протоколов направляются ответственным исполнителям.</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Примечание:</w:t>
      </w:r>
    </w:p>
    <w:p w:rsidR="002A1EDC" w:rsidRDefault="002A1EDC" w:rsidP="002A1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переводе членов комиссии на другой участок работы лицо, назначенное на его место (или исполняющее его обязанности), одновременно становится и членом комиссии с возложением на него соответствующих функциональных обязанностей с последующим внесением изменения в постановление</w:t>
      </w:r>
      <w:r w:rsidR="00F073F8">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w:t>
      </w:r>
      <w:r w:rsidR="00F073F8">
        <w:rPr>
          <w:rFonts w:ascii="Times New Roman" w:hAnsi="Times New Roman" w:cs="Times New Roman"/>
          <w:sz w:val="28"/>
          <w:szCs w:val="28"/>
        </w:rPr>
        <w:t xml:space="preserve"> Крапивинского </w:t>
      </w:r>
      <w:r>
        <w:rPr>
          <w:rFonts w:ascii="Times New Roman" w:hAnsi="Times New Roman" w:cs="Times New Roman"/>
          <w:sz w:val="28"/>
          <w:szCs w:val="28"/>
        </w:rPr>
        <w:t xml:space="preserve"> муниципального района.</w:t>
      </w:r>
    </w:p>
    <w:p w:rsidR="002A1EDC" w:rsidRDefault="002A1EDC" w:rsidP="002A1EDC">
      <w:pPr>
        <w:pStyle w:val="ConsPlusNormal"/>
        <w:ind w:firstLine="540"/>
        <w:jc w:val="both"/>
        <w:rPr>
          <w:rFonts w:ascii="Times New Roman" w:hAnsi="Times New Roman" w:cs="Times New Roman"/>
          <w:sz w:val="28"/>
          <w:szCs w:val="28"/>
        </w:rPr>
      </w:pPr>
    </w:p>
    <w:p w:rsidR="00A16067" w:rsidRDefault="00A16067" w:rsidP="002A1EDC">
      <w:pPr>
        <w:pStyle w:val="ConsPlusNormal"/>
        <w:ind w:firstLine="540"/>
        <w:jc w:val="both"/>
        <w:rPr>
          <w:rFonts w:ascii="Times New Roman" w:hAnsi="Times New Roman" w:cs="Times New Roman"/>
          <w:sz w:val="28"/>
          <w:szCs w:val="28"/>
        </w:rPr>
      </w:pPr>
    </w:p>
    <w:p w:rsidR="00A16067" w:rsidRDefault="00A16067" w:rsidP="002A1EDC">
      <w:pPr>
        <w:pStyle w:val="ConsPlusNormal"/>
        <w:ind w:firstLine="540"/>
        <w:jc w:val="both"/>
        <w:rPr>
          <w:rFonts w:ascii="Times New Roman" w:hAnsi="Times New Roman" w:cs="Times New Roman"/>
          <w:sz w:val="28"/>
          <w:szCs w:val="28"/>
        </w:rPr>
      </w:pPr>
    </w:p>
    <w:p w:rsidR="00A16067" w:rsidRDefault="00A16067" w:rsidP="002A1EDC">
      <w:pPr>
        <w:pStyle w:val="ConsPlusNormal"/>
        <w:ind w:firstLine="540"/>
        <w:jc w:val="both"/>
        <w:rPr>
          <w:rFonts w:ascii="Times New Roman" w:hAnsi="Times New Roman" w:cs="Times New Roman"/>
          <w:sz w:val="28"/>
          <w:szCs w:val="28"/>
        </w:rPr>
      </w:pPr>
    </w:p>
    <w:p w:rsidR="00A16067" w:rsidRDefault="00A16067" w:rsidP="00A16067">
      <w:pPr>
        <w:spacing w:after="0" w:line="240" w:lineRule="auto"/>
        <w:rPr>
          <w:rFonts w:ascii="Times New Roman" w:hAnsi="Times New Roman"/>
          <w:sz w:val="28"/>
          <w:szCs w:val="28"/>
        </w:rPr>
      </w:pPr>
      <w:r>
        <w:rPr>
          <w:rFonts w:ascii="Times New Roman" w:hAnsi="Times New Roman"/>
          <w:sz w:val="28"/>
          <w:szCs w:val="28"/>
        </w:rPr>
        <w:t xml:space="preserve">             Заместитель главы</w:t>
      </w:r>
    </w:p>
    <w:p w:rsidR="00A16067" w:rsidRDefault="00A16067" w:rsidP="00A16067">
      <w:pPr>
        <w:spacing w:after="0" w:line="240" w:lineRule="auto"/>
        <w:rPr>
          <w:rFonts w:ascii="Times New Roman" w:hAnsi="Times New Roman"/>
          <w:sz w:val="28"/>
          <w:szCs w:val="28"/>
        </w:rPr>
      </w:pPr>
      <w:r>
        <w:rPr>
          <w:rFonts w:ascii="Times New Roman" w:hAnsi="Times New Roman"/>
          <w:sz w:val="28"/>
          <w:szCs w:val="28"/>
        </w:rPr>
        <w:t>Крапивинского муниципального района                                              С.В. Вик</w:t>
      </w:r>
    </w:p>
    <w:p w:rsidR="00A16067" w:rsidRDefault="00A16067" w:rsidP="00A16067">
      <w:pPr>
        <w:spacing w:after="0" w:line="240" w:lineRule="auto"/>
        <w:rPr>
          <w:rFonts w:ascii="Times New Roman" w:hAnsi="Times New Roman"/>
          <w:sz w:val="28"/>
          <w:szCs w:val="28"/>
        </w:rPr>
      </w:pPr>
    </w:p>
    <w:p w:rsidR="002A1EDC" w:rsidRDefault="002A1EDC" w:rsidP="002A1EDC">
      <w:pPr>
        <w:pStyle w:val="ConsPlusNormal"/>
        <w:ind w:firstLine="540"/>
        <w:jc w:val="both"/>
        <w:rPr>
          <w:rFonts w:ascii="Times New Roman" w:hAnsi="Times New Roman" w:cs="Times New Roman"/>
          <w:sz w:val="28"/>
          <w:szCs w:val="28"/>
        </w:rPr>
      </w:pPr>
    </w:p>
    <w:p w:rsidR="002A1EDC" w:rsidRDefault="002A1EDC" w:rsidP="002A1EDC">
      <w:pPr>
        <w:pStyle w:val="ConsPlusNormal"/>
        <w:ind w:firstLine="540"/>
        <w:jc w:val="both"/>
        <w:rPr>
          <w:rFonts w:ascii="Times New Roman" w:hAnsi="Times New Roman" w:cs="Times New Roman"/>
          <w:sz w:val="28"/>
          <w:szCs w:val="28"/>
        </w:rPr>
      </w:pPr>
    </w:p>
    <w:p w:rsidR="00F073F8" w:rsidRDefault="00F073F8" w:rsidP="002A1EDC">
      <w:pPr>
        <w:pStyle w:val="ConsPlusNormal"/>
        <w:ind w:firstLine="540"/>
        <w:jc w:val="both"/>
        <w:rPr>
          <w:rFonts w:ascii="Times New Roman" w:hAnsi="Times New Roman" w:cs="Times New Roman"/>
          <w:sz w:val="28"/>
          <w:szCs w:val="28"/>
        </w:rPr>
      </w:pPr>
    </w:p>
    <w:p w:rsidR="00F073F8" w:rsidRDefault="00F073F8" w:rsidP="002A1EDC">
      <w:pPr>
        <w:pStyle w:val="ConsPlusNormal"/>
        <w:ind w:firstLine="540"/>
        <w:jc w:val="both"/>
        <w:rPr>
          <w:rFonts w:ascii="Times New Roman" w:hAnsi="Times New Roman" w:cs="Times New Roman"/>
          <w:sz w:val="28"/>
          <w:szCs w:val="28"/>
        </w:rPr>
      </w:pPr>
    </w:p>
    <w:p w:rsidR="00F073F8" w:rsidRDefault="00F073F8" w:rsidP="002A1EDC">
      <w:pPr>
        <w:pStyle w:val="ConsPlusNormal"/>
        <w:ind w:firstLine="540"/>
        <w:jc w:val="both"/>
        <w:rPr>
          <w:rFonts w:ascii="Times New Roman" w:hAnsi="Times New Roman" w:cs="Times New Roman"/>
          <w:sz w:val="28"/>
          <w:szCs w:val="28"/>
        </w:rPr>
      </w:pPr>
    </w:p>
    <w:p w:rsidR="00F073F8" w:rsidRDefault="00F073F8" w:rsidP="002A1EDC">
      <w:pPr>
        <w:pStyle w:val="ConsPlusNormal"/>
        <w:ind w:firstLine="540"/>
        <w:jc w:val="both"/>
        <w:rPr>
          <w:rFonts w:ascii="Times New Roman" w:hAnsi="Times New Roman" w:cs="Times New Roman"/>
          <w:sz w:val="28"/>
          <w:szCs w:val="28"/>
        </w:rPr>
      </w:pPr>
    </w:p>
    <w:p w:rsidR="00F073F8" w:rsidRDefault="00F073F8" w:rsidP="002A1EDC">
      <w:pPr>
        <w:pStyle w:val="ConsPlusNormal"/>
        <w:ind w:firstLine="540"/>
        <w:jc w:val="both"/>
        <w:rPr>
          <w:rFonts w:ascii="Times New Roman" w:hAnsi="Times New Roman" w:cs="Times New Roman"/>
          <w:sz w:val="28"/>
          <w:szCs w:val="28"/>
        </w:rPr>
      </w:pPr>
    </w:p>
    <w:p w:rsidR="002A1EDC" w:rsidRDefault="002A1EDC" w:rsidP="002A1EDC">
      <w:pPr>
        <w:pStyle w:val="ConsPlusNormal"/>
        <w:ind w:firstLine="540"/>
        <w:jc w:val="both"/>
        <w:rPr>
          <w:rFonts w:ascii="Times New Roman" w:hAnsi="Times New Roman" w:cs="Times New Roman"/>
          <w:sz w:val="28"/>
          <w:szCs w:val="28"/>
        </w:rPr>
      </w:pPr>
    </w:p>
    <w:p w:rsidR="00F073F8" w:rsidRPr="000C5C20" w:rsidRDefault="00F073F8" w:rsidP="00F073F8">
      <w:pPr>
        <w:pStyle w:val="ConsPlusNormal"/>
        <w:ind w:left="4956"/>
        <w:jc w:val="center"/>
        <w:outlineLvl w:val="0"/>
        <w:rPr>
          <w:rFonts w:ascii="Times New Roman" w:hAnsi="Times New Roman" w:cs="Times New Roman"/>
          <w:sz w:val="24"/>
          <w:szCs w:val="24"/>
        </w:rPr>
      </w:pPr>
      <w:bookmarkStart w:id="1" w:name="Par169"/>
      <w:bookmarkEnd w:id="1"/>
      <w:r>
        <w:rPr>
          <w:rFonts w:ascii="Times New Roman" w:hAnsi="Times New Roman" w:cs="Times New Roman"/>
          <w:sz w:val="24"/>
          <w:szCs w:val="24"/>
        </w:rPr>
        <w:t>Приложение № 2</w:t>
      </w:r>
    </w:p>
    <w:p w:rsidR="00F073F8" w:rsidRPr="000C5C20" w:rsidRDefault="00F073F8" w:rsidP="00F073F8">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к постановлению</w:t>
      </w:r>
    </w:p>
    <w:p w:rsidR="00F073F8" w:rsidRPr="000C5C20" w:rsidRDefault="00F073F8" w:rsidP="00F073F8">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администрации Крапивинского</w:t>
      </w:r>
    </w:p>
    <w:p w:rsidR="00F073F8" w:rsidRPr="000C5C20" w:rsidRDefault="00F073F8" w:rsidP="00F073F8">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муниципального  района</w:t>
      </w:r>
    </w:p>
    <w:p w:rsidR="00F073F8" w:rsidRPr="000C5C20" w:rsidRDefault="00F073F8" w:rsidP="00F073F8">
      <w:pPr>
        <w:pStyle w:val="ConsPlusNormal"/>
        <w:ind w:left="4956"/>
        <w:jc w:val="center"/>
        <w:rPr>
          <w:rFonts w:ascii="Times New Roman" w:hAnsi="Times New Roman" w:cs="Times New Roman"/>
          <w:sz w:val="24"/>
          <w:szCs w:val="24"/>
        </w:rPr>
      </w:pPr>
      <w:r w:rsidRPr="000C5C20">
        <w:rPr>
          <w:rFonts w:ascii="Times New Roman" w:hAnsi="Times New Roman" w:cs="Times New Roman"/>
          <w:sz w:val="24"/>
          <w:szCs w:val="24"/>
        </w:rPr>
        <w:t xml:space="preserve">от __________ ____ </w:t>
      </w:r>
      <w:proofErr w:type="gramStart"/>
      <w:r w:rsidRPr="000C5C20">
        <w:rPr>
          <w:rFonts w:ascii="Times New Roman" w:hAnsi="Times New Roman" w:cs="Times New Roman"/>
          <w:sz w:val="24"/>
          <w:szCs w:val="24"/>
        </w:rPr>
        <w:t>г</w:t>
      </w:r>
      <w:proofErr w:type="gramEnd"/>
      <w:r w:rsidRPr="000C5C20">
        <w:rPr>
          <w:rFonts w:ascii="Times New Roman" w:hAnsi="Times New Roman" w:cs="Times New Roman"/>
          <w:sz w:val="24"/>
          <w:szCs w:val="24"/>
        </w:rPr>
        <w:t>. №____</w:t>
      </w:r>
    </w:p>
    <w:p w:rsidR="00F073F8" w:rsidRDefault="00F073F8" w:rsidP="00F073F8">
      <w:pPr>
        <w:pStyle w:val="ConsPlusTitle"/>
        <w:jc w:val="center"/>
        <w:rPr>
          <w:rFonts w:ascii="Times New Roman" w:hAnsi="Times New Roman" w:cs="Times New Roman"/>
          <w:sz w:val="28"/>
          <w:szCs w:val="28"/>
        </w:rPr>
      </w:pPr>
    </w:p>
    <w:p w:rsidR="00F073F8" w:rsidRDefault="00F073F8" w:rsidP="002A1EDC">
      <w:pPr>
        <w:pStyle w:val="ConsPlusTitle"/>
        <w:jc w:val="center"/>
        <w:rPr>
          <w:rFonts w:ascii="Times New Roman" w:hAnsi="Times New Roman" w:cs="Times New Roman"/>
          <w:sz w:val="28"/>
          <w:szCs w:val="28"/>
        </w:rPr>
      </w:pPr>
    </w:p>
    <w:p w:rsidR="002A1EDC" w:rsidRDefault="002A1EDC" w:rsidP="002A1EDC">
      <w:pPr>
        <w:pStyle w:val="ConsPlusTitle"/>
        <w:jc w:val="center"/>
        <w:rPr>
          <w:rFonts w:ascii="Times New Roman" w:hAnsi="Times New Roman" w:cs="Times New Roman"/>
          <w:sz w:val="28"/>
          <w:szCs w:val="28"/>
        </w:rPr>
      </w:pPr>
      <w:r>
        <w:rPr>
          <w:rFonts w:ascii="Times New Roman" w:hAnsi="Times New Roman" w:cs="Times New Roman"/>
          <w:sz w:val="28"/>
          <w:szCs w:val="28"/>
        </w:rPr>
        <w:t>СОСТАВ</w:t>
      </w:r>
    </w:p>
    <w:p w:rsidR="002A1EDC" w:rsidRDefault="002A1EDC" w:rsidP="002A1ED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призывной комиссии по мобилизации </w:t>
      </w:r>
    </w:p>
    <w:p w:rsidR="002A1EDC" w:rsidRDefault="00F073F8" w:rsidP="002A1ED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Крапивинского </w:t>
      </w:r>
      <w:r w:rsidR="002A1EDC">
        <w:rPr>
          <w:rFonts w:ascii="Times New Roman" w:hAnsi="Times New Roman" w:cs="Times New Roman"/>
          <w:sz w:val="28"/>
          <w:szCs w:val="28"/>
        </w:rPr>
        <w:t xml:space="preserve"> муниципального района</w:t>
      </w:r>
    </w:p>
    <w:p w:rsidR="002A1EDC" w:rsidRDefault="002A1EDC" w:rsidP="002A1EDC">
      <w:pPr>
        <w:pStyle w:val="ConsPlusNormal"/>
        <w:jc w:val="center"/>
        <w:outlineLvl w:val="1"/>
        <w:rPr>
          <w:rFonts w:ascii="Times New Roman" w:hAnsi="Times New Roman" w:cs="Times New Roman"/>
          <w:sz w:val="28"/>
          <w:szCs w:val="28"/>
        </w:rPr>
      </w:pPr>
    </w:p>
    <w:p w:rsidR="002A1EDC" w:rsidRDefault="002A1EDC" w:rsidP="002A1ED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Основной состав</w:t>
      </w:r>
    </w:p>
    <w:p w:rsidR="00F073F8" w:rsidRDefault="00F073F8" w:rsidP="002A1EDC">
      <w:pPr>
        <w:pStyle w:val="ConsPlusNormal"/>
        <w:jc w:val="center"/>
        <w:outlineLvl w:val="1"/>
        <w:rPr>
          <w:rFonts w:ascii="Times New Roman" w:hAnsi="Times New Roman" w:cs="Times New Roman"/>
          <w:sz w:val="28"/>
          <w:szCs w:val="28"/>
        </w:rPr>
      </w:pPr>
    </w:p>
    <w:tbl>
      <w:tblPr>
        <w:tblStyle w:val="a3"/>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364"/>
        <w:gridCol w:w="6559"/>
      </w:tblGrid>
      <w:tr w:rsidR="002A1EDC" w:rsidTr="002A1EDC">
        <w:trPr>
          <w:trHeight w:val="733"/>
        </w:trPr>
        <w:tc>
          <w:tcPr>
            <w:tcW w:w="3364" w:type="dxa"/>
            <w:tcBorders>
              <w:top w:val="dotted" w:sz="4" w:space="0" w:color="auto"/>
              <w:left w:val="dotted" w:sz="4" w:space="0" w:color="auto"/>
              <w:bottom w:val="dotted" w:sz="4" w:space="0" w:color="auto"/>
              <w:right w:val="dotted" w:sz="4" w:space="0" w:color="auto"/>
            </w:tcBorders>
            <w:hideMark/>
          </w:tcPr>
          <w:p w:rsidR="002A1EDC" w:rsidRDefault="00F073F8">
            <w:pPr>
              <w:tabs>
                <w:tab w:val="left" w:pos="3740"/>
              </w:tabs>
              <w:rPr>
                <w:sz w:val="28"/>
                <w:szCs w:val="28"/>
              </w:rPr>
            </w:pPr>
            <w:r>
              <w:rPr>
                <w:sz w:val="28"/>
                <w:szCs w:val="28"/>
              </w:rPr>
              <w:t>Биккулов</w:t>
            </w:r>
          </w:p>
          <w:p w:rsidR="002A1EDC" w:rsidRDefault="00F073F8">
            <w:pPr>
              <w:tabs>
                <w:tab w:val="left" w:pos="3740"/>
              </w:tabs>
              <w:rPr>
                <w:sz w:val="28"/>
                <w:szCs w:val="28"/>
              </w:rPr>
            </w:pPr>
            <w:proofErr w:type="spellStart"/>
            <w:r>
              <w:rPr>
                <w:sz w:val="28"/>
                <w:szCs w:val="28"/>
              </w:rPr>
              <w:t>Тахир</w:t>
            </w:r>
            <w:proofErr w:type="spellEnd"/>
            <w:r>
              <w:rPr>
                <w:sz w:val="28"/>
                <w:szCs w:val="28"/>
              </w:rPr>
              <w:t xml:space="preserve"> </w:t>
            </w:r>
            <w:proofErr w:type="spellStart"/>
            <w:r>
              <w:rPr>
                <w:sz w:val="28"/>
                <w:szCs w:val="28"/>
              </w:rPr>
              <w:t>Хальфутдинович</w:t>
            </w:r>
            <w:proofErr w:type="spellEnd"/>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rsidP="00F073F8">
            <w:pPr>
              <w:tabs>
                <w:tab w:val="left" w:pos="5520"/>
              </w:tabs>
              <w:jc w:val="both"/>
              <w:rPr>
                <w:sz w:val="28"/>
                <w:szCs w:val="28"/>
              </w:rPr>
            </w:pPr>
            <w:r>
              <w:rPr>
                <w:sz w:val="28"/>
                <w:szCs w:val="28"/>
              </w:rPr>
              <w:t>Г</w:t>
            </w:r>
            <w:r w:rsidR="002A1EDC">
              <w:rPr>
                <w:sz w:val="28"/>
                <w:szCs w:val="28"/>
              </w:rPr>
              <w:t xml:space="preserve">лава </w:t>
            </w:r>
            <w:r w:rsidR="00F073F8">
              <w:rPr>
                <w:sz w:val="28"/>
                <w:szCs w:val="28"/>
              </w:rPr>
              <w:t>Крапивинского</w:t>
            </w:r>
            <w:r w:rsidR="002A1EDC">
              <w:rPr>
                <w:sz w:val="28"/>
                <w:szCs w:val="28"/>
              </w:rPr>
              <w:t xml:space="preserve"> муниципального района, председатель комиссии                                                                            </w:t>
            </w:r>
          </w:p>
        </w:tc>
      </w:tr>
      <w:tr w:rsidR="002A1EDC" w:rsidTr="002A1EDC">
        <w:tc>
          <w:tcPr>
            <w:tcW w:w="3364" w:type="dxa"/>
            <w:tcBorders>
              <w:top w:val="dotted" w:sz="4" w:space="0" w:color="auto"/>
              <w:left w:val="dotted" w:sz="4" w:space="0" w:color="auto"/>
              <w:bottom w:val="dotted" w:sz="4" w:space="0" w:color="auto"/>
              <w:right w:val="dotted" w:sz="4" w:space="0" w:color="auto"/>
            </w:tcBorders>
            <w:hideMark/>
          </w:tcPr>
          <w:p w:rsidR="002A1EDC" w:rsidRDefault="002A1EDC">
            <w:pPr>
              <w:tabs>
                <w:tab w:val="left" w:pos="5600"/>
              </w:tabs>
              <w:rPr>
                <w:sz w:val="28"/>
                <w:szCs w:val="28"/>
              </w:rPr>
            </w:pPr>
            <w:proofErr w:type="spellStart"/>
            <w:r>
              <w:rPr>
                <w:sz w:val="28"/>
                <w:szCs w:val="28"/>
              </w:rPr>
              <w:t>Фефелов</w:t>
            </w:r>
            <w:proofErr w:type="spellEnd"/>
            <w:r>
              <w:rPr>
                <w:sz w:val="28"/>
                <w:szCs w:val="28"/>
              </w:rPr>
              <w:t xml:space="preserve"> </w:t>
            </w:r>
          </w:p>
          <w:p w:rsidR="002A1EDC" w:rsidRDefault="002A1EDC">
            <w:pPr>
              <w:tabs>
                <w:tab w:val="left" w:pos="5520"/>
              </w:tabs>
              <w:rPr>
                <w:sz w:val="28"/>
                <w:szCs w:val="28"/>
              </w:rPr>
            </w:pPr>
            <w:r>
              <w:rPr>
                <w:sz w:val="28"/>
                <w:szCs w:val="28"/>
              </w:rPr>
              <w:t xml:space="preserve">Геннадий Владимирович              </w:t>
            </w:r>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rsidP="00F073F8">
            <w:pPr>
              <w:tabs>
                <w:tab w:val="left" w:pos="3740"/>
              </w:tabs>
              <w:jc w:val="both"/>
              <w:rPr>
                <w:sz w:val="28"/>
                <w:szCs w:val="28"/>
              </w:rPr>
            </w:pPr>
            <w:r>
              <w:rPr>
                <w:sz w:val="28"/>
                <w:szCs w:val="28"/>
              </w:rPr>
              <w:t>В</w:t>
            </w:r>
            <w:r w:rsidR="00F073F8">
              <w:rPr>
                <w:sz w:val="28"/>
                <w:szCs w:val="28"/>
              </w:rPr>
              <w:t xml:space="preserve">оенный комиссар </w:t>
            </w:r>
            <w:r w:rsidR="002A1EDC">
              <w:rPr>
                <w:sz w:val="28"/>
                <w:szCs w:val="28"/>
              </w:rPr>
              <w:t xml:space="preserve"> </w:t>
            </w:r>
            <w:r w:rsidR="00F073F8">
              <w:rPr>
                <w:sz w:val="28"/>
                <w:szCs w:val="28"/>
              </w:rPr>
              <w:t>(городов Ленинск – Кузнецкий и Полысаево, Ленинск – Кузнецкого и Крапивинского районов Кемеровской области)</w:t>
            </w:r>
            <w:r w:rsidR="002A1EDC">
              <w:rPr>
                <w:sz w:val="28"/>
                <w:szCs w:val="28"/>
              </w:rPr>
              <w:t>, заместитель председателя комиссии (по согласованию)</w:t>
            </w:r>
          </w:p>
        </w:tc>
      </w:tr>
      <w:tr w:rsidR="002A1EDC" w:rsidTr="002A1EDC">
        <w:tc>
          <w:tcPr>
            <w:tcW w:w="3364" w:type="dxa"/>
            <w:tcBorders>
              <w:top w:val="dotted" w:sz="4" w:space="0" w:color="auto"/>
              <w:left w:val="dotted" w:sz="4" w:space="0" w:color="auto"/>
              <w:bottom w:val="dotted" w:sz="4" w:space="0" w:color="auto"/>
              <w:right w:val="dotted" w:sz="4" w:space="0" w:color="auto"/>
            </w:tcBorders>
            <w:hideMark/>
          </w:tcPr>
          <w:p w:rsidR="002A1EDC" w:rsidRDefault="002A1EDC">
            <w:pPr>
              <w:tabs>
                <w:tab w:val="left" w:pos="5600"/>
              </w:tabs>
              <w:rPr>
                <w:sz w:val="28"/>
                <w:szCs w:val="28"/>
              </w:rPr>
            </w:pPr>
            <w:proofErr w:type="spellStart"/>
            <w:r>
              <w:rPr>
                <w:sz w:val="28"/>
                <w:szCs w:val="28"/>
              </w:rPr>
              <w:t>Котикова</w:t>
            </w:r>
            <w:proofErr w:type="spellEnd"/>
          </w:p>
          <w:p w:rsidR="002A1EDC" w:rsidRDefault="002A1EDC">
            <w:pPr>
              <w:tabs>
                <w:tab w:val="left" w:pos="5600"/>
              </w:tabs>
              <w:rPr>
                <w:sz w:val="28"/>
                <w:szCs w:val="28"/>
              </w:rPr>
            </w:pPr>
            <w:r>
              <w:rPr>
                <w:sz w:val="28"/>
                <w:szCs w:val="28"/>
              </w:rPr>
              <w:t>Алеся Александровна</w:t>
            </w:r>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rsidP="00DB70F8">
            <w:pPr>
              <w:tabs>
                <w:tab w:val="left" w:pos="3740"/>
              </w:tabs>
              <w:jc w:val="both"/>
              <w:rPr>
                <w:sz w:val="28"/>
                <w:szCs w:val="28"/>
              </w:rPr>
            </w:pPr>
            <w:r>
              <w:rPr>
                <w:sz w:val="28"/>
                <w:szCs w:val="28"/>
              </w:rPr>
              <w:t>П</w:t>
            </w:r>
            <w:r w:rsidR="002A1EDC">
              <w:rPr>
                <w:sz w:val="28"/>
                <w:szCs w:val="28"/>
              </w:rPr>
              <w:t>омощник начальника отделения (планирования, предназначения, подготовки</w:t>
            </w:r>
            <w:r w:rsidR="00F073F8">
              <w:rPr>
                <w:sz w:val="28"/>
                <w:szCs w:val="28"/>
              </w:rPr>
              <w:t xml:space="preserve"> и</w:t>
            </w:r>
            <w:r w:rsidR="002A1EDC">
              <w:rPr>
                <w:sz w:val="28"/>
                <w:szCs w:val="28"/>
              </w:rPr>
              <w:t xml:space="preserve"> учета мобилизационных ресурсов) </w:t>
            </w:r>
            <w:r>
              <w:rPr>
                <w:sz w:val="28"/>
                <w:szCs w:val="28"/>
              </w:rPr>
              <w:t xml:space="preserve">военного комиссариата </w:t>
            </w:r>
            <w:r w:rsidR="002A1EDC">
              <w:rPr>
                <w:sz w:val="28"/>
                <w:szCs w:val="28"/>
              </w:rPr>
              <w:t xml:space="preserve"> </w:t>
            </w:r>
            <w:r w:rsidR="00F073F8">
              <w:rPr>
                <w:sz w:val="28"/>
                <w:szCs w:val="28"/>
              </w:rPr>
              <w:t>(городов Ленинск – Кузнецкий и Полысаево, Ленинск – Кузнецкого и Крапивинского районов Кемеровской области)</w:t>
            </w:r>
            <w:r w:rsidR="002A1EDC">
              <w:rPr>
                <w:sz w:val="28"/>
                <w:szCs w:val="28"/>
              </w:rPr>
              <w:t>, секретарь комиссии</w:t>
            </w:r>
            <w:r>
              <w:rPr>
                <w:sz w:val="28"/>
                <w:szCs w:val="28"/>
              </w:rPr>
              <w:t xml:space="preserve"> (по согласованию)</w:t>
            </w:r>
          </w:p>
        </w:tc>
      </w:tr>
      <w:tr w:rsidR="002A1EDC" w:rsidTr="002A1EDC">
        <w:tc>
          <w:tcPr>
            <w:tcW w:w="3364" w:type="dxa"/>
            <w:tcBorders>
              <w:top w:val="dotted" w:sz="4" w:space="0" w:color="auto"/>
              <w:left w:val="dotted" w:sz="4" w:space="0" w:color="auto"/>
              <w:bottom w:val="dotted" w:sz="4" w:space="0" w:color="auto"/>
              <w:right w:val="dotted" w:sz="4" w:space="0" w:color="auto"/>
            </w:tcBorders>
          </w:tcPr>
          <w:p w:rsidR="002A1EDC" w:rsidRDefault="00DB70F8">
            <w:pPr>
              <w:tabs>
                <w:tab w:val="left" w:pos="4140"/>
              </w:tabs>
              <w:rPr>
                <w:sz w:val="28"/>
                <w:szCs w:val="28"/>
              </w:rPr>
            </w:pPr>
            <w:r>
              <w:rPr>
                <w:sz w:val="28"/>
                <w:szCs w:val="28"/>
              </w:rPr>
              <w:t xml:space="preserve">Захаров </w:t>
            </w:r>
          </w:p>
          <w:p w:rsidR="00DB70F8" w:rsidRDefault="00DB70F8">
            <w:pPr>
              <w:tabs>
                <w:tab w:val="left" w:pos="4140"/>
              </w:tabs>
              <w:rPr>
                <w:sz w:val="28"/>
                <w:szCs w:val="28"/>
              </w:rPr>
            </w:pPr>
            <w:r>
              <w:rPr>
                <w:sz w:val="28"/>
                <w:szCs w:val="28"/>
              </w:rPr>
              <w:t>Сергей Юрьевич</w:t>
            </w:r>
          </w:p>
          <w:p w:rsidR="002A1EDC" w:rsidRDefault="002A1EDC">
            <w:pPr>
              <w:tabs>
                <w:tab w:val="left" w:pos="5600"/>
              </w:tabs>
              <w:rPr>
                <w:sz w:val="28"/>
                <w:szCs w:val="28"/>
              </w:rPr>
            </w:pPr>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rsidP="00DB70F8">
            <w:pPr>
              <w:tabs>
                <w:tab w:val="left" w:pos="3740"/>
              </w:tabs>
              <w:jc w:val="both"/>
              <w:rPr>
                <w:sz w:val="28"/>
                <w:szCs w:val="28"/>
              </w:rPr>
            </w:pPr>
            <w:r>
              <w:rPr>
                <w:sz w:val="28"/>
                <w:szCs w:val="28"/>
              </w:rPr>
              <w:t>Н</w:t>
            </w:r>
            <w:r w:rsidR="002A1EDC">
              <w:rPr>
                <w:sz w:val="28"/>
                <w:szCs w:val="28"/>
              </w:rPr>
              <w:t xml:space="preserve">ачальник </w:t>
            </w:r>
            <w:r>
              <w:rPr>
                <w:sz w:val="28"/>
                <w:szCs w:val="28"/>
              </w:rPr>
              <w:t>О</w:t>
            </w:r>
            <w:r w:rsidR="002A1EDC">
              <w:rPr>
                <w:sz w:val="28"/>
                <w:szCs w:val="28"/>
              </w:rPr>
              <w:t>тдела</w:t>
            </w:r>
            <w:r>
              <w:rPr>
                <w:sz w:val="28"/>
                <w:szCs w:val="28"/>
              </w:rPr>
              <w:t xml:space="preserve"> МВД России по Крапивинскому району (по согласованию)</w:t>
            </w:r>
            <w:r w:rsidR="002A1EDC">
              <w:rPr>
                <w:sz w:val="28"/>
                <w:szCs w:val="28"/>
              </w:rPr>
              <w:t xml:space="preserve"> </w:t>
            </w:r>
          </w:p>
        </w:tc>
      </w:tr>
      <w:tr w:rsidR="002A1EDC" w:rsidTr="002A1EDC">
        <w:tc>
          <w:tcPr>
            <w:tcW w:w="3364" w:type="dxa"/>
            <w:tcBorders>
              <w:top w:val="dotted" w:sz="4" w:space="0" w:color="auto"/>
              <w:left w:val="dotted" w:sz="4" w:space="0" w:color="auto"/>
              <w:bottom w:val="dotted" w:sz="4" w:space="0" w:color="auto"/>
              <w:right w:val="dotted" w:sz="4" w:space="0" w:color="auto"/>
            </w:tcBorders>
            <w:hideMark/>
          </w:tcPr>
          <w:p w:rsidR="00DB70F8" w:rsidRDefault="00DB70F8">
            <w:pPr>
              <w:tabs>
                <w:tab w:val="left" w:pos="4140"/>
              </w:tabs>
              <w:rPr>
                <w:sz w:val="28"/>
                <w:szCs w:val="28"/>
              </w:rPr>
            </w:pPr>
            <w:r>
              <w:rPr>
                <w:sz w:val="28"/>
                <w:szCs w:val="28"/>
              </w:rPr>
              <w:t xml:space="preserve">Яковлев </w:t>
            </w:r>
          </w:p>
          <w:p w:rsidR="002A1EDC" w:rsidRDefault="00DB70F8">
            <w:pPr>
              <w:tabs>
                <w:tab w:val="left" w:pos="4140"/>
              </w:tabs>
              <w:rPr>
                <w:sz w:val="28"/>
                <w:szCs w:val="28"/>
              </w:rPr>
            </w:pPr>
            <w:r>
              <w:rPr>
                <w:sz w:val="28"/>
                <w:szCs w:val="28"/>
              </w:rPr>
              <w:t>Александр Иванович</w:t>
            </w:r>
            <w:r w:rsidR="002A1EDC">
              <w:rPr>
                <w:sz w:val="28"/>
                <w:szCs w:val="28"/>
              </w:rPr>
              <w:t xml:space="preserve">              </w:t>
            </w:r>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rsidP="00DB70F8">
            <w:pPr>
              <w:tabs>
                <w:tab w:val="left" w:pos="4140"/>
              </w:tabs>
              <w:jc w:val="both"/>
              <w:rPr>
                <w:sz w:val="28"/>
                <w:szCs w:val="28"/>
              </w:rPr>
            </w:pPr>
            <w:r>
              <w:rPr>
                <w:sz w:val="28"/>
                <w:szCs w:val="28"/>
              </w:rPr>
              <w:t>Н</w:t>
            </w:r>
            <w:r w:rsidR="002A1EDC">
              <w:rPr>
                <w:sz w:val="28"/>
                <w:szCs w:val="28"/>
              </w:rPr>
              <w:t>ачальник отдела по ГО</w:t>
            </w:r>
            <w:proofErr w:type="gramStart"/>
            <w:r>
              <w:rPr>
                <w:sz w:val="28"/>
                <w:szCs w:val="28"/>
              </w:rPr>
              <w:t>,</w:t>
            </w:r>
            <w:r w:rsidR="002A1EDC">
              <w:rPr>
                <w:sz w:val="28"/>
                <w:szCs w:val="28"/>
              </w:rPr>
              <w:t>Ч</w:t>
            </w:r>
            <w:proofErr w:type="gramEnd"/>
            <w:r w:rsidR="002A1EDC">
              <w:rPr>
                <w:sz w:val="28"/>
                <w:szCs w:val="28"/>
              </w:rPr>
              <w:t>С</w:t>
            </w:r>
            <w:r>
              <w:rPr>
                <w:sz w:val="28"/>
                <w:szCs w:val="28"/>
              </w:rPr>
              <w:t xml:space="preserve"> и мобилизационной подготовки</w:t>
            </w:r>
            <w:r w:rsidR="002A1EDC">
              <w:rPr>
                <w:sz w:val="28"/>
                <w:szCs w:val="28"/>
              </w:rPr>
              <w:t xml:space="preserve"> администрации </w:t>
            </w:r>
            <w:r>
              <w:rPr>
                <w:sz w:val="28"/>
                <w:szCs w:val="28"/>
              </w:rPr>
              <w:t>Крапивинского</w:t>
            </w:r>
            <w:r w:rsidR="002A1EDC">
              <w:rPr>
                <w:sz w:val="28"/>
                <w:szCs w:val="28"/>
              </w:rPr>
              <w:t xml:space="preserve"> муниципального района</w:t>
            </w:r>
          </w:p>
        </w:tc>
      </w:tr>
      <w:tr w:rsidR="002A1EDC" w:rsidRPr="00DB70F8" w:rsidTr="002A1EDC">
        <w:tc>
          <w:tcPr>
            <w:tcW w:w="3364" w:type="dxa"/>
            <w:tcBorders>
              <w:top w:val="dotted" w:sz="4" w:space="0" w:color="auto"/>
              <w:left w:val="dotted" w:sz="4" w:space="0" w:color="auto"/>
              <w:bottom w:val="dotted" w:sz="4" w:space="0" w:color="auto"/>
              <w:right w:val="dotted" w:sz="4" w:space="0" w:color="auto"/>
            </w:tcBorders>
            <w:hideMark/>
          </w:tcPr>
          <w:p w:rsidR="002A1EDC" w:rsidRPr="00DB70F8" w:rsidRDefault="00DB70F8">
            <w:pPr>
              <w:tabs>
                <w:tab w:val="left" w:pos="4140"/>
              </w:tabs>
              <w:rPr>
                <w:sz w:val="28"/>
                <w:szCs w:val="28"/>
              </w:rPr>
            </w:pPr>
            <w:r w:rsidRPr="00DB70F8">
              <w:rPr>
                <w:sz w:val="28"/>
                <w:szCs w:val="28"/>
              </w:rPr>
              <w:t>Ермолаев Владимир Владимирович</w:t>
            </w:r>
          </w:p>
        </w:tc>
        <w:tc>
          <w:tcPr>
            <w:tcW w:w="6559" w:type="dxa"/>
            <w:tcBorders>
              <w:top w:val="dotted" w:sz="4" w:space="0" w:color="auto"/>
              <w:left w:val="dotted" w:sz="4" w:space="0" w:color="auto"/>
              <w:bottom w:val="dotted" w:sz="4" w:space="0" w:color="auto"/>
              <w:right w:val="dotted" w:sz="4" w:space="0" w:color="auto"/>
            </w:tcBorders>
            <w:hideMark/>
          </w:tcPr>
          <w:p w:rsidR="002A1EDC" w:rsidRPr="00DB70F8" w:rsidRDefault="00DB70F8" w:rsidP="00DB70F8">
            <w:pPr>
              <w:tabs>
                <w:tab w:val="left" w:pos="4140"/>
              </w:tabs>
              <w:jc w:val="both"/>
              <w:rPr>
                <w:sz w:val="28"/>
                <w:szCs w:val="28"/>
              </w:rPr>
            </w:pPr>
            <w:r w:rsidRPr="00DB70F8">
              <w:rPr>
                <w:sz w:val="28"/>
                <w:szCs w:val="28"/>
              </w:rPr>
              <w:t>Г</w:t>
            </w:r>
            <w:r w:rsidR="002A1EDC" w:rsidRPr="00DB70F8">
              <w:rPr>
                <w:sz w:val="28"/>
                <w:szCs w:val="28"/>
              </w:rPr>
              <w:t xml:space="preserve">лавный врач </w:t>
            </w:r>
            <w:r w:rsidRPr="00DB70F8">
              <w:rPr>
                <w:sz w:val="28"/>
                <w:szCs w:val="28"/>
              </w:rPr>
              <w:t>ГБУЗ КО</w:t>
            </w:r>
            <w:r w:rsidR="002A1EDC" w:rsidRPr="00DB70F8">
              <w:rPr>
                <w:sz w:val="28"/>
                <w:szCs w:val="28"/>
              </w:rPr>
              <w:t xml:space="preserve"> «</w:t>
            </w:r>
            <w:r w:rsidRPr="00DB70F8">
              <w:rPr>
                <w:sz w:val="28"/>
                <w:szCs w:val="28"/>
              </w:rPr>
              <w:t>Крапивинская</w:t>
            </w:r>
            <w:r w:rsidR="002A1EDC" w:rsidRPr="00DB70F8">
              <w:rPr>
                <w:sz w:val="28"/>
                <w:szCs w:val="28"/>
              </w:rPr>
              <w:t xml:space="preserve"> районная больница</w:t>
            </w:r>
            <w:r w:rsidRPr="00DB70F8">
              <w:rPr>
                <w:sz w:val="28"/>
                <w:szCs w:val="28"/>
              </w:rPr>
              <w:t>» (по согласованию)</w:t>
            </w:r>
          </w:p>
        </w:tc>
      </w:tr>
      <w:tr w:rsidR="002A1EDC" w:rsidTr="002A1EDC">
        <w:tc>
          <w:tcPr>
            <w:tcW w:w="3364" w:type="dxa"/>
            <w:tcBorders>
              <w:top w:val="dotted" w:sz="4" w:space="0" w:color="auto"/>
              <w:left w:val="dotted" w:sz="4" w:space="0" w:color="auto"/>
              <w:bottom w:val="dotted" w:sz="4" w:space="0" w:color="auto"/>
              <w:right w:val="dotted" w:sz="4" w:space="0" w:color="auto"/>
            </w:tcBorders>
            <w:hideMark/>
          </w:tcPr>
          <w:p w:rsidR="002A1EDC" w:rsidRDefault="002A1EDC">
            <w:pPr>
              <w:tabs>
                <w:tab w:val="left" w:pos="4140"/>
              </w:tabs>
              <w:rPr>
                <w:sz w:val="28"/>
                <w:szCs w:val="28"/>
              </w:rPr>
            </w:pPr>
            <w:proofErr w:type="spellStart"/>
            <w:r>
              <w:rPr>
                <w:sz w:val="28"/>
                <w:szCs w:val="28"/>
              </w:rPr>
              <w:t>Голятин</w:t>
            </w:r>
            <w:proofErr w:type="spellEnd"/>
            <w:r>
              <w:rPr>
                <w:sz w:val="28"/>
                <w:szCs w:val="28"/>
              </w:rPr>
              <w:t xml:space="preserve"> </w:t>
            </w:r>
          </w:p>
          <w:p w:rsidR="002A1EDC" w:rsidRDefault="002A1EDC">
            <w:pPr>
              <w:tabs>
                <w:tab w:val="left" w:pos="4140"/>
              </w:tabs>
              <w:rPr>
                <w:sz w:val="28"/>
                <w:szCs w:val="28"/>
              </w:rPr>
            </w:pPr>
            <w:r>
              <w:rPr>
                <w:sz w:val="28"/>
                <w:szCs w:val="28"/>
              </w:rPr>
              <w:t>Олег Александрович</w:t>
            </w:r>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pPr>
              <w:tabs>
                <w:tab w:val="left" w:pos="4140"/>
              </w:tabs>
              <w:jc w:val="both"/>
              <w:rPr>
                <w:sz w:val="28"/>
                <w:szCs w:val="28"/>
              </w:rPr>
            </w:pPr>
            <w:r>
              <w:rPr>
                <w:sz w:val="28"/>
                <w:szCs w:val="28"/>
              </w:rPr>
              <w:t>В</w:t>
            </w:r>
            <w:r w:rsidR="002A1EDC">
              <w:rPr>
                <w:sz w:val="28"/>
                <w:szCs w:val="28"/>
              </w:rPr>
              <w:t>рач</w:t>
            </w:r>
            <w:r>
              <w:rPr>
                <w:sz w:val="28"/>
                <w:szCs w:val="28"/>
              </w:rPr>
              <w:t xml:space="preserve"> – </w:t>
            </w:r>
            <w:r w:rsidR="002A1EDC">
              <w:rPr>
                <w:sz w:val="28"/>
                <w:szCs w:val="28"/>
              </w:rPr>
              <w:t>терапевт</w:t>
            </w:r>
            <w:r>
              <w:rPr>
                <w:sz w:val="28"/>
                <w:szCs w:val="28"/>
              </w:rPr>
              <w:t xml:space="preserve"> военного комиссариата (городов Ленинск – Кузнецкий и Полысаево, Ленинск – Кузнецкого и Крапивинского районов Кемеровской области),  </w:t>
            </w:r>
            <w:r w:rsidR="002A1EDC">
              <w:rPr>
                <w:sz w:val="28"/>
                <w:szCs w:val="28"/>
              </w:rPr>
              <w:t xml:space="preserve"> участвующий в проведении медицинского освидетельствования и медицинского осмотра граждан.</w:t>
            </w:r>
          </w:p>
        </w:tc>
      </w:tr>
    </w:tbl>
    <w:p w:rsidR="002A1EDC" w:rsidRDefault="002A1EDC" w:rsidP="002A1EDC">
      <w:pPr>
        <w:pStyle w:val="ConsPlusNormal"/>
        <w:jc w:val="both"/>
        <w:rPr>
          <w:rFonts w:ascii="Times New Roman" w:hAnsi="Times New Roman" w:cs="Times New Roman"/>
          <w:sz w:val="28"/>
          <w:szCs w:val="28"/>
        </w:rPr>
      </w:pPr>
    </w:p>
    <w:p w:rsidR="00DB70F8" w:rsidRDefault="00DB70F8" w:rsidP="002A1EDC">
      <w:pPr>
        <w:pStyle w:val="ConsPlusNormal"/>
        <w:jc w:val="both"/>
        <w:rPr>
          <w:rFonts w:ascii="Times New Roman" w:hAnsi="Times New Roman" w:cs="Times New Roman"/>
          <w:sz w:val="28"/>
          <w:szCs w:val="28"/>
        </w:rPr>
      </w:pPr>
    </w:p>
    <w:p w:rsidR="00A16067" w:rsidRDefault="00A16067" w:rsidP="002A1EDC">
      <w:pPr>
        <w:pStyle w:val="ConsPlusNormal"/>
        <w:jc w:val="both"/>
        <w:rPr>
          <w:rFonts w:ascii="Times New Roman" w:hAnsi="Times New Roman" w:cs="Times New Roman"/>
          <w:sz w:val="28"/>
          <w:szCs w:val="28"/>
        </w:rPr>
      </w:pPr>
    </w:p>
    <w:p w:rsidR="002A1EDC" w:rsidRDefault="002A1EDC" w:rsidP="002A1ED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Резервный состав</w:t>
      </w:r>
    </w:p>
    <w:p w:rsidR="002A1EDC" w:rsidRDefault="002A1EDC" w:rsidP="002A1EDC">
      <w:pPr>
        <w:pStyle w:val="ConsPlusNormal"/>
        <w:jc w:val="center"/>
        <w:outlineLvl w:val="1"/>
        <w:rPr>
          <w:rFonts w:ascii="Times New Roman" w:hAnsi="Times New Roman" w:cs="Times New Roman"/>
          <w:sz w:val="28"/>
          <w:szCs w:val="28"/>
        </w:rPr>
      </w:pPr>
    </w:p>
    <w:tbl>
      <w:tblPr>
        <w:tblStyle w:val="a3"/>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364"/>
        <w:gridCol w:w="6559"/>
      </w:tblGrid>
      <w:tr w:rsidR="002A1EDC" w:rsidTr="002A1EDC">
        <w:tc>
          <w:tcPr>
            <w:tcW w:w="3364" w:type="dxa"/>
            <w:tcBorders>
              <w:top w:val="dotted" w:sz="4" w:space="0" w:color="auto"/>
              <w:left w:val="dotted" w:sz="4" w:space="0" w:color="auto"/>
              <w:bottom w:val="dotted" w:sz="4" w:space="0" w:color="auto"/>
              <w:right w:val="dotted" w:sz="4" w:space="0" w:color="auto"/>
            </w:tcBorders>
          </w:tcPr>
          <w:p w:rsidR="002A1EDC" w:rsidRDefault="00DB70F8">
            <w:pPr>
              <w:tabs>
                <w:tab w:val="left" w:pos="3740"/>
              </w:tabs>
              <w:rPr>
                <w:sz w:val="28"/>
                <w:szCs w:val="28"/>
              </w:rPr>
            </w:pPr>
            <w:r>
              <w:rPr>
                <w:sz w:val="28"/>
                <w:szCs w:val="28"/>
              </w:rPr>
              <w:t>Вик</w:t>
            </w:r>
          </w:p>
          <w:p w:rsidR="00DB70F8" w:rsidRDefault="00DB70F8">
            <w:pPr>
              <w:tabs>
                <w:tab w:val="left" w:pos="3740"/>
              </w:tabs>
              <w:rPr>
                <w:sz w:val="28"/>
                <w:szCs w:val="28"/>
              </w:rPr>
            </w:pPr>
            <w:r>
              <w:rPr>
                <w:sz w:val="28"/>
                <w:szCs w:val="28"/>
              </w:rPr>
              <w:t>Светлана Владимировна</w:t>
            </w:r>
          </w:p>
          <w:p w:rsidR="002A1EDC" w:rsidRDefault="002A1EDC">
            <w:pPr>
              <w:tabs>
                <w:tab w:val="left" w:pos="5520"/>
              </w:tabs>
              <w:rPr>
                <w:sz w:val="28"/>
                <w:szCs w:val="28"/>
              </w:rPr>
            </w:pPr>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pPr>
              <w:tabs>
                <w:tab w:val="left" w:pos="5520"/>
              </w:tabs>
              <w:jc w:val="both"/>
              <w:rPr>
                <w:sz w:val="28"/>
                <w:szCs w:val="28"/>
              </w:rPr>
            </w:pPr>
            <w:r>
              <w:rPr>
                <w:sz w:val="28"/>
                <w:szCs w:val="28"/>
              </w:rPr>
              <w:t>З</w:t>
            </w:r>
            <w:r w:rsidR="002A1EDC">
              <w:rPr>
                <w:sz w:val="28"/>
                <w:szCs w:val="28"/>
              </w:rPr>
              <w:t>аместитель главы</w:t>
            </w:r>
            <w:r>
              <w:rPr>
                <w:sz w:val="28"/>
                <w:szCs w:val="28"/>
              </w:rPr>
              <w:t xml:space="preserve"> Крапивинского</w:t>
            </w:r>
            <w:r w:rsidR="002A1EDC">
              <w:rPr>
                <w:sz w:val="28"/>
                <w:szCs w:val="28"/>
              </w:rPr>
              <w:t xml:space="preserve"> муниципального района, председатель комиссии </w:t>
            </w:r>
          </w:p>
        </w:tc>
      </w:tr>
      <w:tr w:rsidR="002A1EDC" w:rsidTr="002A1EDC">
        <w:tc>
          <w:tcPr>
            <w:tcW w:w="3364" w:type="dxa"/>
            <w:tcBorders>
              <w:top w:val="dotted" w:sz="4" w:space="0" w:color="auto"/>
              <w:left w:val="dotted" w:sz="4" w:space="0" w:color="auto"/>
              <w:bottom w:val="dotted" w:sz="4" w:space="0" w:color="auto"/>
              <w:right w:val="dotted" w:sz="4" w:space="0" w:color="auto"/>
            </w:tcBorders>
            <w:hideMark/>
          </w:tcPr>
          <w:p w:rsidR="002A1EDC" w:rsidRDefault="002A1EDC">
            <w:pPr>
              <w:tabs>
                <w:tab w:val="left" w:pos="5600"/>
              </w:tabs>
              <w:rPr>
                <w:sz w:val="28"/>
                <w:szCs w:val="28"/>
              </w:rPr>
            </w:pPr>
            <w:proofErr w:type="spellStart"/>
            <w:r>
              <w:rPr>
                <w:sz w:val="28"/>
                <w:szCs w:val="28"/>
              </w:rPr>
              <w:t>Тюшляева</w:t>
            </w:r>
            <w:proofErr w:type="spellEnd"/>
            <w:r>
              <w:rPr>
                <w:sz w:val="28"/>
                <w:szCs w:val="28"/>
              </w:rPr>
              <w:t xml:space="preserve"> </w:t>
            </w:r>
          </w:p>
          <w:p w:rsidR="002A1EDC" w:rsidRDefault="002A1EDC">
            <w:pPr>
              <w:tabs>
                <w:tab w:val="left" w:pos="5600"/>
              </w:tabs>
              <w:rPr>
                <w:sz w:val="28"/>
                <w:szCs w:val="28"/>
              </w:rPr>
            </w:pPr>
            <w:r>
              <w:rPr>
                <w:sz w:val="28"/>
                <w:szCs w:val="28"/>
              </w:rPr>
              <w:t>Ольга Александровна</w:t>
            </w:r>
          </w:p>
        </w:tc>
        <w:tc>
          <w:tcPr>
            <w:tcW w:w="6559" w:type="dxa"/>
            <w:tcBorders>
              <w:top w:val="dotted" w:sz="4" w:space="0" w:color="auto"/>
              <w:left w:val="dotted" w:sz="4" w:space="0" w:color="auto"/>
              <w:bottom w:val="dotted" w:sz="4" w:space="0" w:color="auto"/>
              <w:right w:val="dotted" w:sz="4" w:space="0" w:color="auto"/>
            </w:tcBorders>
            <w:hideMark/>
          </w:tcPr>
          <w:p w:rsidR="002A1EDC" w:rsidRDefault="00DB70F8">
            <w:pPr>
              <w:tabs>
                <w:tab w:val="left" w:pos="3740"/>
              </w:tabs>
              <w:jc w:val="both"/>
              <w:rPr>
                <w:sz w:val="28"/>
                <w:szCs w:val="28"/>
              </w:rPr>
            </w:pPr>
            <w:r>
              <w:rPr>
                <w:sz w:val="28"/>
                <w:szCs w:val="28"/>
              </w:rPr>
              <w:t>Н</w:t>
            </w:r>
            <w:r w:rsidR="002A1EDC">
              <w:rPr>
                <w:sz w:val="28"/>
                <w:szCs w:val="28"/>
              </w:rPr>
              <w:t>ачальник отделения (планирования, предназначения, подготовки</w:t>
            </w:r>
            <w:r>
              <w:rPr>
                <w:sz w:val="28"/>
                <w:szCs w:val="28"/>
              </w:rPr>
              <w:t xml:space="preserve"> и</w:t>
            </w:r>
            <w:r w:rsidR="002A1EDC">
              <w:rPr>
                <w:sz w:val="28"/>
                <w:szCs w:val="28"/>
              </w:rPr>
              <w:t xml:space="preserve"> учета мобилизационных ресурсов)</w:t>
            </w:r>
            <w:r>
              <w:rPr>
                <w:sz w:val="28"/>
                <w:szCs w:val="28"/>
              </w:rPr>
              <w:t xml:space="preserve"> военного комиссариата </w:t>
            </w:r>
            <w:r w:rsidR="002A1EDC">
              <w:rPr>
                <w:sz w:val="28"/>
                <w:szCs w:val="28"/>
              </w:rPr>
              <w:t xml:space="preserve"> </w:t>
            </w:r>
            <w:r>
              <w:rPr>
                <w:sz w:val="28"/>
                <w:szCs w:val="28"/>
              </w:rPr>
              <w:t>(городов Ленинск – Кузнецкий и Полысаево, Ленинск – Кузнецкого и Крапивинского районов Кемеровской области)</w:t>
            </w:r>
            <w:r w:rsidR="002A1EDC">
              <w:rPr>
                <w:sz w:val="28"/>
                <w:szCs w:val="28"/>
              </w:rPr>
              <w:t>, заместитель председателя комиссии</w:t>
            </w:r>
            <w:r w:rsidR="00902699">
              <w:rPr>
                <w:sz w:val="28"/>
                <w:szCs w:val="28"/>
              </w:rPr>
              <w:t xml:space="preserve"> (по согласованию)</w:t>
            </w:r>
          </w:p>
        </w:tc>
      </w:tr>
      <w:tr w:rsidR="002A1EDC" w:rsidTr="002A1EDC">
        <w:tc>
          <w:tcPr>
            <w:tcW w:w="3364" w:type="dxa"/>
            <w:tcBorders>
              <w:top w:val="dotted" w:sz="4" w:space="0" w:color="auto"/>
              <w:left w:val="dotted" w:sz="4" w:space="0" w:color="auto"/>
              <w:bottom w:val="dotted" w:sz="4" w:space="0" w:color="auto"/>
              <w:right w:val="dotted" w:sz="4" w:space="0" w:color="auto"/>
            </w:tcBorders>
            <w:hideMark/>
          </w:tcPr>
          <w:p w:rsidR="002A1EDC" w:rsidRDefault="002A1EDC">
            <w:pPr>
              <w:tabs>
                <w:tab w:val="left" w:pos="5600"/>
              </w:tabs>
              <w:rPr>
                <w:sz w:val="28"/>
                <w:szCs w:val="28"/>
              </w:rPr>
            </w:pPr>
            <w:r>
              <w:rPr>
                <w:sz w:val="28"/>
                <w:szCs w:val="28"/>
              </w:rPr>
              <w:t>Исаева</w:t>
            </w:r>
          </w:p>
          <w:p w:rsidR="002A1EDC" w:rsidRDefault="002A1EDC">
            <w:pPr>
              <w:tabs>
                <w:tab w:val="left" w:pos="5600"/>
              </w:tabs>
              <w:rPr>
                <w:sz w:val="28"/>
                <w:szCs w:val="28"/>
              </w:rPr>
            </w:pPr>
            <w:r>
              <w:rPr>
                <w:sz w:val="28"/>
                <w:szCs w:val="28"/>
              </w:rPr>
              <w:t>Людмила Геннадьевна</w:t>
            </w:r>
          </w:p>
        </w:tc>
        <w:tc>
          <w:tcPr>
            <w:tcW w:w="6559" w:type="dxa"/>
            <w:tcBorders>
              <w:top w:val="dotted" w:sz="4" w:space="0" w:color="auto"/>
              <w:left w:val="dotted" w:sz="4" w:space="0" w:color="auto"/>
              <w:bottom w:val="dotted" w:sz="4" w:space="0" w:color="auto"/>
              <w:right w:val="dotted" w:sz="4" w:space="0" w:color="auto"/>
            </w:tcBorders>
            <w:hideMark/>
          </w:tcPr>
          <w:p w:rsidR="002A1EDC" w:rsidRDefault="00902699">
            <w:pPr>
              <w:tabs>
                <w:tab w:val="left" w:pos="3740"/>
              </w:tabs>
              <w:jc w:val="both"/>
              <w:rPr>
                <w:sz w:val="28"/>
                <w:szCs w:val="28"/>
              </w:rPr>
            </w:pPr>
            <w:r>
              <w:rPr>
                <w:sz w:val="28"/>
                <w:szCs w:val="28"/>
              </w:rPr>
              <w:t xml:space="preserve">Старший </w:t>
            </w:r>
            <w:r w:rsidR="002A1EDC">
              <w:rPr>
                <w:sz w:val="28"/>
                <w:szCs w:val="28"/>
              </w:rPr>
              <w:t xml:space="preserve"> помощник начальника отделения (планирования, предназначения, подготовки </w:t>
            </w:r>
            <w:r>
              <w:rPr>
                <w:sz w:val="28"/>
                <w:szCs w:val="28"/>
              </w:rPr>
              <w:t xml:space="preserve">и </w:t>
            </w:r>
            <w:r w:rsidR="002A1EDC">
              <w:rPr>
                <w:sz w:val="28"/>
                <w:szCs w:val="28"/>
              </w:rPr>
              <w:t>учета мобилизационных ресурсов)</w:t>
            </w:r>
            <w:r>
              <w:rPr>
                <w:sz w:val="28"/>
                <w:szCs w:val="28"/>
              </w:rPr>
              <w:t xml:space="preserve"> военного комиссариата </w:t>
            </w:r>
            <w:r w:rsidR="002A1EDC">
              <w:rPr>
                <w:sz w:val="28"/>
                <w:szCs w:val="28"/>
              </w:rPr>
              <w:t xml:space="preserve"> </w:t>
            </w:r>
            <w:r>
              <w:rPr>
                <w:sz w:val="28"/>
                <w:szCs w:val="28"/>
              </w:rPr>
              <w:t xml:space="preserve">(городов Ленинск – Кузнецкий и Полысаево, Ленинск – Кузнецкого и Крапивинского районов Кемеровской области),  </w:t>
            </w:r>
            <w:r w:rsidR="002A1EDC">
              <w:rPr>
                <w:sz w:val="28"/>
                <w:szCs w:val="28"/>
              </w:rPr>
              <w:t>секретарь комиссии</w:t>
            </w:r>
            <w:r>
              <w:rPr>
                <w:sz w:val="28"/>
                <w:szCs w:val="28"/>
              </w:rPr>
              <w:t xml:space="preserve"> (по согласованию)</w:t>
            </w:r>
          </w:p>
        </w:tc>
      </w:tr>
      <w:tr w:rsidR="00902699" w:rsidTr="006D3597">
        <w:tc>
          <w:tcPr>
            <w:tcW w:w="3364" w:type="dxa"/>
            <w:tcBorders>
              <w:top w:val="dotted" w:sz="4" w:space="0" w:color="auto"/>
              <w:left w:val="dotted" w:sz="4" w:space="0" w:color="auto"/>
              <w:bottom w:val="dotted" w:sz="4" w:space="0" w:color="auto"/>
              <w:right w:val="dotted" w:sz="4" w:space="0" w:color="auto"/>
            </w:tcBorders>
            <w:hideMark/>
          </w:tcPr>
          <w:p w:rsidR="00902699" w:rsidRDefault="00902699" w:rsidP="006D3597">
            <w:pPr>
              <w:tabs>
                <w:tab w:val="left" w:pos="4140"/>
              </w:tabs>
              <w:rPr>
                <w:sz w:val="28"/>
                <w:szCs w:val="28"/>
              </w:rPr>
            </w:pPr>
            <w:r>
              <w:rPr>
                <w:sz w:val="28"/>
                <w:szCs w:val="28"/>
              </w:rPr>
              <w:t>Гуров</w:t>
            </w:r>
          </w:p>
          <w:p w:rsidR="00902699" w:rsidRDefault="00902699" w:rsidP="006D3597">
            <w:pPr>
              <w:tabs>
                <w:tab w:val="left" w:pos="4140"/>
              </w:tabs>
              <w:rPr>
                <w:sz w:val="28"/>
                <w:szCs w:val="28"/>
              </w:rPr>
            </w:pPr>
            <w:r>
              <w:rPr>
                <w:sz w:val="28"/>
                <w:szCs w:val="28"/>
              </w:rPr>
              <w:t>Юрий Борисович</w:t>
            </w:r>
          </w:p>
        </w:tc>
        <w:tc>
          <w:tcPr>
            <w:tcW w:w="6559" w:type="dxa"/>
            <w:tcBorders>
              <w:top w:val="dotted" w:sz="4" w:space="0" w:color="auto"/>
              <w:left w:val="dotted" w:sz="4" w:space="0" w:color="auto"/>
              <w:bottom w:val="dotted" w:sz="4" w:space="0" w:color="auto"/>
              <w:right w:val="dotted" w:sz="4" w:space="0" w:color="auto"/>
            </w:tcBorders>
            <w:hideMark/>
          </w:tcPr>
          <w:p w:rsidR="00902699" w:rsidRDefault="00902699" w:rsidP="00902699">
            <w:pPr>
              <w:tabs>
                <w:tab w:val="left" w:pos="4140"/>
              </w:tabs>
              <w:rPr>
                <w:sz w:val="28"/>
                <w:szCs w:val="28"/>
              </w:rPr>
            </w:pPr>
            <w:r>
              <w:rPr>
                <w:sz w:val="28"/>
                <w:szCs w:val="28"/>
              </w:rPr>
              <w:t>Заместитель начальника Отдела – начальник полиции Отдела МВД России по Крапивинскому  району (по согласованию)</w:t>
            </w:r>
          </w:p>
        </w:tc>
      </w:tr>
      <w:tr w:rsidR="002A1EDC" w:rsidTr="002A1EDC">
        <w:tc>
          <w:tcPr>
            <w:tcW w:w="3364" w:type="dxa"/>
            <w:tcBorders>
              <w:top w:val="dotted" w:sz="4" w:space="0" w:color="auto"/>
              <w:left w:val="dotted" w:sz="4" w:space="0" w:color="auto"/>
              <w:bottom w:val="dotted" w:sz="4" w:space="0" w:color="auto"/>
              <w:right w:val="dotted" w:sz="4" w:space="0" w:color="auto"/>
            </w:tcBorders>
          </w:tcPr>
          <w:p w:rsidR="002A1EDC" w:rsidRDefault="00902699">
            <w:pPr>
              <w:tabs>
                <w:tab w:val="left" w:pos="4140"/>
              </w:tabs>
              <w:rPr>
                <w:sz w:val="28"/>
                <w:szCs w:val="28"/>
              </w:rPr>
            </w:pPr>
            <w:r>
              <w:rPr>
                <w:sz w:val="28"/>
                <w:szCs w:val="28"/>
              </w:rPr>
              <w:t>Ануфриева</w:t>
            </w:r>
          </w:p>
          <w:p w:rsidR="00902699" w:rsidRDefault="00902699">
            <w:pPr>
              <w:tabs>
                <w:tab w:val="left" w:pos="4140"/>
              </w:tabs>
              <w:rPr>
                <w:sz w:val="28"/>
                <w:szCs w:val="28"/>
              </w:rPr>
            </w:pPr>
            <w:r>
              <w:rPr>
                <w:sz w:val="28"/>
                <w:szCs w:val="28"/>
              </w:rPr>
              <w:t>Наталья Анатольевна</w:t>
            </w:r>
          </w:p>
          <w:p w:rsidR="002A1EDC" w:rsidRDefault="002A1EDC">
            <w:pPr>
              <w:tabs>
                <w:tab w:val="left" w:pos="5600"/>
              </w:tabs>
              <w:rPr>
                <w:sz w:val="28"/>
                <w:szCs w:val="28"/>
              </w:rPr>
            </w:pPr>
          </w:p>
        </w:tc>
        <w:tc>
          <w:tcPr>
            <w:tcW w:w="6559" w:type="dxa"/>
            <w:tcBorders>
              <w:top w:val="dotted" w:sz="4" w:space="0" w:color="auto"/>
              <w:left w:val="dotted" w:sz="4" w:space="0" w:color="auto"/>
              <w:bottom w:val="dotted" w:sz="4" w:space="0" w:color="auto"/>
              <w:right w:val="dotted" w:sz="4" w:space="0" w:color="auto"/>
            </w:tcBorders>
            <w:hideMark/>
          </w:tcPr>
          <w:p w:rsidR="002A1EDC" w:rsidRDefault="00902699" w:rsidP="00902699">
            <w:pPr>
              <w:tabs>
                <w:tab w:val="left" w:pos="3740"/>
              </w:tabs>
              <w:jc w:val="both"/>
              <w:rPr>
                <w:sz w:val="28"/>
                <w:szCs w:val="28"/>
              </w:rPr>
            </w:pPr>
            <w:r>
              <w:rPr>
                <w:sz w:val="28"/>
                <w:szCs w:val="28"/>
              </w:rPr>
              <w:t xml:space="preserve">Главный специалист по мобилизационной подготовки отдела по ГО, ЧС и мобилизационной подготовки </w:t>
            </w:r>
            <w:r w:rsidR="002A1EDC">
              <w:rPr>
                <w:sz w:val="28"/>
                <w:szCs w:val="28"/>
              </w:rPr>
              <w:t xml:space="preserve">администрации </w:t>
            </w:r>
            <w:r>
              <w:rPr>
                <w:sz w:val="28"/>
                <w:szCs w:val="28"/>
              </w:rPr>
              <w:t>Крапивинского</w:t>
            </w:r>
            <w:r w:rsidR="002A1EDC">
              <w:rPr>
                <w:sz w:val="28"/>
                <w:szCs w:val="28"/>
              </w:rPr>
              <w:t xml:space="preserve"> муниципального района</w:t>
            </w:r>
          </w:p>
        </w:tc>
      </w:tr>
      <w:tr w:rsidR="002A1EDC" w:rsidTr="002A1EDC">
        <w:tc>
          <w:tcPr>
            <w:tcW w:w="3364" w:type="dxa"/>
            <w:tcBorders>
              <w:top w:val="dotted" w:sz="4" w:space="0" w:color="auto"/>
              <w:left w:val="dotted" w:sz="4" w:space="0" w:color="auto"/>
              <w:bottom w:val="dotted" w:sz="4" w:space="0" w:color="auto"/>
              <w:right w:val="dotted" w:sz="4" w:space="0" w:color="auto"/>
            </w:tcBorders>
            <w:hideMark/>
          </w:tcPr>
          <w:p w:rsidR="002A1EDC" w:rsidRDefault="002A1EDC">
            <w:pPr>
              <w:tabs>
                <w:tab w:val="left" w:pos="4140"/>
              </w:tabs>
              <w:rPr>
                <w:sz w:val="28"/>
                <w:szCs w:val="28"/>
              </w:rPr>
            </w:pPr>
            <w:r>
              <w:rPr>
                <w:sz w:val="28"/>
                <w:szCs w:val="28"/>
              </w:rPr>
              <w:t xml:space="preserve">Чернова </w:t>
            </w:r>
          </w:p>
          <w:p w:rsidR="002A1EDC" w:rsidRDefault="002A1EDC">
            <w:pPr>
              <w:tabs>
                <w:tab w:val="left" w:pos="4140"/>
              </w:tabs>
              <w:rPr>
                <w:sz w:val="28"/>
                <w:szCs w:val="28"/>
              </w:rPr>
            </w:pPr>
            <w:r>
              <w:rPr>
                <w:sz w:val="28"/>
                <w:szCs w:val="28"/>
              </w:rPr>
              <w:t>Елена Александровна</w:t>
            </w:r>
          </w:p>
        </w:tc>
        <w:tc>
          <w:tcPr>
            <w:tcW w:w="6559" w:type="dxa"/>
            <w:tcBorders>
              <w:top w:val="dotted" w:sz="4" w:space="0" w:color="auto"/>
              <w:left w:val="dotted" w:sz="4" w:space="0" w:color="auto"/>
              <w:bottom w:val="dotted" w:sz="4" w:space="0" w:color="auto"/>
              <w:right w:val="dotted" w:sz="4" w:space="0" w:color="auto"/>
            </w:tcBorders>
            <w:hideMark/>
          </w:tcPr>
          <w:p w:rsidR="002A1EDC" w:rsidRDefault="00902699" w:rsidP="00902699">
            <w:pPr>
              <w:tabs>
                <w:tab w:val="left" w:pos="4140"/>
              </w:tabs>
              <w:jc w:val="both"/>
              <w:rPr>
                <w:sz w:val="28"/>
                <w:szCs w:val="28"/>
              </w:rPr>
            </w:pPr>
            <w:r>
              <w:rPr>
                <w:sz w:val="28"/>
                <w:szCs w:val="28"/>
              </w:rPr>
              <w:t>Ф</w:t>
            </w:r>
            <w:r w:rsidR="002A1EDC">
              <w:rPr>
                <w:sz w:val="28"/>
                <w:szCs w:val="28"/>
              </w:rPr>
              <w:t>ельдшер</w:t>
            </w:r>
            <w:r>
              <w:rPr>
                <w:sz w:val="28"/>
                <w:szCs w:val="28"/>
              </w:rPr>
              <w:t xml:space="preserve">  военного комиссариата (городов Ленинск – Кузнецкий и Полысаево, Ленинск – Кузнецкого и Крапивинского районов Кемеровской области),</w:t>
            </w:r>
            <w:r w:rsidR="002A1EDC">
              <w:rPr>
                <w:sz w:val="28"/>
                <w:szCs w:val="28"/>
              </w:rPr>
              <w:t xml:space="preserve"> участвующий в проведении медицинского освидетельствования и медицинского осмотра граждан</w:t>
            </w:r>
            <w:r>
              <w:rPr>
                <w:sz w:val="28"/>
                <w:szCs w:val="28"/>
              </w:rPr>
              <w:t xml:space="preserve"> (по согласованию)</w:t>
            </w:r>
          </w:p>
        </w:tc>
      </w:tr>
    </w:tbl>
    <w:p w:rsidR="002A1EDC" w:rsidRDefault="002A1EDC" w:rsidP="002A1EDC">
      <w:pPr>
        <w:pStyle w:val="ConsPlusNormal"/>
        <w:jc w:val="both"/>
        <w:rPr>
          <w:rFonts w:ascii="Times New Roman" w:hAnsi="Times New Roman" w:cs="Times New Roman"/>
          <w:sz w:val="28"/>
          <w:szCs w:val="28"/>
        </w:rPr>
      </w:pPr>
    </w:p>
    <w:p w:rsidR="00894BF8" w:rsidRDefault="00894BF8"/>
    <w:p w:rsidR="00A16067" w:rsidRDefault="00A16067"/>
    <w:p w:rsidR="00A16067" w:rsidRDefault="00A16067"/>
    <w:p w:rsidR="00A16067" w:rsidRDefault="00A16067" w:rsidP="00A16067">
      <w:pPr>
        <w:spacing w:after="0" w:line="240" w:lineRule="auto"/>
        <w:rPr>
          <w:rFonts w:ascii="Times New Roman" w:hAnsi="Times New Roman"/>
          <w:sz w:val="28"/>
          <w:szCs w:val="28"/>
        </w:rPr>
      </w:pPr>
      <w:r>
        <w:rPr>
          <w:rFonts w:ascii="Times New Roman" w:hAnsi="Times New Roman"/>
          <w:sz w:val="28"/>
          <w:szCs w:val="28"/>
        </w:rPr>
        <w:t xml:space="preserve">             Заместитель главы</w:t>
      </w:r>
    </w:p>
    <w:p w:rsidR="00A16067" w:rsidRDefault="00A16067" w:rsidP="00A16067">
      <w:pPr>
        <w:spacing w:after="0" w:line="240" w:lineRule="auto"/>
        <w:rPr>
          <w:rFonts w:ascii="Times New Roman" w:hAnsi="Times New Roman"/>
          <w:sz w:val="28"/>
          <w:szCs w:val="28"/>
        </w:rPr>
      </w:pPr>
      <w:r>
        <w:rPr>
          <w:rFonts w:ascii="Times New Roman" w:hAnsi="Times New Roman"/>
          <w:sz w:val="28"/>
          <w:szCs w:val="28"/>
        </w:rPr>
        <w:t>Крапивинского муниципального района                                     С.В. Вик</w:t>
      </w:r>
    </w:p>
    <w:p w:rsidR="00A16067" w:rsidRDefault="00A16067" w:rsidP="00A16067">
      <w:pPr>
        <w:spacing w:after="0" w:line="240" w:lineRule="auto"/>
        <w:rPr>
          <w:rFonts w:ascii="Times New Roman" w:hAnsi="Times New Roman"/>
          <w:sz w:val="28"/>
          <w:szCs w:val="28"/>
        </w:rPr>
      </w:pPr>
    </w:p>
    <w:p w:rsidR="00A16067" w:rsidRDefault="00A16067"/>
    <w:sectPr w:rsidR="00A16067" w:rsidSect="00636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2A1EDC"/>
    <w:rsid w:val="000C5C20"/>
    <w:rsid w:val="000C7EF9"/>
    <w:rsid w:val="001D6776"/>
    <w:rsid w:val="002A1EDC"/>
    <w:rsid w:val="003F1647"/>
    <w:rsid w:val="00636BE8"/>
    <w:rsid w:val="006758F6"/>
    <w:rsid w:val="00691EFD"/>
    <w:rsid w:val="00735027"/>
    <w:rsid w:val="00894BF8"/>
    <w:rsid w:val="00902699"/>
    <w:rsid w:val="00A16067"/>
    <w:rsid w:val="00BF6D11"/>
    <w:rsid w:val="00C33F1B"/>
    <w:rsid w:val="00CE7FA8"/>
    <w:rsid w:val="00DB70F8"/>
    <w:rsid w:val="00F073F8"/>
    <w:rsid w:val="00F423D7"/>
    <w:rsid w:val="00F97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E8"/>
  </w:style>
  <w:style w:type="paragraph" w:styleId="4">
    <w:name w:val="heading 4"/>
    <w:basedOn w:val="a"/>
    <w:next w:val="a"/>
    <w:link w:val="40"/>
    <w:qFormat/>
    <w:rsid w:val="00CE7FA8"/>
    <w:pPr>
      <w:keepNext/>
      <w:spacing w:after="0" w:line="240" w:lineRule="auto"/>
      <w:jc w:val="center"/>
      <w:outlineLvl w:val="3"/>
    </w:pPr>
    <w:rPr>
      <w:rFonts w:ascii="Times New Roman" w:eastAsia="Times New Roman" w:hAnsi="Times New Roman" w:cs="Times New Roman"/>
      <w:b/>
      <w:bCs/>
      <w:sz w:val="36"/>
      <w:szCs w:val="36"/>
      <w:lang w:val="en-GB"/>
    </w:rPr>
  </w:style>
  <w:style w:type="paragraph" w:styleId="5">
    <w:name w:val="heading 5"/>
    <w:basedOn w:val="a"/>
    <w:next w:val="a"/>
    <w:link w:val="50"/>
    <w:qFormat/>
    <w:rsid w:val="00CE7FA8"/>
    <w:pPr>
      <w:keepNext/>
      <w:spacing w:before="120" w:after="0" w:line="240" w:lineRule="auto"/>
      <w:jc w:val="center"/>
      <w:outlineLvl w:val="4"/>
    </w:pPr>
    <w:rPr>
      <w:rFonts w:ascii="Times New Roman" w:eastAsia="Times New Roman" w:hAnsi="Times New Roman"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EDC"/>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A1EDC"/>
    <w:pPr>
      <w:widowControl w:val="0"/>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2A1ED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A1EDC"/>
    <w:rPr>
      <w:color w:val="0000FF"/>
      <w:u w:val="single"/>
    </w:rPr>
  </w:style>
  <w:style w:type="character" w:customStyle="1" w:styleId="40">
    <w:name w:val="Заголовок 4 Знак"/>
    <w:basedOn w:val="a0"/>
    <w:link w:val="4"/>
    <w:rsid w:val="00CE7FA8"/>
    <w:rPr>
      <w:rFonts w:ascii="Times New Roman" w:eastAsia="Times New Roman" w:hAnsi="Times New Roman" w:cs="Times New Roman"/>
      <w:b/>
      <w:bCs/>
      <w:sz w:val="36"/>
      <w:szCs w:val="36"/>
      <w:lang w:val="en-GB"/>
    </w:rPr>
  </w:style>
  <w:style w:type="character" w:customStyle="1" w:styleId="50">
    <w:name w:val="Заголовок 5 Знак"/>
    <w:basedOn w:val="a0"/>
    <w:link w:val="5"/>
    <w:rsid w:val="00CE7FA8"/>
    <w:rPr>
      <w:rFonts w:ascii="Times New Roman" w:eastAsia="Times New Roman" w:hAnsi="Times New Roman" w:cs="Times New Roman"/>
      <w:b/>
      <w:bCs/>
      <w:sz w:val="28"/>
      <w:szCs w:val="28"/>
      <w:lang w:val="en-GB"/>
    </w:rPr>
  </w:style>
  <w:style w:type="paragraph" w:customStyle="1" w:styleId="Iauiue">
    <w:name w:val="Iau?iue"/>
    <w:rsid w:val="00CE7FA8"/>
    <w:pPr>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CE7F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7F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014581">
      <w:bodyDiv w:val="1"/>
      <w:marLeft w:val="0"/>
      <w:marRight w:val="0"/>
      <w:marTop w:val="0"/>
      <w:marBottom w:val="0"/>
      <w:divBdr>
        <w:top w:val="none" w:sz="0" w:space="0" w:color="auto"/>
        <w:left w:val="none" w:sz="0" w:space="0" w:color="auto"/>
        <w:bottom w:val="none" w:sz="0" w:space="0" w:color="auto"/>
        <w:right w:val="none" w:sz="0" w:space="0" w:color="auto"/>
      </w:divBdr>
    </w:div>
    <w:div w:id="1491016809">
      <w:bodyDiv w:val="1"/>
      <w:marLeft w:val="0"/>
      <w:marRight w:val="0"/>
      <w:marTop w:val="0"/>
      <w:marBottom w:val="0"/>
      <w:divBdr>
        <w:top w:val="none" w:sz="0" w:space="0" w:color="auto"/>
        <w:left w:val="none" w:sz="0" w:space="0" w:color="auto"/>
        <w:bottom w:val="none" w:sz="0" w:space="0" w:color="auto"/>
        <w:right w:val="none" w:sz="0" w:space="0" w:color="auto"/>
      </w:divBdr>
    </w:div>
    <w:div w:id="1752584154">
      <w:bodyDiv w:val="1"/>
      <w:marLeft w:val="0"/>
      <w:marRight w:val="0"/>
      <w:marTop w:val="0"/>
      <w:marBottom w:val="0"/>
      <w:divBdr>
        <w:top w:val="none" w:sz="0" w:space="0" w:color="auto"/>
        <w:left w:val="none" w:sz="0" w:space="0" w:color="auto"/>
        <w:bottom w:val="none" w:sz="0" w:space="0" w:color="auto"/>
        <w:right w:val="none" w:sz="0" w:space="0" w:color="auto"/>
      </w:divBdr>
    </w:div>
    <w:div w:id="17607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9B07504F956C83F44775F325F8BE4AECFFF27B97B6DBA651B9BF0B1c9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9B07504F956C83F44775F325F8BE4AECCF228BA783CED674ACEFE1C50BCc7H" TargetMode="External"/><Relationship Id="rId5" Type="http://schemas.openxmlformats.org/officeDocument/2006/relationships/hyperlink" Target="consultantplus://offline/ref=59B07504F956C83F44775F325F8BE4AECCF324BB703FED674ACEFE1C50BCc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ABCC-89B9-48FE-8E0F-2A04FE78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Трегубов Д.</cp:lastModifiedBy>
  <cp:revision>12</cp:revision>
  <cp:lastPrinted>2017-05-03T05:03:00Z</cp:lastPrinted>
  <dcterms:created xsi:type="dcterms:W3CDTF">2017-05-03T03:14:00Z</dcterms:created>
  <dcterms:modified xsi:type="dcterms:W3CDTF">2017-05-04T08:27:00Z</dcterms:modified>
</cp:coreProperties>
</file>