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2E" w:rsidRPr="00DE59BC" w:rsidRDefault="007F6E2E" w:rsidP="00091C85">
      <w:pPr>
        <w:rPr>
          <w:sz w:val="28"/>
          <w:szCs w:val="28"/>
        </w:rPr>
      </w:pPr>
    </w:p>
    <w:p w:rsidR="007F6E2E" w:rsidRDefault="007F6E2E" w:rsidP="00091C85">
      <w:pPr>
        <w:ind w:left="-284" w:firstLine="284"/>
        <w:rPr>
          <w:sz w:val="28"/>
          <w:szCs w:val="28"/>
        </w:rPr>
      </w:pPr>
    </w:p>
    <w:p w:rsidR="007F6E2E" w:rsidRPr="00DE59BC" w:rsidRDefault="007F6E2E" w:rsidP="00091C85">
      <w:pPr>
        <w:ind w:left="-284" w:firstLine="284"/>
        <w:rPr>
          <w:sz w:val="28"/>
          <w:szCs w:val="28"/>
        </w:rPr>
      </w:pPr>
    </w:p>
    <w:p w:rsidR="007F6E2E" w:rsidRDefault="007F6E2E" w:rsidP="00091C85">
      <w:pPr>
        <w:spacing w:before="120"/>
        <w:jc w:val="center"/>
        <w:rPr>
          <w:b/>
          <w:bCs/>
          <w:cap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krpr-ger" style="position:absolute;left:0;text-align:left;margin-left:201.85pt;margin-top:-21.9pt;width:35.3pt;height:57.8pt;z-index:-251658240;visibility:visible" wrapcoords="-460 0 -460 21319 21600 21319 21600 0 -460 0">
            <v:imagedata r:id="rId7" o:title=""/>
            <w10:wrap type="tight"/>
          </v:shape>
        </w:pict>
      </w:r>
    </w:p>
    <w:p w:rsidR="007F6E2E" w:rsidRDefault="007F6E2E" w:rsidP="00091C85">
      <w:pPr>
        <w:spacing w:before="120"/>
        <w:rPr>
          <w:b/>
          <w:bCs/>
          <w:caps/>
          <w:sz w:val="32"/>
          <w:szCs w:val="32"/>
        </w:rPr>
      </w:pPr>
    </w:p>
    <w:p w:rsidR="007F6E2E" w:rsidRPr="00DC02D7" w:rsidRDefault="007F6E2E" w:rsidP="00091C85">
      <w:pPr>
        <w:spacing w:before="120"/>
        <w:jc w:val="center"/>
        <w:rPr>
          <w:b/>
          <w:bCs/>
          <w:caps/>
          <w:sz w:val="32"/>
          <w:szCs w:val="32"/>
        </w:rPr>
      </w:pPr>
      <w:r w:rsidRPr="00DC02D7">
        <w:rPr>
          <w:b/>
          <w:bCs/>
          <w:caps/>
          <w:sz w:val="32"/>
          <w:szCs w:val="32"/>
        </w:rPr>
        <w:t xml:space="preserve">Администрация </w:t>
      </w:r>
    </w:p>
    <w:p w:rsidR="007F6E2E" w:rsidRPr="00DC02D7" w:rsidRDefault="007F6E2E" w:rsidP="00091C85">
      <w:pPr>
        <w:jc w:val="center"/>
        <w:rPr>
          <w:b/>
          <w:bCs/>
          <w:caps/>
          <w:sz w:val="32"/>
          <w:szCs w:val="32"/>
        </w:rPr>
      </w:pPr>
      <w:r w:rsidRPr="00DC02D7">
        <w:rPr>
          <w:b/>
          <w:bCs/>
          <w:caps/>
          <w:sz w:val="32"/>
          <w:szCs w:val="32"/>
        </w:rPr>
        <w:t>Крапивинского муниципального района</w:t>
      </w:r>
    </w:p>
    <w:p w:rsidR="007F6E2E" w:rsidRPr="00DE59BC" w:rsidRDefault="007F6E2E" w:rsidP="00091C85">
      <w:pPr>
        <w:jc w:val="center"/>
        <w:rPr>
          <w:b/>
          <w:bCs/>
          <w:sz w:val="28"/>
          <w:szCs w:val="28"/>
        </w:rPr>
      </w:pPr>
    </w:p>
    <w:p w:rsidR="007F6E2E" w:rsidRPr="00DE59BC" w:rsidRDefault="007F6E2E" w:rsidP="00091C85">
      <w:pPr>
        <w:jc w:val="center"/>
        <w:rPr>
          <w:sz w:val="28"/>
          <w:szCs w:val="28"/>
        </w:rPr>
      </w:pPr>
      <w:r w:rsidRPr="00DE59BC">
        <w:rPr>
          <w:sz w:val="28"/>
          <w:szCs w:val="28"/>
        </w:rPr>
        <w:t>ПОСТАНОВЛЕНИЕ</w:t>
      </w:r>
    </w:p>
    <w:p w:rsidR="007F6E2E" w:rsidRPr="00DE59BC" w:rsidRDefault="007F6E2E" w:rsidP="00091C85">
      <w:pPr>
        <w:rPr>
          <w:sz w:val="28"/>
          <w:szCs w:val="28"/>
        </w:rPr>
      </w:pPr>
    </w:p>
    <w:p w:rsidR="007F6E2E" w:rsidRPr="00091C85" w:rsidRDefault="007F6E2E" w:rsidP="00091C8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________________№</w:t>
      </w:r>
      <w:r w:rsidRPr="00B5226F">
        <w:rPr>
          <w:sz w:val="28"/>
          <w:szCs w:val="28"/>
        </w:rPr>
        <w:t>______</w:t>
      </w:r>
    </w:p>
    <w:p w:rsidR="007F6E2E" w:rsidRDefault="007F6E2E" w:rsidP="00091C85">
      <w:pPr>
        <w:jc w:val="center"/>
        <w:rPr>
          <w:sz w:val="24"/>
          <w:szCs w:val="24"/>
        </w:rPr>
      </w:pPr>
      <w:r w:rsidRPr="00DE59BC">
        <w:rPr>
          <w:sz w:val="24"/>
          <w:szCs w:val="24"/>
        </w:rPr>
        <w:t>пгт.</w:t>
      </w:r>
      <w:r>
        <w:rPr>
          <w:sz w:val="24"/>
          <w:szCs w:val="24"/>
        </w:rPr>
        <w:t xml:space="preserve"> </w:t>
      </w:r>
      <w:r w:rsidRPr="00DE59BC">
        <w:rPr>
          <w:sz w:val="24"/>
          <w:szCs w:val="24"/>
        </w:rPr>
        <w:t>Крапивинский</w:t>
      </w:r>
    </w:p>
    <w:p w:rsidR="007F6E2E" w:rsidRPr="00091C85" w:rsidRDefault="007F6E2E" w:rsidP="00091C85">
      <w:pPr>
        <w:jc w:val="center"/>
        <w:rPr>
          <w:sz w:val="24"/>
          <w:szCs w:val="24"/>
        </w:rPr>
      </w:pPr>
    </w:p>
    <w:p w:rsidR="007F6E2E" w:rsidRDefault="007F6E2E" w:rsidP="00A93EDA">
      <w:pPr>
        <w:pStyle w:val="Iauiue"/>
        <w:jc w:val="center"/>
        <w:rPr>
          <w:b/>
          <w:bCs/>
          <w:sz w:val="28"/>
          <w:szCs w:val="28"/>
        </w:rPr>
      </w:pPr>
      <w:r w:rsidRPr="0084020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создании и организации системы внутреннего обеспечения соответствия требованиям антимонопольного законодательства (антимонопольный комплаенс) в</w:t>
      </w:r>
      <w:r w:rsidRPr="008402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Крапивинского муниципального района</w:t>
      </w:r>
    </w:p>
    <w:p w:rsidR="007F6E2E" w:rsidRDefault="007F6E2E" w:rsidP="00B81E22">
      <w:pPr>
        <w:tabs>
          <w:tab w:val="left" w:pos="180"/>
          <w:tab w:val="left" w:pos="9180"/>
        </w:tabs>
        <w:adjustRightInd w:val="0"/>
        <w:jc w:val="both"/>
        <w:outlineLvl w:val="0"/>
        <w:rPr>
          <w:b/>
          <w:bCs/>
          <w:sz w:val="28"/>
          <w:szCs w:val="28"/>
        </w:rPr>
      </w:pPr>
    </w:p>
    <w:p w:rsidR="007F6E2E" w:rsidRDefault="007F6E2E" w:rsidP="00B81E22">
      <w:pPr>
        <w:tabs>
          <w:tab w:val="left" w:pos="567"/>
          <w:tab w:val="left" w:pos="9180"/>
        </w:tabs>
        <w:adjustRightInd w:val="0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F668F">
        <w:rPr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</w:t>
      </w:r>
      <w:r>
        <w:rPr>
          <w:sz w:val="28"/>
          <w:szCs w:val="28"/>
        </w:rPr>
        <w:t>ию конкуренции»</w:t>
      </w:r>
      <w:r w:rsidRPr="00CF11C1">
        <w:rPr>
          <w:sz w:val="28"/>
          <w:szCs w:val="28"/>
        </w:rPr>
        <w:t>:</w:t>
      </w:r>
    </w:p>
    <w:p w:rsidR="007F6E2E" w:rsidRDefault="007F6E2E" w:rsidP="00F47DE5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567"/>
          <w:tab w:val="left" w:pos="993"/>
          <w:tab w:val="left" w:pos="102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56A8">
        <w:rPr>
          <w:sz w:val="28"/>
          <w:szCs w:val="28"/>
        </w:rPr>
        <w:t xml:space="preserve">Утвердить прилагаемое Положение о создании и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</w:t>
      </w:r>
      <w:r>
        <w:rPr>
          <w:sz w:val="28"/>
          <w:szCs w:val="28"/>
        </w:rPr>
        <w:t>Крапивинского</w:t>
      </w:r>
      <w:r w:rsidRPr="002456A8">
        <w:rPr>
          <w:sz w:val="28"/>
          <w:szCs w:val="28"/>
        </w:rPr>
        <w:t xml:space="preserve"> муниципального района.</w:t>
      </w:r>
    </w:p>
    <w:p w:rsidR="007F6E2E" w:rsidRPr="002456A8" w:rsidRDefault="007F6E2E" w:rsidP="00F47DE5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567"/>
          <w:tab w:val="left" w:pos="993"/>
          <w:tab w:val="left" w:pos="102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организации системы внутреннего обеспечения соответствия требованиям антимонопольного законодательства (антимонопольный комплаенс), ее функционированию и поддержанию, внедрению мер по соблюдению антимонопольного законодательства в администрации Крапивинского муниципального района, их совершенствованию, выявлению и предотвращение нарушений в данной сфере возложить на юридический отдел, организационно-территориальный отдел и экономический отдел администрации Крапивинского муниципального района.</w:t>
      </w:r>
    </w:p>
    <w:p w:rsidR="007F6E2E" w:rsidRPr="009D1E11" w:rsidRDefault="007F6E2E" w:rsidP="009D1E11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567"/>
          <w:tab w:val="left" w:pos="993"/>
          <w:tab w:val="left" w:pos="102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D1E11">
        <w:rPr>
          <w:color w:val="000000"/>
          <w:spacing w:val="4"/>
          <w:sz w:val="28"/>
          <w:szCs w:val="28"/>
        </w:rPr>
        <w:t>Опубликовать настоящее постановление</w:t>
      </w:r>
      <w:r w:rsidRPr="009D1E11">
        <w:rPr>
          <w:sz w:val="28"/>
          <w:szCs w:val="28"/>
        </w:rPr>
        <w:t xml:space="preserve">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7F6E2E" w:rsidRPr="009D1E11" w:rsidRDefault="007F6E2E" w:rsidP="009D1E11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567"/>
          <w:tab w:val="left" w:pos="993"/>
          <w:tab w:val="left" w:pos="102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D1E11">
        <w:rPr>
          <w:sz w:val="28"/>
          <w:szCs w:val="28"/>
        </w:rPr>
        <w:t>Настоящее постановление вступает в силу со дня его опубликования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7F6E2E" w:rsidRPr="00F47DE5" w:rsidRDefault="007F6E2E" w:rsidP="00F47DE5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567"/>
          <w:tab w:val="left" w:pos="993"/>
          <w:tab w:val="left" w:pos="102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7DE5">
        <w:rPr>
          <w:sz w:val="28"/>
          <w:szCs w:val="28"/>
        </w:rPr>
        <w:t>Контроль за исполнением настоящего постановления</w:t>
      </w:r>
      <w:r w:rsidRPr="00187589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Крапивинского  муниципального района С.Н. Харламова.</w:t>
      </w:r>
    </w:p>
    <w:tbl>
      <w:tblPr>
        <w:tblW w:w="9606" w:type="dxa"/>
        <w:tblInd w:w="-106" w:type="dxa"/>
        <w:tblLook w:val="01E0"/>
      </w:tblPr>
      <w:tblGrid>
        <w:gridCol w:w="5882"/>
        <w:gridCol w:w="3582"/>
        <w:gridCol w:w="142"/>
      </w:tblGrid>
      <w:tr w:rsidR="007F6E2E" w:rsidRPr="007525BA">
        <w:trPr>
          <w:gridAfter w:val="1"/>
          <w:wAfter w:w="142" w:type="dxa"/>
          <w:trHeight w:val="649"/>
        </w:trPr>
        <w:tc>
          <w:tcPr>
            <w:tcW w:w="5882" w:type="dxa"/>
          </w:tcPr>
          <w:p w:rsidR="007F6E2E" w:rsidRDefault="007F6E2E" w:rsidP="00662F26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6E2E" w:rsidRPr="007525BA" w:rsidRDefault="007F6E2E" w:rsidP="006E2730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</w:tcPr>
          <w:p w:rsidR="007F6E2E" w:rsidRPr="007525BA" w:rsidRDefault="007F6E2E" w:rsidP="00D32186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6E2E" w:rsidRPr="007525BA">
        <w:tc>
          <w:tcPr>
            <w:tcW w:w="5882" w:type="dxa"/>
          </w:tcPr>
          <w:p w:rsidR="007F6E2E" w:rsidRPr="007525BA" w:rsidRDefault="007F6E2E" w:rsidP="001C170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Крапивинского</w:t>
            </w:r>
            <w:r w:rsidRPr="007525B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724" w:type="dxa"/>
            <w:gridSpan w:val="2"/>
          </w:tcPr>
          <w:p w:rsidR="007F6E2E" w:rsidRPr="007525BA" w:rsidRDefault="007F6E2E" w:rsidP="006E2730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Т.И. Климина</w:t>
            </w:r>
          </w:p>
        </w:tc>
      </w:tr>
    </w:tbl>
    <w:p w:rsidR="007F6E2E" w:rsidRDefault="007F6E2E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7F6E2E" w:rsidRDefault="007F6E2E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 А.А. Щербакова</w:t>
      </w:r>
    </w:p>
    <w:p w:rsidR="007F6E2E" w:rsidRDefault="007F6E2E" w:rsidP="00B83BEB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  <w:r>
        <w:t>тел.: 8(38446) 22-181</w:t>
      </w:r>
    </w:p>
    <w:p w:rsidR="007F6E2E" w:rsidRDefault="007F6E2E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sectPr w:rsidR="007F6E2E" w:rsidSect="005417A5">
          <w:footerReference w:type="default" r:id="rId8"/>
          <w:pgSz w:w="11906" w:h="16838"/>
          <w:pgMar w:top="426" w:right="850" w:bottom="284" w:left="1701" w:header="708" w:footer="0" w:gutter="0"/>
          <w:cols w:space="708"/>
          <w:docGrid w:linePitch="360"/>
        </w:sectPr>
      </w:pPr>
    </w:p>
    <w:tbl>
      <w:tblPr>
        <w:tblW w:w="9747" w:type="dxa"/>
        <w:tblInd w:w="-106" w:type="dxa"/>
        <w:tblLook w:val="01E0"/>
      </w:tblPr>
      <w:tblGrid>
        <w:gridCol w:w="4361"/>
        <w:gridCol w:w="5386"/>
      </w:tblGrid>
      <w:tr w:rsidR="007F6E2E" w:rsidRPr="008A3B32">
        <w:tc>
          <w:tcPr>
            <w:tcW w:w="4361" w:type="dxa"/>
          </w:tcPr>
          <w:p w:rsidR="007F6E2E" w:rsidRPr="008A3B32" w:rsidRDefault="007F6E2E" w:rsidP="009732FD">
            <w:pPr>
              <w:pStyle w:val="ConsPlusNormal"/>
              <w:widowControl/>
              <w:tabs>
                <w:tab w:val="left" w:pos="69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F6E2E" w:rsidRPr="008A3B32" w:rsidRDefault="007F6E2E" w:rsidP="009732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F6E2E" w:rsidRDefault="007F6E2E" w:rsidP="009732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7F6E2E" w:rsidRPr="008A3B32" w:rsidRDefault="007F6E2E" w:rsidP="009732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F6E2E" w:rsidRPr="008A3B32" w:rsidRDefault="007F6E2E" w:rsidP="00811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</w:t>
            </w:r>
          </w:p>
        </w:tc>
      </w:tr>
    </w:tbl>
    <w:p w:rsidR="007F6E2E" w:rsidRDefault="007F6E2E" w:rsidP="00811411">
      <w:pPr>
        <w:pStyle w:val="Default"/>
        <w:jc w:val="center"/>
        <w:rPr>
          <w:sz w:val="28"/>
          <w:szCs w:val="28"/>
        </w:rPr>
      </w:pPr>
    </w:p>
    <w:p w:rsidR="007F6E2E" w:rsidRPr="004403EA" w:rsidRDefault="007F6E2E" w:rsidP="00811411">
      <w:pPr>
        <w:pStyle w:val="Default"/>
        <w:jc w:val="center"/>
        <w:rPr>
          <w:sz w:val="28"/>
          <w:szCs w:val="28"/>
        </w:rPr>
      </w:pPr>
    </w:p>
    <w:p w:rsidR="007F6E2E" w:rsidRPr="00F004E5" w:rsidRDefault="007F6E2E" w:rsidP="00811411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>Положение о</w:t>
      </w:r>
      <w:r w:rsidRPr="00B358B5">
        <w:rPr>
          <w:color w:val="auto"/>
          <w:sz w:val="28"/>
          <w:szCs w:val="28"/>
        </w:rPr>
        <w:t xml:space="preserve"> </w:t>
      </w:r>
      <w:r w:rsidRPr="00B358B5">
        <w:rPr>
          <w:b/>
          <w:bCs/>
          <w:color w:val="auto"/>
          <w:sz w:val="28"/>
          <w:szCs w:val="28"/>
        </w:rPr>
        <w:t>создании</w:t>
      </w:r>
      <w:r>
        <w:rPr>
          <w:b/>
          <w:bCs/>
          <w:sz w:val="28"/>
          <w:szCs w:val="28"/>
        </w:rPr>
        <w:t xml:space="preserve"> и</w:t>
      </w:r>
      <w:r w:rsidRPr="004403EA">
        <w:rPr>
          <w:b/>
          <w:bCs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(антимонопольный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>комплаенс)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58B5">
        <w:rPr>
          <w:b/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Крапивинского муниципального района</w:t>
      </w:r>
    </w:p>
    <w:p w:rsidR="007F6E2E" w:rsidRPr="0085561F" w:rsidRDefault="007F6E2E" w:rsidP="00811411">
      <w:pPr>
        <w:pStyle w:val="Default"/>
        <w:jc w:val="both"/>
        <w:rPr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03EA">
        <w:rPr>
          <w:b/>
          <w:bCs/>
          <w:sz w:val="28"/>
          <w:szCs w:val="28"/>
        </w:rPr>
        <w:t xml:space="preserve"> Общие положения</w:t>
      </w:r>
    </w:p>
    <w:p w:rsidR="007F6E2E" w:rsidRPr="0085561F" w:rsidRDefault="007F6E2E" w:rsidP="00811411">
      <w:pPr>
        <w:pStyle w:val="Default"/>
        <w:rPr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1. </w:t>
      </w:r>
      <w:r w:rsidRPr="004403EA">
        <w:rPr>
          <w:color w:val="auto"/>
          <w:sz w:val="28"/>
          <w:szCs w:val="28"/>
        </w:rPr>
        <w:t xml:space="preserve"> Положение о</w:t>
      </w:r>
      <w:r>
        <w:rPr>
          <w:color w:val="auto"/>
          <w:sz w:val="28"/>
          <w:szCs w:val="28"/>
        </w:rPr>
        <w:t xml:space="preserve"> создании и</w:t>
      </w:r>
      <w:r w:rsidRPr="004403EA">
        <w:rPr>
          <w:color w:val="auto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(антимонопольный комплаенс)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Положение) разработано в целях обеспечения соответствия деятельности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>
        <w:rPr>
          <w:color w:val="auto"/>
          <w:sz w:val="28"/>
          <w:szCs w:val="28"/>
        </w:rPr>
        <w:t>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4403EA">
        <w:rPr>
          <w:color w:val="auto"/>
          <w:sz w:val="28"/>
          <w:szCs w:val="28"/>
        </w:rPr>
        <w:t>2. Для целей Положения используются следующие понятия: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«антимонопольное законодательство»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законодательство, основывающееся на Конституции Российской Федерации, Гражданском кодексе Российской Федерации и состоящее из Федерального закона </w:t>
      </w:r>
      <w:r>
        <w:rPr>
          <w:color w:val="auto"/>
          <w:sz w:val="28"/>
          <w:szCs w:val="28"/>
        </w:rPr>
        <w:t xml:space="preserve">           </w:t>
      </w:r>
      <w:r w:rsidRPr="004403EA">
        <w:rPr>
          <w:color w:val="auto"/>
          <w:sz w:val="28"/>
          <w:szCs w:val="28"/>
        </w:rPr>
        <w:t>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«антимонопольный комплаенс»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«антимонопольный орган» </w:t>
      </w:r>
      <w:r>
        <w:rPr>
          <w:color w:val="auto"/>
          <w:sz w:val="28"/>
          <w:szCs w:val="28"/>
        </w:rPr>
        <w:t xml:space="preserve">- </w:t>
      </w:r>
      <w:r w:rsidRPr="004403EA">
        <w:rPr>
          <w:color w:val="auto"/>
          <w:sz w:val="28"/>
          <w:szCs w:val="28"/>
        </w:rPr>
        <w:t>федеральный антимонопольный орган и его территориальные органы;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«доклад об антимонопольном комплаенсе»</w:t>
      </w:r>
      <w:r>
        <w:rPr>
          <w:color w:val="auto"/>
          <w:sz w:val="28"/>
          <w:szCs w:val="28"/>
        </w:rPr>
        <w:t xml:space="preserve"> -</w:t>
      </w:r>
      <w:r w:rsidRPr="004403EA">
        <w:rPr>
          <w:color w:val="auto"/>
          <w:sz w:val="28"/>
          <w:szCs w:val="28"/>
        </w:rPr>
        <w:t xml:space="preserve"> документ, содержащий информацию об организации и функционировании антимонопольного комплаенса в 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Крапивинском муниципальном районе</w:t>
      </w:r>
      <w:r w:rsidRPr="004403EA">
        <w:rPr>
          <w:color w:val="auto"/>
          <w:sz w:val="28"/>
          <w:szCs w:val="28"/>
        </w:rPr>
        <w:t>;</w:t>
      </w:r>
    </w:p>
    <w:p w:rsidR="007F6E2E" w:rsidRPr="00296834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6834">
        <w:rPr>
          <w:color w:val="auto"/>
          <w:sz w:val="28"/>
          <w:szCs w:val="28"/>
        </w:rPr>
        <w:t>«коллегиальный орган»</w:t>
      </w:r>
      <w:r>
        <w:rPr>
          <w:color w:val="auto"/>
          <w:sz w:val="28"/>
          <w:szCs w:val="28"/>
        </w:rPr>
        <w:t xml:space="preserve"> -</w:t>
      </w:r>
      <w:r w:rsidRPr="00296834">
        <w:rPr>
          <w:color w:val="auto"/>
          <w:sz w:val="28"/>
          <w:szCs w:val="28"/>
        </w:rPr>
        <w:t xml:space="preserve"> совещательный орган, осуществляющий оценку эффективности антимонопольного комплаенса;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«нарушение антимонопольного законодательства»</w:t>
      </w:r>
      <w:r>
        <w:rPr>
          <w:color w:val="auto"/>
          <w:sz w:val="28"/>
          <w:szCs w:val="28"/>
        </w:rPr>
        <w:t xml:space="preserve"> -</w:t>
      </w:r>
      <w:r w:rsidRPr="004403EA">
        <w:rPr>
          <w:color w:val="auto"/>
          <w:sz w:val="28"/>
          <w:szCs w:val="28"/>
        </w:rPr>
        <w:t xml:space="preserve"> недопущение, ограничение, устранение конкуренции;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«риски нарушения антимонопольного законодательства» («комплаенс-риски»)</w:t>
      </w:r>
      <w:r>
        <w:rPr>
          <w:color w:val="auto"/>
          <w:sz w:val="28"/>
          <w:szCs w:val="28"/>
        </w:rPr>
        <w:t xml:space="preserve"> -</w:t>
      </w:r>
      <w:r w:rsidRPr="004403EA">
        <w:rPr>
          <w:color w:val="auto"/>
          <w:sz w:val="28"/>
          <w:szCs w:val="28"/>
        </w:rPr>
        <w:t xml:space="preserve"> сочетание вероятности и последствий наступления неблагоприятных событий в виде ограничения, 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устранения или недопущения конкуренции;</w:t>
      </w:r>
    </w:p>
    <w:p w:rsidR="007F6E2E" w:rsidRPr="00296834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3A7138">
        <w:rPr>
          <w:color w:val="auto"/>
          <w:sz w:val="28"/>
          <w:szCs w:val="28"/>
        </w:rPr>
        <w:t>«уполномоченное</w:t>
      </w:r>
      <w:r w:rsidRPr="00296834">
        <w:rPr>
          <w:color w:val="auto"/>
          <w:sz w:val="28"/>
          <w:szCs w:val="28"/>
        </w:rPr>
        <w:t xml:space="preserve"> подразделение»</w:t>
      </w:r>
      <w:r>
        <w:rPr>
          <w:color w:val="auto"/>
          <w:sz w:val="28"/>
          <w:szCs w:val="28"/>
        </w:rPr>
        <w:t xml:space="preserve"> - </w:t>
      </w:r>
      <w:r w:rsidRPr="00296834">
        <w:rPr>
          <w:color w:val="auto"/>
          <w:sz w:val="28"/>
          <w:szCs w:val="28"/>
        </w:rPr>
        <w:t>подразделени</w:t>
      </w:r>
      <w:r>
        <w:rPr>
          <w:color w:val="auto"/>
          <w:sz w:val="28"/>
          <w:szCs w:val="28"/>
        </w:rPr>
        <w:t>я</w:t>
      </w:r>
      <w:r w:rsidRPr="006F69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Крапивинского муниципального района</w:t>
      </w:r>
      <w:r>
        <w:rPr>
          <w:color w:val="auto"/>
          <w:sz w:val="28"/>
          <w:szCs w:val="28"/>
        </w:rPr>
        <w:t>, осуществляющи</w:t>
      </w:r>
      <w:r w:rsidRPr="00296834">
        <w:rPr>
          <w:color w:val="auto"/>
          <w:sz w:val="28"/>
          <w:szCs w:val="28"/>
        </w:rPr>
        <w:t xml:space="preserve">е внедрение и контроль за исполнением </w:t>
      </w:r>
      <w:r w:rsidRPr="003A7138">
        <w:rPr>
          <w:color w:val="auto"/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296834">
        <w:rPr>
          <w:color w:val="auto"/>
          <w:sz w:val="28"/>
          <w:szCs w:val="28"/>
        </w:rPr>
        <w:t>антимонопольного комплаенса.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4403EA">
        <w:rPr>
          <w:color w:val="auto"/>
          <w:sz w:val="28"/>
          <w:szCs w:val="28"/>
        </w:rPr>
        <w:t>3. Задачи антимонопольного комплаенса: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выявление комплаенс-рисков;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управление комплаенс-рисками;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 контроль </w:t>
      </w:r>
      <w:r>
        <w:rPr>
          <w:color w:val="auto"/>
          <w:sz w:val="28"/>
          <w:szCs w:val="28"/>
        </w:rPr>
        <w:t>за соответствием</w:t>
      </w:r>
      <w:r w:rsidRPr="004403EA">
        <w:rPr>
          <w:color w:val="auto"/>
          <w:sz w:val="28"/>
          <w:szCs w:val="28"/>
        </w:rPr>
        <w:t xml:space="preserve"> деятельности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требованиям антимонопольного законодательства;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г) оценка эффективности </w:t>
      </w:r>
      <w:r>
        <w:rPr>
          <w:color w:val="auto"/>
          <w:sz w:val="28"/>
          <w:szCs w:val="28"/>
        </w:rPr>
        <w:t xml:space="preserve">функционирования </w:t>
      </w:r>
      <w:r w:rsidRPr="004403EA">
        <w:rPr>
          <w:color w:val="auto"/>
          <w:sz w:val="28"/>
          <w:szCs w:val="28"/>
        </w:rPr>
        <w:t>антимонопольного комплаенса</w:t>
      </w:r>
      <w:r w:rsidRPr="006F69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4403EA">
        <w:rPr>
          <w:color w:val="auto"/>
          <w:sz w:val="28"/>
          <w:szCs w:val="28"/>
        </w:rPr>
        <w:t xml:space="preserve">4. При </w:t>
      </w:r>
      <w:r>
        <w:rPr>
          <w:color w:val="auto"/>
          <w:sz w:val="28"/>
          <w:szCs w:val="28"/>
        </w:rPr>
        <w:t>организации</w:t>
      </w:r>
      <w:r w:rsidRPr="004403EA">
        <w:rPr>
          <w:color w:val="auto"/>
          <w:sz w:val="28"/>
          <w:szCs w:val="28"/>
        </w:rPr>
        <w:t xml:space="preserve"> антимонопольного комплаенса</w:t>
      </w:r>
      <w:r>
        <w:rPr>
          <w:color w:val="auto"/>
          <w:sz w:val="28"/>
          <w:szCs w:val="28"/>
        </w:rPr>
        <w:t xml:space="preserve"> администрация</w:t>
      </w:r>
      <w:r w:rsidRPr="004403EA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руководствуется следующими принципами: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 xml:space="preserve">) заинтересованность руководства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 муниципального района</w:t>
      </w:r>
      <w:r w:rsidRPr="004403EA">
        <w:rPr>
          <w:color w:val="auto"/>
          <w:sz w:val="28"/>
          <w:szCs w:val="28"/>
        </w:rPr>
        <w:t xml:space="preserve"> в эффективности антимонопольного комплаенса;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4403EA">
        <w:rPr>
          <w:color w:val="auto"/>
          <w:sz w:val="28"/>
          <w:szCs w:val="28"/>
        </w:rPr>
        <w:t>) регулярность оценки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рисков;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>) информационная открытость</w:t>
      </w:r>
      <w:r>
        <w:rPr>
          <w:color w:val="auto"/>
          <w:sz w:val="28"/>
          <w:szCs w:val="28"/>
        </w:rPr>
        <w:t xml:space="preserve"> и непрерывность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функционирования</w:t>
      </w:r>
      <w:r w:rsidRPr="004403EA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антимонопольного комплаенса;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>) совершенствование антимонопольного комплаенса.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Pr="00F813C6">
        <w:rPr>
          <w:b/>
          <w:bCs/>
          <w:color w:val="auto"/>
          <w:sz w:val="28"/>
          <w:szCs w:val="28"/>
        </w:rPr>
        <w:t>. Организация антимонопольного комплаенса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152783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52783">
        <w:rPr>
          <w:sz w:val="28"/>
          <w:szCs w:val="28"/>
        </w:rPr>
        <w:t>. Общий контроль организации антимонопольного комплаенса и обеспечения его функционирова</w:t>
      </w:r>
      <w:r>
        <w:rPr>
          <w:sz w:val="28"/>
          <w:szCs w:val="28"/>
        </w:rPr>
        <w:t>ния осуществляется главой Крапивинского муниципального района</w:t>
      </w:r>
      <w:r w:rsidRPr="00152783">
        <w:rPr>
          <w:sz w:val="28"/>
          <w:szCs w:val="28"/>
        </w:rPr>
        <w:t>, который:</w:t>
      </w:r>
    </w:p>
    <w:p w:rsidR="007F6E2E" w:rsidRPr="00152783" w:rsidRDefault="007F6E2E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а) вводит в действие акт об антимонопольном комплаенсе, вносит в него изменения, а также принимает внутренние документы, регламентирующие реализацию антимонопольного комплаенса; </w:t>
      </w:r>
    </w:p>
    <w:p w:rsidR="007F6E2E" w:rsidRPr="00152783" w:rsidRDefault="007F6E2E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правил антимонопольного комплаенса; </w:t>
      </w:r>
    </w:p>
    <w:p w:rsidR="007F6E2E" w:rsidRPr="00152783" w:rsidRDefault="007F6E2E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7F6E2E" w:rsidRDefault="007F6E2E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>г) осуществляет контроль за устранением выявленных недостат</w:t>
      </w:r>
      <w:r>
        <w:rPr>
          <w:sz w:val="28"/>
          <w:szCs w:val="28"/>
        </w:rPr>
        <w:t>ков антимонопольного комплаенса;</w:t>
      </w:r>
    </w:p>
    <w:p w:rsidR="007F6E2E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утверждает карту </w:t>
      </w:r>
      <w:r w:rsidRPr="00D84480">
        <w:rPr>
          <w:sz w:val="28"/>
          <w:szCs w:val="28"/>
        </w:rPr>
        <w:t>комплаенс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 Крапивинского муниципального района;</w:t>
      </w:r>
    </w:p>
    <w:p w:rsidR="007F6E2E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D84480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ключевые показатели</w:t>
      </w:r>
      <w:r w:rsidRPr="00D84480">
        <w:rPr>
          <w:sz w:val="28"/>
          <w:szCs w:val="28"/>
        </w:rPr>
        <w:t xml:space="preserve"> эффективности антимонопольного комплаенса</w:t>
      </w:r>
      <w:r>
        <w:rPr>
          <w:sz w:val="28"/>
          <w:szCs w:val="28"/>
        </w:rPr>
        <w:t>;</w:t>
      </w:r>
    </w:p>
    <w:p w:rsidR="007F6E2E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D84480">
        <w:rPr>
          <w:sz w:val="28"/>
          <w:szCs w:val="28"/>
        </w:rPr>
        <w:t xml:space="preserve">утверждает </w:t>
      </w:r>
      <w:r>
        <w:rPr>
          <w:sz w:val="28"/>
          <w:szCs w:val="28"/>
        </w:rPr>
        <w:t>план мероприятий («дорожную карту</w:t>
      </w:r>
      <w:r w:rsidRPr="00D84480">
        <w:rPr>
          <w:sz w:val="28"/>
          <w:szCs w:val="28"/>
        </w:rPr>
        <w:t>») по снижению комплаенс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 Крапивинского муниципального района</w:t>
      </w:r>
      <w:r w:rsidRPr="00D84480">
        <w:rPr>
          <w:sz w:val="28"/>
          <w:szCs w:val="28"/>
        </w:rPr>
        <w:t>;</w:t>
      </w:r>
    </w:p>
    <w:p w:rsidR="007F6E2E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подписывает доклад</w:t>
      </w:r>
      <w:r w:rsidRPr="00D84480">
        <w:rPr>
          <w:sz w:val="28"/>
          <w:szCs w:val="28"/>
        </w:rPr>
        <w:t xml:space="preserve"> об антимонопольном комплаенсе</w:t>
      </w:r>
      <w:r>
        <w:rPr>
          <w:sz w:val="28"/>
          <w:szCs w:val="28"/>
        </w:rPr>
        <w:t>, утверждаемый Коллегиальным органом.</w:t>
      </w:r>
    </w:p>
    <w:p w:rsidR="007F6E2E" w:rsidRPr="004155B0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F813C6">
        <w:rPr>
          <w:sz w:val="28"/>
          <w:szCs w:val="28"/>
        </w:rPr>
        <w:t>. Функции уполномоченного подразделения, связанные с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и функционированием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антимонопольного комплаенса,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 xml:space="preserve">распределяются между структурными подразделениями </w:t>
      </w:r>
      <w:r>
        <w:rPr>
          <w:sz w:val="28"/>
          <w:szCs w:val="28"/>
        </w:rPr>
        <w:t>администрации Крапивинского муниципального района</w:t>
      </w:r>
      <w:r w:rsidRPr="00F813C6">
        <w:rPr>
          <w:sz w:val="28"/>
          <w:szCs w:val="28"/>
        </w:rPr>
        <w:t xml:space="preserve">: </w:t>
      </w:r>
      <w:r>
        <w:rPr>
          <w:sz w:val="28"/>
          <w:szCs w:val="28"/>
        </w:rPr>
        <w:t>юридическим отделом</w:t>
      </w:r>
      <w:r w:rsidRPr="00A627B9">
        <w:rPr>
          <w:i/>
          <w:iCs/>
          <w:sz w:val="28"/>
          <w:szCs w:val="28"/>
        </w:rPr>
        <w:t xml:space="preserve">, </w:t>
      </w:r>
      <w:r w:rsidRPr="00482965">
        <w:rPr>
          <w:sz w:val="28"/>
          <w:szCs w:val="28"/>
        </w:rPr>
        <w:t>организационн</w:t>
      </w:r>
      <w:r>
        <w:rPr>
          <w:sz w:val="28"/>
          <w:szCs w:val="28"/>
        </w:rPr>
        <w:t>о-территориальным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отделом  и</w:t>
      </w:r>
      <w:r w:rsidRPr="00A627B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экономическим отделом</w:t>
      </w:r>
      <w:r w:rsidRPr="00A627B9">
        <w:rPr>
          <w:i/>
          <w:iCs/>
          <w:sz w:val="28"/>
          <w:szCs w:val="28"/>
        </w:rPr>
        <w:t>.</w:t>
      </w:r>
    </w:p>
    <w:p w:rsidR="007F6E2E" w:rsidRPr="00F813C6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F813C6">
        <w:rPr>
          <w:sz w:val="28"/>
          <w:szCs w:val="28"/>
        </w:rPr>
        <w:t xml:space="preserve">. К компетенции </w:t>
      </w:r>
      <w:r>
        <w:rPr>
          <w:sz w:val="28"/>
          <w:szCs w:val="28"/>
        </w:rPr>
        <w:t>юридического отдела администрации Крапивинского муниципального района</w:t>
      </w:r>
      <w:r w:rsidRPr="00F813C6">
        <w:rPr>
          <w:sz w:val="28"/>
          <w:szCs w:val="28"/>
        </w:rPr>
        <w:t xml:space="preserve"> относятся следующие функции уполномоченного подразделения: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 xml:space="preserve">) организация взаимодействия с другими структурными подразделениями </w:t>
      </w:r>
      <w:r>
        <w:rPr>
          <w:sz w:val="28"/>
          <w:szCs w:val="28"/>
        </w:rPr>
        <w:t>администрации Крапивинского муниципального района по</w:t>
      </w:r>
      <w:r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вопросам, связанным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с антимонопольным комплаенсом;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4403EA">
        <w:rPr>
          <w:color w:val="auto"/>
          <w:sz w:val="28"/>
          <w:szCs w:val="28"/>
        </w:rPr>
        <w:t xml:space="preserve">) подготовка и внесение на утверждение </w:t>
      </w:r>
      <w:r>
        <w:rPr>
          <w:color w:val="auto"/>
          <w:sz w:val="28"/>
          <w:szCs w:val="28"/>
        </w:rPr>
        <w:t xml:space="preserve">главой Крапивинского муниципального </w:t>
      </w:r>
      <w:r w:rsidRPr="006F69A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 xml:space="preserve"> мероприятий («дорожной карты») по снижению комплаенс-рисков;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>) подготовка</w:t>
      </w:r>
      <w:r>
        <w:rPr>
          <w:color w:val="auto"/>
          <w:sz w:val="28"/>
          <w:szCs w:val="28"/>
        </w:rPr>
        <w:t xml:space="preserve"> для подписания главой Крапивинского муниципального </w:t>
      </w:r>
      <w:r w:rsidRPr="006F69A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утверждения </w:t>
      </w:r>
      <w:r w:rsidRPr="004403EA">
        <w:rPr>
          <w:color w:val="auto"/>
          <w:sz w:val="28"/>
          <w:szCs w:val="28"/>
        </w:rPr>
        <w:t>Коллегиальн</w:t>
      </w:r>
      <w:r>
        <w:rPr>
          <w:color w:val="auto"/>
          <w:sz w:val="28"/>
          <w:szCs w:val="28"/>
        </w:rPr>
        <w:t>ым органом</w:t>
      </w:r>
      <w:r w:rsidRPr="004403EA">
        <w:rPr>
          <w:color w:val="auto"/>
          <w:sz w:val="28"/>
          <w:szCs w:val="28"/>
        </w:rPr>
        <w:t xml:space="preserve"> проекта </w:t>
      </w:r>
      <w:r>
        <w:rPr>
          <w:color w:val="auto"/>
          <w:sz w:val="28"/>
          <w:szCs w:val="28"/>
        </w:rPr>
        <w:t>отчета (информации)</w:t>
      </w:r>
      <w:r w:rsidRPr="004403EA">
        <w:rPr>
          <w:color w:val="auto"/>
          <w:sz w:val="28"/>
          <w:szCs w:val="28"/>
        </w:rPr>
        <w:t xml:space="preserve"> об антимонопольном комплаенсе</w:t>
      </w:r>
      <w:r>
        <w:rPr>
          <w:color w:val="auto"/>
          <w:sz w:val="28"/>
          <w:szCs w:val="28"/>
        </w:rPr>
        <w:t>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Pr="00C7214A">
        <w:rPr>
          <w:color w:val="auto"/>
          <w:sz w:val="28"/>
          <w:szCs w:val="28"/>
        </w:rPr>
        <w:t xml:space="preserve">К компетенции </w:t>
      </w:r>
      <w:r>
        <w:rPr>
          <w:color w:val="auto"/>
          <w:sz w:val="28"/>
          <w:szCs w:val="28"/>
        </w:rPr>
        <w:t xml:space="preserve">организационно-территориального отдела </w:t>
      </w:r>
      <w:r>
        <w:rPr>
          <w:sz w:val="28"/>
          <w:szCs w:val="28"/>
        </w:rPr>
        <w:t>администрации Крапивинского муниципального района</w:t>
      </w:r>
      <w:r w:rsidRPr="00C7214A">
        <w:rPr>
          <w:color w:val="auto"/>
          <w:sz w:val="28"/>
          <w:szCs w:val="28"/>
        </w:rPr>
        <w:t xml:space="preserve"> относятся следующие функции уполномоченного подразделения: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F813C6">
        <w:rPr>
          <w:color w:val="auto"/>
          <w:sz w:val="28"/>
          <w:szCs w:val="28"/>
        </w:rPr>
        <w:t xml:space="preserve">) выявление конфликта интересов в деятельности служащих и структурных подразделений </w:t>
      </w:r>
      <w:r>
        <w:rPr>
          <w:sz w:val="28"/>
          <w:szCs w:val="28"/>
        </w:rPr>
        <w:t>администрации Крапивинского муниципального района</w:t>
      </w:r>
      <w:r w:rsidRPr="00F813C6">
        <w:rPr>
          <w:color w:val="auto"/>
          <w:sz w:val="28"/>
          <w:szCs w:val="28"/>
        </w:rPr>
        <w:t>, разработка предложений по их исключению;</w:t>
      </w:r>
    </w:p>
    <w:p w:rsidR="007F6E2E" w:rsidRPr="00883648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3648">
        <w:rPr>
          <w:color w:val="auto"/>
          <w:sz w:val="28"/>
          <w:szCs w:val="28"/>
        </w:rPr>
        <w:t xml:space="preserve">б) проведение проверок в случаях, предусмотренных </w:t>
      </w:r>
      <w:r w:rsidRPr="00B628E7">
        <w:rPr>
          <w:color w:val="auto"/>
          <w:sz w:val="28"/>
          <w:szCs w:val="28"/>
        </w:rPr>
        <w:t xml:space="preserve">пунктом </w:t>
      </w:r>
      <w:r>
        <w:rPr>
          <w:color w:val="auto"/>
          <w:sz w:val="28"/>
          <w:szCs w:val="28"/>
        </w:rPr>
        <w:t>3.15.</w:t>
      </w:r>
      <w:r w:rsidRPr="00883648">
        <w:rPr>
          <w:color w:val="auto"/>
          <w:sz w:val="28"/>
          <w:szCs w:val="28"/>
        </w:rPr>
        <w:t xml:space="preserve"> Положения;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о</w:t>
      </w:r>
      <w:r w:rsidRPr="00460A82">
        <w:rPr>
          <w:color w:val="auto"/>
          <w:sz w:val="28"/>
          <w:szCs w:val="28"/>
        </w:rPr>
        <w:t xml:space="preserve">знакомление гражданина Российской Федерации с Положением </w:t>
      </w:r>
      <w:r>
        <w:rPr>
          <w:color w:val="auto"/>
          <w:sz w:val="28"/>
          <w:szCs w:val="28"/>
        </w:rPr>
        <w:t>п</w:t>
      </w:r>
      <w:r w:rsidRPr="00460A82">
        <w:rPr>
          <w:color w:val="auto"/>
          <w:sz w:val="28"/>
          <w:szCs w:val="28"/>
        </w:rPr>
        <w:t xml:space="preserve">ри поступлении на </w:t>
      </w:r>
      <w:r>
        <w:rPr>
          <w:color w:val="auto"/>
          <w:sz w:val="28"/>
          <w:szCs w:val="28"/>
        </w:rPr>
        <w:t xml:space="preserve">муниципальную службу в </w:t>
      </w:r>
      <w:r>
        <w:rPr>
          <w:sz w:val="28"/>
          <w:szCs w:val="28"/>
        </w:rPr>
        <w:t>администрацию Крапивинского муниципального района</w:t>
      </w:r>
      <w:r>
        <w:rPr>
          <w:color w:val="auto"/>
          <w:sz w:val="28"/>
          <w:szCs w:val="28"/>
        </w:rPr>
        <w:t>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460A82">
        <w:rPr>
          <w:color w:val="auto"/>
          <w:sz w:val="28"/>
          <w:szCs w:val="28"/>
        </w:rPr>
        <w:t>организ</w:t>
      </w:r>
      <w:r>
        <w:rPr>
          <w:color w:val="auto"/>
          <w:sz w:val="28"/>
          <w:szCs w:val="28"/>
        </w:rPr>
        <w:t>ация</w:t>
      </w:r>
      <w:r w:rsidRPr="00460A82">
        <w:rPr>
          <w:color w:val="auto"/>
          <w:sz w:val="28"/>
          <w:szCs w:val="28"/>
        </w:rPr>
        <w:t xml:space="preserve"> совместно с </w:t>
      </w:r>
      <w:r>
        <w:rPr>
          <w:color w:val="auto"/>
          <w:sz w:val="28"/>
          <w:szCs w:val="28"/>
        </w:rPr>
        <w:t xml:space="preserve">экономическим отделом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систематического</w:t>
      </w:r>
      <w:r w:rsidRPr="00460A82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бучения</w:t>
      </w:r>
      <w:r w:rsidRPr="00460A82">
        <w:rPr>
          <w:color w:val="auto"/>
          <w:sz w:val="28"/>
          <w:szCs w:val="28"/>
        </w:rPr>
        <w:t xml:space="preserve"> работников</w:t>
      </w:r>
      <w:r>
        <w:rPr>
          <w:i/>
          <w:iCs/>
          <w:sz w:val="28"/>
          <w:szCs w:val="28"/>
        </w:rPr>
        <w:t xml:space="preserve"> </w:t>
      </w:r>
      <w:r w:rsidRPr="00460A82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</w:t>
      </w:r>
      <w:r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08D5">
        <w:rPr>
          <w:color w:val="auto"/>
          <w:sz w:val="28"/>
          <w:szCs w:val="28"/>
        </w:rPr>
        <w:t>2.5.</w:t>
      </w:r>
      <w:r w:rsidRPr="00C7214A">
        <w:rPr>
          <w:color w:val="auto"/>
          <w:sz w:val="28"/>
          <w:szCs w:val="28"/>
        </w:rPr>
        <w:t xml:space="preserve"> К компетенции</w:t>
      </w:r>
      <w:r>
        <w:rPr>
          <w:color w:val="auto"/>
          <w:sz w:val="28"/>
          <w:szCs w:val="28"/>
        </w:rPr>
        <w:t xml:space="preserve"> экономического</w:t>
      </w:r>
      <w:r w:rsidRPr="00C721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отдела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C7214A">
        <w:rPr>
          <w:color w:val="auto"/>
          <w:sz w:val="28"/>
          <w:szCs w:val="28"/>
        </w:rPr>
        <w:t>относятся следующие функции уполномоченного подразделения: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 подготовка и представление </w:t>
      </w:r>
      <w:r>
        <w:rPr>
          <w:color w:val="auto"/>
          <w:sz w:val="28"/>
          <w:szCs w:val="28"/>
        </w:rPr>
        <w:t>главе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на утверждение правового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акта об антимонопольном комплаенсе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(внесение изменений в правовой акт об антимонопольном комплаенсе), а также внутриведомственных документов, регламентирующих процедуры антимонопольного комплаенса;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 выявление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рисков, учет обстоятельств, связанных с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рисками, определение вероятности возникновения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 xml:space="preserve">) консультирование </w:t>
      </w:r>
      <w:r>
        <w:rPr>
          <w:color w:val="auto"/>
          <w:sz w:val="28"/>
          <w:szCs w:val="28"/>
        </w:rPr>
        <w:t xml:space="preserve"> муниципальных служащих  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по вопросам, связанным с соблюдением антимонопольного законодательства и антимонопольным комплаенсом;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 xml:space="preserve">) </w:t>
      </w:r>
      <w:r w:rsidRPr="00AC7D32">
        <w:rPr>
          <w:color w:val="auto"/>
          <w:sz w:val="28"/>
          <w:szCs w:val="28"/>
        </w:rPr>
        <w:t xml:space="preserve">инициирование проверок, связанных с нарушениями, выявленными в ходе контроля соответствия деятельности </w:t>
      </w:r>
      <w:r>
        <w:rPr>
          <w:color w:val="auto"/>
          <w:sz w:val="28"/>
          <w:szCs w:val="28"/>
        </w:rPr>
        <w:t xml:space="preserve">муниципальных </w:t>
      </w:r>
      <w:r w:rsidRPr="00AC7D32">
        <w:rPr>
          <w:color w:val="auto"/>
          <w:sz w:val="28"/>
          <w:szCs w:val="28"/>
        </w:rPr>
        <w:t>служащих требованиям антимонопольного законодательства и участие в них в порядке, установленном дейс</w:t>
      </w:r>
      <w:r>
        <w:rPr>
          <w:color w:val="auto"/>
          <w:sz w:val="28"/>
          <w:szCs w:val="28"/>
        </w:rPr>
        <w:t>твующим законодательством</w:t>
      </w:r>
      <w:r w:rsidRPr="004403EA">
        <w:rPr>
          <w:color w:val="auto"/>
          <w:sz w:val="28"/>
          <w:szCs w:val="28"/>
        </w:rPr>
        <w:t>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информирование главы Крапивинского муниципального района о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Pr="004403EA">
        <w:rPr>
          <w:color w:val="auto"/>
          <w:sz w:val="28"/>
          <w:szCs w:val="28"/>
        </w:rPr>
        <w:t xml:space="preserve">) подготовка и внесение на утверждение </w:t>
      </w:r>
      <w:r>
        <w:rPr>
          <w:color w:val="auto"/>
          <w:sz w:val="28"/>
          <w:szCs w:val="28"/>
        </w:rPr>
        <w:t xml:space="preserve">главой Крапивинского муниципального района </w:t>
      </w:r>
      <w:r w:rsidRPr="004403EA">
        <w:rPr>
          <w:color w:val="auto"/>
          <w:sz w:val="28"/>
          <w:szCs w:val="28"/>
        </w:rPr>
        <w:t>карты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</w:t>
      </w:r>
      <w:r w:rsidRPr="004403EA">
        <w:rPr>
          <w:color w:val="auto"/>
          <w:sz w:val="28"/>
          <w:szCs w:val="28"/>
        </w:rPr>
        <w:t>) определение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 внесение на утверждение</w:t>
      </w:r>
      <w:r>
        <w:rPr>
          <w:color w:val="auto"/>
          <w:sz w:val="28"/>
          <w:szCs w:val="28"/>
        </w:rPr>
        <w:t xml:space="preserve"> главой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ключевых показателей эффективности антимонопольного комплаенса;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437A">
        <w:rPr>
          <w:color w:val="auto"/>
          <w:sz w:val="28"/>
          <w:szCs w:val="28"/>
        </w:rPr>
        <w:t>з)</w:t>
      </w:r>
      <w:r>
        <w:rPr>
          <w:color w:val="auto"/>
          <w:sz w:val="28"/>
          <w:szCs w:val="28"/>
        </w:rPr>
        <w:t xml:space="preserve"> организация </w:t>
      </w:r>
      <w:r w:rsidRPr="00460A82">
        <w:rPr>
          <w:color w:val="auto"/>
          <w:sz w:val="28"/>
          <w:szCs w:val="28"/>
        </w:rPr>
        <w:t xml:space="preserve">совместно с </w:t>
      </w:r>
      <w:r>
        <w:rPr>
          <w:color w:val="auto"/>
          <w:sz w:val="28"/>
          <w:szCs w:val="28"/>
        </w:rPr>
        <w:t xml:space="preserve">организационно-территориальным отделом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систематического</w:t>
      </w:r>
      <w:r w:rsidRPr="00460A82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бучения</w:t>
      </w:r>
      <w:r w:rsidRPr="00460A82">
        <w:rPr>
          <w:color w:val="auto"/>
          <w:sz w:val="28"/>
          <w:szCs w:val="28"/>
        </w:rPr>
        <w:t xml:space="preserve"> работников</w:t>
      </w:r>
      <w:r>
        <w:rPr>
          <w:i/>
          <w:iCs/>
          <w:sz w:val="28"/>
          <w:szCs w:val="28"/>
        </w:rPr>
        <w:t xml:space="preserve"> </w:t>
      </w:r>
      <w:r w:rsidRPr="00460A82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</w:t>
      </w:r>
      <w:r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</w:t>
      </w:r>
      <w:r w:rsidRPr="004403EA">
        <w:rPr>
          <w:color w:val="auto"/>
          <w:sz w:val="28"/>
          <w:szCs w:val="28"/>
        </w:rPr>
        <w:t xml:space="preserve">Функции </w:t>
      </w:r>
      <w:r>
        <w:rPr>
          <w:color w:val="auto"/>
          <w:sz w:val="28"/>
          <w:szCs w:val="28"/>
        </w:rPr>
        <w:t>к</w:t>
      </w:r>
      <w:r w:rsidRPr="004403EA">
        <w:rPr>
          <w:color w:val="auto"/>
          <w:sz w:val="28"/>
          <w:szCs w:val="28"/>
        </w:rPr>
        <w:t xml:space="preserve">оллегиального органа, осуществляющего оценку эффективности организации и функционирования антимонопольного комплаенса 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Коллегиальный орган), возлагаются</w:t>
      </w:r>
      <w:r>
        <w:rPr>
          <w:color w:val="auto"/>
          <w:sz w:val="28"/>
          <w:szCs w:val="28"/>
        </w:rPr>
        <w:t xml:space="preserve"> на Общественный совет администрации Крапивинского муниципального района</w:t>
      </w:r>
      <w:r w:rsidRPr="002A3EC0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</w:t>
      </w:r>
      <w:r w:rsidRPr="004403EA">
        <w:rPr>
          <w:color w:val="auto"/>
          <w:sz w:val="28"/>
          <w:szCs w:val="28"/>
        </w:rPr>
        <w:t xml:space="preserve"> К функциям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Коллегиального органа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относятся:</w:t>
      </w:r>
    </w:p>
    <w:p w:rsidR="007F6E2E" w:rsidRPr="004403EA" w:rsidRDefault="007F6E2E" w:rsidP="0081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EA">
        <w:rPr>
          <w:sz w:val="28"/>
          <w:szCs w:val="28"/>
        </w:rPr>
        <w:t>а) рассмотрение и оценка плана мероприятий («дорожной карты») по снижению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комплаенс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рисков</w:t>
      </w:r>
      <w:r w:rsidRPr="0049692F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части, касающейся функционирования антимонопольного комплаенса</w:t>
      </w:r>
      <w:r w:rsidRPr="004403EA">
        <w:rPr>
          <w:sz w:val="28"/>
          <w:szCs w:val="28"/>
        </w:rPr>
        <w:t>;</w:t>
      </w:r>
    </w:p>
    <w:p w:rsidR="007F6E2E" w:rsidRPr="004403EA" w:rsidRDefault="007F6E2E" w:rsidP="0081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EA">
        <w:rPr>
          <w:sz w:val="28"/>
          <w:szCs w:val="28"/>
        </w:rPr>
        <w:t>б) рассмотрение и утверждение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доклада об антимонопольном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комплаенсе.</w:t>
      </w:r>
    </w:p>
    <w:p w:rsidR="007F6E2E" w:rsidRPr="0085561F" w:rsidRDefault="007F6E2E" w:rsidP="00811411">
      <w:pPr>
        <w:autoSpaceDE w:val="0"/>
        <w:autoSpaceDN w:val="0"/>
        <w:adjustRightInd w:val="0"/>
        <w:jc w:val="both"/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B7E7B">
        <w:rPr>
          <w:b/>
          <w:bCs/>
          <w:color w:val="auto"/>
          <w:sz w:val="28"/>
          <w:szCs w:val="28"/>
        </w:rPr>
        <w:t>3</w:t>
      </w:r>
      <w:r w:rsidRPr="004B5DC9">
        <w:rPr>
          <w:b/>
          <w:bCs/>
          <w:color w:val="auto"/>
          <w:sz w:val="28"/>
          <w:szCs w:val="28"/>
        </w:rPr>
        <w:t xml:space="preserve">. Выявление и оценка рисков нарушения </w:t>
      </w:r>
      <w:r>
        <w:rPr>
          <w:b/>
          <w:bCs/>
          <w:color w:val="auto"/>
          <w:sz w:val="28"/>
          <w:szCs w:val="28"/>
        </w:rPr>
        <w:t>администрацией Крапивинского</w:t>
      </w:r>
      <w:r w:rsidRPr="004B5DC9">
        <w:rPr>
          <w:b/>
          <w:bCs/>
          <w:color w:val="auto"/>
          <w:sz w:val="28"/>
          <w:szCs w:val="28"/>
        </w:rPr>
        <w:t xml:space="preserve"> муниципальн</w:t>
      </w:r>
      <w:r>
        <w:rPr>
          <w:b/>
          <w:bCs/>
          <w:color w:val="auto"/>
          <w:sz w:val="28"/>
          <w:szCs w:val="28"/>
        </w:rPr>
        <w:t>ого</w:t>
      </w:r>
      <w:r w:rsidRPr="004B5DC9">
        <w:rPr>
          <w:b/>
          <w:bCs/>
          <w:color w:val="auto"/>
          <w:sz w:val="28"/>
          <w:szCs w:val="28"/>
        </w:rPr>
        <w:t xml:space="preserve"> район</w:t>
      </w:r>
      <w:r>
        <w:rPr>
          <w:b/>
          <w:bCs/>
          <w:color w:val="auto"/>
          <w:sz w:val="28"/>
          <w:szCs w:val="28"/>
        </w:rPr>
        <w:t>а</w:t>
      </w:r>
      <w:r w:rsidRPr="004B5DC9">
        <w:rPr>
          <w:b/>
          <w:bCs/>
          <w:color w:val="auto"/>
          <w:sz w:val="28"/>
          <w:szCs w:val="28"/>
        </w:rPr>
        <w:t xml:space="preserve"> </w:t>
      </w:r>
      <w:r w:rsidRPr="004B5DC9">
        <w:rPr>
          <w:i/>
          <w:iCs/>
          <w:sz w:val="28"/>
          <w:szCs w:val="28"/>
        </w:rPr>
        <w:t xml:space="preserve"> </w:t>
      </w:r>
      <w:r w:rsidRPr="004B5DC9">
        <w:rPr>
          <w:b/>
          <w:bCs/>
          <w:color w:val="auto"/>
          <w:sz w:val="28"/>
          <w:szCs w:val="28"/>
        </w:rPr>
        <w:t>антимонопольного законодательства (комплаенс-рисков)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8A5186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</w:t>
      </w:r>
      <w:r w:rsidRPr="008A5186">
        <w:rPr>
          <w:color w:val="auto"/>
          <w:sz w:val="28"/>
          <w:szCs w:val="28"/>
        </w:rPr>
        <w:t>. В целях выявления комплаенс</w:t>
      </w:r>
      <w:r>
        <w:rPr>
          <w:color w:val="auto"/>
          <w:sz w:val="28"/>
          <w:szCs w:val="28"/>
        </w:rPr>
        <w:t xml:space="preserve"> </w:t>
      </w:r>
      <w:r w:rsidRPr="008A5186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8A5186">
        <w:rPr>
          <w:color w:val="auto"/>
          <w:sz w:val="28"/>
          <w:szCs w:val="28"/>
        </w:rPr>
        <w:t xml:space="preserve">рисков </w:t>
      </w:r>
      <w:r>
        <w:rPr>
          <w:color w:val="auto"/>
          <w:sz w:val="28"/>
          <w:szCs w:val="28"/>
        </w:rPr>
        <w:t xml:space="preserve"> экономическим отделом администрации Крапивинского муниципального района в срок</w:t>
      </w:r>
      <w:r w:rsidRPr="008A5186">
        <w:rPr>
          <w:color w:val="auto"/>
          <w:sz w:val="28"/>
          <w:szCs w:val="28"/>
        </w:rPr>
        <w:t xml:space="preserve"> не позднее </w:t>
      </w:r>
      <w:r>
        <w:rPr>
          <w:color w:val="auto"/>
          <w:sz w:val="28"/>
          <w:szCs w:val="28"/>
        </w:rPr>
        <w:t xml:space="preserve">1 марта </w:t>
      </w:r>
      <w:r w:rsidRPr="008A5186">
        <w:rPr>
          <w:color w:val="auto"/>
          <w:sz w:val="28"/>
          <w:szCs w:val="28"/>
        </w:rPr>
        <w:t>года, следующего за отчетным,</w:t>
      </w:r>
      <w:r>
        <w:rPr>
          <w:color w:val="auto"/>
          <w:sz w:val="28"/>
          <w:szCs w:val="28"/>
        </w:rPr>
        <w:t xml:space="preserve"> проводя</w:t>
      </w:r>
      <w:r w:rsidRPr="008A5186">
        <w:rPr>
          <w:color w:val="auto"/>
          <w:sz w:val="28"/>
          <w:szCs w:val="28"/>
        </w:rPr>
        <w:t>тся: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анализ выявленных нарушений антимонопольного законодательства в деятельности</w:t>
      </w:r>
      <w:r>
        <w:rPr>
          <w:sz w:val="28"/>
          <w:szCs w:val="28"/>
        </w:rPr>
        <w:t xml:space="preserve"> 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анализ нормативных правовых актов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 анализ проектов нормативных правовых актов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района;</w:t>
      </w:r>
      <w:r w:rsidRPr="00330A0F">
        <w:rPr>
          <w:i/>
          <w:iCs/>
          <w:sz w:val="28"/>
          <w:szCs w:val="28"/>
        </w:rPr>
        <w:t xml:space="preserve">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г)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д)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систематическая оценка эффективности разработанных и реализуемых мероприятий по снижению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</w:t>
      </w:r>
      <w:r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Pr="004403EA">
        <w:rPr>
          <w:color w:val="auto"/>
          <w:sz w:val="28"/>
          <w:szCs w:val="28"/>
        </w:rPr>
        <w:t xml:space="preserve"> При проведении мероприятий, предусмотренных пунктом </w:t>
      </w:r>
      <w:r>
        <w:rPr>
          <w:color w:val="auto"/>
          <w:sz w:val="28"/>
          <w:szCs w:val="28"/>
        </w:rPr>
        <w:t>3.1.</w:t>
      </w:r>
      <w:r w:rsidRPr="004403EA">
        <w:rPr>
          <w:color w:val="auto"/>
          <w:sz w:val="28"/>
          <w:szCs w:val="28"/>
        </w:rPr>
        <w:t xml:space="preserve"> Положения</w:t>
      </w:r>
      <w:r w:rsidRPr="00815A0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экономический отдел администрации Крапивинского муниципального </w:t>
      </w:r>
      <w:r w:rsidRPr="006F69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30A0F">
        <w:rPr>
          <w:i/>
          <w:iCs/>
          <w:sz w:val="28"/>
          <w:szCs w:val="28"/>
        </w:rPr>
        <w:t xml:space="preserve"> </w:t>
      </w:r>
      <w:r w:rsidRPr="00815A0A">
        <w:rPr>
          <w:color w:val="auto"/>
          <w:sz w:val="28"/>
          <w:szCs w:val="28"/>
        </w:rPr>
        <w:t xml:space="preserve">осуществляет </w:t>
      </w:r>
      <w:r w:rsidRPr="004403EA">
        <w:rPr>
          <w:color w:val="auto"/>
          <w:sz w:val="28"/>
          <w:szCs w:val="28"/>
        </w:rPr>
        <w:t>сбор сведений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в структурных подразделениях и </w:t>
      </w:r>
      <w:r>
        <w:rPr>
          <w:color w:val="auto"/>
          <w:sz w:val="28"/>
          <w:szCs w:val="28"/>
        </w:rPr>
        <w:t>подведомственных бюджетных учреждениях.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</w:t>
      </w:r>
      <w:r w:rsidRPr="004403EA">
        <w:rPr>
          <w:color w:val="auto"/>
          <w:sz w:val="28"/>
          <w:szCs w:val="28"/>
        </w:rPr>
        <w:t xml:space="preserve">. В целях реализации положений, установленных разделом </w:t>
      </w:r>
      <w:r>
        <w:rPr>
          <w:color w:val="auto"/>
          <w:sz w:val="28"/>
          <w:szCs w:val="28"/>
        </w:rPr>
        <w:t xml:space="preserve"> 3 </w:t>
      </w:r>
      <w:r w:rsidRPr="004403EA">
        <w:rPr>
          <w:color w:val="auto"/>
          <w:sz w:val="28"/>
          <w:szCs w:val="28"/>
        </w:rPr>
        <w:t xml:space="preserve">Положения, в </w:t>
      </w:r>
      <w:r>
        <w:rPr>
          <w:color w:val="auto"/>
          <w:sz w:val="28"/>
          <w:szCs w:val="28"/>
        </w:rPr>
        <w:t xml:space="preserve">подведомственном бюджетном учреждении </w:t>
      </w:r>
      <w:r w:rsidRPr="004403EA">
        <w:rPr>
          <w:color w:val="auto"/>
          <w:sz w:val="28"/>
          <w:szCs w:val="28"/>
        </w:rPr>
        <w:t>назначается уполномоченное должностное лицо</w:t>
      </w:r>
      <w:r>
        <w:rPr>
          <w:color w:val="auto"/>
          <w:sz w:val="28"/>
          <w:szCs w:val="28"/>
        </w:rPr>
        <w:t>.</w:t>
      </w:r>
      <w:r w:rsidRPr="004403EA">
        <w:rPr>
          <w:color w:val="auto"/>
          <w:sz w:val="28"/>
          <w:szCs w:val="28"/>
        </w:rPr>
        <w:t xml:space="preserve">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</w:t>
      </w:r>
      <w:r w:rsidRPr="004403EA">
        <w:rPr>
          <w:color w:val="auto"/>
          <w:sz w:val="28"/>
          <w:szCs w:val="28"/>
        </w:rPr>
        <w:t>. Уполномоченное должностное лицо</w:t>
      </w:r>
      <w:r>
        <w:rPr>
          <w:color w:val="auto"/>
          <w:sz w:val="28"/>
          <w:szCs w:val="28"/>
        </w:rPr>
        <w:t xml:space="preserve"> подведомственного бюджетного учреждения </w:t>
      </w:r>
      <w:r w:rsidRPr="004403EA">
        <w:rPr>
          <w:color w:val="auto"/>
          <w:sz w:val="28"/>
          <w:szCs w:val="28"/>
        </w:rPr>
        <w:t>обеспечивает  подготовку: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аналитической справки, содержащ</w:t>
      </w:r>
      <w:r>
        <w:rPr>
          <w:color w:val="auto"/>
          <w:sz w:val="28"/>
          <w:szCs w:val="28"/>
        </w:rPr>
        <w:t>ей</w:t>
      </w:r>
      <w:r w:rsidRPr="004403EA">
        <w:rPr>
          <w:color w:val="auto"/>
          <w:sz w:val="28"/>
          <w:szCs w:val="28"/>
        </w:rPr>
        <w:t xml:space="preserve"> результаты анализа информации по вопросам, указанным в </w:t>
      </w:r>
      <w:r w:rsidRPr="00B54ECA">
        <w:rPr>
          <w:color w:val="auto"/>
          <w:sz w:val="28"/>
          <w:szCs w:val="28"/>
        </w:rPr>
        <w:t xml:space="preserve">пункте </w:t>
      </w:r>
      <w:r>
        <w:rPr>
          <w:color w:val="auto"/>
          <w:sz w:val="28"/>
          <w:szCs w:val="28"/>
        </w:rPr>
        <w:t xml:space="preserve">3.1. </w:t>
      </w:r>
      <w:r w:rsidRPr="004403EA">
        <w:rPr>
          <w:color w:val="auto"/>
          <w:sz w:val="28"/>
          <w:szCs w:val="28"/>
        </w:rPr>
        <w:t>Положения;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 предложений в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карту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в соответствии с требованиями, установленными разделом</w:t>
      </w:r>
      <w:r>
        <w:rPr>
          <w:color w:val="auto"/>
          <w:sz w:val="28"/>
          <w:szCs w:val="28"/>
        </w:rPr>
        <w:t xml:space="preserve"> 4</w:t>
      </w:r>
      <w:r w:rsidRPr="004403EA">
        <w:rPr>
          <w:color w:val="auto"/>
          <w:sz w:val="28"/>
          <w:szCs w:val="28"/>
        </w:rPr>
        <w:t xml:space="preserve"> Положения;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 предложений в план мероприятий  в соответствии с требованиями, установленными разделом </w:t>
      </w:r>
      <w:r>
        <w:rPr>
          <w:color w:val="auto"/>
          <w:sz w:val="28"/>
          <w:szCs w:val="28"/>
        </w:rPr>
        <w:t>5</w:t>
      </w:r>
      <w:r w:rsidRPr="004403EA">
        <w:rPr>
          <w:color w:val="auto"/>
          <w:sz w:val="28"/>
          <w:szCs w:val="28"/>
        </w:rPr>
        <w:t xml:space="preserve"> Положения.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</w:t>
      </w:r>
      <w:r w:rsidRPr="004403EA">
        <w:rPr>
          <w:color w:val="auto"/>
          <w:sz w:val="28"/>
          <w:szCs w:val="28"/>
        </w:rPr>
        <w:t xml:space="preserve">. Руководитель </w:t>
      </w:r>
      <w:r>
        <w:rPr>
          <w:color w:val="auto"/>
          <w:sz w:val="28"/>
          <w:szCs w:val="28"/>
        </w:rPr>
        <w:t xml:space="preserve">подведомственного бюджетного учреждения </w:t>
      </w:r>
      <w:r w:rsidRPr="004403EA">
        <w:rPr>
          <w:color w:val="auto"/>
          <w:sz w:val="28"/>
          <w:szCs w:val="28"/>
        </w:rPr>
        <w:t xml:space="preserve">обеспечивает представление </w:t>
      </w:r>
      <w:r w:rsidRPr="00815A0A">
        <w:rPr>
          <w:color w:val="auto"/>
          <w:sz w:val="28"/>
          <w:szCs w:val="28"/>
        </w:rPr>
        <w:t>документов</w:t>
      </w:r>
      <w:r w:rsidRPr="004403EA">
        <w:rPr>
          <w:color w:val="auto"/>
          <w:sz w:val="28"/>
          <w:szCs w:val="28"/>
        </w:rPr>
        <w:t xml:space="preserve">, указанных в </w:t>
      </w:r>
      <w:r w:rsidRPr="00B54ECA">
        <w:rPr>
          <w:color w:val="auto"/>
          <w:sz w:val="28"/>
          <w:szCs w:val="28"/>
        </w:rPr>
        <w:t xml:space="preserve">пункте </w:t>
      </w:r>
      <w:r>
        <w:rPr>
          <w:color w:val="auto"/>
          <w:sz w:val="28"/>
          <w:szCs w:val="28"/>
        </w:rPr>
        <w:t>3.4.</w:t>
      </w:r>
      <w:r w:rsidRPr="004403EA">
        <w:rPr>
          <w:color w:val="auto"/>
          <w:sz w:val="28"/>
          <w:szCs w:val="28"/>
        </w:rPr>
        <w:t xml:space="preserve"> Положения, в срок не позднее </w:t>
      </w:r>
      <w:r>
        <w:rPr>
          <w:color w:val="auto"/>
          <w:sz w:val="28"/>
          <w:szCs w:val="28"/>
        </w:rPr>
        <w:t>1 марта</w:t>
      </w:r>
      <w:r w:rsidRPr="004403EA">
        <w:rPr>
          <w:color w:val="auto"/>
          <w:sz w:val="28"/>
          <w:szCs w:val="28"/>
        </w:rPr>
        <w:t xml:space="preserve"> года, следующего за отчетным.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</w:t>
      </w:r>
      <w:r w:rsidRPr="004403EA">
        <w:rPr>
          <w:color w:val="auto"/>
          <w:sz w:val="28"/>
          <w:szCs w:val="28"/>
        </w:rPr>
        <w:t xml:space="preserve">. На основе анализа, проведенного в соответствии с </w:t>
      </w:r>
      <w:r w:rsidRPr="00B54ECA">
        <w:rPr>
          <w:color w:val="auto"/>
          <w:sz w:val="28"/>
          <w:szCs w:val="28"/>
        </w:rPr>
        <w:t xml:space="preserve">пунктом </w:t>
      </w:r>
      <w:r>
        <w:rPr>
          <w:color w:val="auto"/>
          <w:sz w:val="28"/>
          <w:szCs w:val="28"/>
        </w:rPr>
        <w:t>3.1.</w:t>
      </w:r>
      <w:r w:rsidRPr="004403EA">
        <w:rPr>
          <w:color w:val="auto"/>
          <w:sz w:val="28"/>
          <w:szCs w:val="28"/>
        </w:rPr>
        <w:t xml:space="preserve"> Положения, и сведений, представленных руководителями </w:t>
      </w:r>
      <w:r>
        <w:rPr>
          <w:color w:val="auto"/>
          <w:sz w:val="28"/>
          <w:szCs w:val="28"/>
        </w:rPr>
        <w:t xml:space="preserve">подведомственных бюджетных учреждений </w:t>
      </w:r>
      <w:r w:rsidRPr="004403EA">
        <w:rPr>
          <w:color w:val="auto"/>
          <w:sz w:val="28"/>
          <w:szCs w:val="28"/>
        </w:rPr>
        <w:t xml:space="preserve">в соответствии с </w:t>
      </w:r>
      <w:r w:rsidRPr="00B54ECA">
        <w:rPr>
          <w:color w:val="auto"/>
          <w:sz w:val="28"/>
          <w:szCs w:val="28"/>
        </w:rPr>
        <w:t xml:space="preserve">пунктами </w:t>
      </w:r>
      <w:r>
        <w:rPr>
          <w:color w:val="auto"/>
          <w:sz w:val="28"/>
          <w:szCs w:val="28"/>
        </w:rPr>
        <w:t>3.4.</w:t>
      </w:r>
      <w:r w:rsidRPr="00B54EC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3.5.</w:t>
      </w:r>
      <w:r w:rsidRPr="004403EA">
        <w:rPr>
          <w:color w:val="auto"/>
          <w:sz w:val="28"/>
          <w:szCs w:val="28"/>
        </w:rPr>
        <w:t xml:space="preserve"> Положения</w:t>
      </w:r>
      <w:r w:rsidRPr="00815A0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экономический отдел администрации Крапивинского муниципального района в срок не </w:t>
      </w:r>
      <w:r w:rsidRPr="0085561F">
        <w:rPr>
          <w:color w:val="auto"/>
          <w:sz w:val="28"/>
          <w:szCs w:val="28"/>
        </w:rPr>
        <w:t xml:space="preserve">позднее </w:t>
      </w:r>
      <w:r>
        <w:rPr>
          <w:color w:val="auto"/>
          <w:sz w:val="28"/>
          <w:szCs w:val="28"/>
        </w:rPr>
        <w:t>20 февраля</w:t>
      </w:r>
      <w:r w:rsidRPr="0085561F">
        <w:rPr>
          <w:color w:val="auto"/>
          <w:sz w:val="28"/>
          <w:szCs w:val="28"/>
        </w:rPr>
        <w:t xml:space="preserve"> года</w:t>
      </w:r>
      <w:r w:rsidRPr="004403EA">
        <w:rPr>
          <w:color w:val="auto"/>
          <w:sz w:val="28"/>
          <w:szCs w:val="28"/>
        </w:rPr>
        <w:t>, следующего за отчетным, готовит: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аналитическую справку, содержащую результаты проведенного анализа;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проект карты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, подготовленной в соответствии с требованиями, установленными разделом </w:t>
      </w:r>
      <w:r>
        <w:rPr>
          <w:color w:val="auto"/>
          <w:sz w:val="28"/>
          <w:szCs w:val="28"/>
        </w:rPr>
        <w:t>4</w:t>
      </w:r>
      <w:r w:rsidRPr="004403EA">
        <w:rPr>
          <w:color w:val="auto"/>
          <w:sz w:val="28"/>
          <w:szCs w:val="28"/>
        </w:rPr>
        <w:t xml:space="preserve"> Положения;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>) проект ключевых показателей эффективности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антимонопольного комплаенса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разработанн</w:t>
      </w:r>
      <w:r>
        <w:rPr>
          <w:color w:val="auto"/>
          <w:sz w:val="28"/>
          <w:szCs w:val="28"/>
        </w:rPr>
        <w:t xml:space="preserve">ого </w:t>
      </w:r>
      <w:r w:rsidRPr="004403EA">
        <w:rPr>
          <w:color w:val="auto"/>
          <w:sz w:val="28"/>
          <w:szCs w:val="28"/>
        </w:rPr>
        <w:t xml:space="preserve">в соответствии с требованиями, установленными разделом </w:t>
      </w:r>
      <w:r>
        <w:rPr>
          <w:color w:val="auto"/>
          <w:sz w:val="28"/>
          <w:szCs w:val="28"/>
        </w:rPr>
        <w:t>6</w:t>
      </w:r>
      <w:r w:rsidRPr="004403EA">
        <w:rPr>
          <w:color w:val="auto"/>
          <w:sz w:val="28"/>
          <w:szCs w:val="28"/>
        </w:rPr>
        <w:t xml:space="preserve"> Положения;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 xml:space="preserve">) проект доклада об антимонопольном комплаенсе, подготовленный в соответствии с требованиями, установленными разделом </w:t>
      </w:r>
      <w:r>
        <w:rPr>
          <w:color w:val="auto"/>
          <w:sz w:val="28"/>
          <w:szCs w:val="28"/>
        </w:rPr>
        <w:t>8</w:t>
      </w:r>
      <w:r w:rsidRPr="004403EA">
        <w:rPr>
          <w:color w:val="auto"/>
          <w:sz w:val="28"/>
          <w:szCs w:val="28"/>
        </w:rPr>
        <w:t xml:space="preserve"> Положения.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</w:t>
      </w:r>
      <w:r w:rsidRPr="004403EA">
        <w:rPr>
          <w:color w:val="auto"/>
          <w:sz w:val="28"/>
          <w:szCs w:val="28"/>
        </w:rPr>
        <w:t>. При проведении (не реже одного раза в год)</w:t>
      </w:r>
      <w:r>
        <w:rPr>
          <w:color w:val="auto"/>
          <w:sz w:val="28"/>
          <w:szCs w:val="28"/>
        </w:rPr>
        <w:t xml:space="preserve"> 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Крапивинского муниципального района </w:t>
      </w:r>
      <w:r w:rsidRPr="004403EA">
        <w:rPr>
          <w:color w:val="auto"/>
          <w:sz w:val="28"/>
          <w:szCs w:val="28"/>
        </w:rPr>
        <w:t>анализа выявленных нарушений антимонопольного законодательства реализуются мероприятия: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 сбор в структурных подразделениях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Крапвинского муниципального района </w:t>
      </w:r>
      <w:r w:rsidRPr="004403EA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подведомственных бюджетных и казенных учреждениях </w:t>
      </w:r>
      <w:r w:rsidRPr="004403EA">
        <w:rPr>
          <w:color w:val="auto"/>
          <w:sz w:val="28"/>
          <w:szCs w:val="28"/>
        </w:rPr>
        <w:t>сведений о наличии нарушений антимонопольного законодательства;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составление перечня нарушений антимонопольного законодательства 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, который содержит классифицированные по сферам деятельности </w:t>
      </w:r>
      <w:r>
        <w:rPr>
          <w:color w:val="auto"/>
          <w:sz w:val="28"/>
          <w:szCs w:val="28"/>
        </w:rPr>
        <w:t xml:space="preserve">подведомственных бюджетных и казенных учреждений </w:t>
      </w:r>
      <w:r w:rsidRPr="004403EA">
        <w:rPr>
          <w:color w:val="auto"/>
          <w:sz w:val="28"/>
          <w:szCs w:val="28"/>
        </w:rPr>
        <w:t xml:space="preserve"> сведения о выявленных нарушениях антимонопольного законодательства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(отдельно по каждому нарушению)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и информацию о нарушении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сведения о мерах по устранению нарушения, сведения о мерах, направленных на н</w:t>
      </w:r>
      <w:r>
        <w:rPr>
          <w:color w:val="auto"/>
          <w:sz w:val="28"/>
          <w:szCs w:val="28"/>
        </w:rPr>
        <w:t>едопущение повторения нарушения.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</w:t>
      </w:r>
      <w:r w:rsidRPr="004403EA">
        <w:rPr>
          <w:color w:val="auto"/>
          <w:sz w:val="28"/>
          <w:szCs w:val="28"/>
        </w:rPr>
        <w:t xml:space="preserve">. При проведении </w:t>
      </w:r>
      <w:r>
        <w:rPr>
          <w:color w:val="auto"/>
          <w:sz w:val="28"/>
          <w:szCs w:val="28"/>
        </w:rPr>
        <w:t xml:space="preserve">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6F69A2">
        <w:rPr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анализа нормативных правовых актов реализуются мероприятия:</w:t>
      </w:r>
    </w:p>
    <w:p w:rsidR="007F6E2E" w:rsidRPr="00D0746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 разработка исчерпывающего перечня нормативных правовых актов 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ФАС </w:t>
      </w:r>
      <w:r w:rsidRPr="00D0746E">
        <w:rPr>
          <w:color w:val="auto"/>
          <w:sz w:val="28"/>
          <w:szCs w:val="28"/>
        </w:rPr>
        <w:t xml:space="preserve">России (в срок не позднее </w:t>
      </w:r>
      <w:r w:rsidRPr="0056014C"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отчетного года);</w:t>
      </w:r>
    </w:p>
    <w:p w:rsidR="007F6E2E" w:rsidRPr="00D0746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 xml:space="preserve">б) размещение на официальном сайте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D0746E">
        <w:rPr>
          <w:color w:val="auto"/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 (в срок не позднее </w:t>
      </w:r>
      <w:r w:rsidRPr="006D5224"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отчетного года);</w:t>
      </w:r>
    </w:p>
    <w:p w:rsidR="007F6E2E" w:rsidRPr="00D0746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 xml:space="preserve">в) сбор и анализ представленных замечаний и предложений организаций и граждан по перечню актов (в период с </w:t>
      </w:r>
      <w:r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по август отчетного года);</w:t>
      </w:r>
    </w:p>
    <w:p w:rsidR="007F6E2E" w:rsidRPr="00D0746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 xml:space="preserve">г) представление </w:t>
      </w:r>
      <w:r>
        <w:rPr>
          <w:color w:val="auto"/>
          <w:sz w:val="28"/>
          <w:szCs w:val="28"/>
        </w:rPr>
        <w:t>главе Крапвинского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D0746E">
        <w:rPr>
          <w:color w:val="auto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 (в срок не позднее </w:t>
      </w:r>
      <w:r>
        <w:rPr>
          <w:color w:val="auto"/>
          <w:sz w:val="28"/>
          <w:szCs w:val="28"/>
        </w:rPr>
        <w:t>сентября</w:t>
      </w:r>
      <w:r w:rsidRPr="00D0746E">
        <w:rPr>
          <w:color w:val="auto"/>
          <w:sz w:val="28"/>
          <w:szCs w:val="28"/>
        </w:rPr>
        <w:t xml:space="preserve"> отчетного года).</w:t>
      </w:r>
    </w:p>
    <w:p w:rsidR="007F6E2E" w:rsidRPr="00D0746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3.9</w:t>
      </w:r>
      <w:r w:rsidRPr="00D0746E">
        <w:rPr>
          <w:color w:val="auto"/>
          <w:sz w:val="28"/>
          <w:szCs w:val="28"/>
          <w:lang w:eastAsia="ru-RU"/>
        </w:rPr>
        <w:t>. </w:t>
      </w:r>
      <w:r w:rsidRPr="00D0746E">
        <w:rPr>
          <w:color w:val="auto"/>
          <w:sz w:val="28"/>
          <w:szCs w:val="28"/>
        </w:rPr>
        <w:t xml:space="preserve">При проведении анализа проектов нормативных правовых актов </w:t>
      </w:r>
      <w:r>
        <w:rPr>
          <w:color w:val="auto"/>
          <w:sz w:val="28"/>
          <w:szCs w:val="28"/>
        </w:rPr>
        <w:t xml:space="preserve">юридическим отделом </w:t>
      </w:r>
      <w:r w:rsidRPr="00D0746E">
        <w:rPr>
          <w:color w:val="auto"/>
          <w:sz w:val="28"/>
          <w:szCs w:val="28"/>
        </w:rPr>
        <w:t>реализуются мероприятия (в течение отчетного года):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размещение на официальном сайте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 муниципального района,</w:t>
      </w:r>
      <w:r w:rsidRPr="004403EA">
        <w:rPr>
          <w:color w:val="auto"/>
          <w:sz w:val="28"/>
          <w:szCs w:val="28"/>
        </w:rPr>
        <w:t xml:space="preserve"> (размещение на официальном сайте в информационно-телекоммуникационной сети «Интернет» приравнивается к такому размещению)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сбор и оценка поступивших замечаний и предложений организаций и граждан по проекту нормативного правового акта.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3.10</w:t>
      </w:r>
      <w:r w:rsidRPr="004403EA">
        <w:rPr>
          <w:color w:val="auto"/>
          <w:sz w:val="28"/>
          <w:szCs w:val="28"/>
        </w:rPr>
        <w:t>. При проведении мониторинга и анализа практики применения антимонопольного законодательства 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</w:t>
      </w:r>
      <w:r w:rsidRPr="004155B0">
        <w:rPr>
          <w:sz w:val="28"/>
          <w:szCs w:val="28"/>
        </w:rPr>
        <w:t>юридический</w:t>
      </w:r>
      <w:r>
        <w:rPr>
          <w:i/>
          <w:iCs/>
          <w:sz w:val="28"/>
          <w:szCs w:val="28"/>
        </w:rPr>
        <w:t xml:space="preserve"> </w:t>
      </w:r>
      <w:r w:rsidRPr="004155B0">
        <w:rPr>
          <w:sz w:val="28"/>
          <w:szCs w:val="28"/>
        </w:rPr>
        <w:t>отдел</w:t>
      </w:r>
      <w:r w:rsidRPr="00E027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реализуются мероприятия:</w:t>
      </w:r>
    </w:p>
    <w:p w:rsidR="007F6E2E" w:rsidRPr="00F65641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>а) сбор на постоянной основе сведений о правоприменительной практике в ФАС России</w:t>
      </w:r>
      <w:r>
        <w:rPr>
          <w:color w:val="auto"/>
          <w:sz w:val="28"/>
          <w:szCs w:val="28"/>
        </w:rPr>
        <w:t xml:space="preserve"> (в части касающейся)</w:t>
      </w:r>
      <w:r w:rsidRPr="00F65641">
        <w:rPr>
          <w:color w:val="auto"/>
          <w:sz w:val="28"/>
          <w:szCs w:val="28"/>
        </w:rPr>
        <w:t>;</w:t>
      </w:r>
    </w:p>
    <w:p w:rsidR="007F6E2E" w:rsidRPr="00F65641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>б) подготовка по итогам сбора информации, предусмотренной подпунктом «а» настоящего пункта, аналитической справки об изменениях и основных аспектах правоприменительной практики в ФАС России</w:t>
      </w:r>
      <w:r>
        <w:rPr>
          <w:color w:val="auto"/>
          <w:sz w:val="28"/>
          <w:szCs w:val="28"/>
        </w:rPr>
        <w:t xml:space="preserve"> (в части касающейся)</w:t>
      </w:r>
      <w:r w:rsidRPr="00F65641"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3.11. В рамках проведения мероприятий, предусмотренных </w:t>
      </w:r>
      <w:r w:rsidRPr="00B9780B">
        <w:rPr>
          <w:color w:val="auto"/>
          <w:sz w:val="28"/>
          <w:szCs w:val="28"/>
          <w:lang w:eastAsia="ru-RU"/>
        </w:rPr>
        <w:t xml:space="preserve">пунктом </w:t>
      </w:r>
      <w:r>
        <w:rPr>
          <w:color w:val="auto"/>
          <w:sz w:val="28"/>
          <w:szCs w:val="28"/>
          <w:lang w:eastAsia="ru-RU"/>
        </w:rPr>
        <w:t>3.10. Положения, экономическим отделом администрации Крапивинского муниципального района подготавливаются:</w:t>
      </w:r>
    </w:p>
    <w:p w:rsidR="007F6E2E" w:rsidRPr="00991798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7F6E2E" w:rsidRPr="00991798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>б) ежегодная</w:t>
      </w:r>
      <w:r>
        <w:rPr>
          <w:color w:val="auto"/>
          <w:sz w:val="28"/>
          <w:szCs w:val="28"/>
          <w:lang w:eastAsia="ru-RU"/>
        </w:rPr>
        <w:t xml:space="preserve"> </w:t>
      </w:r>
      <w:r w:rsidRPr="00991798">
        <w:rPr>
          <w:color w:val="auto"/>
          <w:sz w:val="28"/>
          <w:szCs w:val="28"/>
          <w:lang w:eastAsia="ru-RU"/>
        </w:rPr>
        <w:t>информация о судебной практике по антимонопольным делам (при наличии).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3.12</w:t>
      </w:r>
      <w:r w:rsidRPr="004403EA">
        <w:rPr>
          <w:color w:val="auto"/>
          <w:sz w:val="28"/>
          <w:szCs w:val="28"/>
        </w:rPr>
        <w:t xml:space="preserve">. Выявленные комплаенс-риски отражаются </w:t>
      </w:r>
      <w:r>
        <w:rPr>
          <w:color w:val="auto"/>
          <w:sz w:val="28"/>
          <w:szCs w:val="28"/>
          <w:lang w:eastAsia="ru-RU"/>
        </w:rPr>
        <w:t xml:space="preserve">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в карте комплаенс-рисков </w:t>
      </w:r>
      <w:r>
        <w:rPr>
          <w:color w:val="auto"/>
          <w:sz w:val="28"/>
          <w:szCs w:val="28"/>
        </w:rPr>
        <w:t xml:space="preserve">   </w:t>
      </w:r>
      <w:r w:rsidRPr="004403EA">
        <w:rPr>
          <w:color w:val="auto"/>
          <w:sz w:val="28"/>
          <w:szCs w:val="28"/>
        </w:rPr>
        <w:t xml:space="preserve">согласно разделу </w:t>
      </w:r>
      <w:r>
        <w:rPr>
          <w:color w:val="auto"/>
          <w:sz w:val="28"/>
          <w:szCs w:val="28"/>
        </w:rPr>
        <w:t>4</w:t>
      </w:r>
      <w:r w:rsidRPr="004403EA">
        <w:rPr>
          <w:color w:val="auto"/>
          <w:sz w:val="28"/>
          <w:szCs w:val="28"/>
        </w:rPr>
        <w:t xml:space="preserve"> Положения.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3.13</w:t>
      </w:r>
      <w:r w:rsidRPr="004403EA">
        <w:rPr>
          <w:color w:val="auto"/>
          <w:sz w:val="28"/>
          <w:szCs w:val="28"/>
        </w:rPr>
        <w:t xml:space="preserve">. Выявление комплаенс-рисков и присвоение каждому комплаенс-риску соответствующего уровня риска осуществляется </w:t>
      </w:r>
      <w:r>
        <w:rPr>
          <w:color w:val="auto"/>
          <w:sz w:val="28"/>
          <w:szCs w:val="28"/>
          <w:lang w:eastAsia="ru-RU"/>
        </w:rPr>
        <w:t>экономическим отделом 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комплаенс-риска.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780B">
        <w:rPr>
          <w:color w:val="auto"/>
          <w:sz w:val="28"/>
          <w:szCs w:val="28"/>
        </w:rPr>
        <w:t>3.14.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Распределение выявленных комплаенс-рисков по у</w:t>
      </w:r>
      <w:r w:rsidRPr="004403EA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овням осуществляется в соответствии с методическими рекомендациями, утвержденными </w:t>
      </w:r>
      <w:r w:rsidRPr="00B23FAF">
        <w:rPr>
          <w:color w:val="auto"/>
          <w:sz w:val="28"/>
          <w:szCs w:val="28"/>
        </w:rPr>
        <w:t xml:space="preserve">распоряжением Правительства Российской Федерации от </w:t>
      </w:r>
      <w:r w:rsidRPr="00B9780B">
        <w:rPr>
          <w:color w:val="auto"/>
          <w:sz w:val="28"/>
          <w:szCs w:val="28"/>
        </w:rPr>
        <w:t>18.10.2018 № 2258</w:t>
      </w:r>
      <w:r w:rsidRPr="00B23FAF">
        <w:rPr>
          <w:color w:val="auto"/>
          <w:sz w:val="28"/>
          <w:szCs w:val="28"/>
        </w:rPr>
        <w:t>-р</w:t>
      </w:r>
      <w:r w:rsidRPr="004403EA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3.15</w:t>
      </w:r>
      <w:r w:rsidRPr="004403EA">
        <w:rPr>
          <w:color w:val="auto"/>
          <w:sz w:val="28"/>
          <w:szCs w:val="28"/>
        </w:rPr>
        <w:t>. В случае если в ходе выявления и оценки комплаенс-рисков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>экономическим отделом 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</w:t>
      </w:r>
      <w:r w:rsidRPr="004403EA">
        <w:rPr>
          <w:color w:val="auto"/>
          <w:sz w:val="28"/>
          <w:szCs w:val="28"/>
        </w:rPr>
        <w:t>наруживаются признаки коррупционных рисков, наличия конфликта интересов либо нарушения правил служебного поведения при осуществлении гражданскими служащими  контрольно-надзорных функций, указанные материалы подлежат передаче в</w:t>
      </w:r>
      <w:r>
        <w:rPr>
          <w:color w:val="auto"/>
          <w:sz w:val="28"/>
          <w:szCs w:val="28"/>
        </w:rPr>
        <w:t xml:space="preserve"> </w:t>
      </w:r>
      <w:r w:rsidRPr="006D5224">
        <w:rPr>
          <w:color w:val="auto"/>
          <w:sz w:val="28"/>
          <w:szCs w:val="28"/>
        </w:rPr>
        <w:t>организационно-территориальный</w:t>
      </w:r>
      <w:r>
        <w:rPr>
          <w:color w:val="auto"/>
          <w:sz w:val="28"/>
          <w:szCs w:val="28"/>
        </w:rPr>
        <w:t xml:space="preserve">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Крапивинского муниципального района. </w:t>
      </w:r>
      <w:r w:rsidRPr="004403EA">
        <w:rPr>
          <w:color w:val="auto"/>
          <w:sz w:val="28"/>
          <w:szCs w:val="28"/>
        </w:rPr>
        <w:t>Обеспечение мер по минимизации коррупционных рисков в таких случаях осуществляется в порядке, установленн</w:t>
      </w:r>
      <w:r>
        <w:rPr>
          <w:color w:val="auto"/>
          <w:sz w:val="28"/>
          <w:szCs w:val="28"/>
        </w:rPr>
        <w:t>ом</w:t>
      </w:r>
      <w:r w:rsidRPr="004403EA">
        <w:rPr>
          <w:color w:val="auto"/>
          <w:sz w:val="28"/>
          <w:szCs w:val="28"/>
        </w:rPr>
        <w:t xml:space="preserve"> внутренними документами.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3.16</w:t>
      </w:r>
      <w:r w:rsidRPr="004403EA">
        <w:rPr>
          <w:color w:val="auto"/>
          <w:sz w:val="28"/>
          <w:szCs w:val="28"/>
        </w:rPr>
        <w:t xml:space="preserve">. Выявленные комплаенс-риски отражаются в карте комплаенс-рисков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в порядке убывания уровня комплаенс-рисков.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3.17. Информация о проведении выявления и оценки комплаенс-рисков включается в отчет (информацию) об антимонопольном комплаенсе.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Pr="004403EA">
        <w:rPr>
          <w:b/>
          <w:bCs/>
          <w:color w:val="auto"/>
          <w:sz w:val="28"/>
          <w:szCs w:val="28"/>
        </w:rPr>
        <w:t>. Карта комплаенс-рисков</w:t>
      </w:r>
      <w:r w:rsidRPr="004D4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276B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Крапивинского</w:t>
      </w:r>
      <w:r w:rsidRPr="00E0276B">
        <w:rPr>
          <w:b/>
          <w:bCs/>
          <w:sz w:val="28"/>
          <w:szCs w:val="28"/>
        </w:rPr>
        <w:t xml:space="preserve"> муниципального района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</w:t>
      </w:r>
      <w:r w:rsidRPr="004403EA">
        <w:rPr>
          <w:color w:val="auto"/>
          <w:sz w:val="28"/>
          <w:szCs w:val="28"/>
        </w:rPr>
        <w:t>. В карту комплаенс-рисков  включаются: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выявленные риски (их описание);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причин возникновения 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условий возникновения рисков.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</w:t>
      </w:r>
      <w:r w:rsidRPr="004403EA">
        <w:rPr>
          <w:color w:val="auto"/>
          <w:sz w:val="28"/>
          <w:szCs w:val="28"/>
        </w:rPr>
        <w:t>. Карта комплаенс-рисков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утверждается </w:t>
      </w:r>
      <w:r>
        <w:rPr>
          <w:color w:val="auto"/>
          <w:sz w:val="28"/>
          <w:szCs w:val="28"/>
        </w:rPr>
        <w:t>главой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и размещается на официальном сайте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в срок не </w:t>
      </w:r>
      <w:r w:rsidRPr="00F65641">
        <w:rPr>
          <w:color w:val="auto"/>
          <w:sz w:val="28"/>
          <w:szCs w:val="28"/>
        </w:rPr>
        <w:t xml:space="preserve">позднее </w:t>
      </w:r>
      <w:r>
        <w:rPr>
          <w:color w:val="auto"/>
          <w:sz w:val="28"/>
          <w:szCs w:val="28"/>
        </w:rPr>
        <w:t xml:space="preserve">15 марта </w:t>
      </w:r>
      <w:r w:rsidRPr="00F65641">
        <w:rPr>
          <w:color w:val="auto"/>
          <w:sz w:val="28"/>
          <w:szCs w:val="28"/>
        </w:rPr>
        <w:t>отчетного года</w:t>
      </w:r>
      <w:r w:rsidRPr="004403EA">
        <w:rPr>
          <w:color w:val="auto"/>
          <w:sz w:val="28"/>
          <w:szCs w:val="28"/>
        </w:rPr>
        <w:t>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Pr="004403EA">
        <w:rPr>
          <w:b/>
          <w:bCs/>
          <w:color w:val="auto"/>
          <w:sz w:val="28"/>
          <w:szCs w:val="28"/>
        </w:rPr>
        <w:t>. План мероприятий («дорожная карта»)</w:t>
      </w: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403EA">
        <w:rPr>
          <w:b/>
          <w:bCs/>
          <w:color w:val="auto"/>
          <w:sz w:val="28"/>
          <w:szCs w:val="28"/>
        </w:rPr>
        <w:t>по снижению комплаенс-рисков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115C47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</w:t>
      </w:r>
      <w:r w:rsidRPr="004403EA">
        <w:rPr>
          <w:color w:val="auto"/>
          <w:sz w:val="28"/>
          <w:szCs w:val="28"/>
        </w:rPr>
        <w:t xml:space="preserve">. В целях снижения комплаенс-рисков </w:t>
      </w:r>
      <w:r>
        <w:rPr>
          <w:color w:val="auto"/>
          <w:sz w:val="28"/>
          <w:szCs w:val="28"/>
        </w:rPr>
        <w:t xml:space="preserve">юридическим отделом </w:t>
      </w:r>
      <w:r w:rsidRPr="004403EA">
        <w:rPr>
          <w:color w:val="auto"/>
          <w:sz w:val="28"/>
          <w:szCs w:val="28"/>
        </w:rPr>
        <w:t>ежегодно разрабатывается план мероприятий («дорожная карта») по снижению комплаенс-рисков.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План мероприятий («дорожная карта») по снижению комплаенс-рисков подлежит пересмотру в случае внесения изменений в карту комплаенс-рисков.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</w:t>
      </w:r>
      <w:r w:rsidRPr="004403EA">
        <w:rPr>
          <w:color w:val="auto"/>
          <w:sz w:val="28"/>
          <w:szCs w:val="28"/>
        </w:rPr>
        <w:t>. План мероприятий («дорожная карта») по снижению комплаенс-рисков  содержать в разрезе каждого комплаенс-риска (согласно карте комплаенс-рисков  конкретные мероприятия, необходимые для устранения выявленных рисков</w:t>
      </w:r>
      <w:r>
        <w:rPr>
          <w:color w:val="auto"/>
          <w:sz w:val="28"/>
          <w:szCs w:val="28"/>
        </w:rPr>
        <w:t>)</w:t>
      </w:r>
      <w:r w:rsidRPr="004403EA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 плане мероприятий («дорожной карте») по снижению комплаенс-рисков в обязательном порядке должны быть указаны: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общие меры по минимизации и устранению рисков (согласно карте комплаенс-рисков;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конкретных действий (мероприятий), направленных минимизацию и устранение комплаенс-рисков;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ответственное лицо (должностное лицо, структурное подразделение);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срок исполнения мероприятия.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При необходимости в плане мероприятий («дорожной карте») по снижению комплаенс-рисков 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могут быть указаны дополнительные сведения: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необходимые ресурсы;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календарный план (для многоэтапного мероприятия);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показатели выполнения мероприятия, критерии качества работы;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требования к обмену информацией и мониторингу;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прочие.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</w:t>
      </w:r>
      <w:r w:rsidRPr="004403EA">
        <w:rPr>
          <w:color w:val="auto"/>
          <w:sz w:val="28"/>
          <w:szCs w:val="28"/>
        </w:rPr>
        <w:t xml:space="preserve">. План мероприятий («дорожная карта») по снижению комплаенс-рисков 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утверж</w:t>
      </w:r>
      <w:r>
        <w:rPr>
          <w:color w:val="auto"/>
          <w:sz w:val="28"/>
          <w:szCs w:val="28"/>
        </w:rPr>
        <w:t xml:space="preserve">дается главой  Крапивинского муниципального района  в срок не позднее </w:t>
      </w:r>
      <w:r w:rsidRPr="00E42FEA">
        <w:rPr>
          <w:color w:val="auto"/>
          <w:sz w:val="28"/>
          <w:szCs w:val="28"/>
        </w:rPr>
        <w:t>20 декабря</w:t>
      </w:r>
      <w:r>
        <w:rPr>
          <w:color w:val="auto"/>
          <w:sz w:val="28"/>
          <w:szCs w:val="28"/>
        </w:rPr>
        <w:t xml:space="preserve"> года, предшествующему году, на который планируются мероприятия. Утверждение </w:t>
      </w:r>
      <w:r w:rsidRPr="00E748A1">
        <w:rPr>
          <w:color w:val="auto"/>
          <w:sz w:val="28"/>
          <w:szCs w:val="28"/>
        </w:rPr>
        <w:t>план</w:t>
      </w:r>
      <w:r>
        <w:rPr>
          <w:color w:val="auto"/>
          <w:sz w:val="28"/>
          <w:szCs w:val="28"/>
        </w:rPr>
        <w:t>а</w:t>
      </w:r>
      <w:r w:rsidRPr="00E748A1">
        <w:rPr>
          <w:color w:val="auto"/>
          <w:sz w:val="28"/>
          <w:szCs w:val="28"/>
        </w:rPr>
        <w:t xml:space="preserve"> мероприятий («доро</w:t>
      </w:r>
      <w:r>
        <w:rPr>
          <w:color w:val="auto"/>
          <w:sz w:val="28"/>
          <w:szCs w:val="28"/>
        </w:rPr>
        <w:t>жной карты</w:t>
      </w:r>
      <w:r w:rsidRPr="00E748A1">
        <w:rPr>
          <w:color w:val="auto"/>
          <w:sz w:val="28"/>
          <w:szCs w:val="28"/>
        </w:rPr>
        <w:t xml:space="preserve">») по снижению комплаенс-рисков </w:t>
      </w:r>
      <w:r>
        <w:rPr>
          <w:color w:val="auto"/>
          <w:sz w:val="28"/>
          <w:szCs w:val="28"/>
        </w:rPr>
        <w:t xml:space="preserve"> обеспечивает юридический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Юридический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на постоянной основе осуществляет мониторинг исполнения мероприятий плана мероприятий («дорожной карты») по снижению комплаенс-рисков</w:t>
      </w:r>
      <w:r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</w:t>
      </w:r>
      <w:r w:rsidRPr="004403EA">
        <w:rPr>
          <w:color w:val="auto"/>
          <w:sz w:val="28"/>
          <w:szCs w:val="28"/>
        </w:rPr>
        <w:t>. Информация об исполнении плана мероприятий («дорожной карты») по снижению комплаенс-рисков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подлежит включению в </w:t>
      </w:r>
      <w:r>
        <w:rPr>
          <w:color w:val="auto"/>
          <w:sz w:val="28"/>
          <w:szCs w:val="28"/>
        </w:rPr>
        <w:t xml:space="preserve">отчет (информацию) </w:t>
      </w:r>
      <w:r w:rsidRPr="004403EA">
        <w:rPr>
          <w:color w:val="auto"/>
          <w:sz w:val="28"/>
          <w:szCs w:val="28"/>
        </w:rPr>
        <w:t>об антимонопольном комплаенсе.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Pr="004403EA">
        <w:rPr>
          <w:b/>
          <w:bCs/>
          <w:color w:val="auto"/>
          <w:sz w:val="28"/>
          <w:szCs w:val="28"/>
        </w:rPr>
        <w:t>. Ключевые показатели эффективности</w:t>
      </w: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403EA">
        <w:rPr>
          <w:b/>
          <w:bCs/>
          <w:color w:val="auto"/>
          <w:sz w:val="28"/>
          <w:szCs w:val="28"/>
        </w:rPr>
        <w:t>антимонопольного комплаенса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</w:t>
      </w:r>
      <w:r w:rsidRPr="004403EA">
        <w:rPr>
          <w:color w:val="auto"/>
          <w:sz w:val="28"/>
          <w:szCs w:val="28"/>
        </w:rPr>
        <w:t>. Установление и оценка достижения ключевых показатели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7F6E2E" w:rsidRPr="00883648" w:rsidRDefault="007F6E2E" w:rsidP="00811411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</w:t>
      </w:r>
      <w:r w:rsidRPr="00883648">
        <w:rPr>
          <w:color w:val="auto"/>
          <w:sz w:val="28"/>
          <w:szCs w:val="28"/>
        </w:rPr>
        <w:t xml:space="preserve">. Ключевые показатели эффективности антимонопольного комплаенса устанавливаются как для </w:t>
      </w:r>
      <w:r>
        <w:rPr>
          <w:color w:val="auto"/>
          <w:sz w:val="28"/>
          <w:szCs w:val="28"/>
        </w:rPr>
        <w:t>юридического отдела</w:t>
      </w:r>
      <w:r w:rsidRPr="0088364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организационно-территориального отдела</w:t>
      </w:r>
      <w:r w:rsidRPr="0088364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экономического отдела</w:t>
      </w:r>
      <w:r w:rsidRPr="00883648">
        <w:rPr>
          <w:color w:val="auto"/>
          <w:sz w:val="28"/>
          <w:szCs w:val="28"/>
        </w:rPr>
        <w:t xml:space="preserve">, так и для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883648">
        <w:rPr>
          <w:color w:val="auto"/>
          <w:sz w:val="28"/>
          <w:szCs w:val="28"/>
        </w:rPr>
        <w:t xml:space="preserve"> в целом.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</w:t>
      </w:r>
      <w:r w:rsidRPr="004403EA">
        <w:rPr>
          <w:color w:val="auto"/>
          <w:sz w:val="28"/>
          <w:szCs w:val="28"/>
        </w:rPr>
        <w:t>. Ключевые показатели эффективности антимонопольного комплаенса представляют собой количественные характеристики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A95">
        <w:rPr>
          <w:color w:val="auto"/>
          <w:sz w:val="28"/>
          <w:szCs w:val="28"/>
        </w:rPr>
        <w:t>6.4.</w:t>
      </w:r>
      <w:r w:rsidRPr="004403EA">
        <w:rPr>
          <w:color w:val="auto"/>
          <w:sz w:val="28"/>
          <w:szCs w:val="28"/>
        </w:rPr>
        <w:t xml:space="preserve"> Ключевые показатели эффективности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антимонопольного комплаенса разрабатываются </w:t>
      </w:r>
      <w:r>
        <w:rPr>
          <w:color w:val="auto"/>
          <w:sz w:val="28"/>
          <w:szCs w:val="28"/>
        </w:rPr>
        <w:t xml:space="preserve">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и утверждаются </w:t>
      </w:r>
      <w:r>
        <w:rPr>
          <w:sz w:val="28"/>
          <w:szCs w:val="28"/>
        </w:rPr>
        <w:t xml:space="preserve">главой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на отчетный год ежегодно в срок не </w:t>
      </w:r>
      <w:r w:rsidRPr="00F65641">
        <w:rPr>
          <w:color w:val="auto"/>
          <w:sz w:val="28"/>
          <w:szCs w:val="28"/>
        </w:rPr>
        <w:t xml:space="preserve">позднее </w:t>
      </w:r>
      <w:r>
        <w:rPr>
          <w:color w:val="auto"/>
          <w:sz w:val="28"/>
          <w:szCs w:val="28"/>
        </w:rPr>
        <w:t>15 марта</w:t>
      </w:r>
      <w:r w:rsidRPr="00F65641">
        <w:rPr>
          <w:color w:val="auto"/>
          <w:sz w:val="28"/>
          <w:szCs w:val="28"/>
        </w:rPr>
        <w:t xml:space="preserve"> отчетного года</w:t>
      </w:r>
      <w:r w:rsidRPr="004403EA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A95">
        <w:rPr>
          <w:color w:val="auto"/>
          <w:sz w:val="28"/>
          <w:szCs w:val="28"/>
        </w:rPr>
        <w:t>6.5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Экономический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ежегодно проводит оценку достижения ключевых показателей эффективности антимонопольного комплаенса.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Pr="004403EA">
        <w:rPr>
          <w:b/>
          <w:bCs/>
          <w:color w:val="auto"/>
          <w:sz w:val="28"/>
          <w:szCs w:val="28"/>
        </w:rPr>
        <w:t>. Оценка эффективности антимонопольного комплаенса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</w:t>
      </w:r>
      <w:r w:rsidRPr="004403E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Оценка эффективности организации и функционирования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антимонопольного комплаенса осуществляется Коллегиальным органом по результатам рассмотрения </w:t>
      </w:r>
      <w:r>
        <w:rPr>
          <w:color w:val="auto"/>
          <w:sz w:val="28"/>
          <w:szCs w:val="28"/>
        </w:rPr>
        <w:t xml:space="preserve">отчета (информации) </w:t>
      </w:r>
      <w:r w:rsidRPr="004403EA">
        <w:rPr>
          <w:color w:val="auto"/>
          <w:sz w:val="28"/>
          <w:szCs w:val="28"/>
        </w:rPr>
        <w:t>об антимонопольном комплаенсе.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</w:t>
      </w:r>
      <w:r w:rsidRPr="004403EA">
        <w:rPr>
          <w:color w:val="auto"/>
          <w:sz w:val="28"/>
          <w:szCs w:val="28"/>
        </w:rPr>
        <w:t xml:space="preserve">. При оценке эффективности организации и функционирования антимонопольного комплаенса Коллегиальный орган использует материалы, содержащиеся в </w:t>
      </w:r>
      <w:r>
        <w:rPr>
          <w:color w:val="auto"/>
          <w:sz w:val="28"/>
          <w:szCs w:val="28"/>
        </w:rPr>
        <w:t xml:space="preserve">отчете (информации) </w:t>
      </w:r>
      <w:r w:rsidRPr="004403EA">
        <w:rPr>
          <w:color w:val="auto"/>
          <w:sz w:val="28"/>
          <w:szCs w:val="28"/>
        </w:rPr>
        <w:t>об антимонопольном комплаенсе, а также: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карту комплаенс-рисков,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утвержденную </w:t>
      </w:r>
      <w:r>
        <w:rPr>
          <w:color w:val="auto"/>
          <w:sz w:val="28"/>
          <w:szCs w:val="28"/>
        </w:rPr>
        <w:t>главой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на отчетный период;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ключевые показатели эффективности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антимонопольного комплаенса, утвержденные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на отчетный период;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 план мероприятий («дорожную карту») по снижению комплаенс-рисков, утвержденный</w:t>
      </w:r>
      <w:r>
        <w:rPr>
          <w:color w:val="auto"/>
          <w:sz w:val="28"/>
          <w:szCs w:val="28"/>
        </w:rPr>
        <w:t xml:space="preserve"> главой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на отчетный период.</w:t>
      </w:r>
    </w:p>
    <w:p w:rsidR="007F6E2E" w:rsidRPr="0085561F" w:rsidRDefault="007F6E2E" w:rsidP="00811411">
      <w:pPr>
        <w:jc w:val="center"/>
      </w:pPr>
    </w:p>
    <w:p w:rsidR="007F6E2E" w:rsidRPr="004403EA" w:rsidRDefault="007F6E2E" w:rsidP="00811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4403E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Отчет (информация) </w:t>
      </w:r>
      <w:r w:rsidRPr="004403EA">
        <w:rPr>
          <w:b/>
          <w:bCs/>
          <w:sz w:val="28"/>
          <w:szCs w:val="28"/>
        </w:rPr>
        <w:t>об антимонопольном комплаенсе</w:t>
      </w:r>
    </w:p>
    <w:p w:rsidR="007F6E2E" w:rsidRPr="0085561F" w:rsidRDefault="007F6E2E" w:rsidP="00811411">
      <w:pPr>
        <w:jc w:val="both"/>
      </w:pP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78F4">
        <w:rPr>
          <w:color w:val="auto"/>
          <w:sz w:val="28"/>
          <w:szCs w:val="28"/>
        </w:rPr>
        <w:t>8.1</w:t>
      </w:r>
      <w:r>
        <w:rPr>
          <w:color w:val="auto"/>
          <w:sz w:val="28"/>
          <w:szCs w:val="28"/>
        </w:rPr>
        <w:t xml:space="preserve">. </w:t>
      </w:r>
      <w:r w:rsidRPr="000F1447">
        <w:rPr>
          <w:color w:val="auto"/>
          <w:sz w:val="28"/>
          <w:szCs w:val="28"/>
        </w:rPr>
        <w:t xml:space="preserve">Проект </w:t>
      </w:r>
      <w:r>
        <w:rPr>
          <w:color w:val="auto"/>
          <w:sz w:val="28"/>
          <w:szCs w:val="28"/>
        </w:rPr>
        <w:t xml:space="preserve">отчета (информации) </w:t>
      </w:r>
      <w:r w:rsidRPr="000F1447">
        <w:rPr>
          <w:color w:val="auto"/>
          <w:sz w:val="28"/>
          <w:szCs w:val="28"/>
        </w:rPr>
        <w:t xml:space="preserve">об антимонопольном комплаенсе представляется </w:t>
      </w:r>
      <w:r>
        <w:rPr>
          <w:color w:val="auto"/>
          <w:sz w:val="28"/>
          <w:szCs w:val="28"/>
        </w:rPr>
        <w:t xml:space="preserve">юридическим отделом администрации Крапивинского муниципального района </w:t>
      </w:r>
      <w:r w:rsidRPr="000F1447">
        <w:rPr>
          <w:color w:val="auto"/>
          <w:sz w:val="28"/>
          <w:szCs w:val="28"/>
        </w:rPr>
        <w:t>на п</w:t>
      </w:r>
      <w:r>
        <w:rPr>
          <w:color w:val="auto"/>
          <w:sz w:val="28"/>
          <w:szCs w:val="28"/>
        </w:rPr>
        <w:t xml:space="preserve">одпись </w:t>
      </w:r>
      <w:r>
        <w:rPr>
          <w:sz w:val="28"/>
          <w:szCs w:val="28"/>
        </w:rPr>
        <w:t xml:space="preserve">главе 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Крапивинского муниципального района, а подписанный </w:t>
      </w:r>
      <w:r w:rsidRPr="000F1447">
        <w:rPr>
          <w:color w:val="auto"/>
          <w:sz w:val="28"/>
          <w:szCs w:val="28"/>
        </w:rPr>
        <w:t xml:space="preserve"> проект </w:t>
      </w:r>
      <w:r>
        <w:rPr>
          <w:color w:val="auto"/>
          <w:sz w:val="28"/>
          <w:szCs w:val="28"/>
        </w:rPr>
        <w:t xml:space="preserve">отчета (информации) </w:t>
      </w:r>
      <w:r w:rsidRPr="000F1447">
        <w:rPr>
          <w:color w:val="auto"/>
          <w:sz w:val="28"/>
          <w:szCs w:val="28"/>
        </w:rPr>
        <w:t xml:space="preserve">представляется на утверждение Коллегиальному органу ежегодно </w:t>
      </w:r>
      <w:r>
        <w:rPr>
          <w:color w:val="auto"/>
          <w:sz w:val="28"/>
          <w:szCs w:val="28"/>
        </w:rPr>
        <w:t>в следующем порядке и сроки.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5351">
        <w:rPr>
          <w:color w:val="auto"/>
          <w:sz w:val="28"/>
          <w:szCs w:val="28"/>
        </w:rPr>
        <w:t xml:space="preserve">Проект </w:t>
      </w:r>
      <w:r>
        <w:rPr>
          <w:color w:val="auto"/>
          <w:sz w:val="28"/>
          <w:szCs w:val="28"/>
        </w:rPr>
        <w:t xml:space="preserve">отчета (информации) </w:t>
      </w:r>
      <w:r w:rsidRPr="00005351">
        <w:rPr>
          <w:color w:val="auto"/>
          <w:sz w:val="28"/>
          <w:szCs w:val="28"/>
        </w:rPr>
        <w:t xml:space="preserve">об антимонопольном комплаенсе представляется </w:t>
      </w:r>
      <w:r>
        <w:rPr>
          <w:color w:val="auto"/>
          <w:sz w:val="28"/>
          <w:szCs w:val="28"/>
        </w:rPr>
        <w:t xml:space="preserve">юридическим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 не позднее 15 февраля</w:t>
      </w:r>
      <w:r w:rsidRPr="00005351">
        <w:rPr>
          <w:color w:val="auto"/>
          <w:sz w:val="28"/>
          <w:szCs w:val="28"/>
        </w:rPr>
        <w:t xml:space="preserve"> года, следующего за отчетным</w:t>
      </w:r>
      <w:r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Юридический отдел администрации Крапивинского муниципального района обеспечивает подписание проекта отчета (информации) главой Крапивинского муниципального района в срок не позднее 20 февраля </w:t>
      </w:r>
      <w:r w:rsidRPr="000F1447">
        <w:rPr>
          <w:color w:val="auto"/>
          <w:sz w:val="28"/>
          <w:szCs w:val="28"/>
        </w:rPr>
        <w:t>года</w:t>
      </w:r>
      <w:r w:rsidRPr="00005351">
        <w:rPr>
          <w:color w:val="auto"/>
          <w:sz w:val="28"/>
          <w:szCs w:val="28"/>
        </w:rPr>
        <w:t>, следующего за отчетным</w:t>
      </w:r>
      <w:r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Юридический отдел администрации Крапивинского муниципального района обеспечивает представление подписанного </w:t>
      </w:r>
      <w:r>
        <w:rPr>
          <w:sz w:val="28"/>
          <w:szCs w:val="28"/>
        </w:rPr>
        <w:t>главой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 отчета (информации) в Коллегиальный</w:t>
      </w:r>
      <w:r w:rsidRPr="00005351">
        <w:rPr>
          <w:color w:val="auto"/>
          <w:sz w:val="28"/>
          <w:szCs w:val="28"/>
        </w:rPr>
        <w:t xml:space="preserve"> орг</w:t>
      </w:r>
      <w:r>
        <w:rPr>
          <w:color w:val="auto"/>
          <w:sz w:val="28"/>
          <w:szCs w:val="28"/>
        </w:rPr>
        <w:t>ан в течение недели с момента его подписания</w:t>
      </w:r>
      <w:r w:rsidRPr="00005351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8.2</w:t>
      </w:r>
      <w:r w:rsidRPr="004403EA">
        <w:rPr>
          <w:color w:val="auto"/>
          <w:sz w:val="28"/>
          <w:szCs w:val="28"/>
        </w:rPr>
        <w:t xml:space="preserve">. Коллегиальный орган утверждает </w:t>
      </w:r>
      <w:r>
        <w:rPr>
          <w:color w:val="auto"/>
          <w:sz w:val="28"/>
          <w:szCs w:val="28"/>
        </w:rPr>
        <w:t xml:space="preserve">отчет (информацию) </w:t>
      </w:r>
      <w:r w:rsidRPr="004403EA">
        <w:rPr>
          <w:color w:val="auto"/>
          <w:sz w:val="28"/>
          <w:szCs w:val="28"/>
        </w:rPr>
        <w:t xml:space="preserve">об антимонопольном комплаенсе в срок не позднее </w:t>
      </w:r>
      <w:r>
        <w:rPr>
          <w:color w:val="auto"/>
          <w:sz w:val="28"/>
          <w:szCs w:val="28"/>
        </w:rPr>
        <w:t>1 марта</w:t>
      </w:r>
      <w:r w:rsidRPr="004403EA">
        <w:rPr>
          <w:color w:val="auto"/>
          <w:sz w:val="28"/>
          <w:szCs w:val="28"/>
        </w:rPr>
        <w:t xml:space="preserve"> года, следующего за отчетным.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Отчет (информация) </w:t>
      </w:r>
      <w:r w:rsidRPr="004403EA">
        <w:rPr>
          <w:color w:val="auto"/>
          <w:sz w:val="28"/>
          <w:szCs w:val="28"/>
        </w:rPr>
        <w:t>об антимонопольном комплаенсе должен содержать: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информацию о результатах проведенной оценки комплаенс-рисков;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информацию об исполнении мероприятий по снижению комплаенс-рисков;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информацию о достижении ключевых показателей эффективности антимонопольного комплаенса;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8.4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Отчет (информация)</w:t>
      </w:r>
      <w:r w:rsidRPr="004403EA">
        <w:rPr>
          <w:color w:val="auto"/>
          <w:sz w:val="28"/>
          <w:szCs w:val="28"/>
        </w:rPr>
        <w:t xml:space="preserve"> об антимонопольном комплаенсе, утвержденный Коллегиальным органом, размещается на официальном сайте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auto"/>
          <w:sz w:val="28"/>
          <w:szCs w:val="28"/>
        </w:rPr>
        <w:t xml:space="preserve"> в течение 5 календарных дней с момента его утверждения</w:t>
      </w:r>
      <w:r w:rsidRPr="004403EA">
        <w:rPr>
          <w:color w:val="auto"/>
          <w:sz w:val="28"/>
          <w:szCs w:val="28"/>
        </w:rPr>
        <w:t>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Pr="004403EA">
        <w:rPr>
          <w:b/>
          <w:bCs/>
          <w:color w:val="auto"/>
          <w:sz w:val="28"/>
          <w:szCs w:val="28"/>
        </w:rPr>
        <w:t>. Ознакомление служащих</w:t>
      </w:r>
      <w:r w:rsidRPr="00E45666">
        <w:rPr>
          <w:sz w:val="28"/>
          <w:szCs w:val="28"/>
        </w:rPr>
        <w:t xml:space="preserve"> </w:t>
      </w:r>
      <w:r w:rsidRPr="00835EB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Крапивинского</w:t>
      </w:r>
      <w:r w:rsidRPr="00835EBF">
        <w:rPr>
          <w:b/>
          <w:bCs/>
          <w:sz w:val="28"/>
          <w:szCs w:val="28"/>
        </w:rPr>
        <w:t xml:space="preserve"> муниципального района </w:t>
      </w:r>
      <w:r w:rsidRPr="004403EA">
        <w:rPr>
          <w:b/>
          <w:bCs/>
          <w:color w:val="auto"/>
          <w:sz w:val="28"/>
          <w:szCs w:val="28"/>
        </w:rPr>
        <w:t>с антимонопольным</w:t>
      </w:r>
      <w:r>
        <w:rPr>
          <w:b/>
          <w:bCs/>
          <w:color w:val="auto"/>
          <w:sz w:val="28"/>
          <w:szCs w:val="28"/>
        </w:rPr>
        <w:t xml:space="preserve"> </w:t>
      </w:r>
      <w:r w:rsidRPr="004403EA">
        <w:rPr>
          <w:b/>
          <w:bCs/>
          <w:color w:val="auto"/>
          <w:sz w:val="28"/>
          <w:szCs w:val="28"/>
        </w:rPr>
        <w:t>комплаенсом. Проведение обучения требованиям антимонопольного законодательства и антимонопольного комплаенса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</w:t>
      </w:r>
      <w:r w:rsidRPr="004403EA">
        <w:rPr>
          <w:color w:val="auto"/>
          <w:sz w:val="28"/>
          <w:szCs w:val="28"/>
        </w:rPr>
        <w:t xml:space="preserve">. При поступлении на </w:t>
      </w:r>
      <w:r>
        <w:rPr>
          <w:color w:val="auto"/>
          <w:sz w:val="28"/>
          <w:szCs w:val="28"/>
        </w:rPr>
        <w:t>муниципальную</w:t>
      </w:r>
      <w:r w:rsidRPr="004403EA">
        <w:rPr>
          <w:color w:val="auto"/>
          <w:sz w:val="28"/>
          <w:szCs w:val="28"/>
        </w:rPr>
        <w:t xml:space="preserve"> службу в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>
        <w:rPr>
          <w:sz w:val="28"/>
          <w:szCs w:val="28"/>
        </w:rPr>
        <w:t xml:space="preserve"> организационно-территориальный отдел 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обеспечивает ознакомление гражданина Российской Федерации с Положением.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</w:t>
      </w:r>
      <w:r w:rsidRPr="004403E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Юридический отдел</w:t>
      </w:r>
      <w:r w:rsidRPr="004403EA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совместно с </w:t>
      </w:r>
      <w:r>
        <w:rPr>
          <w:color w:val="auto"/>
          <w:sz w:val="28"/>
          <w:szCs w:val="28"/>
        </w:rPr>
        <w:t xml:space="preserve">организационно-территориальным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организует систематическое обучение работников  требованиям антимонопольного законодательства и антимонопольного комплаенса в следующих формах: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- вводный (первичный) инструктаж;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целево</w:t>
      </w:r>
      <w:r>
        <w:rPr>
          <w:color w:val="auto"/>
          <w:sz w:val="28"/>
          <w:szCs w:val="28"/>
        </w:rPr>
        <w:t>й (внеплановый) инструктаж;</w:t>
      </w:r>
    </w:p>
    <w:p w:rsidR="007F6E2E" w:rsidRDefault="007F6E2E" w:rsidP="007C0583">
      <w:pPr>
        <w:pStyle w:val="Default"/>
        <w:tabs>
          <w:tab w:val="left" w:pos="700"/>
        </w:tabs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иные обучающие мероприятия, предусмотренные</w:t>
      </w:r>
      <w:r w:rsidRPr="001D49A8">
        <w:rPr>
          <w:color w:val="auto"/>
          <w:sz w:val="28"/>
          <w:szCs w:val="28"/>
        </w:rPr>
        <w:t xml:space="preserve"> внутренними документами</w:t>
      </w:r>
      <w:r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9.3</w:t>
      </w:r>
      <w:r w:rsidRPr="004403EA">
        <w:rPr>
          <w:color w:val="auto"/>
          <w:sz w:val="28"/>
          <w:szCs w:val="28"/>
        </w:rPr>
        <w:t>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Вводный </w:t>
      </w:r>
      <w:r w:rsidRPr="00C516BD">
        <w:rPr>
          <w:color w:val="auto"/>
          <w:sz w:val="28"/>
          <w:szCs w:val="28"/>
        </w:rPr>
        <w:t>(первичный) инструктаж</w:t>
      </w:r>
      <w:r>
        <w:rPr>
          <w:color w:val="auto"/>
          <w:sz w:val="28"/>
          <w:szCs w:val="28"/>
        </w:rPr>
        <w:t xml:space="preserve"> осуществляется в рамках ежеквартальных семинаров для вновь принятых сотрудников.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9.4</w:t>
      </w:r>
      <w:r w:rsidRPr="00883648">
        <w:rPr>
          <w:color w:val="auto"/>
          <w:sz w:val="28"/>
          <w:szCs w:val="28"/>
        </w:rPr>
        <w:t>. Целевой (внеплановый) инструктаж проводится при изменении антимонопольного законодательства, правового акта</w:t>
      </w:r>
      <w:r>
        <w:rPr>
          <w:color w:val="auto"/>
          <w:sz w:val="28"/>
          <w:szCs w:val="28"/>
        </w:rPr>
        <w:t xml:space="preserve"> об антимонопольном комплаенсе, а также в случае реализации комплаенс-рисков</w:t>
      </w:r>
      <w:r w:rsidRPr="00883648">
        <w:rPr>
          <w:color w:val="auto"/>
          <w:sz w:val="28"/>
          <w:szCs w:val="28"/>
        </w:rPr>
        <w:t xml:space="preserve"> в деятельности</w:t>
      </w:r>
      <w:r>
        <w:rPr>
          <w:color w:val="auto"/>
          <w:sz w:val="28"/>
          <w:szCs w:val="28"/>
        </w:rPr>
        <w:t>.</w:t>
      </w:r>
    </w:p>
    <w:p w:rsidR="007F6E2E" w:rsidRPr="00883648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3648">
        <w:rPr>
          <w:color w:val="auto"/>
          <w:sz w:val="28"/>
          <w:szCs w:val="28"/>
        </w:rPr>
        <w:t>Целевой (внеплановый) инструктаж</w:t>
      </w:r>
      <w:r>
        <w:rPr>
          <w:color w:val="auto"/>
          <w:sz w:val="28"/>
          <w:szCs w:val="28"/>
        </w:rPr>
        <w:t xml:space="preserve"> может осуществляться в форме доведения до заинтересованных структурных </w:t>
      </w:r>
      <w:r w:rsidRPr="0065095B">
        <w:rPr>
          <w:color w:val="auto"/>
          <w:sz w:val="28"/>
          <w:szCs w:val="28"/>
        </w:rPr>
        <w:t>управлений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Крапивинского муниципального района 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информационных сообщений, селекторных совещаний с участием территориальных органов</w:t>
      </w:r>
      <w:r w:rsidRPr="00B61C2D">
        <w:rPr>
          <w:color w:val="auto"/>
          <w:sz w:val="28"/>
          <w:szCs w:val="28"/>
        </w:rPr>
        <w:t xml:space="preserve"> ФАС России</w:t>
      </w:r>
      <w:r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9.5</w:t>
      </w:r>
      <w:r w:rsidRPr="004403EA">
        <w:rPr>
          <w:color w:val="auto"/>
          <w:sz w:val="28"/>
          <w:szCs w:val="28"/>
        </w:rPr>
        <w:t>. Информация о проведении ознакомления служащих (работников) с антимонопольным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комплаенсом, а также о проведении обучающих мероприятий включается в </w:t>
      </w:r>
      <w:r>
        <w:rPr>
          <w:color w:val="auto"/>
          <w:sz w:val="28"/>
          <w:szCs w:val="28"/>
        </w:rPr>
        <w:t>отчет (информацию)</w:t>
      </w:r>
      <w:r w:rsidRPr="004403EA">
        <w:rPr>
          <w:color w:val="auto"/>
          <w:sz w:val="28"/>
          <w:szCs w:val="28"/>
        </w:rPr>
        <w:t xml:space="preserve"> об антимонопольном комплаенсе.</w:t>
      </w:r>
    </w:p>
    <w:p w:rsidR="007F6E2E" w:rsidRPr="0085561F" w:rsidRDefault="007F6E2E" w:rsidP="00811411">
      <w:pPr>
        <w:pStyle w:val="Default"/>
        <w:ind w:firstLine="709"/>
        <w:jc w:val="center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Pr="004403EA">
        <w:rPr>
          <w:b/>
          <w:bCs/>
          <w:color w:val="auto"/>
          <w:sz w:val="28"/>
          <w:szCs w:val="28"/>
        </w:rPr>
        <w:t>. Ответственность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005351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10.1</w:t>
      </w:r>
      <w:r w:rsidRPr="0000535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Юридический отдел</w:t>
      </w:r>
      <w:r w:rsidRPr="001D561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организационно-территориальный отдел</w:t>
      </w:r>
      <w:r w:rsidRPr="0000535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экономический отдел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005351">
        <w:rPr>
          <w:color w:val="auto"/>
          <w:sz w:val="28"/>
          <w:szCs w:val="28"/>
        </w:rPr>
        <w:t xml:space="preserve">несут ответственность за организацию и функционирование антимонопольного комплаенса в </w:t>
      </w:r>
      <w:r>
        <w:rPr>
          <w:sz w:val="28"/>
          <w:szCs w:val="28"/>
        </w:rPr>
        <w:t>администрации Крапивинского муниципального района</w:t>
      </w:r>
      <w:r>
        <w:rPr>
          <w:color w:val="auto"/>
          <w:sz w:val="28"/>
          <w:szCs w:val="28"/>
        </w:rPr>
        <w:t xml:space="preserve"> </w:t>
      </w:r>
      <w:r w:rsidRPr="00005351">
        <w:rPr>
          <w:color w:val="auto"/>
          <w:sz w:val="28"/>
          <w:szCs w:val="28"/>
        </w:rPr>
        <w:t>в соответствии с законодательством Российской Федерации.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10.2</w:t>
      </w:r>
      <w:r w:rsidRPr="00005351">
        <w:rPr>
          <w:color w:val="auto"/>
          <w:sz w:val="28"/>
          <w:szCs w:val="28"/>
        </w:rPr>
        <w:t xml:space="preserve">. Служащие </w:t>
      </w:r>
      <w:r>
        <w:rPr>
          <w:sz w:val="28"/>
          <w:szCs w:val="28"/>
        </w:rPr>
        <w:t>администрации Крапивинского муниципального района</w:t>
      </w:r>
      <w:r w:rsidRPr="00005351">
        <w:rPr>
          <w:color w:val="auto"/>
          <w:sz w:val="28"/>
          <w:szCs w:val="28"/>
        </w:rPr>
        <w:t xml:space="preserve"> несут дисциплинарную ответственность в соответствии с законодательством Российской Федерации</w:t>
      </w:r>
      <w:r>
        <w:rPr>
          <w:color w:val="auto"/>
          <w:sz w:val="28"/>
          <w:szCs w:val="28"/>
        </w:rPr>
        <w:t xml:space="preserve"> </w:t>
      </w:r>
      <w:r w:rsidRPr="00005351">
        <w:rPr>
          <w:color w:val="auto"/>
          <w:sz w:val="28"/>
          <w:szCs w:val="28"/>
        </w:rPr>
        <w:t xml:space="preserve">за неисполнение внутренних документов, регламентирующих </w:t>
      </w:r>
      <w:r>
        <w:rPr>
          <w:color w:val="auto"/>
          <w:sz w:val="28"/>
          <w:szCs w:val="28"/>
        </w:rPr>
        <w:t>процедуры и мероприятия антимонопольного комплаенса</w:t>
      </w:r>
      <w:r w:rsidRPr="00005351">
        <w:rPr>
          <w:color w:val="auto"/>
          <w:sz w:val="28"/>
          <w:szCs w:val="28"/>
        </w:rPr>
        <w:t>.</w:t>
      </w:r>
      <w:bookmarkStart w:id="0" w:name="_GoBack"/>
      <w:bookmarkEnd w:id="0"/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9606" w:type="dxa"/>
        <w:tblInd w:w="-106" w:type="dxa"/>
        <w:tblLook w:val="01E0"/>
      </w:tblPr>
      <w:tblGrid>
        <w:gridCol w:w="5882"/>
        <w:gridCol w:w="3582"/>
        <w:gridCol w:w="142"/>
      </w:tblGrid>
      <w:tr w:rsidR="007F6E2E" w:rsidRPr="007525BA">
        <w:trPr>
          <w:gridAfter w:val="1"/>
          <w:wAfter w:w="142" w:type="dxa"/>
          <w:trHeight w:val="649"/>
        </w:trPr>
        <w:tc>
          <w:tcPr>
            <w:tcW w:w="5882" w:type="dxa"/>
          </w:tcPr>
          <w:p w:rsidR="007F6E2E" w:rsidRDefault="007F6E2E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6E2E" w:rsidRPr="007525BA" w:rsidRDefault="007F6E2E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582" w:type="dxa"/>
          </w:tcPr>
          <w:p w:rsidR="007F6E2E" w:rsidRPr="007525BA" w:rsidRDefault="007F6E2E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6E2E" w:rsidRPr="007525BA">
        <w:tc>
          <w:tcPr>
            <w:tcW w:w="5882" w:type="dxa"/>
          </w:tcPr>
          <w:p w:rsidR="007F6E2E" w:rsidRPr="007525BA" w:rsidRDefault="007F6E2E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Крапивинского</w:t>
            </w:r>
            <w:r w:rsidRPr="007525B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724" w:type="dxa"/>
            <w:gridSpan w:val="2"/>
          </w:tcPr>
          <w:p w:rsidR="007F6E2E" w:rsidRPr="007525BA" w:rsidRDefault="007F6E2E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Харламов</w:t>
            </w:r>
          </w:p>
        </w:tc>
      </w:tr>
    </w:tbl>
    <w:p w:rsidR="007F6E2E" w:rsidRPr="00005351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F6E2E" w:rsidRPr="007C79D4" w:rsidRDefault="007F6E2E" w:rsidP="005F258B">
      <w:pPr>
        <w:tabs>
          <w:tab w:val="left" w:pos="709"/>
          <w:tab w:val="left" w:pos="9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F6E2E" w:rsidRPr="007C79D4" w:rsidSect="00ED613C">
      <w:footerReference w:type="defaul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E2E" w:rsidRDefault="007F6E2E" w:rsidP="00787F00">
      <w:r>
        <w:separator/>
      </w:r>
    </w:p>
  </w:endnote>
  <w:endnote w:type="continuationSeparator" w:id="1">
    <w:p w:rsidR="007F6E2E" w:rsidRDefault="007F6E2E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2E" w:rsidRDefault="007F6E2E" w:rsidP="005417A5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2E" w:rsidRDefault="007F6E2E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7F6E2E" w:rsidRDefault="007F6E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2E" w:rsidRDefault="007F6E2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F6E2E" w:rsidRDefault="007F6E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E2E" w:rsidRDefault="007F6E2E" w:rsidP="00787F00">
      <w:r>
        <w:separator/>
      </w:r>
    </w:p>
  </w:footnote>
  <w:footnote w:type="continuationSeparator" w:id="1">
    <w:p w:rsidR="007F6E2E" w:rsidRDefault="007F6E2E" w:rsidP="0078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EB3"/>
    <w:rsid w:val="00005351"/>
    <w:rsid w:val="00011747"/>
    <w:rsid w:val="000269B7"/>
    <w:rsid w:val="000274EE"/>
    <w:rsid w:val="000309D3"/>
    <w:rsid w:val="00032B7B"/>
    <w:rsid w:val="00033F9D"/>
    <w:rsid w:val="0003486B"/>
    <w:rsid w:val="000416AF"/>
    <w:rsid w:val="00050585"/>
    <w:rsid w:val="0005635D"/>
    <w:rsid w:val="00063261"/>
    <w:rsid w:val="00064697"/>
    <w:rsid w:val="0006645F"/>
    <w:rsid w:val="00066C3E"/>
    <w:rsid w:val="00076536"/>
    <w:rsid w:val="00083F6D"/>
    <w:rsid w:val="00087AD4"/>
    <w:rsid w:val="00091C85"/>
    <w:rsid w:val="000937CE"/>
    <w:rsid w:val="00096B2C"/>
    <w:rsid w:val="00097F0D"/>
    <w:rsid w:val="000B036F"/>
    <w:rsid w:val="000B05DC"/>
    <w:rsid w:val="000B242E"/>
    <w:rsid w:val="000E1F7F"/>
    <w:rsid w:val="000E34DE"/>
    <w:rsid w:val="000F1447"/>
    <w:rsid w:val="000F668F"/>
    <w:rsid w:val="00105316"/>
    <w:rsid w:val="00110D94"/>
    <w:rsid w:val="00114CB0"/>
    <w:rsid w:val="00115C47"/>
    <w:rsid w:val="00135914"/>
    <w:rsid w:val="001364CF"/>
    <w:rsid w:val="00143D52"/>
    <w:rsid w:val="00152783"/>
    <w:rsid w:val="0015448F"/>
    <w:rsid w:val="00163ADD"/>
    <w:rsid w:val="00175F72"/>
    <w:rsid w:val="001776F8"/>
    <w:rsid w:val="001778C7"/>
    <w:rsid w:val="00187589"/>
    <w:rsid w:val="00191A5B"/>
    <w:rsid w:val="001924AB"/>
    <w:rsid w:val="00197FDB"/>
    <w:rsid w:val="001B0354"/>
    <w:rsid w:val="001C0565"/>
    <w:rsid w:val="001C170F"/>
    <w:rsid w:val="001D1C10"/>
    <w:rsid w:val="001D49A8"/>
    <w:rsid w:val="001D51A0"/>
    <w:rsid w:val="001D561E"/>
    <w:rsid w:val="001E099C"/>
    <w:rsid w:val="001F0EB3"/>
    <w:rsid w:val="001F5B92"/>
    <w:rsid w:val="00202644"/>
    <w:rsid w:val="00205377"/>
    <w:rsid w:val="00206F7C"/>
    <w:rsid w:val="0023278C"/>
    <w:rsid w:val="00234E1D"/>
    <w:rsid w:val="0024377C"/>
    <w:rsid w:val="002456A8"/>
    <w:rsid w:val="0025416C"/>
    <w:rsid w:val="00260AA2"/>
    <w:rsid w:val="00261948"/>
    <w:rsid w:val="002770F4"/>
    <w:rsid w:val="00277544"/>
    <w:rsid w:val="0028338F"/>
    <w:rsid w:val="002967B2"/>
    <w:rsid w:val="00296834"/>
    <w:rsid w:val="002A0CC8"/>
    <w:rsid w:val="002A3EC0"/>
    <w:rsid w:val="002A5E11"/>
    <w:rsid w:val="002B7E7B"/>
    <w:rsid w:val="002D2343"/>
    <w:rsid w:val="002D394A"/>
    <w:rsid w:val="002F3484"/>
    <w:rsid w:val="002F6027"/>
    <w:rsid w:val="003008D5"/>
    <w:rsid w:val="00301740"/>
    <w:rsid w:val="00310632"/>
    <w:rsid w:val="00330A0F"/>
    <w:rsid w:val="003367D7"/>
    <w:rsid w:val="00336896"/>
    <w:rsid w:val="00340E34"/>
    <w:rsid w:val="003440F0"/>
    <w:rsid w:val="003757A7"/>
    <w:rsid w:val="00385404"/>
    <w:rsid w:val="003873AB"/>
    <w:rsid w:val="003945C1"/>
    <w:rsid w:val="00397D76"/>
    <w:rsid w:val="003A26D7"/>
    <w:rsid w:val="003A7138"/>
    <w:rsid w:val="003C2AD7"/>
    <w:rsid w:val="003C7954"/>
    <w:rsid w:val="003E7E50"/>
    <w:rsid w:val="003F3C69"/>
    <w:rsid w:val="003F616D"/>
    <w:rsid w:val="00400A71"/>
    <w:rsid w:val="004063D3"/>
    <w:rsid w:val="004155B0"/>
    <w:rsid w:val="004403EA"/>
    <w:rsid w:val="00444CC1"/>
    <w:rsid w:val="00460A82"/>
    <w:rsid w:val="0046741D"/>
    <w:rsid w:val="00467AC1"/>
    <w:rsid w:val="00476315"/>
    <w:rsid w:val="00482965"/>
    <w:rsid w:val="00483661"/>
    <w:rsid w:val="00491E2D"/>
    <w:rsid w:val="00492AF4"/>
    <w:rsid w:val="0049692F"/>
    <w:rsid w:val="004A4CA0"/>
    <w:rsid w:val="004B5DC9"/>
    <w:rsid w:val="004B6711"/>
    <w:rsid w:val="004D45C2"/>
    <w:rsid w:val="004E566A"/>
    <w:rsid w:val="004F1F98"/>
    <w:rsid w:val="0051437A"/>
    <w:rsid w:val="00531513"/>
    <w:rsid w:val="00533ABE"/>
    <w:rsid w:val="005417A5"/>
    <w:rsid w:val="0054318D"/>
    <w:rsid w:val="005508F1"/>
    <w:rsid w:val="005555BA"/>
    <w:rsid w:val="0056014C"/>
    <w:rsid w:val="005623CA"/>
    <w:rsid w:val="00562966"/>
    <w:rsid w:val="005826CC"/>
    <w:rsid w:val="0058391C"/>
    <w:rsid w:val="00592111"/>
    <w:rsid w:val="0059319C"/>
    <w:rsid w:val="00595F60"/>
    <w:rsid w:val="00596D9A"/>
    <w:rsid w:val="005A4E03"/>
    <w:rsid w:val="005B51D1"/>
    <w:rsid w:val="005C28C5"/>
    <w:rsid w:val="005E59A1"/>
    <w:rsid w:val="005F258B"/>
    <w:rsid w:val="005F3065"/>
    <w:rsid w:val="005F54B0"/>
    <w:rsid w:val="005F728E"/>
    <w:rsid w:val="006027CC"/>
    <w:rsid w:val="00616A97"/>
    <w:rsid w:val="0062048D"/>
    <w:rsid w:val="00626B38"/>
    <w:rsid w:val="006272D8"/>
    <w:rsid w:val="00634065"/>
    <w:rsid w:val="0065095B"/>
    <w:rsid w:val="0065499D"/>
    <w:rsid w:val="006552F2"/>
    <w:rsid w:val="00662F26"/>
    <w:rsid w:val="006656DA"/>
    <w:rsid w:val="00671D07"/>
    <w:rsid w:val="00673A6D"/>
    <w:rsid w:val="0067713B"/>
    <w:rsid w:val="00677355"/>
    <w:rsid w:val="006B3075"/>
    <w:rsid w:val="006D5224"/>
    <w:rsid w:val="006E2730"/>
    <w:rsid w:val="006E41B2"/>
    <w:rsid w:val="006E7F09"/>
    <w:rsid w:val="006F37DB"/>
    <w:rsid w:val="006F69A2"/>
    <w:rsid w:val="00701FCC"/>
    <w:rsid w:val="0070543F"/>
    <w:rsid w:val="0071215F"/>
    <w:rsid w:val="00716DB9"/>
    <w:rsid w:val="00726EB0"/>
    <w:rsid w:val="00745FEF"/>
    <w:rsid w:val="00746411"/>
    <w:rsid w:val="007470BB"/>
    <w:rsid w:val="00751F29"/>
    <w:rsid w:val="007525BA"/>
    <w:rsid w:val="00757A1C"/>
    <w:rsid w:val="0077162F"/>
    <w:rsid w:val="00787F00"/>
    <w:rsid w:val="0079173F"/>
    <w:rsid w:val="00797A95"/>
    <w:rsid w:val="007A0C66"/>
    <w:rsid w:val="007C0583"/>
    <w:rsid w:val="007C402F"/>
    <w:rsid w:val="007C79D4"/>
    <w:rsid w:val="007F48F7"/>
    <w:rsid w:val="007F6E2E"/>
    <w:rsid w:val="00811411"/>
    <w:rsid w:val="00815A0A"/>
    <w:rsid w:val="008176A3"/>
    <w:rsid w:val="008228A2"/>
    <w:rsid w:val="00830AC2"/>
    <w:rsid w:val="008359ED"/>
    <w:rsid w:val="00835EBF"/>
    <w:rsid w:val="00840201"/>
    <w:rsid w:val="00843939"/>
    <w:rsid w:val="00853662"/>
    <w:rsid w:val="0085561F"/>
    <w:rsid w:val="008600C1"/>
    <w:rsid w:val="00861B85"/>
    <w:rsid w:val="008631C0"/>
    <w:rsid w:val="0087158D"/>
    <w:rsid w:val="00883648"/>
    <w:rsid w:val="008A08A7"/>
    <w:rsid w:val="008A3B32"/>
    <w:rsid w:val="008A5186"/>
    <w:rsid w:val="008B2719"/>
    <w:rsid w:val="008B4686"/>
    <w:rsid w:val="008B58D7"/>
    <w:rsid w:val="008C0714"/>
    <w:rsid w:val="008C4C9E"/>
    <w:rsid w:val="008E6759"/>
    <w:rsid w:val="008F183F"/>
    <w:rsid w:val="009045D1"/>
    <w:rsid w:val="00911125"/>
    <w:rsid w:val="00913934"/>
    <w:rsid w:val="00936657"/>
    <w:rsid w:val="009401B9"/>
    <w:rsid w:val="00955038"/>
    <w:rsid w:val="009732FD"/>
    <w:rsid w:val="00984F5E"/>
    <w:rsid w:val="009913FE"/>
    <w:rsid w:val="00991798"/>
    <w:rsid w:val="009A2503"/>
    <w:rsid w:val="009A61AA"/>
    <w:rsid w:val="009B00BB"/>
    <w:rsid w:val="009B4B3A"/>
    <w:rsid w:val="009B4E81"/>
    <w:rsid w:val="009B693E"/>
    <w:rsid w:val="009C620D"/>
    <w:rsid w:val="009D1E11"/>
    <w:rsid w:val="009F56C8"/>
    <w:rsid w:val="00A15C0D"/>
    <w:rsid w:val="00A16AAE"/>
    <w:rsid w:val="00A257B9"/>
    <w:rsid w:val="00A340C8"/>
    <w:rsid w:val="00A44E37"/>
    <w:rsid w:val="00A46473"/>
    <w:rsid w:val="00A627B9"/>
    <w:rsid w:val="00A87011"/>
    <w:rsid w:val="00A93EDA"/>
    <w:rsid w:val="00AA7FAE"/>
    <w:rsid w:val="00AB3074"/>
    <w:rsid w:val="00AC0A3F"/>
    <w:rsid w:val="00AC7D32"/>
    <w:rsid w:val="00AD4C6B"/>
    <w:rsid w:val="00B109E6"/>
    <w:rsid w:val="00B23FAF"/>
    <w:rsid w:val="00B344BA"/>
    <w:rsid w:val="00B358B5"/>
    <w:rsid w:val="00B35A5E"/>
    <w:rsid w:val="00B478F4"/>
    <w:rsid w:val="00B51090"/>
    <w:rsid w:val="00B5226F"/>
    <w:rsid w:val="00B54ECA"/>
    <w:rsid w:val="00B61C2D"/>
    <w:rsid w:val="00B628E7"/>
    <w:rsid w:val="00B77F89"/>
    <w:rsid w:val="00B807D9"/>
    <w:rsid w:val="00B81E22"/>
    <w:rsid w:val="00B83BEB"/>
    <w:rsid w:val="00B9391E"/>
    <w:rsid w:val="00B9780B"/>
    <w:rsid w:val="00BA41A5"/>
    <w:rsid w:val="00BB6D20"/>
    <w:rsid w:val="00BC0FEE"/>
    <w:rsid w:val="00BE0E38"/>
    <w:rsid w:val="00BF54A3"/>
    <w:rsid w:val="00BF6137"/>
    <w:rsid w:val="00C215EF"/>
    <w:rsid w:val="00C219E4"/>
    <w:rsid w:val="00C22B52"/>
    <w:rsid w:val="00C317D0"/>
    <w:rsid w:val="00C37BC6"/>
    <w:rsid w:val="00C516BD"/>
    <w:rsid w:val="00C52809"/>
    <w:rsid w:val="00C668E9"/>
    <w:rsid w:val="00C7214A"/>
    <w:rsid w:val="00C7294C"/>
    <w:rsid w:val="00C73E2E"/>
    <w:rsid w:val="00C76716"/>
    <w:rsid w:val="00CA7982"/>
    <w:rsid w:val="00CD09C1"/>
    <w:rsid w:val="00CD1A95"/>
    <w:rsid w:val="00CD532D"/>
    <w:rsid w:val="00CD7406"/>
    <w:rsid w:val="00CD7DB4"/>
    <w:rsid w:val="00CE0532"/>
    <w:rsid w:val="00CF11C1"/>
    <w:rsid w:val="00D04853"/>
    <w:rsid w:val="00D04B3E"/>
    <w:rsid w:val="00D0746E"/>
    <w:rsid w:val="00D10129"/>
    <w:rsid w:val="00D11395"/>
    <w:rsid w:val="00D22687"/>
    <w:rsid w:val="00D23B6C"/>
    <w:rsid w:val="00D32186"/>
    <w:rsid w:val="00D629C0"/>
    <w:rsid w:val="00D63D24"/>
    <w:rsid w:val="00D65B65"/>
    <w:rsid w:val="00D71073"/>
    <w:rsid w:val="00D84480"/>
    <w:rsid w:val="00D87631"/>
    <w:rsid w:val="00DA2B47"/>
    <w:rsid w:val="00DA6401"/>
    <w:rsid w:val="00DC02D7"/>
    <w:rsid w:val="00DD0298"/>
    <w:rsid w:val="00DD2193"/>
    <w:rsid w:val="00DE59BC"/>
    <w:rsid w:val="00DF54A2"/>
    <w:rsid w:val="00E0276B"/>
    <w:rsid w:val="00E207BA"/>
    <w:rsid w:val="00E417BF"/>
    <w:rsid w:val="00E42FEA"/>
    <w:rsid w:val="00E45666"/>
    <w:rsid w:val="00E508EB"/>
    <w:rsid w:val="00E617E5"/>
    <w:rsid w:val="00E6251D"/>
    <w:rsid w:val="00E661AE"/>
    <w:rsid w:val="00E748A1"/>
    <w:rsid w:val="00E804C0"/>
    <w:rsid w:val="00E844B8"/>
    <w:rsid w:val="00EB0E84"/>
    <w:rsid w:val="00ED4471"/>
    <w:rsid w:val="00ED613C"/>
    <w:rsid w:val="00ED6D89"/>
    <w:rsid w:val="00EE2412"/>
    <w:rsid w:val="00EE3D8B"/>
    <w:rsid w:val="00EF06EB"/>
    <w:rsid w:val="00EF5382"/>
    <w:rsid w:val="00F004E5"/>
    <w:rsid w:val="00F2651B"/>
    <w:rsid w:val="00F36393"/>
    <w:rsid w:val="00F41421"/>
    <w:rsid w:val="00F47DE5"/>
    <w:rsid w:val="00F51AFD"/>
    <w:rsid w:val="00F573E3"/>
    <w:rsid w:val="00F62A77"/>
    <w:rsid w:val="00F64D17"/>
    <w:rsid w:val="00F65641"/>
    <w:rsid w:val="00F73BD2"/>
    <w:rsid w:val="00F74825"/>
    <w:rsid w:val="00F813C6"/>
    <w:rsid w:val="00FD1221"/>
    <w:rsid w:val="00FE3DBD"/>
    <w:rsid w:val="00FF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B3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F0EB3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F0EB3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F0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EB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13934"/>
    <w:pPr>
      <w:ind w:left="720"/>
    </w:pPr>
  </w:style>
  <w:style w:type="paragraph" w:customStyle="1" w:styleId="ConsPlusCell">
    <w:name w:val="ConsPlusCell"/>
    <w:uiPriority w:val="99"/>
    <w:rsid w:val="00DA640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87F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7F0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87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7F0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A93EDA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1D51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F25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">
    <w:name w:val="pr"/>
    <w:basedOn w:val="Normal"/>
    <w:uiPriority w:val="99"/>
    <w:rsid w:val="0081141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14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">
    <w:name w:val="w"/>
    <w:uiPriority w:val="99"/>
    <w:rsid w:val="00811411"/>
  </w:style>
  <w:style w:type="character" w:customStyle="1" w:styleId="blk">
    <w:name w:val="blk"/>
    <w:uiPriority w:val="99"/>
    <w:rsid w:val="00811411"/>
  </w:style>
  <w:style w:type="character" w:styleId="Hyperlink">
    <w:name w:val="Hyperlink"/>
    <w:basedOn w:val="DefaultParagraphFont"/>
    <w:uiPriority w:val="99"/>
    <w:rsid w:val="008114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1141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766</TotalTime>
  <Pages>13</Pages>
  <Words>4255</Words>
  <Characters>24260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Т.Ф.</dc:creator>
  <cp:keywords/>
  <dc:description/>
  <cp:lastModifiedBy>1</cp:lastModifiedBy>
  <cp:revision>81</cp:revision>
  <cp:lastPrinted>2019-02-15T08:53:00Z</cp:lastPrinted>
  <dcterms:created xsi:type="dcterms:W3CDTF">2018-10-30T08:01:00Z</dcterms:created>
  <dcterms:modified xsi:type="dcterms:W3CDTF">2019-12-13T04:47:00Z</dcterms:modified>
</cp:coreProperties>
</file>