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КРАПИВИНСКОГО МУНИЦИПАЛЬНОГО </w:t>
      </w:r>
      <w:r w:rsidR="007F7A23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7F7A23" w:rsidRPr="00C577C7" w:rsidRDefault="007F7A23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</w:p>
    <w:p w:rsidR="007F7A23" w:rsidRPr="007F7A23" w:rsidRDefault="007F7A23" w:rsidP="007F7A23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F7A23">
        <w:rPr>
          <w:rFonts w:ascii="Times New Roman" w:hAnsi="Times New Roman"/>
          <w:sz w:val="28"/>
          <w:szCs w:val="28"/>
        </w:rPr>
        <w:t>пгт</w:t>
      </w:r>
      <w:proofErr w:type="spellEnd"/>
      <w:r w:rsidRPr="007F7A23">
        <w:rPr>
          <w:rFonts w:ascii="Times New Roman" w:hAnsi="Times New Roman"/>
          <w:sz w:val="28"/>
          <w:szCs w:val="28"/>
        </w:rPr>
        <w:t>. Крапивинский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16727A" w:rsidRPr="0016727A" w:rsidRDefault="00FE713F" w:rsidP="0016727A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AC138A">
        <w:rPr>
          <w:rFonts w:ascii="Times New Roman" w:hAnsi="Times New Roman"/>
        </w:rPr>
        <w:t xml:space="preserve">от </w:t>
      </w:r>
      <w:r w:rsidR="0016727A">
        <w:rPr>
          <w:rFonts w:ascii="Times New Roman" w:hAnsi="Times New Roman"/>
        </w:rPr>
        <w:t xml:space="preserve"> </w:t>
      </w:r>
      <w:r w:rsidR="001115E6">
        <w:rPr>
          <w:rFonts w:ascii="Times New Roman" w:hAnsi="Times New Roman"/>
        </w:rPr>
        <w:t>«</w:t>
      </w:r>
      <w:r w:rsidR="0016727A">
        <w:rPr>
          <w:rFonts w:ascii="Times New Roman" w:hAnsi="Times New Roman"/>
        </w:rPr>
        <w:t>29</w:t>
      </w:r>
      <w:r w:rsidR="001115E6">
        <w:rPr>
          <w:rFonts w:ascii="Times New Roman" w:hAnsi="Times New Roman"/>
        </w:rPr>
        <w:t xml:space="preserve">» </w:t>
      </w:r>
      <w:r w:rsidR="0016727A">
        <w:rPr>
          <w:rFonts w:ascii="Times New Roman" w:hAnsi="Times New Roman"/>
        </w:rPr>
        <w:t xml:space="preserve">12.2020 </w:t>
      </w:r>
      <w:r w:rsidRPr="00AC138A">
        <w:rPr>
          <w:rFonts w:ascii="Times New Roman" w:hAnsi="Times New Roman"/>
        </w:rPr>
        <w:t>г.№</w:t>
      </w:r>
      <w:r w:rsidR="0016727A">
        <w:rPr>
          <w:rFonts w:ascii="Times New Roman" w:hAnsi="Times New Roman"/>
        </w:rPr>
        <w:t>1816</w:t>
      </w:r>
      <w:r w:rsidR="0016727A" w:rsidRPr="0016727A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</w:p>
    <w:p w:rsidR="0016727A" w:rsidRDefault="0016727A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473D2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</w:t>
      </w:r>
      <w:bookmarkStart w:id="0" w:name="_GoBack"/>
      <w:bookmarkEnd w:id="0"/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ление администрации Крапивинского муниципального района от 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12</w:t>
      </w:r>
      <w:r w:rsidR="00070BB0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11</w:t>
      </w:r>
      <w:r w:rsidR="003C19CC" w:rsidRPr="001C3903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2014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г. №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1605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муниципальной программы «Профилактика безнадзорности и правонарушений несовершеннолетних» </w:t>
      </w:r>
    </w:p>
    <w:p w:rsidR="00FE713F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на 2015 – 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2022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7F7A23" w:rsidRDefault="007F7A23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19CC" w:rsidRPr="003132BF" w:rsidRDefault="003C19CC" w:rsidP="003132BF">
      <w:pPr>
        <w:ind w:firstLine="709"/>
        <w:rPr>
          <w:rFonts w:ascii="Times New Roman" w:hAnsi="Times New Roman"/>
          <w:sz w:val="28"/>
          <w:szCs w:val="28"/>
        </w:rPr>
      </w:pPr>
      <w:r w:rsidRPr="003132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32BF">
        <w:rPr>
          <w:rFonts w:ascii="Times New Roman" w:hAnsi="Times New Roman"/>
          <w:sz w:val="28"/>
          <w:szCs w:val="28"/>
        </w:rPr>
        <w:t>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2020 годы» (в редакции постановления администрации Крапивинского муниципального района от 11.11.2015г. № 1188, от 30.12.2015г. № 1347,  от 15.11.2016г. № 836, от 30.12.2016г. № 958, от 10.11.2017г. № 984, от 29.12.2017г. № 1189</w:t>
      </w:r>
      <w:r w:rsidR="00070BB0">
        <w:rPr>
          <w:rFonts w:ascii="Times New Roman" w:hAnsi="Times New Roman"/>
          <w:sz w:val="28"/>
          <w:szCs w:val="28"/>
        </w:rPr>
        <w:t>, от 15.11.2018 г. № 959</w:t>
      </w:r>
      <w:r w:rsidR="007529AA">
        <w:rPr>
          <w:rFonts w:ascii="Times New Roman" w:hAnsi="Times New Roman"/>
          <w:sz w:val="28"/>
          <w:szCs w:val="28"/>
        </w:rPr>
        <w:t>, 15.11.2019</w:t>
      </w:r>
      <w:proofErr w:type="gramEnd"/>
      <w:r w:rsidR="007529AA">
        <w:rPr>
          <w:rFonts w:ascii="Times New Roman" w:hAnsi="Times New Roman"/>
          <w:sz w:val="28"/>
          <w:szCs w:val="28"/>
        </w:rPr>
        <w:t xml:space="preserve"> г. №1065</w:t>
      </w:r>
      <w:r w:rsidR="0003703C">
        <w:rPr>
          <w:rFonts w:ascii="Times New Roman" w:hAnsi="Times New Roman"/>
          <w:sz w:val="28"/>
          <w:szCs w:val="28"/>
        </w:rPr>
        <w:t>, от 31.12.2019 г. №1229</w:t>
      </w:r>
      <w:r w:rsidRPr="003132BF">
        <w:rPr>
          <w:rFonts w:ascii="Times New Roman" w:hAnsi="Times New Roman"/>
          <w:sz w:val="28"/>
          <w:szCs w:val="28"/>
        </w:rPr>
        <w:t>) следующие изменения: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>  «</w:t>
      </w:r>
    </w:p>
    <w:tbl>
      <w:tblPr>
        <w:tblW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6675"/>
      </w:tblGrid>
      <w:tr w:rsidR="003C19CC" w:rsidRPr="003132BF" w:rsidTr="003C19CC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702619">
            <w:pPr>
              <w:spacing w:line="360" w:lineRule="atLeast"/>
              <w:ind w:firstLine="0"/>
              <w:divId w:val="13815908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 средств на реализацию муниципальной программы -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302</w:t>
            </w:r>
            <w:r w:rsidR="0097034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год-301,5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2018 год-3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9703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,9 т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ыс. руб.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9703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2188" w:rsidRPr="003132BF" w:rsidRDefault="00ED2188" w:rsidP="00ED218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454,9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  <w:r w:rsidRPr="00F81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2015 год-0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год-0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год-18,5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год- 20,0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год- 20,0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год-20,0 тыс. руб. 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год-20,0 тыс. руб.</w:t>
            </w:r>
          </w:p>
          <w:p w:rsidR="00ED2188" w:rsidRPr="003132BF" w:rsidRDefault="00ED2188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областного бюджета – 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  <w:r w:rsidR="0097034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год- 283,0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 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="009703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2BF" w:rsidRDefault="003132BF" w:rsidP="00ED2188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2188" w:rsidRPr="003132BF" w:rsidRDefault="00ED2188" w:rsidP="00270B3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».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Разделы 4,5 муниципальной программы изложить в новой редакции согласно приложению к настоящему постановлению.</w:t>
      </w:r>
    </w:p>
    <w:p w:rsidR="0003703C" w:rsidRPr="0003703C" w:rsidRDefault="00070BB0" w:rsidP="0003703C">
      <w:pPr>
        <w:spacing w:line="276" w:lineRule="auto"/>
        <w:ind w:firstLine="62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3703C" w:rsidRPr="0003703C">
        <w:rPr>
          <w:rFonts w:ascii="Times New Roman" w:hAnsi="Times New Roman"/>
          <w:sz w:val="28"/>
          <w:szCs w:val="20"/>
        </w:rPr>
        <w:t>Разместить</w:t>
      </w:r>
      <w:proofErr w:type="gramEnd"/>
      <w:r w:rsidR="0003703C" w:rsidRPr="0003703C">
        <w:rPr>
          <w:rFonts w:ascii="Times New Roman" w:hAnsi="Times New Roman"/>
          <w:sz w:val="28"/>
          <w:szCs w:val="20"/>
        </w:rPr>
        <w:t xml:space="preserve"> настоящее постановление на официальном сайте администрации Крапивинского муниципального округа в информационно-коммуникационной сети «Интернет», а также обнародовать на стенде администрации Крапивинского муниципального округа, размещенном по адресу: 652440, Кемеровская область – Кузбасс, </w:t>
      </w:r>
      <w:proofErr w:type="spellStart"/>
      <w:r w:rsidR="0003703C" w:rsidRPr="0003703C">
        <w:rPr>
          <w:rFonts w:ascii="Times New Roman" w:hAnsi="Times New Roman"/>
          <w:sz w:val="28"/>
          <w:szCs w:val="20"/>
        </w:rPr>
        <w:t>пгт</w:t>
      </w:r>
      <w:proofErr w:type="spellEnd"/>
      <w:r w:rsidR="0003703C" w:rsidRPr="0003703C">
        <w:rPr>
          <w:rFonts w:ascii="Times New Roman" w:hAnsi="Times New Roman"/>
          <w:sz w:val="28"/>
          <w:szCs w:val="20"/>
        </w:rPr>
        <w:t xml:space="preserve">. Крапивинский, ул. </w:t>
      </w:r>
      <w:proofErr w:type="gramStart"/>
      <w:r w:rsidR="0003703C" w:rsidRPr="0003703C">
        <w:rPr>
          <w:rFonts w:ascii="Times New Roman" w:hAnsi="Times New Roman"/>
          <w:sz w:val="28"/>
          <w:szCs w:val="20"/>
        </w:rPr>
        <w:t>Юбилейная</w:t>
      </w:r>
      <w:proofErr w:type="gramEnd"/>
      <w:r w:rsidR="0003703C" w:rsidRPr="0003703C">
        <w:rPr>
          <w:rFonts w:ascii="Times New Roman" w:hAnsi="Times New Roman"/>
          <w:sz w:val="28"/>
          <w:szCs w:val="20"/>
        </w:rPr>
        <w:t>, д.15.</w:t>
      </w:r>
    </w:p>
    <w:p w:rsidR="00702619" w:rsidRDefault="00070BB0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703C" w:rsidRPr="0003703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обнародования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, за исключением положений, для которых настоящим пунктом установлены иные сроки вступления в силу.</w:t>
      </w:r>
    </w:p>
    <w:p w:rsidR="003C19CC" w:rsidRPr="003132BF" w:rsidRDefault="003C19C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32BF">
        <w:rPr>
          <w:rFonts w:ascii="Times New Roman" w:hAnsi="Times New Roman"/>
          <w:color w:val="000000"/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годы, раздела 5 текстовой части муниципальной программы в части плановых значений целевого показателя (индикатора)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734147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</w:t>
      </w:r>
      <w:r w:rsidRPr="003132B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постановления) применяются к правоотношениям, возникающим при составлении и исполнении бюджета района, начиная с бюджета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2021</w:t>
      </w:r>
      <w:r w:rsidRPr="007341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2022</w:t>
      </w:r>
      <w:proofErr w:type="gramEnd"/>
      <w:r w:rsidRPr="003132BF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702619" w:rsidRPr="00AB488E" w:rsidRDefault="00D21325" w:rsidP="007026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02619" w:rsidRPr="00AB4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2619" w:rsidRPr="00AB48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</w:t>
      </w:r>
      <w:r w:rsidR="0003703C">
        <w:rPr>
          <w:rFonts w:ascii="Times New Roman" w:hAnsi="Times New Roman"/>
          <w:sz w:val="28"/>
          <w:szCs w:val="28"/>
        </w:rPr>
        <w:t>округа</w:t>
      </w:r>
      <w:r w:rsidR="00702619" w:rsidRPr="00AB488E">
        <w:rPr>
          <w:rFonts w:ascii="Times New Roman" w:hAnsi="Times New Roman"/>
          <w:sz w:val="28"/>
          <w:szCs w:val="28"/>
        </w:rPr>
        <w:t xml:space="preserve"> З.В. Остапенко.</w:t>
      </w:r>
    </w:p>
    <w:p w:rsidR="00070BB0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F7A23" w:rsidRDefault="007F7A23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F7A23" w:rsidRPr="00AB488E" w:rsidRDefault="007F7A23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713F" w:rsidRPr="00AB488E" w:rsidRDefault="00987F18" w:rsidP="00702619">
      <w:pPr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sz w:val="28"/>
          <w:szCs w:val="28"/>
        </w:rPr>
        <w:t>округ</w:t>
      </w:r>
      <w:r w:rsidRPr="00AB488E">
        <w:rPr>
          <w:rFonts w:ascii="Times New Roman" w:hAnsi="Times New Roman"/>
          <w:sz w:val="28"/>
          <w:szCs w:val="28"/>
        </w:rPr>
        <w:t xml:space="preserve">а                              </w:t>
      </w:r>
      <w:r w:rsidR="00702619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70261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FE713F" w:rsidRDefault="00FE713F" w:rsidP="00FE713F">
      <w:pPr>
        <w:rPr>
          <w:rFonts w:cs="Arial"/>
        </w:rPr>
      </w:pPr>
    </w:p>
    <w:p w:rsidR="00CF36DF" w:rsidRDefault="00CF36DF" w:rsidP="00FE713F">
      <w:pPr>
        <w:rPr>
          <w:rFonts w:ascii="Times New Roman" w:hAnsi="Times New Roman"/>
        </w:rPr>
        <w:sectPr w:rsidR="00CF36DF" w:rsidSect="007F7A23">
          <w:headerReference w:type="default" r:id="rId10"/>
          <w:pgSz w:w="11906" w:h="16838"/>
          <w:pgMar w:top="1134" w:right="1418" w:bottom="1134" w:left="1559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proofErr w:type="gramStart"/>
      <w:r w:rsidRPr="00AB488E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Pr="00AB488E">
        <w:rPr>
          <w:rFonts w:ascii="Times New Roman" w:hAnsi="Times New Roman"/>
          <w:bCs/>
          <w:kern w:val="28"/>
          <w:sz w:val="28"/>
          <w:szCs w:val="28"/>
        </w:rPr>
        <w:t>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529AA" w:rsidRPr="00EF7966" w:rsidTr="00166FF2">
        <w:trPr>
          <w:trHeight w:val="282"/>
        </w:trPr>
        <w:tc>
          <w:tcPr>
            <w:tcW w:w="726" w:type="dxa"/>
            <w:vMerge w:val="restart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7529AA" w:rsidRPr="00EF7966" w:rsidRDefault="007529AA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99"/>
        </w:trPr>
        <w:tc>
          <w:tcPr>
            <w:tcW w:w="726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Default="007529AA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270B3F" w:rsidRPr="00EF7966" w:rsidTr="00166FF2">
        <w:trPr>
          <w:trHeight w:val="141"/>
        </w:trPr>
        <w:tc>
          <w:tcPr>
            <w:tcW w:w="726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Default="00270B3F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270B3F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229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B3F" w:rsidRPr="00EF7966" w:rsidTr="00166FF2">
        <w:trPr>
          <w:trHeight w:val="388"/>
        </w:trPr>
        <w:tc>
          <w:tcPr>
            <w:tcW w:w="726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Pr="00EF7966" w:rsidRDefault="00270B3F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270B3F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41"/>
        </w:trPr>
        <w:tc>
          <w:tcPr>
            <w:tcW w:w="726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несовершеннолетних, состоящих на учете 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КДНиЗП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>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профориентационных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«Уголовная и административная ответственность», «Недопустимость самовольных уходов»,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Отслеживание социальной адаптации выпускников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интернатных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Социальные и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медико-социальные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спортивных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мероприятиях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  <w:proofErr w:type="gramEnd"/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Наименование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целевого</w:t>
            </w:r>
            <w:proofErr w:type="gramEnd"/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Плановое значение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целевого</w:t>
            </w:r>
            <w:proofErr w:type="gramEnd"/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837BF5" w:rsidRDefault="00BE0C44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B706A9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B706A9">
              <w:rPr>
                <w:rFonts w:ascii="Times New Roman" w:hAnsi="Times New Roman" w:cs="Times New Roman"/>
                <w:szCs w:val="24"/>
              </w:rPr>
              <w:t>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Pr="0014618B" w:rsidRDefault="00166FF2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Pr="00837BF5" w:rsidRDefault="00166FF2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Pr="0085620F" w:rsidRDefault="00B06751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Pr="00837BF5" w:rsidRDefault="00777A01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837BF5" w:rsidRDefault="00BE0C44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Pr="00BC0197" w:rsidRDefault="007529AA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837BF5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837BF5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распространеных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Pr="00BD398B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Pr="00EB745A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F2">
              <w:rPr>
                <w:rFonts w:ascii="Times New Roman" w:hAnsi="Times New Roman"/>
              </w:rPr>
              <w:t>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Площадь уничтоженных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82" w:rsidRDefault="004C2B82" w:rsidP="00CF36DF">
      <w:r>
        <w:separator/>
      </w:r>
    </w:p>
  </w:endnote>
  <w:endnote w:type="continuationSeparator" w:id="0">
    <w:p w:rsidR="004C2B82" w:rsidRDefault="004C2B82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82" w:rsidRDefault="004C2B82" w:rsidP="00CF36DF">
      <w:r>
        <w:separator/>
      </w:r>
    </w:p>
  </w:footnote>
  <w:footnote w:type="continuationSeparator" w:id="0">
    <w:p w:rsidR="004C2B82" w:rsidRDefault="004C2B82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03703C" w:rsidRDefault="000370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03C" w:rsidRDefault="0003703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3703C"/>
    <w:rsid w:val="00040B41"/>
    <w:rsid w:val="000657D5"/>
    <w:rsid w:val="0007086A"/>
    <w:rsid w:val="00070BB0"/>
    <w:rsid w:val="000A6FF5"/>
    <w:rsid w:val="000C2892"/>
    <w:rsid w:val="000E157B"/>
    <w:rsid w:val="000E2F79"/>
    <w:rsid w:val="001115E6"/>
    <w:rsid w:val="001354F7"/>
    <w:rsid w:val="00146E45"/>
    <w:rsid w:val="00147775"/>
    <w:rsid w:val="00150D55"/>
    <w:rsid w:val="00166FF2"/>
    <w:rsid w:val="0016727A"/>
    <w:rsid w:val="001A221F"/>
    <w:rsid w:val="001C3903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2B82"/>
    <w:rsid w:val="004C7BE1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7F6148"/>
    <w:rsid w:val="007F7A23"/>
    <w:rsid w:val="008032E9"/>
    <w:rsid w:val="008060CB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7034B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A084F"/>
    <w:rsid w:val="00BE0C44"/>
    <w:rsid w:val="00BE26A7"/>
    <w:rsid w:val="00C61B2F"/>
    <w:rsid w:val="00C73324"/>
    <w:rsid w:val="00CF36DF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0683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6C3-FD30-48CA-A9E1-C2EAED1C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26</cp:revision>
  <cp:lastPrinted>2020-12-30T03:08:00Z</cp:lastPrinted>
  <dcterms:created xsi:type="dcterms:W3CDTF">2018-12-28T02:40:00Z</dcterms:created>
  <dcterms:modified xsi:type="dcterms:W3CDTF">2021-08-10T06:22:00Z</dcterms:modified>
</cp:coreProperties>
</file>