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4" w:type="dxa"/>
        <w:tblInd w:w="-400" w:type="dxa"/>
        <w:tblLayout w:type="fixed"/>
        <w:tblLook w:val="04A0"/>
      </w:tblPr>
      <w:tblGrid>
        <w:gridCol w:w="400"/>
        <w:gridCol w:w="1660"/>
        <w:gridCol w:w="3560"/>
        <w:gridCol w:w="4244"/>
      </w:tblGrid>
      <w:tr w:rsidR="00E408EF" w:rsidRPr="00646284" w:rsidTr="00E408EF">
        <w:trPr>
          <w:trHeight w:val="20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8EF" w:rsidRDefault="00E408EF">
            <w:pPr>
              <w:rPr>
                <w:rFonts w:ascii="Times New Roman" w:eastAsia="MS Mincho" w:hAnsi="Times New Roman" w:cs="Courier New"/>
                <w:caps/>
                <w:sz w:val="28"/>
                <w:szCs w:val="28"/>
              </w:rPr>
            </w:pPr>
          </w:p>
        </w:tc>
        <w:tc>
          <w:tcPr>
            <w:tcW w:w="1660" w:type="dxa"/>
            <w:tcBorders>
              <w:bottom w:val="single" w:sz="4" w:space="0" w:color="auto"/>
              <w:right w:val="nil"/>
              <w:tl2br w:val="nil"/>
              <w:tr2bl w:val="nil"/>
            </w:tcBorders>
            <w:hideMark/>
          </w:tcPr>
          <w:p w:rsidR="00E408EF" w:rsidRPr="001D099A" w:rsidRDefault="00E408EF" w:rsidP="00E408EF">
            <w:pPr>
              <w:spacing w:after="0" w:line="240" w:lineRule="auto"/>
              <w:rPr>
                <w:rFonts w:ascii="Times New Roman" w:eastAsia="MS Mincho" w:hAnsi="Times New Roman" w:cs="Courier New"/>
                <w:caps/>
                <w:sz w:val="28"/>
                <w:szCs w:val="28"/>
                <w:lang w:val="en-US"/>
              </w:rPr>
            </w:pPr>
          </w:p>
        </w:tc>
        <w:tc>
          <w:tcPr>
            <w:tcW w:w="3560" w:type="dxa"/>
            <w:vMerge w:val="restart"/>
            <w:tcBorders>
              <w:left w:val="nil"/>
            </w:tcBorders>
          </w:tcPr>
          <w:p w:rsidR="00E408EF" w:rsidRPr="001D099A" w:rsidRDefault="00E408EF" w:rsidP="000F341B">
            <w:pPr>
              <w:spacing w:after="0" w:line="240" w:lineRule="auto"/>
              <w:rPr>
                <w:rFonts w:ascii="Times New Roman" w:eastAsia="MS Mincho" w:hAnsi="Times New Roman" w:cs="Courier New"/>
                <w:caps/>
                <w:sz w:val="28"/>
                <w:szCs w:val="28"/>
                <w:lang w:val="en-US"/>
              </w:rPr>
            </w:pPr>
          </w:p>
        </w:tc>
        <w:tc>
          <w:tcPr>
            <w:tcW w:w="4244" w:type="dxa"/>
            <w:vMerge w:val="restart"/>
          </w:tcPr>
          <w:p w:rsidR="00E408EF" w:rsidRPr="00646284" w:rsidRDefault="00E408EF" w:rsidP="000F341B">
            <w:pPr>
              <w:spacing w:after="0" w:line="240" w:lineRule="auto"/>
              <w:jc w:val="center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>УТВЕРЖДАЮ</w:t>
            </w:r>
          </w:p>
          <w:p w:rsidR="00E408EF" w:rsidRPr="00646284" w:rsidRDefault="00E408EF" w:rsidP="000F341B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  <w:r w:rsidRPr="006462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Крапивинско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 муниципального округа</w:t>
            </w:r>
            <w:r w:rsidRPr="006462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ь</w:t>
            </w:r>
            <w:r w:rsidRPr="0064628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антинаркотической комиссии</w:t>
            </w:r>
          </w:p>
          <w:p w:rsidR="00E408EF" w:rsidRPr="00646284" w:rsidRDefault="00E408EF" w:rsidP="000F341B">
            <w:pPr>
              <w:spacing w:after="0" w:line="240" w:lineRule="auto"/>
              <w:ind w:left="-108"/>
              <w:jc w:val="center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  <w:p w:rsidR="00E408EF" w:rsidRPr="00646284" w:rsidRDefault="00E408EF" w:rsidP="000F341B">
            <w:pPr>
              <w:spacing w:after="0" w:line="240" w:lineRule="auto"/>
              <w:jc w:val="center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_______________ </w:t>
            </w:r>
            <w:r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Т.И. </w:t>
            </w:r>
            <w:proofErr w:type="spellStart"/>
            <w:r>
              <w:rPr>
                <w:rFonts w:ascii="Times New Roman" w:eastAsia="MS Mincho" w:hAnsi="Times New Roman" w:cs="Courier New"/>
                <w:sz w:val="28"/>
                <w:szCs w:val="28"/>
              </w:rPr>
              <w:t>Климина</w:t>
            </w:r>
            <w:proofErr w:type="spellEnd"/>
          </w:p>
          <w:p w:rsidR="00E408EF" w:rsidRPr="00646284" w:rsidRDefault="00E408EF" w:rsidP="000F341B">
            <w:pPr>
              <w:spacing w:after="0" w:line="240" w:lineRule="auto"/>
              <w:jc w:val="center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  <w:p w:rsidR="00E408EF" w:rsidRPr="00646284" w:rsidRDefault="00E408EF" w:rsidP="00E408EF">
            <w:pPr>
              <w:spacing w:after="0" w:line="240" w:lineRule="auto"/>
              <w:jc w:val="center"/>
              <w:rPr>
                <w:rFonts w:ascii="Times New Roman" w:eastAsia="MS Mincho" w:hAnsi="Times New Roman" w:cs="Courier New"/>
                <w:caps/>
                <w:sz w:val="28"/>
                <w:szCs w:val="28"/>
              </w:rPr>
            </w:pP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>«</w:t>
            </w:r>
            <w:r>
              <w:rPr>
                <w:rFonts w:ascii="Times New Roman" w:eastAsia="MS Mincho" w:hAnsi="Times New Roman" w:cs="Courier New"/>
                <w:sz w:val="28"/>
                <w:szCs w:val="28"/>
              </w:rPr>
              <w:t>_____</w:t>
            </w: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» </w:t>
            </w:r>
            <w:r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декабря </w:t>
            </w: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>20</w:t>
            </w:r>
            <w:r>
              <w:rPr>
                <w:rFonts w:ascii="Times New Roman" w:eastAsia="MS Mincho" w:hAnsi="Times New Roman" w:cs="Courier New"/>
                <w:sz w:val="28"/>
                <w:szCs w:val="28"/>
              </w:rPr>
              <w:t>20</w:t>
            </w:r>
            <w:r w:rsidRPr="00646284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года</w:t>
            </w:r>
          </w:p>
        </w:tc>
      </w:tr>
      <w:tr w:rsidR="00E408EF" w:rsidRPr="00646284" w:rsidTr="00E408EF">
        <w:trPr>
          <w:trHeight w:val="180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EF" w:rsidRPr="00E408EF" w:rsidRDefault="00E408EF" w:rsidP="00E408EF">
            <w:pPr>
              <w:spacing w:after="0" w:line="240" w:lineRule="auto"/>
              <w:jc w:val="center"/>
              <w:rPr>
                <w:rFonts w:ascii="Times New Roman" w:eastAsia="MS Mincho" w:hAnsi="Times New Roman" w:cs="Courier New"/>
                <w:caps/>
                <w:sz w:val="28"/>
                <w:szCs w:val="28"/>
              </w:rPr>
            </w:pPr>
          </w:p>
        </w:tc>
        <w:tc>
          <w:tcPr>
            <w:tcW w:w="3560" w:type="dxa"/>
            <w:vMerge/>
            <w:tcBorders>
              <w:left w:val="single" w:sz="4" w:space="0" w:color="auto"/>
            </w:tcBorders>
          </w:tcPr>
          <w:p w:rsidR="00E408EF" w:rsidRDefault="00E408EF" w:rsidP="000F341B">
            <w:pPr>
              <w:rPr>
                <w:rFonts w:ascii="Times New Roman" w:eastAsia="MS Mincho" w:hAnsi="Times New Roman" w:cs="Courier New"/>
                <w:caps/>
                <w:sz w:val="28"/>
                <w:szCs w:val="28"/>
              </w:rPr>
            </w:pPr>
          </w:p>
        </w:tc>
        <w:tc>
          <w:tcPr>
            <w:tcW w:w="4244" w:type="dxa"/>
            <w:vMerge/>
          </w:tcPr>
          <w:p w:rsidR="00E408EF" w:rsidRPr="00646284" w:rsidRDefault="00E408EF" w:rsidP="000F341B">
            <w:pPr>
              <w:spacing w:after="0" w:line="240" w:lineRule="auto"/>
              <w:jc w:val="center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</w:tc>
      </w:tr>
      <w:tr w:rsidR="00E408EF" w:rsidRPr="00646284" w:rsidTr="00E408EF">
        <w:trPr>
          <w:trHeight w:val="2660"/>
        </w:trPr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8EF" w:rsidRDefault="00E408EF">
            <w:pPr>
              <w:rPr>
                <w:rFonts w:ascii="Times New Roman" w:eastAsia="MS Mincho" w:hAnsi="Times New Roman" w:cs="Courier New"/>
                <w:caps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right w:val="nil"/>
              <w:tl2br w:val="nil"/>
              <w:tr2bl w:val="nil"/>
            </w:tcBorders>
            <w:hideMark/>
          </w:tcPr>
          <w:p w:rsidR="00E408EF" w:rsidRPr="00E408EF" w:rsidRDefault="00E408EF" w:rsidP="00E408EF">
            <w:pPr>
              <w:spacing w:after="0" w:line="240" w:lineRule="auto"/>
              <w:rPr>
                <w:rFonts w:ascii="Times New Roman" w:eastAsia="MS Mincho" w:hAnsi="Times New Roman" w:cs="Courier New"/>
                <w:caps/>
                <w:sz w:val="28"/>
                <w:szCs w:val="28"/>
              </w:rPr>
            </w:pPr>
          </w:p>
        </w:tc>
        <w:tc>
          <w:tcPr>
            <w:tcW w:w="3560" w:type="dxa"/>
            <w:vMerge/>
            <w:tcBorders>
              <w:left w:val="nil"/>
            </w:tcBorders>
          </w:tcPr>
          <w:p w:rsidR="00E408EF" w:rsidRDefault="00E408EF" w:rsidP="000F341B">
            <w:pPr>
              <w:rPr>
                <w:rFonts w:ascii="Times New Roman" w:eastAsia="MS Mincho" w:hAnsi="Times New Roman" w:cs="Courier New"/>
                <w:caps/>
                <w:sz w:val="28"/>
                <w:szCs w:val="28"/>
              </w:rPr>
            </w:pPr>
          </w:p>
        </w:tc>
        <w:tc>
          <w:tcPr>
            <w:tcW w:w="4244" w:type="dxa"/>
            <w:vMerge/>
          </w:tcPr>
          <w:p w:rsidR="00E408EF" w:rsidRPr="00646284" w:rsidRDefault="00E408EF" w:rsidP="000F341B">
            <w:pPr>
              <w:spacing w:after="0" w:line="240" w:lineRule="auto"/>
              <w:jc w:val="center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</w:tc>
      </w:tr>
    </w:tbl>
    <w:p w:rsidR="00477711" w:rsidRDefault="00477711" w:rsidP="000F34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6A85" w:rsidRPr="00646284" w:rsidRDefault="009F6A85" w:rsidP="000F34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7711" w:rsidRPr="00685400" w:rsidRDefault="00590EDC" w:rsidP="000F34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6D487B" w:rsidRPr="00685400">
        <w:rPr>
          <w:rFonts w:ascii="Times New Roman" w:eastAsia="Times New Roman" w:hAnsi="Times New Roman" w:cs="Times New Roman"/>
          <w:bCs/>
          <w:sz w:val="28"/>
          <w:szCs w:val="28"/>
        </w:rPr>
        <w:t>ПРОТОКОЛ</w:t>
      </w:r>
    </w:p>
    <w:p w:rsidR="0050117A" w:rsidRPr="00685400" w:rsidRDefault="00477711" w:rsidP="000F341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bCs/>
          <w:sz w:val="28"/>
          <w:szCs w:val="28"/>
        </w:rPr>
        <w:t>проведения засед</w:t>
      </w:r>
      <w:r w:rsidR="0050117A" w:rsidRPr="00685400">
        <w:rPr>
          <w:rFonts w:ascii="Times New Roman" w:eastAsia="Times New Roman" w:hAnsi="Times New Roman" w:cs="Times New Roman"/>
          <w:bCs/>
          <w:sz w:val="28"/>
          <w:szCs w:val="28"/>
        </w:rPr>
        <w:t>ания антинаркотической комиссии</w:t>
      </w:r>
    </w:p>
    <w:p w:rsidR="00477711" w:rsidRPr="00685400" w:rsidRDefault="00477711" w:rsidP="000F341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Крапивинского муниципального </w:t>
      </w:r>
      <w:r w:rsidR="0050117A" w:rsidRPr="00685400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</w:p>
    <w:p w:rsidR="003B6AE7" w:rsidRPr="00685400" w:rsidRDefault="00590EDC" w:rsidP="000F341B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 w:rsidR="003B6AE7" w:rsidRPr="00685400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2144FB">
        <w:rPr>
          <w:rFonts w:ascii="Times New Roman" w:eastAsia="Times New Roman" w:hAnsi="Times New Roman" w:cs="Times New Roman"/>
          <w:bCs/>
          <w:sz w:val="28"/>
          <w:szCs w:val="28"/>
        </w:rPr>
        <w:t>4</w:t>
      </w:r>
    </w:p>
    <w:p w:rsidR="00477711" w:rsidRPr="00685400" w:rsidRDefault="00477711" w:rsidP="000F341B">
      <w:pPr>
        <w:spacing w:after="0" w:line="240" w:lineRule="auto"/>
        <w:jc w:val="center"/>
        <w:rPr>
          <w:rFonts w:ascii="Times New Roman" w:eastAsia="MS Mincho" w:hAnsi="Times New Roman" w:cs="Courier New"/>
          <w:b/>
          <w:caps/>
          <w:sz w:val="28"/>
          <w:szCs w:val="28"/>
        </w:rPr>
      </w:pPr>
    </w:p>
    <w:tbl>
      <w:tblPr>
        <w:tblW w:w="10065" w:type="dxa"/>
        <w:tblInd w:w="-459" w:type="dxa"/>
        <w:tblLayout w:type="fixed"/>
        <w:tblLook w:val="04A0"/>
      </w:tblPr>
      <w:tblGrid>
        <w:gridCol w:w="3402"/>
        <w:gridCol w:w="1312"/>
        <w:gridCol w:w="5351"/>
      </w:tblGrid>
      <w:tr w:rsidR="00477711" w:rsidRPr="00685400" w:rsidTr="00590EDC">
        <w:trPr>
          <w:trHeight w:val="846"/>
        </w:trPr>
        <w:tc>
          <w:tcPr>
            <w:tcW w:w="4714" w:type="dxa"/>
            <w:gridSpan w:val="2"/>
          </w:tcPr>
          <w:p w:rsidR="00477711" w:rsidRPr="00685400" w:rsidRDefault="00477711" w:rsidP="000F341B">
            <w:pPr>
              <w:spacing w:after="0" w:line="240" w:lineRule="auto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Дата и время проведения: </w:t>
            </w:r>
          </w:p>
          <w:p w:rsidR="00477711" w:rsidRPr="00685400" w:rsidRDefault="00477711" w:rsidP="000F341B">
            <w:pPr>
              <w:spacing w:after="0" w:line="240" w:lineRule="auto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  <w:p w:rsidR="006F2E1D" w:rsidRPr="00685400" w:rsidRDefault="002144FB" w:rsidP="000F341B">
            <w:pPr>
              <w:spacing w:after="0" w:line="240" w:lineRule="auto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>
              <w:rPr>
                <w:rFonts w:ascii="Times New Roman" w:eastAsia="MS Mincho" w:hAnsi="Times New Roman" w:cs="Courier New"/>
                <w:sz w:val="28"/>
                <w:szCs w:val="28"/>
              </w:rPr>
              <w:t>21 декабря</w:t>
            </w:r>
            <w:r w:rsidR="009F6A85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</w:t>
            </w:r>
            <w:r w:rsidR="006F2E1D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20</w:t>
            </w:r>
            <w:r w:rsidR="0050117A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20</w:t>
            </w:r>
            <w:r w:rsidR="006F2E1D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года   </w:t>
            </w:r>
          </w:p>
          <w:p w:rsidR="006F2E1D" w:rsidRPr="00685400" w:rsidRDefault="009F6A85" w:rsidP="000F341B">
            <w:pPr>
              <w:spacing w:after="0" w:line="240" w:lineRule="auto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14 </w:t>
            </w:r>
            <w:r w:rsidR="002A2E43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</w:t>
            </w:r>
            <w:r w:rsidR="006F2E1D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час. </w:t>
            </w:r>
            <w:r w:rsidR="004B5244">
              <w:rPr>
                <w:rFonts w:ascii="Times New Roman" w:eastAsia="MS Mincho" w:hAnsi="Times New Roman" w:cs="Courier New"/>
                <w:sz w:val="28"/>
                <w:szCs w:val="28"/>
              </w:rPr>
              <w:t>3</w:t>
            </w:r>
            <w:r w:rsidR="006F2E1D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0 мин.</w:t>
            </w:r>
          </w:p>
          <w:p w:rsidR="00477711" w:rsidRPr="00685400" w:rsidRDefault="00477711" w:rsidP="000F341B">
            <w:pPr>
              <w:spacing w:after="0" w:line="240" w:lineRule="auto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</w:tc>
        <w:tc>
          <w:tcPr>
            <w:tcW w:w="5351" w:type="dxa"/>
          </w:tcPr>
          <w:p w:rsidR="00477711" w:rsidRPr="00685400" w:rsidRDefault="00477711" w:rsidP="000F341B">
            <w:pPr>
              <w:spacing w:after="0" w:line="240" w:lineRule="auto"/>
              <w:ind w:left="1274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Место проведения: </w:t>
            </w:r>
          </w:p>
          <w:p w:rsidR="00477711" w:rsidRPr="00685400" w:rsidRDefault="00477711" w:rsidP="000F341B">
            <w:pPr>
              <w:spacing w:after="0" w:line="240" w:lineRule="auto"/>
              <w:ind w:left="1274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Актовый зал администрации </w:t>
            </w:r>
          </w:p>
          <w:p w:rsidR="00477711" w:rsidRPr="00685400" w:rsidRDefault="00477711" w:rsidP="000F341B">
            <w:pPr>
              <w:spacing w:after="0" w:line="240" w:lineRule="auto"/>
              <w:ind w:left="1274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Крапивинского муниципального </w:t>
            </w:r>
          </w:p>
          <w:p w:rsidR="00477711" w:rsidRPr="00685400" w:rsidRDefault="0050117A" w:rsidP="000F341B">
            <w:pPr>
              <w:spacing w:after="0" w:line="240" w:lineRule="auto"/>
              <w:ind w:left="1274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округа</w:t>
            </w:r>
          </w:p>
          <w:p w:rsidR="00477711" w:rsidRPr="00685400" w:rsidRDefault="00477711" w:rsidP="000F341B">
            <w:pPr>
              <w:spacing w:after="0" w:line="240" w:lineRule="auto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</w:tc>
      </w:tr>
      <w:tr w:rsidR="00477711" w:rsidRPr="00685400" w:rsidTr="00590EDC">
        <w:trPr>
          <w:trHeight w:val="1285"/>
        </w:trPr>
        <w:tc>
          <w:tcPr>
            <w:tcW w:w="3402" w:type="dxa"/>
          </w:tcPr>
          <w:p w:rsidR="00477711" w:rsidRPr="00685400" w:rsidRDefault="00477711" w:rsidP="000F341B">
            <w:pPr>
              <w:spacing w:after="0" w:line="240" w:lineRule="auto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Председательствующи</w:t>
            </w:r>
            <w:r w:rsidR="000374B7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й</w:t>
            </w: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: </w:t>
            </w:r>
          </w:p>
        </w:tc>
        <w:tc>
          <w:tcPr>
            <w:tcW w:w="6663" w:type="dxa"/>
            <w:gridSpan w:val="2"/>
          </w:tcPr>
          <w:p w:rsidR="00477711" w:rsidRPr="00685400" w:rsidRDefault="000374B7" w:rsidP="000F341B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Т.И. </w:t>
            </w:r>
            <w:proofErr w:type="spellStart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Климина</w:t>
            </w:r>
            <w:proofErr w:type="spellEnd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глав</w:t>
            </w:r>
            <w:r w:rsidR="0030752C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Крапивинского муниципального </w:t>
            </w:r>
            <w:r w:rsidR="0050117A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</w:p>
        </w:tc>
      </w:tr>
      <w:tr w:rsidR="00477711" w:rsidRPr="00685400" w:rsidTr="00590EDC">
        <w:trPr>
          <w:trHeight w:val="1206"/>
        </w:trPr>
        <w:tc>
          <w:tcPr>
            <w:tcW w:w="3402" w:type="dxa"/>
            <w:hideMark/>
          </w:tcPr>
          <w:p w:rsidR="00477711" w:rsidRPr="00685400" w:rsidRDefault="006F2E1D" w:rsidP="000F341B">
            <w:pPr>
              <w:spacing w:after="0" w:line="240" w:lineRule="auto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Члены комиссии</w:t>
            </w:r>
            <w:r w:rsidR="00477711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:</w:t>
            </w:r>
          </w:p>
        </w:tc>
        <w:tc>
          <w:tcPr>
            <w:tcW w:w="6663" w:type="dxa"/>
            <w:gridSpan w:val="2"/>
            <w:hideMark/>
          </w:tcPr>
          <w:p w:rsidR="0007581F" w:rsidRPr="00685400" w:rsidRDefault="000374B7" w:rsidP="000F341B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Ю.Б. Гуров – начальник Отдела МВД России по Крапивинскому району, заместитель председателя комиссии;</w:t>
            </w:r>
          </w:p>
          <w:p w:rsidR="000374B7" w:rsidRDefault="000374B7" w:rsidP="000F341B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З.В. Остапенко – заместитель главы Крапивинского муниципального </w:t>
            </w:r>
            <w:r w:rsidR="00CE25F0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заместитель председателя комиссии;</w:t>
            </w:r>
          </w:p>
          <w:p w:rsidR="009F6A85" w:rsidRPr="00685400" w:rsidRDefault="009F6A85" w:rsidP="000F341B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А.А. Калинин – прокурор Крапивинского района;</w:t>
            </w:r>
          </w:p>
          <w:p w:rsidR="009F6A85" w:rsidRDefault="009F6A85" w:rsidP="000F341B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С.А. </w:t>
            </w:r>
            <w:proofErr w:type="spellStart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Исапова</w:t>
            </w:r>
            <w:proofErr w:type="spellEnd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председатель Совета народных депутатов Крапивинского муниципального округа;</w:t>
            </w:r>
          </w:p>
          <w:p w:rsidR="0007581F" w:rsidRPr="00685400" w:rsidRDefault="0007581F" w:rsidP="000F341B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Н.Ф. Арнольд – первый заместитель главы Крапивинского муниципального </w:t>
            </w:r>
            <w:r w:rsidR="00CE25F0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E25F0" w:rsidRPr="00685400" w:rsidRDefault="0007581F" w:rsidP="000F341B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С.Н. Харламов – </w:t>
            </w:r>
            <w:r w:rsidR="00CE25F0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главы Крапивинского муниципального округа;</w:t>
            </w:r>
          </w:p>
          <w:p w:rsidR="00CE25F0" w:rsidRPr="00685400" w:rsidRDefault="00CE25F0" w:rsidP="000F341B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Е.А. Слонов</w:t>
            </w:r>
            <w:r w:rsidR="008724C1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главы Крапивинского муниципального округа;</w:t>
            </w:r>
          </w:p>
          <w:p w:rsidR="00B718E5" w:rsidRPr="00685400" w:rsidRDefault="008724C1" w:rsidP="000F341B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Д.С. </w:t>
            </w:r>
            <w:proofErr w:type="spellStart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Заворин</w:t>
            </w:r>
            <w:proofErr w:type="spellEnd"/>
            <w:r w:rsidR="00B718E5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</w:t>
            </w:r>
            <w:r w:rsidR="00A4059B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управления образования администрации Крапивинского муниципального </w:t>
            </w:r>
            <w:r w:rsidR="00CE25F0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округа</w:t>
            </w:r>
            <w:r w:rsidR="00A4059B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477711" w:rsidRPr="00685400" w:rsidRDefault="00477711" w:rsidP="000F341B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Ю.И.</w:t>
            </w:r>
            <w:r w:rsidR="0000279A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Гизатулина</w:t>
            </w:r>
            <w:proofErr w:type="spellEnd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начальник управления культуры</w:t>
            </w:r>
            <w:r w:rsidR="002D5FDE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молодежной политики</w:t>
            </w:r>
            <w:r w:rsidR="00CE25F0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="00B718E5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спорта </w:t>
            </w:r>
            <w:r w:rsidR="00CE25F0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 туризма 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администрации Крапивинского муниципального </w:t>
            </w:r>
            <w:r w:rsidR="00CE25F0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434B4C" w:rsidRPr="00685400" w:rsidRDefault="00434B4C" w:rsidP="000F341B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Н.Ю. Лазарева МКУ «Территориальное управление»</w:t>
            </w:r>
            <w:r w:rsidRPr="006854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администрации Крапивинского муниципального округа;</w:t>
            </w:r>
          </w:p>
          <w:p w:rsidR="00477711" w:rsidRPr="00685400" w:rsidRDefault="00477711" w:rsidP="000F341B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В.В.Ермлаев</w:t>
            </w:r>
            <w:proofErr w:type="spellEnd"/>
            <w:r w:rsidR="006F2E1D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главный врач </w:t>
            </w:r>
            <w:r w:rsidR="008718AE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ГБУЗ</w:t>
            </w:r>
            <w:r w:rsidR="006F2E1D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 «Крапивинская </w:t>
            </w:r>
            <w:r w:rsidR="00F85A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РБ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»;</w:t>
            </w:r>
          </w:p>
          <w:p w:rsidR="00A4059B" w:rsidRPr="00685400" w:rsidRDefault="00AE577A" w:rsidP="000F341B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Л.А. Котенкова</w:t>
            </w:r>
            <w:r w:rsidR="00A4059B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</w:t>
            </w:r>
            <w:r w:rsidR="001273FB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</w:t>
            </w:r>
            <w:r w:rsidR="00A4059B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ачальник филиала по Крапивинскому ра</w:t>
            </w:r>
            <w:bookmarkStart w:id="0" w:name="_GoBack"/>
            <w:bookmarkEnd w:id="0"/>
            <w:r w:rsidR="00A4059B"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йону ФКУ «УИИ» ГУФСИН России по Кемеровской области</w:t>
            </w:r>
          </w:p>
          <w:p w:rsidR="006F55A5" w:rsidRPr="00685400" w:rsidRDefault="00477711" w:rsidP="000F341B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В.А.Шестаков – директор МБУК «МКДЦ «Лидер»;</w:t>
            </w:r>
          </w:p>
          <w:p w:rsidR="006F55A5" w:rsidRPr="00685400" w:rsidRDefault="0030752C" w:rsidP="000F341B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Т.Х. </w:t>
            </w:r>
            <w:proofErr w:type="spellStart"/>
            <w:r w:rsidRPr="00685400">
              <w:rPr>
                <w:rFonts w:ascii="Times New Roman" w:hAnsi="Times New Roman" w:cs="Times New Roman"/>
                <w:sz w:val="28"/>
                <w:szCs w:val="28"/>
              </w:rPr>
              <w:t>Биккулов</w:t>
            </w:r>
            <w:proofErr w:type="spellEnd"/>
            <w:r w:rsidR="008724C1"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 –директор ГКУ «Центр занятости населения Крапивинского района»;</w:t>
            </w:r>
          </w:p>
          <w:p w:rsidR="00B42E1F" w:rsidRPr="00685400" w:rsidRDefault="00B42E1F" w:rsidP="000F341B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85400">
              <w:rPr>
                <w:rFonts w:ascii="Times New Roman" w:hAnsi="Times New Roman" w:cs="Times New Roman"/>
                <w:bCs/>
                <w:sz w:val="28"/>
                <w:szCs w:val="28"/>
              </w:rPr>
              <w:t>А.А. Логинова</w:t>
            </w:r>
            <w:r w:rsidR="008724C1" w:rsidRPr="00685400">
              <w:rPr>
                <w:rFonts w:ascii="Times New Roman" w:eastAsia="MS Mincho" w:hAnsi="Times New Roman" w:cs="Times New Roman"/>
                <w:sz w:val="28"/>
                <w:szCs w:val="28"/>
              </w:rPr>
              <w:t>– директор МБУ «Медиа-центр»</w:t>
            </w:r>
            <w:r w:rsidRPr="00685400">
              <w:rPr>
                <w:rFonts w:ascii="Times New Roman" w:eastAsia="MS Mincho" w:hAnsi="Times New Roman" w:cs="Times New Roman"/>
                <w:sz w:val="28"/>
                <w:szCs w:val="28"/>
              </w:rPr>
              <w:t>;</w:t>
            </w:r>
          </w:p>
          <w:p w:rsidR="00685400" w:rsidRPr="00685400" w:rsidRDefault="00590EDC" w:rsidP="000F341B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Л.М. </w:t>
            </w:r>
            <w:proofErr w:type="spellStart"/>
            <w:r w:rsidRPr="00685400">
              <w:rPr>
                <w:rFonts w:ascii="Times New Roman" w:hAnsi="Times New Roman" w:cs="Times New Roman"/>
                <w:bCs/>
                <w:sz w:val="28"/>
                <w:szCs w:val="28"/>
              </w:rPr>
              <w:t>Милютин</w:t>
            </w:r>
            <w:proofErr w:type="spellEnd"/>
            <w:r w:rsidR="00B53FB7" w:rsidRPr="0068540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-</w:t>
            </w:r>
            <w:r w:rsidR="002502FD"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правления Крапивинского районного отделения Общероссийской общественной организации «Российский Союз Ветеранов Афганистана»</w:t>
            </w:r>
            <w:r w:rsidR="00685400" w:rsidRPr="0068540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85400" w:rsidRPr="00685400" w:rsidRDefault="00685400" w:rsidP="000F341B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А.Ю. </w:t>
            </w:r>
            <w:proofErr w:type="spellStart"/>
            <w:r w:rsidRPr="00685400">
              <w:rPr>
                <w:rFonts w:ascii="Times New Roman" w:hAnsi="Times New Roman" w:cs="Times New Roman"/>
                <w:sz w:val="28"/>
                <w:szCs w:val="28"/>
              </w:rPr>
              <w:t>Мизюркин</w:t>
            </w:r>
            <w:proofErr w:type="spellEnd"/>
            <w:r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685400">
              <w:rPr>
                <w:sz w:val="28"/>
                <w:szCs w:val="28"/>
              </w:rPr>
              <w:t xml:space="preserve"> </w:t>
            </w:r>
            <w:r w:rsidRPr="0068540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отцов при главе Крапивинского округа;</w:t>
            </w:r>
          </w:p>
          <w:p w:rsidR="008724C1" w:rsidRPr="00685400" w:rsidRDefault="00685400" w:rsidP="000F341B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Т.В. </w:t>
            </w:r>
            <w:proofErr w:type="spellStart"/>
            <w:r w:rsidRPr="00685400">
              <w:rPr>
                <w:rFonts w:ascii="Times New Roman" w:hAnsi="Times New Roman" w:cs="Times New Roman"/>
                <w:sz w:val="28"/>
                <w:szCs w:val="28"/>
              </w:rPr>
              <w:t>Грень</w:t>
            </w:r>
            <w:proofErr w:type="spellEnd"/>
            <w:r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 - председатель Кемеровской региональной общественной организации по поддержке духовного, нравственного и патриотического развития на селения «Беспокойные сердца»</w:t>
            </w:r>
            <w:r w:rsidR="002502FD" w:rsidRPr="006854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7711" w:rsidRPr="00685400" w:rsidRDefault="00477711" w:rsidP="000F34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C66C1" w:rsidRPr="00685400" w:rsidRDefault="008724C1" w:rsidP="000F341B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0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C66C1"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.С. </w:t>
            </w:r>
            <w:proofErr w:type="spellStart"/>
            <w:r w:rsidR="00E15F1B" w:rsidRPr="00685400">
              <w:rPr>
                <w:rFonts w:ascii="Times New Roman" w:hAnsi="Times New Roman" w:cs="Times New Roman"/>
                <w:sz w:val="28"/>
                <w:szCs w:val="28"/>
              </w:rPr>
              <w:t>Козутина</w:t>
            </w:r>
            <w:proofErr w:type="spellEnd"/>
            <w:r w:rsidR="001C66C1"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 – секретарь </w:t>
            </w:r>
            <w:proofErr w:type="spellStart"/>
            <w:r w:rsidR="001C66C1" w:rsidRPr="00685400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="001C66C1"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комиссии, </w:t>
            </w:r>
            <w:r w:rsidR="00E15F1B"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отделением </w:t>
            </w:r>
            <w:r w:rsidR="00003A9C" w:rsidRPr="00685400">
              <w:rPr>
                <w:rFonts w:ascii="Times New Roman" w:hAnsi="Times New Roman" w:cs="Times New Roman"/>
                <w:sz w:val="28"/>
                <w:szCs w:val="28"/>
              </w:rPr>
              <w:t>дневного пребывания</w:t>
            </w:r>
            <w:r w:rsidR="00E15F1B"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пожилого возраста и инвалидов муниципального бюджетного учреждения «Комплексный центр социального обслуживания населения»</w:t>
            </w:r>
            <w:r w:rsidR="001C66C1" w:rsidRPr="00685400">
              <w:rPr>
                <w:rFonts w:ascii="Times New Roman" w:hAnsi="Times New Roman" w:cs="Times New Roman"/>
                <w:sz w:val="28"/>
                <w:szCs w:val="28"/>
              </w:rPr>
              <w:t xml:space="preserve"> Крапивинского муниципального </w:t>
            </w:r>
            <w:r w:rsidR="00B42E1F" w:rsidRPr="0068540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844F82" w:rsidRPr="006854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2965" w:rsidRPr="00685400" w:rsidRDefault="00B72965" w:rsidP="000F341B">
            <w:pPr>
              <w:spacing w:after="0" w:line="240" w:lineRule="auto"/>
              <w:ind w:left="-41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  <w:p w:rsidR="00C04F17" w:rsidRPr="00685400" w:rsidRDefault="00C04F17" w:rsidP="000F341B">
            <w:pPr>
              <w:spacing w:after="0" w:line="240" w:lineRule="auto"/>
              <w:ind w:left="-108" w:firstLine="67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Приглашённые:</w:t>
            </w:r>
          </w:p>
          <w:p w:rsidR="00C04F17" w:rsidRPr="00685400" w:rsidRDefault="00C04F17" w:rsidP="000F341B">
            <w:pPr>
              <w:spacing w:after="0" w:line="240" w:lineRule="auto"/>
              <w:ind w:left="-108" w:firstLine="67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</w:p>
          <w:p w:rsidR="002144FB" w:rsidRPr="00685400" w:rsidRDefault="002144FB" w:rsidP="002144FB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Реванченко</w:t>
            </w:r>
            <w:proofErr w:type="spellEnd"/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 </w:t>
            </w:r>
            <w:r w:rsidRPr="00685400">
              <w:rPr>
                <w:rFonts w:ascii="Times New Roman" w:hAnsi="Times New Roman" w:cs="Times New Roman"/>
                <w:sz w:val="28"/>
                <w:szCs w:val="28"/>
              </w:rPr>
              <w:t>заместитель главы - начальник управления сельского хозяйства и продовольствия Крапивинского муниципального округа</w:t>
            </w:r>
            <w:r w:rsidRPr="0068540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2144FB" w:rsidRDefault="002144FB" w:rsidP="002144FB">
            <w:pPr>
              <w:spacing w:after="0" w:line="240" w:lineRule="auto"/>
              <w:ind w:left="-108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>
              <w:rPr>
                <w:rFonts w:ascii="Times New Roman" w:eastAsia="MS Mincho" w:hAnsi="Times New Roman" w:cs="Courier New"/>
                <w:sz w:val="28"/>
                <w:szCs w:val="28"/>
              </w:rPr>
              <w:t>А.В. Попик – председатель Совета ветеранов Крапивинского муниципального округа;</w:t>
            </w:r>
          </w:p>
          <w:p w:rsidR="008724C1" w:rsidRPr="00685400" w:rsidRDefault="002502FD" w:rsidP="002144FB">
            <w:pPr>
              <w:spacing w:line="240" w:lineRule="auto"/>
              <w:ind w:left="-108"/>
              <w:jc w:val="both"/>
              <w:rPr>
                <w:rFonts w:ascii="Times New Roman" w:eastAsia="MS Mincho" w:hAnsi="Times New Roman" w:cs="Courier New"/>
                <w:sz w:val="28"/>
                <w:szCs w:val="28"/>
              </w:rPr>
            </w:pPr>
            <w:r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Начальники отделов</w:t>
            </w:r>
            <w:r w:rsidR="00D4536D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 xml:space="preserve"> </w:t>
            </w:r>
            <w:r w:rsidR="009F4DAE" w:rsidRPr="006854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«Территориальное управление»</w:t>
            </w:r>
            <w:r w:rsidR="009F4DAE" w:rsidRPr="006854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администрации Крапивинского </w:t>
            </w:r>
            <w:r w:rsidR="009F4DAE" w:rsidRPr="006854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муниципального округа</w:t>
            </w:r>
            <w:r w:rsidR="008724C1" w:rsidRPr="00685400">
              <w:rPr>
                <w:rFonts w:ascii="Times New Roman" w:eastAsia="MS Mincho" w:hAnsi="Times New Roman" w:cs="Courier New"/>
                <w:sz w:val="28"/>
                <w:szCs w:val="28"/>
              </w:rPr>
              <w:t>.</w:t>
            </w:r>
          </w:p>
        </w:tc>
      </w:tr>
    </w:tbl>
    <w:p w:rsidR="002144FB" w:rsidRDefault="002144FB" w:rsidP="000F341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0925" w:rsidRPr="002222A2" w:rsidRDefault="00802F00" w:rsidP="000F341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22A2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</w:p>
    <w:p w:rsidR="00CA0925" w:rsidRPr="002222A2" w:rsidRDefault="00CA0925" w:rsidP="000F341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2222A2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</w:t>
      </w:r>
      <w:r w:rsidR="004300AA" w:rsidRPr="002222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</w:t>
      </w:r>
      <w:proofErr w:type="spellStart"/>
      <w:r w:rsidR="004300AA" w:rsidRPr="002222A2">
        <w:rPr>
          <w:rFonts w:ascii="Times New Roman" w:eastAsia="Times New Roman" w:hAnsi="Times New Roman" w:cs="Times New Roman"/>
          <w:b/>
          <w:bCs/>
          <w:sz w:val="28"/>
          <w:szCs w:val="28"/>
        </w:rPr>
        <w:t>антинаркотической</w:t>
      </w:r>
      <w:proofErr w:type="spellEnd"/>
      <w:r w:rsidR="004300AA" w:rsidRPr="002222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комиссии № </w:t>
      </w:r>
      <w:r w:rsidR="002144FB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:rsidR="00D47ED3" w:rsidRPr="002222A2" w:rsidRDefault="00D47ED3" w:rsidP="000F341B">
      <w:pPr>
        <w:pStyle w:val="a5"/>
        <w:tabs>
          <w:tab w:val="left" w:pos="1418"/>
          <w:tab w:val="left" w:pos="921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06A9" w:rsidRPr="007F6A70" w:rsidRDefault="002506A9" w:rsidP="000F34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4C89" w:rsidRPr="007F6A70" w:rsidRDefault="002D4C89" w:rsidP="000F341B">
      <w:pPr>
        <w:pStyle w:val="a5"/>
        <w:numPr>
          <w:ilvl w:val="0"/>
          <w:numId w:val="2"/>
        </w:numPr>
        <w:tabs>
          <w:tab w:val="left" w:pos="1418"/>
          <w:tab w:val="left" w:pos="7088"/>
          <w:tab w:val="left" w:pos="7938"/>
          <w:tab w:val="left" w:pos="8647"/>
        </w:tabs>
        <w:spacing w:after="0" w:line="240" w:lineRule="auto"/>
        <w:ind w:left="-426" w:firstLine="85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F6A70">
        <w:rPr>
          <w:rFonts w:ascii="Times New Roman" w:hAnsi="Times New Roman"/>
          <w:b/>
          <w:sz w:val="28"/>
          <w:szCs w:val="28"/>
        </w:rPr>
        <w:t>О принимаемых мерах, направленных на предупреждение распространения наркотических веществ на территории Крапивинского муниципального округа</w:t>
      </w:r>
      <w:r w:rsidR="005504B3">
        <w:rPr>
          <w:rFonts w:ascii="Times New Roman" w:hAnsi="Times New Roman"/>
          <w:b/>
          <w:sz w:val="28"/>
          <w:szCs w:val="28"/>
        </w:rPr>
        <w:t xml:space="preserve"> за 11 месяцев</w:t>
      </w:r>
      <w:r w:rsidRPr="007F6A7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D4C89" w:rsidRPr="007F6A70" w:rsidRDefault="002D4C89" w:rsidP="000F341B">
      <w:pPr>
        <w:widowControl w:val="0"/>
        <w:tabs>
          <w:tab w:val="left" w:pos="426"/>
          <w:tab w:val="left" w:pos="7088"/>
          <w:tab w:val="left" w:pos="7938"/>
          <w:tab w:val="left" w:pos="86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6A70">
        <w:rPr>
          <w:rFonts w:ascii="Times New Roman" w:eastAsia="Times New Roman" w:hAnsi="Times New Roman" w:cs="Times New Roman"/>
          <w:sz w:val="28"/>
          <w:szCs w:val="28"/>
        </w:rPr>
        <w:tab/>
        <w:t>Докладчики:</w:t>
      </w:r>
    </w:p>
    <w:p w:rsidR="002D4C89" w:rsidRPr="007F6A70" w:rsidRDefault="002D4C89" w:rsidP="000F341B">
      <w:pPr>
        <w:widowControl w:val="0"/>
        <w:tabs>
          <w:tab w:val="left" w:pos="426"/>
          <w:tab w:val="left" w:pos="7088"/>
          <w:tab w:val="left" w:pos="7938"/>
          <w:tab w:val="left" w:pos="8647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 w:rsidRPr="007F6A70">
        <w:rPr>
          <w:rFonts w:ascii="Times New Roman" w:eastAsia="Times New Roman" w:hAnsi="Times New Roman" w:cs="Times New Roman"/>
          <w:sz w:val="28"/>
          <w:szCs w:val="28"/>
        </w:rPr>
        <w:tab/>
        <w:t>Ю.Б. Гуров – начальник Отдела МВД России по Крапивинскому району.</w:t>
      </w:r>
    </w:p>
    <w:p w:rsidR="008B4DDC" w:rsidRDefault="002D4C89" w:rsidP="005504B3">
      <w:pPr>
        <w:widowControl w:val="0"/>
        <w:tabs>
          <w:tab w:val="left" w:pos="426"/>
          <w:tab w:val="left" w:pos="7088"/>
          <w:tab w:val="left" w:pos="7938"/>
          <w:tab w:val="left" w:pos="864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6A7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0412E" w:rsidRPr="00685400" w:rsidRDefault="002077BA" w:rsidP="0080412E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="0080412E" w:rsidRPr="00685400">
        <w:rPr>
          <w:rFonts w:ascii="Times New Roman" w:eastAsia="MS Mincho" w:hAnsi="Times New Roman" w:cs="Times New Roman"/>
          <w:sz w:val="28"/>
          <w:szCs w:val="28"/>
        </w:rPr>
        <w:t>Заслушав и обсудив информацию комиссия решила рекомендовать:</w:t>
      </w:r>
    </w:p>
    <w:p w:rsidR="002D4C89" w:rsidRDefault="002D4C89" w:rsidP="000F341B">
      <w:pPr>
        <w:pStyle w:val="a5"/>
        <w:numPr>
          <w:ilvl w:val="1"/>
          <w:numId w:val="2"/>
        </w:numPr>
        <w:spacing w:after="0" w:line="240" w:lineRule="auto"/>
        <w:ind w:left="-426" w:firstLine="852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85400">
        <w:rPr>
          <w:rFonts w:ascii="Times New Roman" w:eastAsia="MS Mincho" w:hAnsi="Times New Roman" w:cs="Times New Roman"/>
          <w:sz w:val="28"/>
          <w:szCs w:val="28"/>
        </w:rPr>
        <w:t xml:space="preserve">Отделу МВД России по Крапивинскому району (Ю.Б. Гуров) продолжить работу, направленную на выявление преступлений связанных с незаконным оборотом наркотиков, употреблением наркотических средств и психотропных веществ без назначения врача на территории Крапивинского муниципального </w:t>
      </w:r>
      <w:r w:rsidR="00B205B0" w:rsidRPr="00685400">
        <w:rPr>
          <w:rFonts w:ascii="Times New Roman" w:eastAsia="MS Mincho" w:hAnsi="Times New Roman" w:cs="Times New Roman"/>
          <w:sz w:val="28"/>
          <w:szCs w:val="28"/>
        </w:rPr>
        <w:t>округа</w:t>
      </w:r>
      <w:r w:rsidRPr="00685400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5504B3" w:rsidRPr="00685400" w:rsidRDefault="005504B3" w:rsidP="005504B3">
      <w:pPr>
        <w:pStyle w:val="a5"/>
        <w:spacing w:after="0" w:line="240" w:lineRule="auto"/>
        <w:ind w:left="426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Срок: постоянно.</w:t>
      </w:r>
    </w:p>
    <w:p w:rsidR="003E7DB8" w:rsidRDefault="003C04D9" w:rsidP="005504B3">
      <w:pPr>
        <w:pStyle w:val="a5"/>
        <w:numPr>
          <w:ilvl w:val="1"/>
          <w:numId w:val="2"/>
        </w:numPr>
        <w:tabs>
          <w:tab w:val="left" w:pos="1134"/>
        </w:tabs>
        <w:spacing w:after="0" w:line="240" w:lineRule="auto"/>
        <w:ind w:left="-426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04B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205B0" w:rsidRPr="005504B3">
        <w:rPr>
          <w:rFonts w:ascii="Times New Roman" w:hAnsi="Times New Roman" w:cs="Times New Roman"/>
          <w:bCs/>
          <w:sz w:val="28"/>
          <w:szCs w:val="28"/>
        </w:rPr>
        <w:t>униципально</w:t>
      </w:r>
      <w:r w:rsidRPr="005504B3">
        <w:rPr>
          <w:rFonts w:ascii="Times New Roman" w:hAnsi="Times New Roman" w:cs="Times New Roman"/>
          <w:bCs/>
          <w:sz w:val="28"/>
          <w:szCs w:val="28"/>
        </w:rPr>
        <w:t>му</w:t>
      </w:r>
      <w:r w:rsidR="00B205B0" w:rsidRPr="005504B3">
        <w:rPr>
          <w:rFonts w:ascii="Times New Roman" w:hAnsi="Times New Roman" w:cs="Times New Roman"/>
          <w:bCs/>
          <w:sz w:val="28"/>
          <w:szCs w:val="28"/>
        </w:rPr>
        <w:t xml:space="preserve"> казенно</w:t>
      </w:r>
      <w:r w:rsidRPr="005504B3">
        <w:rPr>
          <w:rFonts w:ascii="Times New Roman" w:hAnsi="Times New Roman" w:cs="Times New Roman"/>
          <w:bCs/>
          <w:sz w:val="28"/>
          <w:szCs w:val="28"/>
        </w:rPr>
        <w:t>му</w:t>
      </w:r>
      <w:r w:rsidR="00B205B0" w:rsidRPr="005504B3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Pr="005504B3">
        <w:rPr>
          <w:rFonts w:ascii="Times New Roman" w:hAnsi="Times New Roman" w:cs="Times New Roman"/>
          <w:bCs/>
          <w:sz w:val="28"/>
          <w:szCs w:val="28"/>
        </w:rPr>
        <w:t>ю</w:t>
      </w:r>
      <w:r w:rsidR="00B205B0" w:rsidRPr="005504B3">
        <w:rPr>
          <w:rFonts w:ascii="Times New Roman" w:hAnsi="Times New Roman" w:cs="Times New Roman"/>
          <w:bCs/>
          <w:sz w:val="28"/>
          <w:szCs w:val="28"/>
        </w:rPr>
        <w:t xml:space="preserve"> «Территориальное управление администрации Крапивинского муниципального округа» </w:t>
      </w:r>
      <w:r w:rsidRPr="005504B3">
        <w:rPr>
          <w:rFonts w:ascii="Times New Roman" w:eastAsia="Times New Roman" w:hAnsi="Times New Roman" w:cs="Times New Roman"/>
          <w:color w:val="000000"/>
          <w:sz w:val="28"/>
          <w:szCs w:val="28"/>
        </w:rPr>
        <w:t>(Н.Ю.Лазарева)</w:t>
      </w:r>
      <w:r w:rsidR="005504B3" w:rsidRPr="005504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6A70" w:rsidRPr="005504B3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</w:t>
      </w:r>
      <w:r w:rsidR="002D4C89" w:rsidRPr="005504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взаимодействие с руководителями предприятий жилищно-коммунального хозяйства по </w:t>
      </w:r>
      <w:r w:rsidRPr="005504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мониторингу информации </w:t>
      </w:r>
      <w:proofErr w:type="spellStart"/>
      <w:r w:rsidRPr="005504B3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антинаркотической</w:t>
      </w:r>
      <w:proofErr w:type="spellEnd"/>
      <w:r w:rsidRPr="005504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направленности и телефонов служб немедленного реагирования, размещенной </w:t>
      </w:r>
      <w:r w:rsidR="002D4C89" w:rsidRPr="005504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2A2E43" w:rsidRPr="005504B3">
        <w:rPr>
          <w:rFonts w:ascii="Times New Roman" w:eastAsia="Times New Roman" w:hAnsi="Times New Roman" w:cs="Times New Roman"/>
          <w:color w:val="000000"/>
          <w:sz w:val="28"/>
          <w:szCs w:val="28"/>
        </w:rPr>
        <w:t>подъездах многоквартирных домов</w:t>
      </w:r>
      <w:r w:rsidRPr="005504B3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на информационных стендах</w:t>
      </w:r>
      <w:r w:rsidR="005504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04B3" w:rsidRPr="005504B3" w:rsidRDefault="005504B3" w:rsidP="005504B3">
      <w:pPr>
        <w:pStyle w:val="a5"/>
        <w:tabs>
          <w:tab w:val="left" w:pos="113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Срок: постоянно.</w:t>
      </w:r>
    </w:p>
    <w:p w:rsidR="002077BA" w:rsidRPr="002077BA" w:rsidRDefault="005504B3" w:rsidP="002077BA">
      <w:pPr>
        <w:pStyle w:val="a5"/>
        <w:numPr>
          <w:ilvl w:val="1"/>
          <w:numId w:val="2"/>
        </w:numPr>
        <w:spacing w:after="0" w:line="240" w:lineRule="auto"/>
        <w:ind w:left="-426" w:firstLine="85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504B3">
        <w:rPr>
          <w:rFonts w:ascii="Times New Roman" w:eastAsia="MS Mincho" w:hAnsi="Times New Roman" w:cs="Times New Roman"/>
          <w:sz w:val="28"/>
          <w:szCs w:val="28"/>
        </w:rPr>
        <w:t xml:space="preserve">Комиссии по делам несовершеннолетних и защите их прав Крапивинского муниципального округа (З.В. </w:t>
      </w:r>
      <w:proofErr w:type="spellStart"/>
      <w:r w:rsidRPr="005504B3">
        <w:rPr>
          <w:rFonts w:ascii="Times New Roman" w:eastAsia="MS Mincho" w:hAnsi="Times New Roman" w:cs="Times New Roman"/>
          <w:sz w:val="28"/>
          <w:szCs w:val="28"/>
        </w:rPr>
        <w:t>Остапенко</w:t>
      </w:r>
      <w:proofErr w:type="spellEnd"/>
      <w:r w:rsidRPr="005504B3">
        <w:rPr>
          <w:rFonts w:ascii="Times New Roman" w:eastAsia="MS Mincho" w:hAnsi="Times New Roman" w:cs="Times New Roman"/>
          <w:sz w:val="28"/>
          <w:szCs w:val="28"/>
        </w:rPr>
        <w:t xml:space="preserve">), Отделу МВД России по Крапивинскому округу (Ю.Б. Гуров), ФКУ УИИ ГУФСИН (Л.А. Котенкова), управлению образования администрации Крапивинского муниципального округа (Д.С. </w:t>
      </w:r>
      <w:proofErr w:type="spellStart"/>
      <w:r w:rsidRPr="005504B3">
        <w:rPr>
          <w:rFonts w:ascii="Times New Roman" w:eastAsia="MS Mincho" w:hAnsi="Times New Roman" w:cs="Times New Roman"/>
          <w:sz w:val="28"/>
          <w:szCs w:val="28"/>
        </w:rPr>
        <w:t>Заворин</w:t>
      </w:r>
      <w:proofErr w:type="spellEnd"/>
      <w:r w:rsidRPr="005504B3">
        <w:rPr>
          <w:rFonts w:ascii="Times New Roman" w:eastAsia="MS Mincho" w:hAnsi="Times New Roman" w:cs="Times New Roman"/>
          <w:sz w:val="28"/>
          <w:szCs w:val="28"/>
        </w:rPr>
        <w:t xml:space="preserve">), управлению социальной защиты населения администрации Крапивинского муниципального округа (Л.И. Карпова), управлению культуры, молодёжной политики и спорта администрации Крапивинского муниципального округа (Ю.И. </w:t>
      </w:r>
      <w:proofErr w:type="spellStart"/>
      <w:r w:rsidRPr="005504B3">
        <w:rPr>
          <w:rFonts w:ascii="Times New Roman" w:eastAsia="MS Mincho" w:hAnsi="Times New Roman" w:cs="Times New Roman"/>
          <w:sz w:val="28"/>
          <w:szCs w:val="28"/>
        </w:rPr>
        <w:t>Гизатулина</w:t>
      </w:r>
      <w:proofErr w:type="spellEnd"/>
      <w:r w:rsidRPr="005504B3">
        <w:rPr>
          <w:rFonts w:ascii="Times New Roman" w:eastAsia="MS Mincho" w:hAnsi="Times New Roman" w:cs="Times New Roman"/>
          <w:sz w:val="28"/>
          <w:szCs w:val="28"/>
        </w:rPr>
        <w:t>), ГБУЗ КО «</w:t>
      </w:r>
      <w:proofErr w:type="spellStart"/>
      <w:r w:rsidRPr="005504B3">
        <w:rPr>
          <w:rFonts w:ascii="Times New Roman" w:eastAsia="MS Mincho" w:hAnsi="Times New Roman" w:cs="Times New Roman"/>
          <w:sz w:val="28"/>
          <w:szCs w:val="28"/>
        </w:rPr>
        <w:t>Крапивинская</w:t>
      </w:r>
      <w:proofErr w:type="spellEnd"/>
      <w:r w:rsidRPr="005504B3">
        <w:rPr>
          <w:rFonts w:ascii="Times New Roman" w:eastAsia="MS Mincho" w:hAnsi="Times New Roman" w:cs="Times New Roman"/>
          <w:sz w:val="28"/>
          <w:szCs w:val="28"/>
        </w:rPr>
        <w:t xml:space="preserve"> РБ» (В.В. Ермолаев)</w:t>
      </w:r>
      <w:r w:rsidR="002077BA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2077BA" w:rsidRDefault="002077BA" w:rsidP="002077BA">
      <w:pPr>
        <w:pStyle w:val="a5"/>
        <w:numPr>
          <w:ilvl w:val="2"/>
          <w:numId w:val="2"/>
        </w:numPr>
        <w:shd w:val="clear" w:color="auto" w:fill="FFFFFF"/>
        <w:spacing w:after="0" w:line="240" w:lineRule="auto"/>
        <w:ind w:left="-426" w:firstLine="85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7BA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работу с несовершеннолетними, проживающими в неблагополучных семьях, направленную на устранение условий и причин социально опасного положения в данных семьях;</w:t>
      </w:r>
    </w:p>
    <w:p w:rsidR="002077BA" w:rsidRPr="002077BA" w:rsidRDefault="002077BA" w:rsidP="002077BA">
      <w:pPr>
        <w:pStyle w:val="a5"/>
        <w:numPr>
          <w:ilvl w:val="2"/>
          <w:numId w:val="2"/>
        </w:numPr>
        <w:shd w:val="clear" w:color="auto" w:fill="FFFFFF"/>
        <w:spacing w:after="0" w:line="240" w:lineRule="auto"/>
        <w:ind w:left="-426" w:firstLine="85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продолжить проведение рейдовых профилактических мероприятий в дневное и вечернее время с целью проверки несовершеннолетних учетных категорий по месту жительства, проверки мест концентрации </w:t>
      </w:r>
      <w:r w:rsidRPr="002077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несовершеннолетних, розыска без вести пропавших подростков, выявления фактов распространения наркотиков, употребления несовершеннолетними спиртосодержащей и табачной продукции;</w:t>
      </w:r>
    </w:p>
    <w:p w:rsidR="002077BA" w:rsidRDefault="002077BA" w:rsidP="002077B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077BA" w:rsidRDefault="002077BA" w:rsidP="002077B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D4C89" w:rsidRPr="005504B3" w:rsidRDefault="005504B3" w:rsidP="005504B3">
      <w:pPr>
        <w:pStyle w:val="a5"/>
        <w:numPr>
          <w:ilvl w:val="2"/>
          <w:numId w:val="2"/>
        </w:num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504B3">
        <w:rPr>
          <w:rFonts w:ascii="Times New Roman" w:eastAsia="Times New Roman" w:hAnsi="Times New Roman" w:cs="Times New Roman"/>
          <w:sz w:val="28"/>
          <w:szCs w:val="28"/>
        </w:rPr>
        <w:t xml:space="preserve">в целях распространения сведений профилактической направленности, в том числе о вреде </w:t>
      </w:r>
      <w:proofErr w:type="spellStart"/>
      <w:r w:rsidRPr="005504B3">
        <w:rPr>
          <w:rFonts w:ascii="Times New Roman" w:eastAsia="Times New Roman" w:hAnsi="Times New Roman" w:cs="Times New Roman"/>
          <w:sz w:val="28"/>
          <w:szCs w:val="28"/>
        </w:rPr>
        <w:t>бестабачных</w:t>
      </w:r>
      <w:proofErr w:type="spellEnd"/>
      <w:r w:rsidRPr="005504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04B3">
        <w:rPr>
          <w:rFonts w:ascii="Times New Roman" w:eastAsia="Times New Roman" w:hAnsi="Times New Roman" w:cs="Times New Roman"/>
          <w:sz w:val="28"/>
          <w:szCs w:val="28"/>
        </w:rPr>
        <w:t>никотиносодержащих</w:t>
      </w:r>
      <w:proofErr w:type="spellEnd"/>
      <w:r w:rsidRPr="005504B3">
        <w:rPr>
          <w:rFonts w:ascii="Times New Roman" w:eastAsia="Times New Roman" w:hAnsi="Times New Roman" w:cs="Times New Roman"/>
          <w:sz w:val="28"/>
          <w:szCs w:val="28"/>
        </w:rPr>
        <w:t xml:space="preserve"> смесей и признаках употребления их несовершеннолетними,</w:t>
      </w:r>
      <w:r w:rsidRPr="005504B3">
        <w:rPr>
          <w:rFonts w:ascii="Times New Roman" w:eastAsia="Calibri" w:hAnsi="Times New Roman" w:cs="Times New Roman"/>
          <w:sz w:val="28"/>
          <w:szCs w:val="28"/>
        </w:rPr>
        <w:t xml:space="preserve"> организовать работу по информированию несовершеннолетних и их законных представителей с использованием </w:t>
      </w:r>
      <w:r w:rsidRPr="005504B3">
        <w:rPr>
          <w:rFonts w:ascii="Times New Roman" w:eastAsia="Times New Roman" w:hAnsi="Times New Roman" w:cs="Times New Roman"/>
          <w:sz w:val="28"/>
          <w:szCs w:val="28"/>
        </w:rPr>
        <w:t>виртуальных информационных площадок</w:t>
      </w:r>
    </w:p>
    <w:p w:rsidR="005504B3" w:rsidRDefault="005504B3" w:rsidP="005504B3">
      <w:pPr>
        <w:pStyle w:val="a5"/>
        <w:spacing w:after="0" w:line="240" w:lineRule="auto"/>
        <w:ind w:left="425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Срок: постоянно</w:t>
      </w:r>
    </w:p>
    <w:p w:rsidR="0080412E" w:rsidRPr="00F21B48" w:rsidRDefault="0080412E" w:rsidP="005504B3">
      <w:pPr>
        <w:pStyle w:val="a5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A3643" w:rsidRPr="009A3643" w:rsidRDefault="009A3643" w:rsidP="009A3643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643">
        <w:rPr>
          <w:rFonts w:ascii="Times New Roman" w:hAnsi="Times New Roman"/>
          <w:b/>
          <w:sz w:val="28"/>
          <w:szCs w:val="28"/>
        </w:rPr>
        <w:t xml:space="preserve">О лечении,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реабилитации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,</w:t>
      </w:r>
      <w:r w:rsidRPr="009A364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A3643">
        <w:rPr>
          <w:rFonts w:ascii="Times New Roman" w:hAnsi="Times New Roman"/>
          <w:b/>
          <w:sz w:val="28"/>
          <w:szCs w:val="28"/>
          <w:shd w:val="clear" w:color="auto" w:fill="FFFFFF"/>
        </w:rPr>
        <w:t>ресоциализации</w:t>
      </w:r>
      <w:proofErr w:type="spellEnd"/>
      <w:r w:rsidRPr="009A364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граждан, </w:t>
      </w:r>
      <w:r w:rsidRPr="009A364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допускающих немедицинское потребление наркотических средств </w:t>
      </w:r>
      <w:r w:rsidRPr="009A364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и </w:t>
      </w:r>
      <w:proofErr w:type="spellStart"/>
      <w:r w:rsidRPr="009A3643">
        <w:rPr>
          <w:rFonts w:ascii="Times New Roman" w:hAnsi="Times New Roman"/>
          <w:b/>
          <w:sz w:val="28"/>
          <w:szCs w:val="28"/>
          <w:shd w:val="clear" w:color="auto" w:fill="FFFFFF"/>
        </w:rPr>
        <w:t>психоактивных</w:t>
      </w:r>
      <w:proofErr w:type="spellEnd"/>
      <w:r w:rsidRPr="009A364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веществ на территории Крапивинского муниципального округа</w:t>
      </w:r>
      <w:r w:rsidRPr="009A3643">
        <w:rPr>
          <w:rFonts w:ascii="Times New Roman" w:eastAsia="MS Mincho" w:hAnsi="Times New Roman"/>
          <w:b/>
          <w:sz w:val="28"/>
          <w:szCs w:val="28"/>
        </w:rPr>
        <w:t>.</w:t>
      </w:r>
    </w:p>
    <w:p w:rsidR="009A3643" w:rsidRPr="009A3643" w:rsidRDefault="009A3643" w:rsidP="009A3643">
      <w:pPr>
        <w:pStyle w:val="a5"/>
        <w:tabs>
          <w:tab w:val="left" w:pos="284"/>
          <w:tab w:val="left" w:pos="6405"/>
        </w:tabs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643">
        <w:rPr>
          <w:rFonts w:ascii="Times New Roman" w:eastAsia="Times New Roman" w:hAnsi="Times New Roman" w:cs="Times New Roman"/>
          <w:sz w:val="28"/>
          <w:szCs w:val="28"/>
          <w:u w:val="single"/>
        </w:rPr>
        <w:t>Докладчик</w:t>
      </w:r>
    </w:p>
    <w:p w:rsidR="009A3643" w:rsidRDefault="009A3643" w:rsidP="009A3643">
      <w:pPr>
        <w:pStyle w:val="a5"/>
        <w:tabs>
          <w:tab w:val="left" w:pos="284"/>
          <w:tab w:val="left" w:pos="6405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A3643">
        <w:rPr>
          <w:rFonts w:ascii="Times New Roman" w:hAnsi="Times New Roman" w:cs="Times New Roman"/>
          <w:sz w:val="28"/>
          <w:szCs w:val="28"/>
        </w:rPr>
        <w:t>В.В. Ермолаев – главный врач ГБУЗ «</w:t>
      </w:r>
      <w:proofErr w:type="spellStart"/>
      <w:r w:rsidRPr="009A3643">
        <w:rPr>
          <w:rFonts w:ascii="Times New Roman" w:hAnsi="Times New Roman" w:cs="Times New Roman"/>
          <w:sz w:val="28"/>
          <w:szCs w:val="28"/>
        </w:rPr>
        <w:t>Крапивинская</w:t>
      </w:r>
      <w:proofErr w:type="spellEnd"/>
      <w:r w:rsidRPr="009A3643">
        <w:rPr>
          <w:rFonts w:ascii="Times New Roman" w:hAnsi="Times New Roman" w:cs="Times New Roman"/>
          <w:sz w:val="28"/>
          <w:szCs w:val="28"/>
        </w:rPr>
        <w:t xml:space="preserve"> РБ».</w:t>
      </w:r>
    </w:p>
    <w:p w:rsidR="0080412E" w:rsidRDefault="0080412E" w:rsidP="0080412E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80412E" w:rsidRDefault="002077BA" w:rsidP="0080412E">
      <w:pPr>
        <w:spacing w:after="0" w:line="240" w:lineRule="auto"/>
        <w:ind w:firstLine="708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="0080412E" w:rsidRPr="00685400">
        <w:rPr>
          <w:rFonts w:ascii="Times New Roman" w:eastAsia="MS Mincho" w:hAnsi="Times New Roman" w:cs="Times New Roman"/>
          <w:sz w:val="28"/>
          <w:szCs w:val="28"/>
        </w:rPr>
        <w:t>Заслушав и обсудив информацию комиссия решила рекомендовать:</w:t>
      </w:r>
    </w:p>
    <w:p w:rsidR="009A3643" w:rsidRDefault="0080412E" w:rsidP="008041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2.1. </w:t>
      </w:r>
      <w:r w:rsidR="009A3643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ГБУЗ КО «</w:t>
      </w:r>
      <w:proofErr w:type="spellStart"/>
      <w:r w:rsidR="009A3643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Крапивинская</w:t>
      </w:r>
      <w:proofErr w:type="spellEnd"/>
      <w:r w:rsidR="009A3643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РБ</w:t>
      </w:r>
      <w:r w:rsidR="009A3643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» (В.В. Ермолаев)</w:t>
      </w:r>
      <w:r w:rsidR="009A3643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9A3643" w:rsidRDefault="0080412E" w:rsidP="009A36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9A3643">
        <w:rPr>
          <w:rFonts w:ascii="Times New Roman" w:eastAsia="Times New Roman" w:hAnsi="Times New Roman" w:cs="Times New Roman"/>
          <w:color w:val="000000"/>
          <w:sz w:val="27"/>
          <w:szCs w:val="27"/>
        </w:rPr>
        <w:t>.1.1. продолжить работу с лицами, потребляющими наркотические средства и психотропные вещества без назначения врача;</w:t>
      </w:r>
    </w:p>
    <w:p w:rsidR="009A3643" w:rsidRDefault="0080412E" w:rsidP="009A36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9A3643">
        <w:rPr>
          <w:rFonts w:ascii="Times New Roman" w:eastAsia="Times New Roman" w:hAnsi="Times New Roman" w:cs="Times New Roman"/>
          <w:color w:val="000000"/>
          <w:sz w:val="27"/>
          <w:szCs w:val="27"/>
        </w:rPr>
        <w:t>.1.2. незамедлительно информировать комиссию по делам несовершеннолетних и защите их прав о несовершеннолетних, обращающихся в лечебные учреждения после употребления наркотических или психотропных веществ.</w:t>
      </w:r>
    </w:p>
    <w:p w:rsidR="0080412E" w:rsidRDefault="0020079D" w:rsidP="009A36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3643" w:rsidRPr="00416F50">
        <w:rPr>
          <w:rFonts w:ascii="Times New Roman" w:hAnsi="Times New Roman" w:cs="Times New Roman"/>
          <w:sz w:val="28"/>
          <w:szCs w:val="28"/>
        </w:rPr>
        <w:t xml:space="preserve">.2. </w:t>
      </w:r>
      <w:r w:rsidR="009A3643" w:rsidRPr="00416F50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Отделу МВД России по Крапивинскому району (Ю.Б. Гуров) совместно с ГБУЗ КО «</w:t>
      </w:r>
      <w:proofErr w:type="spellStart"/>
      <w:r w:rsidR="009A3643" w:rsidRPr="00416F50">
        <w:rPr>
          <w:rFonts w:ascii="Times New Roman" w:eastAsia="Times New Roman" w:hAnsi="Times New Roman" w:cs="Times New Roman"/>
          <w:color w:val="000000"/>
          <w:sz w:val="28"/>
          <w:szCs w:val="28"/>
        </w:rPr>
        <w:t>Крапивинская</w:t>
      </w:r>
      <w:proofErr w:type="spellEnd"/>
      <w:r w:rsidR="009A3643" w:rsidRPr="00416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412E"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 w:rsidR="009A3643" w:rsidRPr="00416F50">
        <w:rPr>
          <w:rFonts w:ascii="Times New Roman" w:eastAsia="Times New Roman" w:hAnsi="Times New Roman" w:cs="Times New Roman"/>
          <w:color w:val="000000"/>
          <w:sz w:val="28"/>
          <w:szCs w:val="28"/>
        </w:rPr>
        <w:t>» (В.В. Ермолаев):</w:t>
      </w:r>
      <w:r w:rsidR="009A3643" w:rsidRPr="00416F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9A3643" w:rsidRPr="00416F50" w:rsidRDefault="0020079D" w:rsidP="009A36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A3643" w:rsidRPr="00416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.2.1. </w:t>
      </w:r>
      <w:r w:rsidR="009A3643" w:rsidRPr="00416F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 выявлении административных правонарушений, связанных с потреблением наркотических средств или психотропных веществ без назначения врача, разъяснять гражданам порядок прохождения диагностики, профилактических мероприятий, лечения от наркомании, медицинской, социальной реабилитации в медицинской организации или учреждении социальной реабилитации</w:t>
      </w:r>
      <w:r w:rsidR="0080412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</w:t>
      </w:r>
    </w:p>
    <w:p w:rsidR="009A3643" w:rsidRPr="00416F50" w:rsidRDefault="0020079D" w:rsidP="009A36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</w:t>
      </w:r>
      <w:r w:rsidR="009A3643" w:rsidRPr="00416F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.2.2.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продолжить </w:t>
      </w:r>
      <w:r w:rsidR="009A3643" w:rsidRPr="00416F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пров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едение</w:t>
      </w:r>
      <w:r w:rsidR="009A3643" w:rsidRPr="00416F5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 потребителями наркотиков профилактические мероприятия, в том числе направленные на мотивирование их к прохождению курсов лечения от наркомании, медико-социальной и социальной реабилитации</w:t>
      </w:r>
      <w:r w:rsidR="009A3643" w:rsidRPr="00416F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9A3643" w:rsidRPr="002077BA" w:rsidRDefault="009A3643" w:rsidP="009A36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MS Mincho" w:hAnsi="Times New Roman" w:cs="Times New Roman"/>
          <w:sz w:val="27"/>
          <w:szCs w:val="27"/>
        </w:rPr>
      </w:pPr>
      <w:r w:rsidRPr="002077BA">
        <w:rPr>
          <w:rFonts w:ascii="Times New Roman" w:eastAsia="Times New Roman" w:hAnsi="Times New Roman" w:cs="Times New Roman"/>
          <w:color w:val="000000"/>
          <w:sz w:val="27"/>
          <w:szCs w:val="27"/>
        </w:rPr>
        <w:t>Срок: постоянно.</w:t>
      </w:r>
    </w:p>
    <w:p w:rsidR="009A3643" w:rsidRDefault="009A3643" w:rsidP="000F341B">
      <w:pPr>
        <w:tabs>
          <w:tab w:val="left" w:pos="640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0412E" w:rsidRPr="0080412E" w:rsidRDefault="0080412E" w:rsidP="0080412E">
      <w:pPr>
        <w:pStyle w:val="a5"/>
        <w:numPr>
          <w:ilvl w:val="0"/>
          <w:numId w:val="2"/>
        </w:numPr>
        <w:tabs>
          <w:tab w:val="left" w:pos="284"/>
          <w:tab w:val="left" w:pos="6405"/>
        </w:tabs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12E">
        <w:rPr>
          <w:rFonts w:ascii="Times New Roman" w:hAnsi="Times New Roman"/>
          <w:b/>
          <w:sz w:val="28"/>
          <w:szCs w:val="28"/>
        </w:rPr>
        <w:t xml:space="preserve">Об эффективности реализации мероприятий, направленных на формирование мотивации к здоровому образу жизни, а также создание условий для вовлечения граждан (прежде всего детей и молодежи) в </w:t>
      </w:r>
      <w:proofErr w:type="spellStart"/>
      <w:r w:rsidRPr="0080412E">
        <w:rPr>
          <w:rFonts w:ascii="Times New Roman" w:hAnsi="Times New Roman"/>
          <w:b/>
          <w:sz w:val="28"/>
          <w:szCs w:val="28"/>
        </w:rPr>
        <w:t>антинаркотическую</w:t>
      </w:r>
      <w:proofErr w:type="spellEnd"/>
      <w:r w:rsidRPr="0080412E">
        <w:rPr>
          <w:rFonts w:ascii="Times New Roman" w:hAnsi="Times New Roman"/>
          <w:b/>
          <w:sz w:val="28"/>
          <w:szCs w:val="28"/>
        </w:rPr>
        <w:t xml:space="preserve"> деятельность.</w:t>
      </w:r>
    </w:p>
    <w:p w:rsidR="0080412E" w:rsidRPr="0080412E" w:rsidRDefault="0080412E" w:rsidP="0080412E">
      <w:pPr>
        <w:tabs>
          <w:tab w:val="left" w:pos="6405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0412E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Докладчики: </w:t>
      </w:r>
    </w:p>
    <w:p w:rsidR="0080412E" w:rsidRPr="0080412E" w:rsidRDefault="0080412E" w:rsidP="0080412E">
      <w:pPr>
        <w:tabs>
          <w:tab w:val="left" w:pos="6405"/>
        </w:tabs>
        <w:spacing w:after="0"/>
        <w:ind w:left="-426" w:firstLine="852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0412E">
        <w:rPr>
          <w:rFonts w:ascii="Times New Roman" w:eastAsia="Times New Roman" w:hAnsi="Times New Roman" w:cs="Times New Roman"/>
          <w:sz w:val="28"/>
          <w:szCs w:val="28"/>
        </w:rPr>
        <w:t xml:space="preserve">Д.С. </w:t>
      </w:r>
      <w:proofErr w:type="spellStart"/>
      <w:r w:rsidRPr="0080412E">
        <w:rPr>
          <w:rFonts w:ascii="Times New Roman" w:eastAsia="Times New Roman" w:hAnsi="Times New Roman" w:cs="Times New Roman"/>
          <w:sz w:val="28"/>
          <w:szCs w:val="28"/>
        </w:rPr>
        <w:t>Заворин</w:t>
      </w:r>
      <w:proofErr w:type="spellEnd"/>
      <w:r w:rsidRPr="0080412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80412E">
        <w:rPr>
          <w:rFonts w:ascii="Times New Roman" w:eastAsiaTheme="minorHAnsi" w:hAnsi="Times New Roman" w:cs="Times New Roman"/>
          <w:sz w:val="28"/>
          <w:szCs w:val="28"/>
        </w:rPr>
        <w:t>начальник управления образования администрации Крапивинского муниципального округа;</w:t>
      </w:r>
    </w:p>
    <w:p w:rsidR="0080412E" w:rsidRPr="0080412E" w:rsidRDefault="0080412E" w:rsidP="0080412E">
      <w:pPr>
        <w:ind w:left="-426" w:firstLine="852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0412E">
        <w:rPr>
          <w:rFonts w:ascii="Times New Roman" w:eastAsiaTheme="minorHAnsi" w:hAnsi="Times New Roman" w:cs="Times New Roman"/>
          <w:sz w:val="28"/>
          <w:szCs w:val="28"/>
        </w:rPr>
        <w:t xml:space="preserve">Ю.И. </w:t>
      </w:r>
      <w:proofErr w:type="spellStart"/>
      <w:r w:rsidRPr="0080412E">
        <w:rPr>
          <w:rFonts w:ascii="Times New Roman" w:eastAsiaTheme="minorHAnsi" w:hAnsi="Times New Roman" w:cs="Times New Roman"/>
          <w:sz w:val="28"/>
          <w:szCs w:val="28"/>
        </w:rPr>
        <w:t>Гизатулина</w:t>
      </w:r>
      <w:proofErr w:type="spellEnd"/>
      <w:r w:rsidRPr="0080412E">
        <w:rPr>
          <w:rFonts w:ascii="Times New Roman" w:eastAsiaTheme="minorHAnsi" w:hAnsi="Times New Roman" w:cs="Times New Roman"/>
          <w:sz w:val="28"/>
          <w:szCs w:val="28"/>
        </w:rPr>
        <w:t xml:space="preserve"> – начальник управления культуры, молодёжной политики, спорта и туризма администрации Крапивинского муниципального округа.</w:t>
      </w:r>
    </w:p>
    <w:p w:rsidR="00CC6BDA" w:rsidRPr="00685400" w:rsidRDefault="00CC6BDA" w:rsidP="000F341B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685400">
        <w:rPr>
          <w:rFonts w:ascii="Times New Roman" w:eastAsia="MS Mincho" w:hAnsi="Times New Roman" w:cs="Times New Roman"/>
          <w:sz w:val="28"/>
          <w:szCs w:val="28"/>
        </w:rPr>
        <w:t>Заслушав и обсудив информацию комиссия решила рекомендовать:</w:t>
      </w:r>
    </w:p>
    <w:p w:rsidR="006D11C7" w:rsidRPr="00685400" w:rsidRDefault="006D11C7" w:rsidP="000F341B">
      <w:pPr>
        <w:shd w:val="clear" w:color="auto" w:fill="FFFFFF"/>
        <w:spacing w:after="0" w:line="240" w:lineRule="auto"/>
        <w:ind w:left="-426"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077B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Управлению образования администрации Крапивинского муниципального 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(Д.С. </w:t>
      </w:r>
      <w:proofErr w:type="spellStart"/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Заворин</w:t>
      </w:r>
      <w:proofErr w:type="spellEnd"/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управлению культуры, молодежной политики и спорта администрации Крапивинского муниципального 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(Ю.И. </w:t>
      </w:r>
      <w:proofErr w:type="spellStart"/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Гизатулина</w:t>
      </w:r>
      <w:proofErr w:type="spellEnd"/>
      <w:r w:rsidR="00CC6B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C6BDA" w:rsidRDefault="006D11C7" w:rsidP="000F341B">
      <w:pPr>
        <w:shd w:val="clear" w:color="auto" w:fill="FFFFFF"/>
        <w:spacing w:after="0" w:line="240" w:lineRule="auto"/>
        <w:ind w:left="-426"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AD62E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.1. продолжить пропагандистскую работу в целях формирования приверженности к ведению здорового образа жизни среди несовершеннолетних и молодёжи;</w:t>
      </w:r>
    </w:p>
    <w:p w:rsidR="00AD62E4" w:rsidRPr="00685400" w:rsidRDefault="00AD62E4" w:rsidP="000F341B">
      <w:pPr>
        <w:shd w:val="clear" w:color="auto" w:fill="FFFFFF"/>
        <w:spacing w:after="0" w:line="240" w:lineRule="auto"/>
        <w:ind w:left="-426"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3.1.2. </w:t>
      </w:r>
      <w:r w:rsidR="00AB43DA">
        <w:rPr>
          <w:rFonts w:ascii="Times New Roman" w:eastAsia="Times New Roman" w:hAnsi="Times New Roman" w:cs="Times New Roman"/>
          <w:color w:val="000000"/>
          <w:sz w:val="28"/>
          <w:szCs w:val="28"/>
        </w:rPr>
        <w:t>до 31</w:t>
      </w:r>
      <w:r w:rsidR="00AB43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3DA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января</w:t>
      </w:r>
      <w:r w:rsidR="00AB43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AD17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AB43DA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AB4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разработать дополнительные мероприятия, направленные на </w:t>
      </w:r>
      <w:r w:rsidR="00DC3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оздоровление и занятость подростков и молодёжи, а также на расширение возможности бесплатного посещения учреждений культуры и спорта подростками, состоящими на профилактическом учете; </w:t>
      </w:r>
    </w:p>
    <w:p w:rsidR="00AB43DA" w:rsidRPr="009E6509" w:rsidRDefault="006D11C7" w:rsidP="00AB43DA">
      <w:pPr>
        <w:spacing w:after="0" w:line="240" w:lineRule="auto"/>
        <w:ind w:left="-426" w:firstLine="71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B43DA">
        <w:rPr>
          <w:rFonts w:ascii="Times New Roman" w:eastAsia="MS Mincho" w:hAnsi="Times New Roman" w:cs="Times New Roman"/>
          <w:sz w:val="28"/>
          <w:szCs w:val="28"/>
        </w:rPr>
        <w:t>.1.3. о</w:t>
      </w:r>
      <w:r w:rsidR="00AB43DA" w:rsidRPr="009E6509">
        <w:rPr>
          <w:rFonts w:ascii="Times New Roman" w:eastAsia="MS Mincho" w:hAnsi="Times New Roman" w:cs="Times New Roman"/>
          <w:sz w:val="28"/>
          <w:szCs w:val="28"/>
        </w:rPr>
        <w:t xml:space="preserve">собое внимание уделить </w:t>
      </w:r>
      <w:r w:rsidR="00AB43DA">
        <w:rPr>
          <w:rFonts w:ascii="Times New Roman" w:eastAsia="MS Mincho" w:hAnsi="Times New Roman" w:cs="Times New Roman"/>
          <w:sz w:val="28"/>
          <w:szCs w:val="28"/>
        </w:rPr>
        <w:t xml:space="preserve">использованию возможностей </w:t>
      </w:r>
      <w:r w:rsidR="00AB43DA" w:rsidRPr="009E6509">
        <w:rPr>
          <w:rFonts w:ascii="Times New Roman" w:eastAsia="MS Mincho" w:hAnsi="Times New Roman" w:cs="Times New Roman"/>
          <w:sz w:val="28"/>
          <w:szCs w:val="28"/>
        </w:rPr>
        <w:t>сети</w:t>
      </w:r>
      <w:r w:rsidR="00AB43D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B43DA" w:rsidRPr="009E6509">
        <w:rPr>
          <w:rFonts w:ascii="Times New Roman" w:eastAsia="MS Mincho" w:hAnsi="Times New Roman" w:cs="Times New Roman"/>
          <w:sz w:val="28"/>
          <w:szCs w:val="28"/>
        </w:rPr>
        <w:t>Интернет для пропаганды здорового образа жизни.</w:t>
      </w:r>
    </w:p>
    <w:p w:rsidR="00A87458" w:rsidRPr="00BE1ED6" w:rsidRDefault="00A87458" w:rsidP="000F341B">
      <w:pPr>
        <w:shd w:val="clear" w:color="auto" w:fill="FFFFFF"/>
        <w:spacing w:after="0" w:line="240" w:lineRule="auto"/>
        <w:ind w:left="-426"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458" w:rsidRPr="00BE1ED6" w:rsidRDefault="00A87458" w:rsidP="000F341B">
      <w:pPr>
        <w:shd w:val="clear" w:color="auto" w:fill="FFFFFF"/>
        <w:spacing w:after="0" w:line="240" w:lineRule="auto"/>
        <w:ind w:left="-426"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458" w:rsidRPr="00BE1ED6" w:rsidRDefault="00A87458" w:rsidP="00AB43DA">
      <w:pPr>
        <w:pStyle w:val="a5"/>
        <w:tabs>
          <w:tab w:val="left" w:pos="284"/>
          <w:tab w:val="left" w:pos="6405"/>
        </w:tabs>
        <w:spacing w:after="0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1ED6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BE1ED6">
        <w:rPr>
          <w:rFonts w:ascii="Times New Roman" w:hAnsi="Times New Roman"/>
          <w:b/>
          <w:sz w:val="28"/>
          <w:szCs w:val="28"/>
        </w:rPr>
        <w:t xml:space="preserve">Об итогах выполнения подпрограммы «Обеспечение противодействия злоупотреблению наркотическими и психотропными веществами» </w:t>
      </w:r>
      <w:r w:rsidR="00BE1ED6" w:rsidRPr="00BE1ED6">
        <w:rPr>
          <w:rFonts w:ascii="Times New Roman" w:hAnsi="Times New Roman"/>
          <w:b/>
          <w:sz w:val="28"/>
          <w:szCs w:val="28"/>
        </w:rPr>
        <w:t xml:space="preserve">за </w:t>
      </w:r>
      <w:r w:rsidRPr="00BE1ED6">
        <w:rPr>
          <w:rFonts w:ascii="Times New Roman" w:hAnsi="Times New Roman"/>
          <w:b/>
          <w:sz w:val="28"/>
          <w:szCs w:val="28"/>
        </w:rPr>
        <w:t xml:space="preserve"> 2020 год</w:t>
      </w:r>
      <w:r w:rsidRPr="00BE1ED6">
        <w:rPr>
          <w:rFonts w:ascii="Times New Roman" w:hAnsi="Times New Roman" w:cs="Times New Roman"/>
          <w:b/>
          <w:sz w:val="28"/>
          <w:szCs w:val="28"/>
        </w:rPr>
        <w:t>.</w:t>
      </w:r>
    </w:p>
    <w:p w:rsidR="00A87458" w:rsidRPr="004C7F5F" w:rsidRDefault="00A87458" w:rsidP="00A87458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</w:p>
    <w:p w:rsidR="00A87458" w:rsidRPr="004C7F5F" w:rsidRDefault="00A87458" w:rsidP="00A87458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C7F5F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Докладчик: </w:t>
      </w:r>
    </w:p>
    <w:p w:rsidR="00A87458" w:rsidRDefault="00A87458" w:rsidP="00A8745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заместитель главы Крапивинского муниципального округа, заместитель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A87458" w:rsidRDefault="00A87458" w:rsidP="00A87458">
      <w:pPr>
        <w:spacing w:after="0" w:line="240" w:lineRule="auto"/>
        <w:ind w:left="707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1D6848">
        <w:rPr>
          <w:rFonts w:ascii="Times New Roman" w:eastAsia="MS Mincho" w:hAnsi="Times New Roman" w:cs="Times New Roman"/>
          <w:sz w:val="27"/>
          <w:szCs w:val="27"/>
        </w:rPr>
        <w:t>Заслушав и обсудив информацию</w:t>
      </w:r>
      <w:r>
        <w:rPr>
          <w:rFonts w:ascii="Times New Roman" w:eastAsia="MS Mincho" w:hAnsi="Times New Roman" w:cs="Times New Roman"/>
          <w:sz w:val="27"/>
          <w:szCs w:val="27"/>
        </w:rPr>
        <w:t>,</w:t>
      </w:r>
      <w:r w:rsidRPr="001D6848">
        <w:rPr>
          <w:rFonts w:ascii="Times New Roman" w:eastAsia="MS Mincho" w:hAnsi="Times New Roman" w:cs="Times New Roman"/>
          <w:sz w:val="27"/>
          <w:szCs w:val="27"/>
        </w:rPr>
        <w:t xml:space="preserve"> комиссия решила рекомендовать:</w:t>
      </w:r>
    </w:p>
    <w:p w:rsidR="00D43C58" w:rsidRDefault="00A87458" w:rsidP="00A87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Pr="004C7F5F">
        <w:rPr>
          <w:rFonts w:ascii="Times New Roman" w:eastAsia="Times New Roman" w:hAnsi="Times New Roman" w:cs="Times New Roman"/>
          <w:sz w:val="27"/>
          <w:szCs w:val="27"/>
        </w:rPr>
        <w:t xml:space="preserve">.1. </w:t>
      </w:r>
      <w:r w:rsidR="00D43C5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43C58" w:rsidRPr="00685400">
        <w:rPr>
          <w:rFonts w:ascii="Times New Roman" w:hAnsi="Times New Roman" w:cs="Times New Roman"/>
          <w:bCs/>
          <w:sz w:val="28"/>
          <w:szCs w:val="28"/>
        </w:rPr>
        <w:t xml:space="preserve">униципальному казенному учреждению «Территориальное управление администрации Крапивинского муниципального округа» </w:t>
      </w:r>
      <w:r w:rsidR="00D43C58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(Н.Ю.Лазарева)</w:t>
      </w:r>
      <w:r w:rsidR="00D43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совместно с </w:t>
      </w:r>
      <w:r w:rsidR="00D43C58" w:rsidRPr="00685400">
        <w:rPr>
          <w:rFonts w:ascii="Times New Roman" w:hAnsi="Times New Roman" w:cs="Times New Roman"/>
          <w:sz w:val="28"/>
          <w:szCs w:val="28"/>
        </w:rPr>
        <w:t>управлени</w:t>
      </w:r>
      <w:r w:rsidR="00D43C58">
        <w:rPr>
          <w:rFonts w:ascii="Times New Roman" w:hAnsi="Times New Roman" w:cs="Times New Roman"/>
          <w:sz w:val="28"/>
          <w:szCs w:val="28"/>
        </w:rPr>
        <w:t>ем</w:t>
      </w:r>
      <w:r w:rsidR="00D43C58" w:rsidRPr="00685400">
        <w:rPr>
          <w:rFonts w:ascii="Times New Roman" w:hAnsi="Times New Roman" w:cs="Times New Roman"/>
          <w:sz w:val="28"/>
          <w:szCs w:val="28"/>
        </w:rPr>
        <w:t xml:space="preserve"> сельского хозяйства и продовольствия Крапивинского муниципального округа</w:t>
      </w:r>
      <w:r w:rsidR="00D43C58" w:rsidRPr="001104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43C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(А.А. </w:t>
      </w:r>
      <w:proofErr w:type="spellStart"/>
      <w:r w:rsidR="00D43C58">
        <w:rPr>
          <w:rFonts w:ascii="Times New Roman" w:eastAsia="Times New Roman" w:hAnsi="Times New Roman" w:cs="Times New Roman"/>
          <w:sz w:val="28"/>
          <w:szCs w:val="28"/>
          <w:lang w:eastAsia="ar-SA"/>
        </w:rPr>
        <w:t>Реванченко</w:t>
      </w:r>
      <w:proofErr w:type="spellEnd"/>
      <w:r w:rsidR="00D43C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D43C58" w:rsidRPr="00D43C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 28 февраля 2021 года</w:t>
      </w:r>
      <w:r w:rsidR="00D43C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разработать план уничтожения очагов произрастания дикорастущей конопли на территории Крапивинского муниципального округа (особое внимание уделить земельным участкам, где ранее были расположены сельскохозяйственные предприятия).</w:t>
      </w:r>
    </w:p>
    <w:p w:rsidR="00A87458" w:rsidRDefault="00D43C58" w:rsidP="00A87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4.2. </w:t>
      </w:r>
      <w:r w:rsidR="00A87458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="00A87458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правлению образования </w:t>
      </w:r>
      <w:r w:rsidR="00BE1ED6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администрации Крапивинского муниципального </w:t>
      </w:r>
      <w:r w:rsidR="00BE1ED6"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="00BE1ED6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A87458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(Д.С. </w:t>
      </w:r>
      <w:proofErr w:type="spellStart"/>
      <w:r w:rsidR="00A87458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Заворин</w:t>
      </w:r>
      <w:proofErr w:type="spellEnd"/>
      <w:r w:rsidR="00A87458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="00A8745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совместно с </w:t>
      </w:r>
      <w:r w:rsidR="00A87458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управлени</w:t>
      </w:r>
      <w:r w:rsidR="00A87458">
        <w:rPr>
          <w:rFonts w:ascii="Times New Roman" w:eastAsia="Times New Roman" w:hAnsi="Times New Roman" w:cs="Times New Roman"/>
          <w:color w:val="000000"/>
          <w:sz w:val="27"/>
          <w:szCs w:val="27"/>
        </w:rPr>
        <w:t>ем</w:t>
      </w:r>
      <w:r w:rsidR="00A87458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культуры, молодежной политики и спорта администрации Крапивинского муниципального </w:t>
      </w:r>
      <w:r w:rsidR="00A87458"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="00A87458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(Ю.И. </w:t>
      </w:r>
      <w:proofErr w:type="spellStart"/>
      <w:r w:rsidR="00A87458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Гизатулина</w:t>
      </w:r>
      <w:proofErr w:type="spellEnd"/>
      <w:r w:rsidR="00A87458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), ГБУЗ КО «</w:t>
      </w:r>
      <w:proofErr w:type="spellStart"/>
      <w:r w:rsidR="00A87458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Крапивинская</w:t>
      </w:r>
      <w:proofErr w:type="spellEnd"/>
      <w:r w:rsidR="00A87458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РБ</w:t>
      </w:r>
      <w:r w:rsidR="00A87458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» (В.В. Ермолаев)</w:t>
      </w:r>
      <w:r w:rsidR="00A87458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A87458" w:rsidRDefault="00A87458" w:rsidP="00A87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4.</w:t>
      </w:r>
      <w:r w:rsidR="00D43C58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.1. продолжить проведение профилактических мероприятий в образовательных учреждениях, особое внимание уделять информированию об опасности потребления курительных смесей: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спайсов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», «солей»,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миксов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», а также о последствиях участия в их незаконном обороте;</w:t>
      </w:r>
    </w:p>
    <w:p w:rsidR="00A87458" w:rsidRDefault="00A87458" w:rsidP="00A87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4.</w:t>
      </w:r>
      <w:r w:rsidR="00D43C58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.2. в ходе изготовления и распространения листовок о вреде курительных смесей не допускать размещения на них информации, содержащей рецептуру их изготовления и химический состав;</w:t>
      </w:r>
    </w:p>
    <w:p w:rsidR="00A87458" w:rsidRPr="00195AE1" w:rsidRDefault="00A87458" w:rsidP="00A87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Pr="003066C6">
        <w:rPr>
          <w:rFonts w:ascii="Times New Roman" w:eastAsia="Times New Roman" w:hAnsi="Times New Roman" w:cs="Times New Roman"/>
          <w:sz w:val="27"/>
          <w:szCs w:val="27"/>
        </w:rPr>
        <w:t>.</w:t>
      </w:r>
      <w:r w:rsidR="00D43C58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3066C6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МБУ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Медиа-центр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Крапивинского </w:t>
      </w:r>
      <w:r w:rsidR="00D43C58"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(А.А. Логинова) обеспечить систематическое информирование населения</w:t>
      </w:r>
      <w:r w:rsidR="00D43C5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мероприятиях, направленных на профилактику наркомании, формирование здорового образа жизни и социально ответственного поведения.</w:t>
      </w:r>
    </w:p>
    <w:p w:rsidR="00A87458" w:rsidRDefault="00A87458" w:rsidP="00A87458">
      <w:pPr>
        <w:tabs>
          <w:tab w:val="left" w:pos="6405"/>
        </w:tabs>
        <w:spacing w:after="0"/>
        <w:ind w:left="33" w:firstLine="676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A87458" w:rsidRPr="00B16708" w:rsidRDefault="00A87458" w:rsidP="00A87458">
      <w:pPr>
        <w:tabs>
          <w:tab w:val="left" w:pos="6405"/>
        </w:tabs>
        <w:spacing w:after="0"/>
        <w:ind w:left="33" w:firstLine="67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5</w:t>
      </w:r>
      <w:r w:rsidRPr="00526399">
        <w:rPr>
          <w:rFonts w:ascii="Times New Roman" w:eastAsia="MS Mincho" w:hAnsi="Times New Roman" w:cs="Times New Roman"/>
          <w:b/>
          <w:sz w:val="28"/>
          <w:szCs w:val="28"/>
        </w:rPr>
        <w:t xml:space="preserve">. </w:t>
      </w:r>
      <w:r w:rsidRPr="00B16708">
        <w:rPr>
          <w:rFonts w:ascii="Times New Roman" w:hAnsi="Times New Roman"/>
          <w:b/>
          <w:sz w:val="28"/>
          <w:szCs w:val="28"/>
        </w:rPr>
        <w:t xml:space="preserve">О ходе выполнения решений </w:t>
      </w:r>
      <w:proofErr w:type="spellStart"/>
      <w:r w:rsidRPr="00B16708">
        <w:rPr>
          <w:rFonts w:ascii="Times New Roman" w:hAnsi="Times New Roman"/>
          <w:b/>
          <w:sz w:val="28"/>
          <w:szCs w:val="28"/>
        </w:rPr>
        <w:t>антинаркотической</w:t>
      </w:r>
      <w:proofErr w:type="spellEnd"/>
      <w:r w:rsidRPr="00B16708">
        <w:rPr>
          <w:rFonts w:ascii="Times New Roman" w:hAnsi="Times New Roman"/>
          <w:b/>
          <w:sz w:val="28"/>
          <w:szCs w:val="28"/>
        </w:rPr>
        <w:t xml:space="preserve"> комиссии Крапивинского муниципального </w:t>
      </w:r>
      <w:r w:rsidR="00110484">
        <w:rPr>
          <w:rFonts w:ascii="Times New Roman" w:hAnsi="Times New Roman"/>
          <w:b/>
          <w:sz w:val="28"/>
          <w:szCs w:val="28"/>
        </w:rPr>
        <w:t>округа</w:t>
      </w:r>
      <w:r w:rsidRPr="00B16708">
        <w:rPr>
          <w:rFonts w:ascii="Times New Roman" w:hAnsi="Times New Roman"/>
          <w:b/>
          <w:sz w:val="28"/>
          <w:szCs w:val="28"/>
        </w:rPr>
        <w:t xml:space="preserve"> за </w:t>
      </w:r>
      <w:r>
        <w:rPr>
          <w:rFonts w:ascii="Times New Roman" w:hAnsi="Times New Roman"/>
          <w:b/>
          <w:sz w:val="28"/>
          <w:szCs w:val="28"/>
        </w:rPr>
        <w:t xml:space="preserve">3 </w:t>
      </w:r>
      <w:r w:rsidRPr="00B16708">
        <w:rPr>
          <w:rFonts w:ascii="Times New Roman" w:hAnsi="Times New Roman"/>
          <w:b/>
          <w:sz w:val="28"/>
          <w:szCs w:val="28"/>
        </w:rPr>
        <w:t>квартал 20</w:t>
      </w:r>
      <w:r>
        <w:rPr>
          <w:rFonts w:ascii="Times New Roman" w:hAnsi="Times New Roman"/>
          <w:b/>
          <w:sz w:val="28"/>
          <w:szCs w:val="28"/>
        </w:rPr>
        <w:t>20</w:t>
      </w:r>
      <w:r w:rsidRPr="00B16708">
        <w:rPr>
          <w:rFonts w:ascii="Times New Roman" w:hAnsi="Times New Roman"/>
          <w:b/>
          <w:sz w:val="28"/>
          <w:szCs w:val="28"/>
        </w:rPr>
        <w:t xml:space="preserve"> года</w:t>
      </w:r>
      <w:r w:rsidRPr="00B16708">
        <w:rPr>
          <w:rFonts w:ascii="Times New Roman" w:hAnsi="Times New Roman" w:cs="Times New Roman"/>
          <w:b/>
          <w:sz w:val="28"/>
          <w:szCs w:val="28"/>
        </w:rPr>
        <w:t>.</w:t>
      </w:r>
    </w:p>
    <w:p w:rsidR="00A87458" w:rsidRPr="00B16708" w:rsidRDefault="00A87458" w:rsidP="00A87458">
      <w:pPr>
        <w:tabs>
          <w:tab w:val="left" w:pos="6405"/>
        </w:tabs>
        <w:spacing w:after="0"/>
        <w:ind w:left="33" w:firstLine="67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87458" w:rsidRPr="00AD08D1" w:rsidRDefault="00A87458" w:rsidP="00A87458">
      <w:pPr>
        <w:tabs>
          <w:tab w:val="left" w:pos="6405"/>
        </w:tabs>
        <w:spacing w:after="0"/>
        <w:ind w:left="33" w:firstLine="6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8D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Докладчики: </w:t>
      </w:r>
    </w:p>
    <w:p w:rsidR="00A87458" w:rsidRDefault="00A87458" w:rsidP="00A8745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заместитель главы Крапивинского муниципального района, заместитель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A87458" w:rsidRDefault="00A87458" w:rsidP="00A87458">
      <w:pPr>
        <w:spacing w:after="0" w:line="240" w:lineRule="auto"/>
        <w:ind w:left="707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1D6848">
        <w:rPr>
          <w:rFonts w:ascii="Times New Roman" w:eastAsia="MS Mincho" w:hAnsi="Times New Roman" w:cs="Times New Roman"/>
          <w:sz w:val="27"/>
          <w:szCs w:val="27"/>
        </w:rPr>
        <w:t>Заслушав и обсудив информацию</w:t>
      </w:r>
      <w:r>
        <w:rPr>
          <w:rFonts w:ascii="Times New Roman" w:eastAsia="MS Mincho" w:hAnsi="Times New Roman" w:cs="Times New Roman"/>
          <w:sz w:val="27"/>
          <w:szCs w:val="27"/>
        </w:rPr>
        <w:t>,</w:t>
      </w:r>
      <w:r w:rsidRPr="001D6848">
        <w:rPr>
          <w:rFonts w:ascii="Times New Roman" w:eastAsia="MS Mincho" w:hAnsi="Times New Roman" w:cs="Times New Roman"/>
          <w:sz w:val="27"/>
          <w:szCs w:val="27"/>
        </w:rPr>
        <w:t xml:space="preserve"> комиссия решила рекомендовать:</w:t>
      </w:r>
    </w:p>
    <w:p w:rsidR="00A87458" w:rsidRPr="001D6848" w:rsidRDefault="00A87458" w:rsidP="00110484">
      <w:pPr>
        <w:suppressAutoHyphens/>
        <w:spacing w:after="0" w:line="240" w:lineRule="auto"/>
        <w:ind w:left="-108"/>
        <w:jc w:val="both"/>
        <w:rPr>
          <w:rFonts w:ascii="Times New Roman" w:eastAsia="MS Mincho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5.1. </w:t>
      </w:r>
      <w:r w:rsidR="002B1CCF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Отделу МВД России по Крапивинскому району (</w:t>
      </w:r>
      <w:r w:rsidR="002B1CCF">
        <w:rPr>
          <w:rFonts w:ascii="Times New Roman" w:eastAsia="Times New Roman" w:hAnsi="Times New Roman" w:cs="Times New Roman"/>
          <w:color w:val="000000"/>
          <w:sz w:val="27"/>
          <w:szCs w:val="27"/>
        </w:rPr>
        <w:t>Ю.Б. Гуров</w:t>
      </w:r>
      <w:r w:rsidR="002B1CCF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), ФКУ УИИ ГУФСИН (</w:t>
      </w:r>
      <w:r w:rsidR="002B1CCF">
        <w:rPr>
          <w:rFonts w:ascii="Times New Roman" w:eastAsia="Times New Roman" w:hAnsi="Times New Roman" w:cs="Times New Roman"/>
          <w:color w:val="000000"/>
          <w:sz w:val="27"/>
          <w:szCs w:val="27"/>
        </w:rPr>
        <w:t>Л.А. Котенкова</w:t>
      </w:r>
      <w:r w:rsidR="002B1CCF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),</w:t>
      </w:r>
      <w:r w:rsidR="002B1CCF" w:rsidRPr="008300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2B1CCF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ГБУЗ КО «</w:t>
      </w:r>
      <w:proofErr w:type="spellStart"/>
      <w:r w:rsidR="002B1CCF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Крапивинская</w:t>
      </w:r>
      <w:proofErr w:type="spellEnd"/>
      <w:r w:rsidR="002B1CCF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2B1CCF">
        <w:rPr>
          <w:rFonts w:ascii="Times New Roman" w:eastAsia="Times New Roman" w:hAnsi="Times New Roman" w:cs="Times New Roman"/>
          <w:color w:val="000000"/>
          <w:sz w:val="27"/>
          <w:szCs w:val="27"/>
        </w:rPr>
        <w:t>РБ</w:t>
      </w:r>
      <w:r w:rsidR="002B1CCF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» (В.В. Ермолаев)</w:t>
      </w:r>
      <w:r w:rsidR="002B1CC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="002B1CCF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управлению образования администрации Крапивинского муниципального </w:t>
      </w:r>
      <w:r w:rsidR="002B1CCF"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="002B1CCF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(Д.С. </w:t>
      </w:r>
      <w:proofErr w:type="spellStart"/>
      <w:r w:rsidR="002B1CCF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Заворин</w:t>
      </w:r>
      <w:proofErr w:type="spellEnd"/>
      <w:r w:rsidR="002B1CCF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), управлению социальной защиты населения администрации Крапивинского муниципального </w:t>
      </w:r>
      <w:r w:rsidR="002B1CCF"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="002B1CCF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(Л.И. Карпова), управлению культуры, молодежной политики и спорта администрации Крапивинского муниципального </w:t>
      </w:r>
      <w:r w:rsidR="002B1CCF"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="002B1CCF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(Ю.И. </w:t>
      </w:r>
      <w:proofErr w:type="spellStart"/>
      <w:r w:rsidR="002B1CCF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Гизатулина</w:t>
      </w:r>
      <w:proofErr w:type="spellEnd"/>
      <w:r w:rsidR="002B1CCF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), </w:t>
      </w:r>
      <w:r w:rsidR="002B1CCF" w:rsidRPr="00685400">
        <w:rPr>
          <w:rFonts w:ascii="Times New Roman" w:hAnsi="Times New Roman" w:cs="Times New Roman"/>
          <w:sz w:val="28"/>
          <w:szCs w:val="28"/>
        </w:rPr>
        <w:t>управлени</w:t>
      </w:r>
      <w:r w:rsidR="00110484">
        <w:rPr>
          <w:rFonts w:ascii="Times New Roman" w:hAnsi="Times New Roman" w:cs="Times New Roman"/>
          <w:sz w:val="28"/>
          <w:szCs w:val="28"/>
        </w:rPr>
        <w:t>ю</w:t>
      </w:r>
      <w:r w:rsidR="002B1CCF" w:rsidRPr="00685400">
        <w:rPr>
          <w:rFonts w:ascii="Times New Roman" w:hAnsi="Times New Roman" w:cs="Times New Roman"/>
          <w:sz w:val="28"/>
          <w:szCs w:val="28"/>
        </w:rPr>
        <w:t xml:space="preserve"> сельского хозяйства и продовольствия Крапивинского муниципального округа</w:t>
      </w:r>
      <w:r w:rsidR="00110484" w:rsidRPr="001104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104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(А.А. </w:t>
      </w:r>
      <w:proofErr w:type="spellStart"/>
      <w:r w:rsidR="0011048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Реванченко</w:t>
      </w:r>
      <w:proofErr w:type="spellEnd"/>
      <w:r w:rsidR="001104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</w:t>
      </w:r>
      <w:r w:rsidR="002B1CCF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ГКУ «Центр занятости населения» (</w:t>
      </w:r>
      <w:r w:rsidR="002B1CC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Т.Х. </w:t>
      </w:r>
      <w:proofErr w:type="spellStart"/>
      <w:r w:rsidR="002B1CCF">
        <w:rPr>
          <w:rFonts w:ascii="Times New Roman" w:eastAsia="Times New Roman" w:hAnsi="Times New Roman" w:cs="Times New Roman"/>
          <w:color w:val="000000"/>
          <w:sz w:val="27"/>
          <w:szCs w:val="27"/>
        </w:rPr>
        <w:t>Биккулов</w:t>
      </w:r>
      <w:proofErr w:type="spellEnd"/>
      <w:r w:rsidR="002B1CCF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), </w:t>
      </w:r>
      <w:r w:rsidR="002B1CCF" w:rsidRPr="0068540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B1CCF" w:rsidRPr="00685400">
        <w:rPr>
          <w:rFonts w:ascii="Times New Roman" w:hAnsi="Times New Roman" w:cs="Times New Roman"/>
          <w:bCs/>
          <w:sz w:val="28"/>
          <w:szCs w:val="28"/>
        </w:rPr>
        <w:t xml:space="preserve">униципальному казенному учреждению «Территориальное управление администрации Крапивинского муниципального округа» </w:t>
      </w:r>
      <w:r w:rsidR="002B1CCF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(Н.Ю.Лазарева)</w:t>
      </w:r>
      <w:r w:rsidR="002B1C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B1CCF" w:rsidRPr="002B1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6848">
        <w:rPr>
          <w:rFonts w:ascii="Times New Roman" w:eastAsia="MS Mincho" w:hAnsi="Times New Roman" w:cs="Times New Roman"/>
          <w:sz w:val="27"/>
          <w:szCs w:val="27"/>
        </w:rPr>
        <w:t>МБУ «</w:t>
      </w:r>
      <w:proofErr w:type="spellStart"/>
      <w:r w:rsidRPr="001D6848">
        <w:rPr>
          <w:rFonts w:ascii="Times New Roman" w:eastAsia="MS Mincho" w:hAnsi="Times New Roman" w:cs="Times New Roman"/>
          <w:sz w:val="27"/>
          <w:szCs w:val="27"/>
        </w:rPr>
        <w:t>Медиа-центр</w:t>
      </w:r>
      <w:proofErr w:type="spellEnd"/>
      <w:r w:rsidRPr="001D6848">
        <w:rPr>
          <w:rFonts w:ascii="Times New Roman" w:eastAsia="MS Mincho" w:hAnsi="Times New Roman" w:cs="Times New Roman"/>
          <w:sz w:val="27"/>
          <w:szCs w:val="27"/>
        </w:rPr>
        <w:t xml:space="preserve">» </w:t>
      </w:r>
      <w:r w:rsidRPr="001D6848">
        <w:rPr>
          <w:rFonts w:ascii="Times New Roman" w:hAnsi="Times New Roman" w:cs="Times New Roman"/>
          <w:sz w:val="27"/>
          <w:szCs w:val="27"/>
          <w:lang w:eastAsia="ar-SA"/>
        </w:rPr>
        <w:t xml:space="preserve">Крапивинского муниципального </w:t>
      </w:r>
      <w:r w:rsidR="002B1CCF">
        <w:rPr>
          <w:rFonts w:ascii="Times New Roman" w:hAnsi="Times New Roman" w:cs="Times New Roman"/>
          <w:sz w:val="27"/>
          <w:szCs w:val="27"/>
          <w:lang w:eastAsia="ar-SA"/>
        </w:rPr>
        <w:t>округа</w:t>
      </w:r>
      <w:r w:rsidRPr="001D6848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1D6848">
        <w:rPr>
          <w:rFonts w:ascii="Times New Roman" w:eastAsia="MS Mincho" w:hAnsi="Times New Roman" w:cs="Times New Roman"/>
          <w:sz w:val="27"/>
          <w:szCs w:val="27"/>
        </w:rPr>
        <w:t>(</w:t>
      </w:r>
      <w:r>
        <w:rPr>
          <w:rFonts w:ascii="Times New Roman" w:eastAsia="MS Mincho" w:hAnsi="Times New Roman" w:cs="Times New Roman"/>
          <w:sz w:val="27"/>
          <w:szCs w:val="27"/>
        </w:rPr>
        <w:t>А.А.Логинова</w:t>
      </w:r>
      <w:r w:rsidRPr="001D6848">
        <w:rPr>
          <w:rFonts w:ascii="Times New Roman" w:eastAsia="MS Mincho" w:hAnsi="Times New Roman" w:cs="Times New Roman"/>
          <w:sz w:val="27"/>
          <w:szCs w:val="27"/>
        </w:rPr>
        <w:t xml:space="preserve">) </w:t>
      </w:r>
      <w:r w:rsidRPr="001D68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комиссии по делам несовершеннолетних и защите их прав администрации Крапивинского муниципального </w:t>
      </w:r>
      <w:r w:rsidR="002B1CCF"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Pr="001D68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З.В.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Остапенко</w:t>
      </w:r>
      <w:proofErr w:type="spellEnd"/>
      <w:r w:rsidR="002B1CC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</w:t>
      </w:r>
      <w:r w:rsidRPr="001D68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обеспечить исполнение решений </w:t>
      </w:r>
      <w:proofErr w:type="spellStart"/>
      <w:r w:rsidRPr="001D6848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антинаркотической</w:t>
      </w:r>
      <w:proofErr w:type="spellEnd"/>
      <w:r w:rsidRPr="001D68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комиссии Крапивинского муниципального </w:t>
      </w:r>
      <w:r w:rsidR="002B1CCF"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Pr="001D684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соответствии со сроками исполнения мероприятий, обозначенными настоящим протоколом.</w:t>
      </w:r>
    </w:p>
    <w:p w:rsidR="00A87458" w:rsidRPr="00453375" w:rsidRDefault="00A87458" w:rsidP="00A87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87458" w:rsidRDefault="00A87458" w:rsidP="00A87458">
      <w:pPr>
        <w:tabs>
          <w:tab w:val="left" w:pos="6405"/>
        </w:tabs>
        <w:spacing w:after="0"/>
        <w:ind w:left="33" w:firstLine="676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A87458" w:rsidRPr="00B449E9" w:rsidRDefault="00A87458" w:rsidP="00A87458">
      <w:pPr>
        <w:tabs>
          <w:tab w:val="left" w:pos="6405"/>
        </w:tabs>
        <w:spacing w:after="0"/>
        <w:ind w:left="33" w:firstLine="676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6</w:t>
      </w:r>
      <w:r w:rsidRPr="00B449E9">
        <w:rPr>
          <w:rFonts w:ascii="Times New Roman" w:eastAsia="MS Mincho" w:hAnsi="Times New Roman" w:cs="Times New Roman"/>
          <w:b/>
          <w:sz w:val="27"/>
          <w:szCs w:val="27"/>
        </w:rPr>
        <w:t xml:space="preserve">. Об утверждении плана работы </w:t>
      </w:r>
      <w:proofErr w:type="spellStart"/>
      <w:r w:rsidRPr="00B449E9">
        <w:rPr>
          <w:rFonts w:ascii="Times New Roman" w:eastAsia="MS Mincho" w:hAnsi="Times New Roman" w:cs="Times New Roman"/>
          <w:b/>
          <w:sz w:val="27"/>
          <w:szCs w:val="27"/>
        </w:rPr>
        <w:t>Антинаркотической</w:t>
      </w:r>
      <w:proofErr w:type="spellEnd"/>
      <w:r w:rsidRPr="00B449E9">
        <w:rPr>
          <w:rFonts w:ascii="Times New Roman" w:eastAsia="MS Mincho" w:hAnsi="Times New Roman" w:cs="Times New Roman"/>
          <w:b/>
          <w:sz w:val="27"/>
          <w:szCs w:val="27"/>
        </w:rPr>
        <w:t xml:space="preserve"> комиссии Крапивинского муниципального </w:t>
      </w:r>
      <w:r w:rsidR="00AB43DA">
        <w:rPr>
          <w:rFonts w:ascii="Times New Roman" w:eastAsia="MS Mincho" w:hAnsi="Times New Roman" w:cs="Times New Roman"/>
          <w:b/>
          <w:sz w:val="27"/>
          <w:szCs w:val="27"/>
        </w:rPr>
        <w:t>округа</w:t>
      </w:r>
      <w:r w:rsidRPr="00B449E9">
        <w:rPr>
          <w:rFonts w:ascii="Times New Roman" w:eastAsia="MS Mincho" w:hAnsi="Times New Roman" w:cs="Times New Roman"/>
          <w:b/>
          <w:sz w:val="27"/>
          <w:szCs w:val="27"/>
        </w:rPr>
        <w:t xml:space="preserve"> на 20</w:t>
      </w:r>
      <w:r>
        <w:rPr>
          <w:rFonts w:ascii="Times New Roman" w:eastAsia="MS Mincho" w:hAnsi="Times New Roman" w:cs="Times New Roman"/>
          <w:b/>
          <w:sz w:val="27"/>
          <w:szCs w:val="27"/>
        </w:rPr>
        <w:t>21</w:t>
      </w:r>
      <w:r w:rsidRPr="00B449E9">
        <w:rPr>
          <w:rFonts w:ascii="Times New Roman" w:eastAsia="MS Mincho" w:hAnsi="Times New Roman" w:cs="Times New Roman"/>
          <w:b/>
          <w:sz w:val="27"/>
          <w:szCs w:val="27"/>
        </w:rPr>
        <w:t xml:space="preserve"> год</w:t>
      </w:r>
    </w:p>
    <w:p w:rsidR="00A87458" w:rsidRPr="00B449E9" w:rsidRDefault="00A87458" w:rsidP="00A874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</w:p>
    <w:p w:rsidR="00A87458" w:rsidRDefault="00A87458" w:rsidP="00A87458">
      <w:pPr>
        <w:spacing w:after="0" w:line="0" w:lineRule="atLeast"/>
        <w:ind w:left="-108" w:firstLine="817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6531F7">
        <w:rPr>
          <w:rFonts w:ascii="Times New Roman" w:eastAsia="Times New Roman" w:hAnsi="Times New Roman" w:cs="Times New Roman"/>
          <w:sz w:val="27"/>
          <w:szCs w:val="27"/>
          <w:u w:val="single"/>
        </w:rPr>
        <w:t>Докладчик:</w:t>
      </w:r>
    </w:p>
    <w:p w:rsidR="00A87458" w:rsidRDefault="00A87458" w:rsidP="00A8745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заместитель главы Крапивинского муниципального </w:t>
      </w:r>
      <w:r w:rsidR="002B1CC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A87458" w:rsidRDefault="00A87458" w:rsidP="00A87458">
      <w:pPr>
        <w:spacing w:after="0" w:line="240" w:lineRule="auto"/>
        <w:ind w:left="707"/>
        <w:jc w:val="both"/>
        <w:rPr>
          <w:rFonts w:ascii="Times New Roman" w:eastAsia="MS Mincho" w:hAnsi="Times New Roman" w:cs="Times New Roman"/>
          <w:sz w:val="27"/>
          <w:szCs w:val="27"/>
        </w:rPr>
      </w:pPr>
      <w:r w:rsidRPr="001D6848">
        <w:rPr>
          <w:rFonts w:ascii="Times New Roman" w:eastAsia="MS Mincho" w:hAnsi="Times New Roman" w:cs="Times New Roman"/>
          <w:sz w:val="27"/>
          <w:szCs w:val="27"/>
        </w:rPr>
        <w:lastRenderedPageBreak/>
        <w:t>Заслушав и обсудив информацию</w:t>
      </w:r>
      <w:r>
        <w:rPr>
          <w:rFonts w:ascii="Times New Roman" w:eastAsia="MS Mincho" w:hAnsi="Times New Roman" w:cs="Times New Roman"/>
          <w:sz w:val="27"/>
          <w:szCs w:val="27"/>
        </w:rPr>
        <w:t>,</w:t>
      </w:r>
      <w:r w:rsidRPr="001D6848">
        <w:rPr>
          <w:rFonts w:ascii="Times New Roman" w:eastAsia="MS Mincho" w:hAnsi="Times New Roman" w:cs="Times New Roman"/>
          <w:sz w:val="27"/>
          <w:szCs w:val="27"/>
        </w:rPr>
        <w:t xml:space="preserve"> комиссия решила рекомендовать:</w:t>
      </w:r>
    </w:p>
    <w:p w:rsidR="00A87458" w:rsidRDefault="00A87458" w:rsidP="00A87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6</w:t>
      </w:r>
      <w:r w:rsidRPr="006531F7">
        <w:rPr>
          <w:rFonts w:ascii="Times New Roman" w:eastAsia="Times New Roman" w:hAnsi="Times New Roman" w:cs="Times New Roman"/>
          <w:sz w:val="27"/>
          <w:szCs w:val="27"/>
        </w:rPr>
        <w:t xml:space="preserve">.1. Утвердить план работы </w:t>
      </w:r>
      <w:proofErr w:type="spellStart"/>
      <w:r w:rsidRPr="006531F7">
        <w:rPr>
          <w:rFonts w:ascii="Times New Roman" w:eastAsia="Times New Roman" w:hAnsi="Times New Roman" w:cs="Times New Roman"/>
          <w:sz w:val="27"/>
          <w:szCs w:val="27"/>
        </w:rPr>
        <w:t>антинаркотической</w:t>
      </w:r>
      <w:proofErr w:type="spellEnd"/>
      <w:r w:rsidRPr="006531F7">
        <w:rPr>
          <w:rFonts w:ascii="Times New Roman" w:eastAsia="Times New Roman" w:hAnsi="Times New Roman" w:cs="Times New Roman"/>
          <w:sz w:val="27"/>
          <w:szCs w:val="27"/>
        </w:rPr>
        <w:t xml:space="preserve"> комиссии на 20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 w:rsidRPr="006531F7">
        <w:rPr>
          <w:rFonts w:ascii="Times New Roman" w:eastAsia="Times New Roman" w:hAnsi="Times New Roman" w:cs="Times New Roman"/>
          <w:sz w:val="27"/>
          <w:szCs w:val="27"/>
        </w:rPr>
        <w:t xml:space="preserve"> год (Приложение №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 w:rsidRPr="006531F7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8300B9" w:rsidRDefault="00A87458" w:rsidP="00A8745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531F7"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 w:rsidRPr="006531F7">
        <w:rPr>
          <w:rFonts w:ascii="Times New Roman" w:eastAsia="Times New Roman" w:hAnsi="Times New Roman" w:cs="Times New Roman"/>
          <w:sz w:val="27"/>
          <w:szCs w:val="27"/>
        </w:rPr>
        <w:t>.2.</w:t>
      </w:r>
      <w:r w:rsidR="00AB43DA" w:rsidRPr="00AB43D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B43DA" w:rsidRPr="00453375">
        <w:rPr>
          <w:rFonts w:ascii="Times New Roman" w:eastAsia="Times New Roman" w:hAnsi="Times New Roman" w:cs="Times New Roman"/>
          <w:sz w:val="27"/>
          <w:szCs w:val="27"/>
        </w:rPr>
        <w:t xml:space="preserve">Заместителю главы Крапивинского муниципального </w:t>
      </w:r>
      <w:r w:rsidR="00AB43DA">
        <w:rPr>
          <w:rFonts w:ascii="Times New Roman" w:eastAsia="Times New Roman" w:hAnsi="Times New Roman" w:cs="Times New Roman"/>
          <w:sz w:val="27"/>
          <w:szCs w:val="27"/>
        </w:rPr>
        <w:t>округа</w:t>
      </w:r>
      <w:r w:rsidR="00AB43DA" w:rsidRPr="00453375">
        <w:rPr>
          <w:rFonts w:ascii="Times New Roman" w:eastAsia="Times New Roman" w:hAnsi="Times New Roman" w:cs="Times New Roman"/>
          <w:sz w:val="27"/>
          <w:szCs w:val="27"/>
        </w:rPr>
        <w:t xml:space="preserve"> (Е.А. Слонов) </w:t>
      </w:r>
      <w:r w:rsidR="00AB43DA">
        <w:rPr>
          <w:rFonts w:ascii="Times New Roman" w:eastAsia="Times New Roman" w:hAnsi="Times New Roman" w:cs="Times New Roman"/>
          <w:sz w:val="27"/>
          <w:szCs w:val="27"/>
        </w:rPr>
        <w:t>продолжить</w:t>
      </w:r>
      <w:r w:rsidR="00AB43DA" w:rsidRPr="00453375">
        <w:rPr>
          <w:rFonts w:ascii="Times New Roman" w:eastAsia="Times New Roman" w:hAnsi="Times New Roman" w:cs="Times New Roman"/>
          <w:sz w:val="27"/>
          <w:szCs w:val="27"/>
        </w:rPr>
        <w:t xml:space="preserve"> размещение информации о деятельности </w:t>
      </w:r>
      <w:proofErr w:type="spellStart"/>
      <w:r w:rsidR="00AB43DA" w:rsidRPr="00453375">
        <w:rPr>
          <w:rFonts w:ascii="Times New Roman" w:eastAsia="Times New Roman" w:hAnsi="Times New Roman" w:cs="Times New Roman"/>
          <w:sz w:val="27"/>
          <w:szCs w:val="27"/>
        </w:rPr>
        <w:t>антинаркотической</w:t>
      </w:r>
      <w:proofErr w:type="spellEnd"/>
      <w:r w:rsidR="00AB43DA" w:rsidRPr="00453375">
        <w:rPr>
          <w:rFonts w:ascii="Times New Roman" w:eastAsia="Times New Roman" w:hAnsi="Times New Roman" w:cs="Times New Roman"/>
          <w:sz w:val="27"/>
          <w:szCs w:val="27"/>
        </w:rPr>
        <w:t xml:space="preserve"> комиссии Крапивинского муниципального </w:t>
      </w:r>
      <w:r w:rsidR="002B1CCF">
        <w:rPr>
          <w:rFonts w:ascii="Times New Roman" w:eastAsia="Times New Roman" w:hAnsi="Times New Roman" w:cs="Times New Roman"/>
          <w:sz w:val="27"/>
          <w:szCs w:val="27"/>
        </w:rPr>
        <w:t>округа</w:t>
      </w:r>
      <w:r w:rsidR="00AB43DA" w:rsidRPr="00453375">
        <w:rPr>
          <w:rFonts w:ascii="Times New Roman" w:eastAsia="Times New Roman" w:hAnsi="Times New Roman" w:cs="Times New Roman"/>
          <w:sz w:val="27"/>
          <w:szCs w:val="27"/>
        </w:rPr>
        <w:t xml:space="preserve"> на официальном сайте администрации Крапивинского муниципального </w:t>
      </w:r>
      <w:r w:rsidR="002B1CCF">
        <w:rPr>
          <w:rFonts w:ascii="Times New Roman" w:eastAsia="Times New Roman" w:hAnsi="Times New Roman" w:cs="Times New Roman"/>
          <w:sz w:val="27"/>
          <w:szCs w:val="27"/>
        </w:rPr>
        <w:t>округа</w:t>
      </w:r>
      <w:r w:rsidR="00AB43DA" w:rsidRPr="00453375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hyperlink r:id="rId5" w:history="1">
        <w:r w:rsidR="00AB43DA" w:rsidRPr="00453375">
          <w:rPr>
            <w:rStyle w:val="a7"/>
            <w:rFonts w:ascii="Times New Roman" w:eastAsia="Times New Roman" w:hAnsi="Times New Roman" w:cs="Times New Roman"/>
            <w:sz w:val="27"/>
            <w:szCs w:val="27"/>
            <w:lang w:val="en-US"/>
          </w:rPr>
          <w:t>www</w:t>
        </w:r>
        <w:r w:rsidR="00AB43DA" w:rsidRPr="00453375">
          <w:rPr>
            <w:rStyle w:val="a7"/>
            <w:rFonts w:ascii="Times New Roman" w:eastAsia="Times New Roman" w:hAnsi="Times New Roman" w:cs="Times New Roman"/>
            <w:sz w:val="27"/>
            <w:szCs w:val="27"/>
          </w:rPr>
          <w:t>.</w:t>
        </w:r>
        <w:r w:rsidR="00AB43DA" w:rsidRPr="00453375">
          <w:rPr>
            <w:rStyle w:val="a7"/>
            <w:rFonts w:ascii="Times New Roman" w:eastAsia="Times New Roman" w:hAnsi="Times New Roman" w:cs="Times New Roman"/>
            <w:sz w:val="27"/>
            <w:szCs w:val="27"/>
            <w:lang w:val="en-US"/>
          </w:rPr>
          <w:t>krapivino</w:t>
        </w:r>
        <w:r w:rsidR="00AB43DA" w:rsidRPr="00453375">
          <w:rPr>
            <w:rStyle w:val="a7"/>
            <w:rFonts w:ascii="Times New Roman" w:eastAsia="Times New Roman" w:hAnsi="Times New Roman" w:cs="Times New Roman"/>
            <w:sz w:val="27"/>
            <w:szCs w:val="27"/>
          </w:rPr>
          <w:t>.</w:t>
        </w:r>
        <w:r w:rsidR="00AB43DA" w:rsidRPr="00453375">
          <w:rPr>
            <w:rStyle w:val="a7"/>
            <w:rFonts w:ascii="Times New Roman" w:eastAsia="Times New Roman" w:hAnsi="Times New Roman" w:cs="Times New Roman"/>
            <w:sz w:val="27"/>
            <w:szCs w:val="27"/>
            <w:lang w:val="en-US"/>
          </w:rPr>
          <w:t>ru</w:t>
        </w:r>
      </w:hyperlink>
      <w:r w:rsidR="00AB43DA" w:rsidRPr="00453375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A87458" w:rsidRDefault="002B1CCF" w:rsidP="002B1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6.3. </w:t>
      </w:r>
      <w:r w:rsidR="00A87458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Отделу МВД России по Крапивинскому району (</w:t>
      </w:r>
      <w:r w:rsidR="00A87458">
        <w:rPr>
          <w:rFonts w:ascii="Times New Roman" w:eastAsia="Times New Roman" w:hAnsi="Times New Roman" w:cs="Times New Roman"/>
          <w:color w:val="000000"/>
          <w:sz w:val="27"/>
          <w:szCs w:val="27"/>
        </w:rPr>
        <w:t>Ю.Б. Гуров</w:t>
      </w:r>
      <w:r w:rsidR="00A87458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), </w:t>
      </w:r>
      <w:r w:rsidR="008300B9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ФКУ УИИ ГУФСИН (</w:t>
      </w:r>
      <w:r w:rsidR="008300B9">
        <w:rPr>
          <w:rFonts w:ascii="Times New Roman" w:eastAsia="Times New Roman" w:hAnsi="Times New Roman" w:cs="Times New Roman"/>
          <w:color w:val="000000"/>
          <w:sz w:val="27"/>
          <w:szCs w:val="27"/>
        </w:rPr>
        <w:t>Л.А. Котенкова</w:t>
      </w:r>
      <w:r w:rsidR="008300B9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),</w:t>
      </w:r>
      <w:r w:rsidR="008300B9" w:rsidRPr="008300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8300B9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ГБУЗ КО «</w:t>
      </w:r>
      <w:proofErr w:type="spellStart"/>
      <w:r w:rsidR="008300B9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Крапивинская</w:t>
      </w:r>
      <w:proofErr w:type="spellEnd"/>
      <w:r w:rsidR="008300B9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8300B9">
        <w:rPr>
          <w:rFonts w:ascii="Times New Roman" w:eastAsia="Times New Roman" w:hAnsi="Times New Roman" w:cs="Times New Roman"/>
          <w:color w:val="000000"/>
          <w:sz w:val="27"/>
          <w:szCs w:val="27"/>
        </w:rPr>
        <w:t>РБ</w:t>
      </w:r>
      <w:r w:rsidR="008300B9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» (В.В. Ермолаев)</w:t>
      </w:r>
      <w:r w:rsidR="008300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="00A87458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управлению образования </w:t>
      </w:r>
      <w:r w:rsidR="008300B9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администрации Крапивинского муниципального </w:t>
      </w:r>
      <w:r w:rsidR="008300B9"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="008300B9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A87458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(Д.С. </w:t>
      </w:r>
      <w:proofErr w:type="spellStart"/>
      <w:r w:rsidR="00A87458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Заворин</w:t>
      </w:r>
      <w:proofErr w:type="spellEnd"/>
      <w:r w:rsidR="00A87458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), управлению социальной защиты населения </w:t>
      </w:r>
      <w:r w:rsidR="008300B9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администрации Крапивинского муниципального </w:t>
      </w:r>
      <w:r w:rsidR="008300B9"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="008300B9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A87458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(Л.И. Карпова), управлению культуры, молодежной политики и спорта администрации Крапивинского муниципального </w:t>
      </w:r>
      <w:r w:rsidR="008300B9"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округа</w:t>
      </w:r>
      <w:r w:rsidR="00A87458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(Ю.И. </w:t>
      </w:r>
      <w:proofErr w:type="spellStart"/>
      <w:r w:rsidR="00A87458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Гизатулина</w:t>
      </w:r>
      <w:proofErr w:type="spellEnd"/>
      <w:r w:rsidR="00A87458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>), ГКУ «Центр занятости населения» (</w:t>
      </w:r>
      <w:r w:rsidR="00A8745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Т.Х. </w:t>
      </w:r>
      <w:proofErr w:type="spellStart"/>
      <w:r w:rsidR="00A87458">
        <w:rPr>
          <w:rFonts w:ascii="Times New Roman" w:eastAsia="Times New Roman" w:hAnsi="Times New Roman" w:cs="Times New Roman"/>
          <w:color w:val="000000"/>
          <w:sz w:val="27"/>
          <w:szCs w:val="27"/>
        </w:rPr>
        <w:t>Биккулов</w:t>
      </w:r>
      <w:proofErr w:type="spellEnd"/>
      <w:r w:rsidR="00A87458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), </w:t>
      </w:r>
      <w:r w:rsidR="00A87458" w:rsidRPr="0068540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87458" w:rsidRPr="00685400">
        <w:rPr>
          <w:rFonts w:ascii="Times New Roman" w:hAnsi="Times New Roman" w:cs="Times New Roman"/>
          <w:bCs/>
          <w:sz w:val="28"/>
          <w:szCs w:val="28"/>
        </w:rPr>
        <w:t xml:space="preserve">униципальному казенному учреждению «Территориальное управление администрации Крапивинского муниципального округа» </w:t>
      </w:r>
      <w:r w:rsidR="00A87458" w:rsidRPr="00685400">
        <w:rPr>
          <w:rFonts w:ascii="Times New Roman" w:eastAsia="Times New Roman" w:hAnsi="Times New Roman" w:cs="Times New Roman"/>
          <w:color w:val="000000"/>
          <w:sz w:val="28"/>
          <w:szCs w:val="28"/>
        </w:rPr>
        <w:t>(Н.Ю.Лазарева)</w:t>
      </w:r>
      <w:r w:rsidR="00A8745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8300B9">
        <w:rPr>
          <w:rFonts w:ascii="Times New Roman" w:eastAsia="Times New Roman" w:hAnsi="Times New Roman" w:cs="Times New Roman"/>
          <w:sz w:val="27"/>
          <w:szCs w:val="27"/>
        </w:rPr>
        <w:t xml:space="preserve">деятельность, </w:t>
      </w:r>
      <w:r w:rsidR="00A87458">
        <w:rPr>
          <w:rFonts w:ascii="Times New Roman" w:eastAsia="Times New Roman" w:hAnsi="Times New Roman" w:cs="Times New Roman"/>
          <w:sz w:val="27"/>
          <w:szCs w:val="27"/>
        </w:rPr>
        <w:t>направленн</w:t>
      </w:r>
      <w:r w:rsidR="008300B9">
        <w:rPr>
          <w:rFonts w:ascii="Times New Roman" w:eastAsia="Times New Roman" w:hAnsi="Times New Roman" w:cs="Times New Roman"/>
          <w:sz w:val="27"/>
          <w:szCs w:val="27"/>
        </w:rPr>
        <w:t>ую</w:t>
      </w:r>
      <w:r w:rsidR="00A87458">
        <w:rPr>
          <w:rFonts w:ascii="Times New Roman" w:eastAsia="Times New Roman" w:hAnsi="Times New Roman" w:cs="Times New Roman"/>
          <w:sz w:val="27"/>
          <w:szCs w:val="27"/>
        </w:rPr>
        <w:t xml:space="preserve"> на предупреждение правонарушений в сфере незаконного оборота наркотических средств</w:t>
      </w:r>
      <w:r w:rsidR="00A87458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8300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осуществлять в соответствии с </w:t>
      </w:r>
      <w:r w:rsidR="00A87458" w:rsidRPr="006531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утвержденным планом </w:t>
      </w:r>
      <w:proofErr w:type="spellStart"/>
      <w:r w:rsidR="00A87458" w:rsidRPr="006531F7">
        <w:rPr>
          <w:rFonts w:ascii="Times New Roman" w:eastAsia="Times New Roman" w:hAnsi="Times New Roman" w:cs="Times New Roman"/>
          <w:sz w:val="27"/>
          <w:szCs w:val="27"/>
        </w:rPr>
        <w:t>антинаркотической</w:t>
      </w:r>
      <w:proofErr w:type="spellEnd"/>
      <w:r w:rsidR="00A87458" w:rsidRPr="006531F7">
        <w:rPr>
          <w:rFonts w:ascii="Times New Roman" w:eastAsia="Times New Roman" w:hAnsi="Times New Roman" w:cs="Times New Roman"/>
          <w:sz w:val="27"/>
          <w:szCs w:val="27"/>
        </w:rPr>
        <w:t xml:space="preserve"> комиссии на 20</w:t>
      </w:r>
      <w:r w:rsidR="00A87458">
        <w:rPr>
          <w:rFonts w:ascii="Times New Roman" w:eastAsia="Times New Roman" w:hAnsi="Times New Roman" w:cs="Times New Roman"/>
          <w:sz w:val="27"/>
          <w:szCs w:val="27"/>
        </w:rPr>
        <w:t>2</w:t>
      </w:r>
      <w:r w:rsidR="008300B9">
        <w:rPr>
          <w:rFonts w:ascii="Times New Roman" w:eastAsia="Times New Roman" w:hAnsi="Times New Roman" w:cs="Times New Roman"/>
          <w:sz w:val="27"/>
          <w:szCs w:val="27"/>
        </w:rPr>
        <w:t>1</w:t>
      </w:r>
      <w:r w:rsidR="00A87458" w:rsidRPr="006531F7">
        <w:rPr>
          <w:rFonts w:ascii="Times New Roman" w:eastAsia="Times New Roman" w:hAnsi="Times New Roman" w:cs="Times New Roman"/>
          <w:sz w:val="27"/>
          <w:szCs w:val="27"/>
        </w:rPr>
        <w:t xml:space="preserve"> год.</w:t>
      </w:r>
    </w:p>
    <w:p w:rsidR="00A87458" w:rsidRPr="00B16708" w:rsidRDefault="00A87458" w:rsidP="00A874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7458" w:rsidRDefault="00A87458" w:rsidP="000F341B">
      <w:pPr>
        <w:shd w:val="clear" w:color="auto" w:fill="FFFFFF"/>
        <w:spacing w:after="0" w:line="240" w:lineRule="auto"/>
        <w:ind w:left="-426"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7458" w:rsidRDefault="00A87458" w:rsidP="000F341B">
      <w:pPr>
        <w:shd w:val="clear" w:color="auto" w:fill="FFFFFF"/>
        <w:spacing w:after="0" w:line="240" w:lineRule="auto"/>
        <w:ind w:left="-426" w:firstLine="7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87458" w:rsidSect="008724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22A1C"/>
    <w:multiLevelType w:val="multilevel"/>
    <w:tmpl w:val="52A2AA7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4BC50C10"/>
    <w:multiLevelType w:val="hybridMultilevel"/>
    <w:tmpl w:val="DEB0B6A8"/>
    <w:lvl w:ilvl="0" w:tplc="C14646C2">
      <w:start w:val="1"/>
      <w:numFmt w:val="decimal"/>
      <w:lvlText w:val="%1."/>
      <w:lvlJc w:val="left"/>
      <w:pPr>
        <w:ind w:left="1819" w:hanging="111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940E49"/>
    <w:multiLevelType w:val="multilevel"/>
    <w:tmpl w:val="4F6E85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5E664433"/>
    <w:multiLevelType w:val="hybridMultilevel"/>
    <w:tmpl w:val="4DC4B2F6"/>
    <w:lvl w:ilvl="0" w:tplc="2DAC8D6E">
      <w:start w:val="55"/>
      <w:numFmt w:val="decimal"/>
      <w:lvlText w:val="%1."/>
      <w:lvlJc w:val="left"/>
      <w:pPr>
        <w:ind w:left="786" w:hanging="360"/>
      </w:pPr>
      <w:rPr>
        <w:rFonts w:cs="Times New Roman" w:hint="default"/>
        <w:color w:val="2E2E2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D1E74C1"/>
    <w:multiLevelType w:val="multilevel"/>
    <w:tmpl w:val="D722EDB0"/>
    <w:lvl w:ilvl="0">
      <w:start w:val="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6F986AB0"/>
    <w:multiLevelType w:val="hybridMultilevel"/>
    <w:tmpl w:val="5DEC8464"/>
    <w:lvl w:ilvl="0" w:tplc="2BB63288">
      <w:start w:val="1"/>
      <w:numFmt w:val="decimal"/>
      <w:lvlText w:val="%1."/>
      <w:lvlJc w:val="left"/>
      <w:pPr>
        <w:ind w:left="786" w:hanging="360"/>
      </w:pPr>
      <w:rPr>
        <w:rFonts w:eastAsiaTheme="minorEastAsia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>
    <w:nsid w:val="76B425BF"/>
    <w:multiLevelType w:val="multilevel"/>
    <w:tmpl w:val="CC86C0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>
    <w:nsid w:val="7D4223CE"/>
    <w:multiLevelType w:val="multilevel"/>
    <w:tmpl w:val="CC86C0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7B93"/>
    <w:rsid w:val="00001F77"/>
    <w:rsid w:val="0000279A"/>
    <w:rsid w:val="00003A9C"/>
    <w:rsid w:val="000174E2"/>
    <w:rsid w:val="000177CF"/>
    <w:rsid w:val="00030727"/>
    <w:rsid w:val="00033897"/>
    <w:rsid w:val="000374B7"/>
    <w:rsid w:val="0005349F"/>
    <w:rsid w:val="00061A7E"/>
    <w:rsid w:val="00073F08"/>
    <w:rsid w:val="0007581F"/>
    <w:rsid w:val="00077CB8"/>
    <w:rsid w:val="00081480"/>
    <w:rsid w:val="00087994"/>
    <w:rsid w:val="00087E1B"/>
    <w:rsid w:val="00090DE4"/>
    <w:rsid w:val="000A3B1C"/>
    <w:rsid w:val="000C2CB6"/>
    <w:rsid w:val="000D035A"/>
    <w:rsid w:val="000E5636"/>
    <w:rsid w:val="000F341B"/>
    <w:rsid w:val="00110484"/>
    <w:rsid w:val="001273FB"/>
    <w:rsid w:val="00127579"/>
    <w:rsid w:val="0016237F"/>
    <w:rsid w:val="00171F0E"/>
    <w:rsid w:val="00192AA1"/>
    <w:rsid w:val="001B2670"/>
    <w:rsid w:val="001B62E9"/>
    <w:rsid w:val="001C66C1"/>
    <w:rsid w:val="001D099A"/>
    <w:rsid w:val="0020079D"/>
    <w:rsid w:val="002077BA"/>
    <w:rsid w:val="00212BA0"/>
    <w:rsid w:val="002144FB"/>
    <w:rsid w:val="002222A2"/>
    <w:rsid w:val="00244ADF"/>
    <w:rsid w:val="002502FD"/>
    <w:rsid w:val="002506A9"/>
    <w:rsid w:val="002A2E43"/>
    <w:rsid w:val="002A346B"/>
    <w:rsid w:val="002A61BF"/>
    <w:rsid w:val="002B0387"/>
    <w:rsid w:val="002B1CCF"/>
    <w:rsid w:val="002B323E"/>
    <w:rsid w:val="002C7B93"/>
    <w:rsid w:val="002D2FD4"/>
    <w:rsid w:val="002D4C89"/>
    <w:rsid w:val="002D5D49"/>
    <w:rsid w:val="002D5FDE"/>
    <w:rsid w:val="0030752C"/>
    <w:rsid w:val="00312746"/>
    <w:rsid w:val="00325955"/>
    <w:rsid w:val="00327661"/>
    <w:rsid w:val="00341F58"/>
    <w:rsid w:val="003510A6"/>
    <w:rsid w:val="00354201"/>
    <w:rsid w:val="00354B16"/>
    <w:rsid w:val="00354B21"/>
    <w:rsid w:val="00366A3C"/>
    <w:rsid w:val="00385DCF"/>
    <w:rsid w:val="00392C4D"/>
    <w:rsid w:val="00395105"/>
    <w:rsid w:val="00396CC7"/>
    <w:rsid w:val="003B24C3"/>
    <w:rsid w:val="003B6AE7"/>
    <w:rsid w:val="003C04D9"/>
    <w:rsid w:val="003E7DB8"/>
    <w:rsid w:val="003F06D2"/>
    <w:rsid w:val="003F1439"/>
    <w:rsid w:val="0040129E"/>
    <w:rsid w:val="00420F3E"/>
    <w:rsid w:val="00425665"/>
    <w:rsid w:val="004300AA"/>
    <w:rsid w:val="00431A9E"/>
    <w:rsid w:val="00434B4C"/>
    <w:rsid w:val="004430C5"/>
    <w:rsid w:val="00454DA9"/>
    <w:rsid w:val="00466DE7"/>
    <w:rsid w:val="004745F2"/>
    <w:rsid w:val="00477711"/>
    <w:rsid w:val="00477A31"/>
    <w:rsid w:val="004A4423"/>
    <w:rsid w:val="004B5244"/>
    <w:rsid w:val="004E34D0"/>
    <w:rsid w:val="004F0C52"/>
    <w:rsid w:val="0050117A"/>
    <w:rsid w:val="00517D00"/>
    <w:rsid w:val="00524EF5"/>
    <w:rsid w:val="0053420D"/>
    <w:rsid w:val="00540D51"/>
    <w:rsid w:val="005504B3"/>
    <w:rsid w:val="00550D43"/>
    <w:rsid w:val="0057531D"/>
    <w:rsid w:val="00584876"/>
    <w:rsid w:val="00590EDC"/>
    <w:rsid w:val="005B6462"/>
    <w:rsid w:val="005C1A02"/>
    <w:rsid w:val="005F4800"/>
    <w:rsid w:val="006027FF"/>
    <w:rsid w:val="00646284"/>
    <w:rsid w:val="006523DA"/>
    <w:rsid w:val="006666E5"/>
    <w:rsid w:val="00685400"/>
    <w:rsid w:val="0069180D"/>
    <w:rsid w:val="006A5962"/>
    <w:rsid w:val="006B58A2"/>
    <w:rsid w:val="006C41D2"/>
    <w:rsid w:val="006D11C7"/>
    <w:rsid w:val="006D487B"/>
    <w:rsid w:val="006D6C94"/>
    <w:rsid w:val="006E041D"/>
    <w:rsid w:val="006F2E1D"/>
    <w:rsid w:val="006F55A5"/>
    <w:rsid w:val="00714E9A"/>
    <w:rsid w:val="007320F4"/>
    <w:rsid w:val="00732925"/>
    <w:rsid w:val="00742F0B"/>
    <w:rsid w:val="00761B46"/>
    <w:rsid w:val="00762A99"/>
    <w:rsid w:val="00764B47"/>
    <w:rsid w:val="00767AD5"/>
    <w:rsid w:val="00770D24"/>
    <w:rsid w:val="00775FE7"/>
    <w:rsid w:val="0078635E"/>
    <w:rsid w:val="0079388B"/>
    <w:rsid w:val="007A4D7D"/>
    <w:rsid w:val="007B0E9C"/>
    <w:rsid w:val="007C2FFD"/>
    <w:rsid w:val="007D48AC"/>
    <w:rsid w:val="007F6A70"/>
    <w:rsid w:val="00802F00"/>
    <w:rsid w:val="0080412E"/>
    <w:rsid w:val="00811AE8"/>
    <w:rsid w:val="008300B9"/>
    <w:rsid w:val="00833282"/>
    <w:rsid w:val="00844C7B"/>
    <w:rsid w:val="00844F82"/>
    <w:rsid w:val="00867A4F"/>
    <w:rsid w:val="008718AE"/>
    <w:rsid w:val="008724C1"/>
    <w:rsid w:val="00877777"/>
    <w:rsid w:val="00894ABA"/>
    <w:rsid w:val="008A4282"/>
    <w:rsid w:val="008B1231"/>
    <w:rsid w:val="008B4DDC"/>
    <w:rsid w:val="008F7E53"/>
    <w:rsid w:val="009064AA"/>
    <w:rsid w:val="00907AAB"/>
    <w:rsid w:val="009110CB"/>
    <w:rsid w:val="009139A0"/>
    <w:rsid w:val="009172B7"/>
    <w:rsid w:val="00920509"/>
    <w:rsid w:val="009250B9"/>
    <w:rsid w:val="009328B4"/>
    <w:rsid w:val="00940952"/>
    <w:rsid w:val="00943FFD"/>
    <w:rsid w:val="00944ECD"/>
    <w:rsid w:val="00980C46"/>
    <w:rsid w:val="00984735"/>
    <w:rsid w:val="00986EA4"/>
    <w:rsid w:val="009A22F5"/>
    <w:rsid w:val="009A2AC2"/>
    <w:rsid w:val="009A3643"/>
    <w:rsid w:val="009B73D7"/>
    <w:rsid w:val="009C33BF"/>
    <w:rsid w:val="009D293D"/>
    <w:rsid w:val="009D3777"/>
    <w:rsid w:val="009E1D01"/>
    <w:rsid w:val="009E6C21"/>
    <w:rsid w:val="009F165E"/>
    <w:rsid w:val="009F4DAE"/>
    <w:rsid w:val="009F6A85"/>
    <w:rsid w:val="00A03D27"/>
    <w:rsid w:val="00A06760"/>
    <w:rsid w:val="00A3011E"/>
    <w:rsid w:val="00A4059B"/>
    <w:rsid w:val="00A52E96"/>
    <w:rsid w:val="00A65C72"/>
    <w:rsid w:val="00A76342"/>
    <w:rsid w:val="00A81DAC"/>
    <w:rsid w:val="00A87458"/>
    <w:rsid w:val="00AA71D5"/>
    <w:rsid w:val="00AB43DA"/>
    <w:rsid w:val="00AC5E2B"/>
    <w:rsid w:val="00AC710F"/>
    <w:rsid w:val="00AD08D1"/>
    <w:rsid w:val="00AD1717"/>
    <w:rsid w:val="00AD62E4"/>
    <w:rsid w:val="00AD7CB7"/>
    <w:rsid w:val="00AE545C"/>
    <w:rsid w:val="00AE577A"/>
    <w:rsid w:val="00AE7572"/>
    <w:rsid w:val="00B1651A"/>
    <w:rsid w:val="00B205B0"/>
    <w:rsid w:val="00B20B49"/>
    <w:rsid w:val="00B25530"/>
    <w:rsid w:val="00B32CC6"/>
    <w:rsid w:val="00B42E1F"/>
    <w:rsid w:val="00B53FB7"/>
    <w:rsid w:val="00B619CA"/>
    <w:rsid w:val="00B62739"/>
    <w:rsid w:val="00B64877"/>
    <w:rsid w:val="00B718E5"/>
    <w:rsid w:val="00B72965"/>
    <w:rsid w:val="00B8073E"/>
    <w:rsid w:val="00B84C0D"/>
    <w:rsid w:val="00B9618C"/>
    <w:rsid w:val="00BB3BF1"/>
    <w:rsid w:val="00BB429C"/>
    <w:rsid w:val="00BB609A"/>
    <w:rsid w:val="00BB7B93"/>
    <w:rsid w:val="00BC1592"/>
    <w:rsid w:val="00BC20E9"/>
    <w:rsid w:val="00BD597C"/>
    <w:rsid w:val="00BE1ED6"/>
    <w:rsid w:val="00C04F17"/>
    <w:rsid w:val="00C112B5"/>
    <w:rsid w:val="00C1224F"/>
    <w:rsid w:val="00C17970"/>
    <w:rsid w:val="00C208AE"/>
    <w:rsid w:val="00C31C36"/>
    <w:rsid w:val="00C42093"/>
    <w:rsid w:val="00C46CE7"/>
    <w:rsid w:val="00C504B9"/>
    <w:rsid w:val="00CA0925"/>
    <w:rsid w:val="00CB6892"/>
    <w:rsid w:val="00CB6F78"/>
    <w:rsid w:val="00CC29E3"/>
    <w:rsid w:val="00CC6BDA"/>
    <w:rsid w:val="00CD35CB"/>
    <w:rsid w:val="00CE25F0"/>
    <w:rsid w:val="00D1098B"/>
    <w:rsid w:val="00D25B9E"/>
    <w:rsid w:val="00D33726"/>
    <w:rsid w:val="00D37234"/>
    <w:rsid w:val="00D41890"/>
    <w:rsid w:val="00D43C58"/>
    <w:rsid w:val="00D4536D"/>
    <w:rsid w:val="00D46197"/>
    <w:rsid w:val="00D479F9"/>
    <w:rsid w:val="00D47ED3"/>
    <w:rsid w:val="00D5724E"/>
    <w:rsid w:val="00D664AF"/>
    <w:rsid w:val="00D94671"/>
    <w:rsid w:val="00DC3185"/>
    <w:rsid w:val="00DD2368"/>
    <w:rsid w:val="00DE51BC"/>
    <w:rsid w:val="00DE6849"/>
    <w:rsid w:val="00DF5CAB"/>
    <w:rsid w:val="00E072FD"/>
    <w:rsid w:val="00E15F1B"/>
    <w:rsid w:val="00E25128"/>
    <w:rsid w:val="00E408EF"/>
    <w:rsid w:val="00E46594"/>
    <w:rsid w:val="00E47B75"/>
    <w:rsid w:val="00E80DA9"/>
    <w:rsid w:val="00E937B8"/>
    <w:rsid w:val="00EA334C"/>
    <w:rsid w:val="00EA33A7"/>
    <w:rsid w:val="00EB0ECE"/>
    <w:rsid w:val="00F20053"/>
    <w:rsid w:val="00F21B48"/>
    <w:rsid w:val="00F232F7"/>
    <w:rsid w:val="00F31220"/>
    <w:rsid w:val="00F41FC9"/>
    <w:rsid w:val="00F463DF"/>
    <w:rsid w:val="00F57FFC"/>
    <w:rsid w:val="00F600C3"/>
    <w:rsid w:val="00F66CDE"/>
    <w:rsid w:val="00F85A40"/>
    <w:rsid w:val="00F9449B"/>
    <w:rsid w:val="00FA5957"/>
    <w:rsid w:val="00FB04A2"/>
    <w:rsid w:val="00FC20C8"/>
    <w:rsid w:val="00FD0C1E"/>
    <w:rsid w:val="00FF4911"/>
    <w:rsid w:val="00FF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DA"/>
  </w:style>
  <w:style w:type="paragraph" w:styleId="1">
    <w:name w:val="heading 1"/>
    <w:basedOn w:val="a"/>
    <w:link w:val="10"/>
    <w:uiPriority w:val="9"/>
    <w:qFormat/>
    <w:rsid w:val="00F232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18E5"/>
    <w:pPr>
      <w:ind w:left="720"/>
      <w:contextualSpacing/>
    </w:pPr>
  </w:style>
  <w:style w:type="character" w:customStyle="1" w:styleId="apple-converted-space">
    <w:name w:val="apple-converted-space"/>
    <w:basedOn w:val="a0"/>
    <w:rsid w:val="0016237F"/>
  </w:style>
  <w:style w:type="table" w:styleId="a6">
    <w:name w:val="Table Grid"/>
    <w:basedOn w:val="a1"/>
    <w:uiPriority w:val="59"/>
    <w:rsid w:val="00002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232F7"/>
    <w:rPr>
      <w:rFonts w:ascii="Times New Roman" w:eastAsia="Times New Roman" w:hAnsi="Times New Roman" w:cs="Times New Roman"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A874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18E5"/>
    <w:pPr>
      <w:ind w:left="720"/>
      <w:contextualSpacing/>
    </w:pPr>
  </w:style>
  <w:style w:type="character" w:customStyle="1" w:styleId="apple-converted-space">
    <w:name w:val="apple-converted-space"/>
    <w:basedOn w:val="a0"/>
    <w:rsid w:val="001623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apiv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ИДНС</dc:creator>
  <cp:lastModifiedBy>Kozutina</cp:lastModifiedBy>
  <cp:revision>10</cp:revision>
  <cp:lastPrinted>2020-12-15T05:13:00Z</cp:lastPrinted>
  <dcterms:created xsi:type="dcterms:W3CDTF">2020-12-14T09:58:00Z</dcterms:created>
  <dcterms:modified xsi:type="dcterms:W3CDTF">2021-03-01T02:22:00Z</dcterms:modified>
</cp:coreProperties>
</file>