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2442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>Проект № 6907</w:t>
      </w:r>
    </w:p>
    <w:p w:rsidR="00482221" w:rsidRPr="003A7A69" w:rsidRDefault="00482221" w:rsidP="00482221">
      <w:pPr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>Инв. № 44</w:t>
      </w:r>
      <w:r w:rsidR="00CD64E6">
        <w:rPr>
          <w:rFonts w:ascii="Times New Roman" w:hAnsi="Times New Roman"/>
          <w:sz w:val="24"/>
          <w:szCs w:val="24"/>
        </w:rPr>
        <w:t>8</w:t>
      </w:r>
    </w:p>
    <w:p w:rsidR="00482221" w:rsidRPr="003A7A69" w:rsidRDefault="00482221" w:rsidP="00482221">
      <w:pPr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>Экз. №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b/>
          <w:bCs/>
          <w:sz w:val="24"/>
          <w:szCs w:val="24"/>
        </w:rPr>
        <w:t>Заказчик:</w:t>
      </w:r>
      <w:r w:rsidRPr="003A7A69">
        <w:rPr>
          <w:rFonts w:ascii="Times New Roman" w:hAnsi="Times New Roman"/>
          <w:sz w:val="24"/>
          <w:szCs w:val="24"/>
        </w:rPr>
        <w:t xml:space="preserve"> Администрация Крапивинского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 xml:space="preserve">      муниципального района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482555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482555">
        <w:rPr>
          <w:rFonts w:ascii="Times New Roman" w:hAnsi="Times New Roman"/>
          <w:b/>
          <w:bCs/>
          <w:sz w:val="32"/>
          <w:szCs w:val="32"/>
        </w:rPr>
        <w:t>Генеральный план</w:t>
      </w:r>
    </w:p>
    <w:p w:rsidR="00CD280D" w:rsidRDefault="00CD280D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части </w:t>
      </w:r>
      <w:r w:rsidR="00482221" w:rsidRPr="00482555">
        <w:rPr>
          <w:rFonts w:ascii="Times New Roman" w:hAnsi="Times New Roman"/>
          <w:b/>
          <w:bCs/>
          <w:sz w:val="32"/>
          <w:szCs w:val="32"/>
        </w:rPr>
        <w:t>Зеленовского сельского поселения</w:t>
      </w:r>
      <w:r w:rsidRPr="00CD280D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– </w:t>
      </w:r>
    </w:p>
    <w:p w:rsidR="00482221" w:rsidRPr="00482555" w:rsidRDefault="00CD280D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482555">
        <w:rPr>
          <w:rFonts w:ascii="Times New Roman" w:hAnsi="Times New Roman"/>
          <w:b/>
          <w:bCs/>
          <w:sz w:val="32"/>
          <w:szCs w:val="32"/>
        </w:rPr>
        <w:t>п. Плотниковский</w:t>
      </w:r>
    </w:p>
    <w:p w:rsidR="00482221" w:rsidRPr="00482555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482555">
        <w:rPr>
          <w:rFonts w:ascii="Times New Roman" w:hAnsi="Times New Roman"/>
          <w:b/>
          <w:bCs/>
          <w:sz w:val="32"/>
          <w:szCs w:val="32"/>
        </w:rPr>
        <w:t>Крапивинского муниципального района</w:t>
      </w:r>
    </w:p>
    <w:p w:rsidR="00482221" w:rsidRPr="00482555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482555">
        <w:rPr>
          <w:rFonts w:ascii="Times New Roman" w:hAnsi="Times New Roman"/>
          <w:b/>
          <w:bCs/>
          <w:sz w:val="32"/>
          <w:szCs w:val="32"/>
        </w:rPr>
        <w:t>Кемеровской области</w:t>
      </w:r>
    </w:p>
    <w:p w:rsidR="00482221" w:rsidRPr="003375C5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482221" w:rsidRPr="00D54A1D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375C5">
        <w:rPr>
          <w:rFonts w:ascii="Times New Roman" w:hAnsi="Times New Roman"/>
          <w:b/>
          <w:bCs/>
          <w:sz w:val="28"/>
          <w:szCs w:val="28"/>
        </w:rPr>
        <w:t>Том I</w:t>
      </w:r>
    </w:p>
    <w:p w:rsidR="00D54A1D" w:rsidRPr="00B20AEA" w:rsidRDefault="00D54A1D" w:rsidP="00D54A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AEA">
        <w:rPr>
          <w:rFonts w:ascii="Times New Roman" w:hAnsi="Times New Roman"/>
          <w:b/>
          <w:sz w:val="28"/>
          <w:szCs w:val="28"/>
        </w:rPr>
        <w:t>Положение о территориальном планировании</w:t>
      </w:r>
    </w:p>
    <w:p w:rsidR="00D54A1D" w:rsidRPr="00B20AEA" w:rsidRDefault="00D54A1D" w:rsidP="00D54A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0AEA">
        <w:rPr>
          <w:rFonts w:ascii="Times New Roman" w:hAnsi="Times New Roman"/>
          <w:b/>
          <w:sz w:val="28"/>
          <w:szCs w:val="28"/>
        </w:rPr>
        <w:t xml:space="preserve">в генеральном плане </w:t>
      </w:r>
      <w:r w:rsidRPr="00B20AEA">
        <w:rPr>
          <w:rFonts w:ascii="Times New Roman" w:hAnsi="Times New Roman"/>
          <w:b/>
          <w:bCs/>
          <w:sz w:val="28"/>
          <w:szCs w:val="28"/>
        </w:rPr>
        <w:t xml:space="preserve">п. </w:t>
      </w:r>
      <w:r w:rsidRPr="00482555">
        <w:rPr>
          <w:rFonts w:ascii="Times New Roman" w:hAnsi="Times New Roman"/>
          <w:b/>
          <w:bCs/>
          <w:sz w:val="32"/>
          <w:szCs w:val="32"/>
        </w:rPr>
        <w:t>Плотниковский</w:t>
      </w:r>
    </w:p>
    <w:p w:rsidR="00482221" w:rsidRPr="003375C5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2221" w:rsidRPr="003375C5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>Генеральный директор                                                                         М.В. Гусев</w:t>
      </w:r>
    </w:p>
    <w:p w:rsidR="00482221" w:rsidRPr="003A7A69" w:rsidRDefault="00482221" w:rsidP="00482221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>Технический директор                                                                          Б.С. Копылов</w:t>
      </w:r>
    </w:p>
    <w:p w:rsidR="00482221" w:rsidRPr="003A7A69" w:rsidRDefault="00482221" w:rsidP="00482221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>Начальник МГП                                                                                     В.А. Дыха</w:t>
      </w:r>
    </w:p>
    <w:p w:rsidR="00482221" w:rsidRPr="003A7A69" w:rsidRDefault="00482221" w:rsidP="00482221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>Главный архитектор проекта                                                                В.А. Дыха</w:t>
      </w:r>
    </w:p>
    <w:p w:rsidR="00482221" w:rsidRPr="003A7A69" w:rsidRDefault="00482221" w:rsidP="00482221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>Главный инженер проекта                                                                    Н.В. Руколеева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>г. Новосибирск, 2011г.</w:t>
      </w:r>
    </w:p>
    <w:p w:rsidR="00482221" w:rsidRPr="003A7A69" w:rsidRDefault="00482221" w:rsidP="00482221">
      <w:pPr>
        <w:spacing w:after="0" w:line="240" w:lineRule="auto"/>
        <w:rPr>
          <w:rFonts w:ascii="Times New Roman" w:hAnsi="Times New Roman"/>
          <w:sz w:val="24"/>
          <w:szCs w:val="24"/>
        </w:rPr>
        <w:sectPr w:rsidR="00482221" w:rsidRPr="003A7A69" w:rsidSect="001017C3">
          <w:headerReference w:type="default" r:id="rId9"/>
          <w:pgSz w:w="11906" w:h="16838"/>
          <w:pgMar w:top="1134" w:right="851" w:bottom="1134" w:left="1701" w:header="708" w:footer="708" w:gutter="0"/>
          <w:cols w:space="720"/>
        </w:sectPr>
      </w:pPr>
    </w:p>
    <w:p w:rsidR="00482221" w:rsidRPr="00AE521D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E521D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D64E6" w:rsidRPr="00B20AEA" w:rsidRDefault="00CD64E6" w:rsidP="00CD64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>1. Состав проектных материалов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</w:t>
      </w:r>
      <w:r w:rsidRPr="00B20AEA">
        <w:rPr>
          <w:rFonts w:ascii="Times New Roman" w:hAnsi="Times New Roman"/>
          <w:sz w:val="24"/>
          <w:szCs w:val="24"/>
          <w:u w:val="single"/>
        </w:rPr>
        <w:t>3</w:t>
      </w:r>
    </w:p>
    <w:p w:rsidR="00CD64E6" w:rsidRPr="00B20AEA" w:rsidRDefault="00CD64E6" w:rsidP="00CD64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>2. Список основных исполнителей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</w:t>
      </w:r>
      <w:r w:rsidRPr="00B20AEA">
        <w:rPr>
          <w:rFonts w:ascii="Times New Roman" w:hAnsi="Times New Roman"/>
          <w:sz w:val="24"/>
          <w:szCs w:val="24"/>
          <w:u w:val="single"/>
        </w:rPr>
        <w:t>4</w:t>
      </w:r>
    </w:p>
    <w:p w:rsidR="00CD64E6" w:rsidRPr="00B20AEA" w:rsidRDefault="00CD64E6" w:rsidP="00CD64E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20AEA">
        <w:rPr>
          <w:rFonts w:ascii="Times New Roman" w:hAnsi="Times New Roman"/>
          <w:sz w:val="24"/>
          <w:szCs w:val="24"/>
        </w:rPr>
        <w:t>3. Пояснительная записка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</w:t>
      </w:r>
      <w:r w:rsidRPr="00B20AEA">
        <w:rPr>
          <w:rFonts w:ascii="Times New Roman" w:hAnsi="Times New Roman"/>
          <w:sz w:val="24"/>
          <w:szCs w:val="24"/>
          <w:u w:val="single"/>
        </w:rPr>
        <w:t>5</w:t>
      </w:r>
    </w:p>
    <w:p w:rsidR="00CD64E6" w:rsidRPr="00B20AEA" w:rsidRDefault="00CD64E6" w:rsidP="00CD64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 xml:space="preserve">Часть </w:t>
      </w:r>
      <w:r w:rsidRPr="00B20AEA">
        <w:rPr>
          <w:rFonts w:ascii="Times New Roman" w:hAnsi="Times New Roman"/>
          <w:sz w:val="24"/>
          <w:szCs w:val="24"/>
          <w:lang w:val="en-US"/>
        </w:rPr>
        <w:t>I</w:t>
      </w:r>
      <w:r w:rsidRPr="00B20AEA">
        <w:rPr>
          <w:rFonts w:ascii="Times New Roman" w:hAnsi="Times New Roman"/>
          <w:sz w:val="24"/>
          <w:szCs w:val="24"/>
        </w:rPr>
        <w:t>.  Общие данные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</w:t>
      </w:r>
      <w:r w:rsidRPr="00B20AEA">
        <w:rPr>
          <w:rFonts w:ascii="Times New Roman" w:hAnsi="Times New Roman"/>
          <w:sz w:val="24"/>
          <w:szCs w:val="24"/>
          <w:u w:val="single"/>
        </w:rPr>
        <w:t>6</w:t>
      </w:r>
    </w:p>
    <w:p w:rsidR="00CD64E6" w:rsidRPr="00B20AEA" w:rsidRDefault="00CD64E6" w:rsidP="00CD64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ab/>
        <w:t>1.  Основание для разработки проекта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</w:t>
      </w:r>
      <w:r w:rsidRPr="00B20AEA">
        <w:rPr>
          <w:rFonts w:ascii="Times New Roman" w:hAnsi="Times New Roman"/>
          <w:sz w:val="24"/>
          <w:szCs w:val="24"/>
          <w:u w:val="single"/>
        </w:rPr>
        <w:t>6</w:t>
      </w:r>
    </w:p>
    <w:p w:rsidR="00CD64E6" w:rsidRPr="00B20AEA" w:rsidRDefault="00CD64E6" w:rsidP="00CD64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 xml:space="preserve">Часть </w:t>
      </w:r>
      <w:r w:rsidRPr="00B20AEA">
        <w:rPr>
          <w:rFonts w:ascii="Times New Roman" w:hAnsi="Times New Roman"/>
          <w:sz w:val="24"/>
          <w:szCs w:val="24"/>
          <w:lang w:val="en-US"/>
        </w:rPr>
        <w:t>II</w:t>
      </w:r>
      <w:r w:rsidRPr="00B20AEA">
        <w:rPr>
          <w:rFonts w:ascii="Times New Roman" w:hAnsi="Times New Roman"/>
          <w:sz w:val="24"/>
          <w:szCs w:val="24"/>
        </w:rPr>
        <w:t>. Положение о территориальном планировании</w:t>
      </w:r>
    </w:p>
    <w:p w:rsidR="00CD64E6" w:rsidRPr="00B20AEA" w:rsidRDefault="00CD64E6" w:rsidP="00CD64E6">
      <w:pPr>
        <w:spacing w:after="0" w:line="240" w:lineRule="auto"/>
        <w:ind w:firstLine="90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в генеральном п. Плотниковский</w:t>
      </w:r>
      <w:r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</w:t>
      </w:r>
      <w:r w:rsidR="000123FA">
        <w:rPr>
          <w:rFonts w:ascii="Times New Roman" w:hAnsi="Times New Roman"/>
          <w:sz w:val="24"/>
          <w:szCs w:val="24"/>
          <w:u w:val="single"/>
        </w:rPr>
        <w:t>6</w:t>
      </w:r>
    </w:p>
    <w:p w:rsidR="00CD64E6" w:rsidRPr="00B20AEA" w:rsidRDefault="00CD64E6" w:rsidP="00CD64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>Глава  1. Цели и задачи территориального планирования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</w:t>
      </w:r>
      <w:r w:rsidR="000123FA">
        <w:rPr>
          <w:rFonts w:ascii="Times New Roman" w:hAnsi="Times New Roman"/>
          <w:sz w:val="24"/>
          <w:szCs w:val="24"/>
          <w:u w:val="single"/>
        </w:rPr>
        <w:t>6</w:t>
      </w:r>
    </w:p>
    <w:p w:rsidR="00CD64E6" w:rsidRPr="00B20AEA" w:rsidRDefault="00CD64E6" w:rsidP="00CD64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>Глава  2. Перечень мероприятий по территориальному</w:t>
      </w:r>
    </w:p>
    <w:p w:rsidR="00CD64E6" w:rsidRPr="00B20AEA" w:rsidRDefault="00CD64E6" w:rsidP="00CD64E6">
      <w:pPr>
        <w:spacing w:after="0" w:line="240" w:lineRule="auto"/>
        <w:ind w:firstLine="900"/>
        <w:rPr>
          <w:rFonts w:ascii="Times New Roman" w:hAnsi="Times New Roman"/>
          <w:sz w:val="24"/>
          <w:szCs w:val="24"/>
          <w:u w:val="single"/>
        </w:rPr>
      </w:pPr>
      <w:r w:rsidRPr="00B20AEA">
        <w:rPr>
          <w:rFonts w:ascii="Times New Roman" w:hAnsi="Times New Roman"/>
          <w:sz w:val="24"/>
          <w:szCs w:val="24"/>
        </w:rPr>
        <w:t xml:space="preserve"> планированию и последовательность их выполнения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 </w:t>
      </w:r>
      <w:r w:rsidR="000123FA">
        <w:rPr>
          <w:rFonts w:ascii="Times New Roman" w:hAnsi="Times New Roman"/>
          <w:sz w:val="24"/>
          <w:szCs w:val="24"/>
          <w:u w:val="single"/>
        </w:rPr>
        <w:t>7</w:t>
      </w:r>
    </w:p>
    <w:p w:rsidR="00CD64E6" w:rsidRPr="00B20AEA" w:rsidRDefault="00CD64E6" w:rsidP="00CD64E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>2.1  Современное состояние застройки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 </w:t>
      </w:r>
      <w:r w:rsidR="000123FA">
        <w:rPr>
          <w:rFonts w:ascii="Times New Roman" w:hAnsi="Times New Roman"/>
          <w:sz w:val="24"/>
          <w:szCs w:val="24"/>
          <w:u w:val="single"/>
        </w:rPr>
        <w:t>7</w:t>
      </w:r>
    </w:p>
    <w:p w:rsidR="00CD64E6" w:rsidRPr="00B20AEA" w:rsidRDefault="00CD64E6" w:rsidP="00CD64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ab/>
        <w:t>2.1.1  Планировочная организация территории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 </w:t>
      </w:r>
      <w:r w:rsidR="000123FA">
        <w:rPr>
          <w:rFonts w:ascii="Times New Roman" w:hAnsi="Times New Roman"/>
          <w:sz w:val="24"/>
          <w:szCs w:val="24"/>
          <w:u w:val="single"/>
        </w:rPr>
        <w:t>7</w:t>
      </w:r>
    </w:p>
    <w:p w:rsidR="00CD64E6" w:rsidRPr="00B20AEA" w:rsidRDefault="00CD64E6" w:rsidP="00CD64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ab/>
        <w:t>2.1.2  Баланс территории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 </w:t>
      </w:r>
      <w:r w:rsidRPr="00B20AEA">
        <w:rPr>
          <w:rFonts w:ascii="Times New Roman" w:hAnsi="Times New Roman"/>
          <w:sz w:val="24"/>
          <w:szCs w:val="24"/>
          <w:u w:val="single"/>
        </w:rPr>
        <w:t>8</w:t>
      </w:r>
    </w:p>
    <w:p w:rsidR="00CD64E6" w:rsidRPr="00B20AEA" w:rsidRDefault="00CD64E6" w:rsidP="00CD64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ab/>
        <w:t>2.1.3  Население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 </w:t>
      </w:r>
      <w:r w:rsidRPr="00B20AEA">
        <w:rPr>
          <w:rFonts w:ascii="Times New Roman" w:hAnsi="Times New Roman"/>
          <w:sz w:val="24"/>
          <w:szCs w:val="24"/>
          <w:u w:val="single"/>
        </w:rPr>
        <w:t>9</w:t>
      </w:r>
    </w:p>
    <w:p w:rsidR="00CD64E6" w:rsidRPr="00B20AEA" w:rsidRDefault="00CD64E6" w:rsidP="00CD64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ab/>
        <w:t>2.1.4  Жилой фонд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  <w:u w:val="single"/>
        </w:rPr>
        <w:t>9</w:t>
      </w:r>
    </w:p>
    <w:p w:rsidR="00CD64E6" w:rsidRPr="00B20AEA" w:rsidRDefault="00CD64E6" w:rsidP="00CD64E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>2.1.5  Учреждения культурно-бытового обслуживания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 </w:t>
      </w:r>
      <w:r w:rsidRPr="00B20AEA">
        <w:rPr>
          <w:rFonts w:ascii="Times New Roman" w:hAnsi="Times New Roman"/>
          <w:sz w:val="24"/>
          <w:szCs w:val="24"/>
          <w:u w:val="single"/>
        </w:rPr>
        <w:t>10</w:t>
      </w:r>
    </w:p>
    <w:p w:rsidR="00CD64E6" w:rsidRPr="00B20AEA" w:rsidRDefault="00CD64E6" w:rsidP="00CD64E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B20AEA">
        <w:rPr>
          <w:rFonts w:ascii="Times New Roman" w:hAnsi="Times New Roman"/>
          <w:sz w:val="24"/>
          <w:szCs w:val="24"/>
        </w:rPr>
        <w:t xml:space="preserve">3.1  Экономическая база развития п. </w:t>
      </w:r>
      <w:r>
        <w:rPr>
          <w:rFonts w:ascii="Times New Roman" w:hAnsi="Times New Roman"/>
          <w:sz w:val="24"/>
          <w:szCs w:val="24"/>
        </w:rPr>
        <w:t>Плотниковский</w:t>
      </w:r>
      <w:r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 </w:t>
      </w:r>
      <w:r w:rsidR="000123FA">
        <w:rPr>
          <w:rFonts w:ascii="Times New Roman" w:hAnsi="Times New Roman"/>
          <w:sz w:val="24"/>
          <w:szCs w:val="24"/>
          <w:u w:val="single"/>
        </w:rPr>
        <w:t>10</w:t>
      </w:r>
    </w:p>
    <w:p w:rsidR="00CD64E6" w:rsidRPr="00B20AEA" w:rsidRDefault="00CD64E6" w:rsidP="00CD64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ab/>
        <w:t>3.1.1  Экономическая база развития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 </w:t>
      </w:r>
      <w:r w:rsidR="000123FA">
        <w:rPr>
          <w:rFonts w:ascii="Times New Roman" w:hAnsi="Times New Roman"/>
          <w:sz w:val="24"/>
          <w:szCs w:val="24"/>
          <w:u w:val="single"/>
        </w:rPr>
        <w:t>10</w:t>
      </w:r>
    </w:p>
    <w:p w:rsidR="00CD64E6" w:rsidRPr="00B20AEA" w:rsidRDefault="00CD64E6" w:rsidP="00CD64E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20AEA">
        <w:rPr>
          <w:rFonts w:ascii="Times New Roman" w:hAnsi="Times New Roman"/>
          <w:sz w:val="24"/>
          <w:szCs w:val="24"/>
        </w:rPr>
        <w:tab/>
        <w:t>3.1.2  Расчет численности населения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 </w:t>
      </w:r>
      <w:r w:rsidRPr="00B20AEA">
        <w:rPr>
          <w:rFonts w:ascii="Times New Roman" w:hAnsi="Times New Roman"/>
          <w:sz w:val="24"/>
          <w:szCs w:val="24"/>
          <w:u w:val="single"/>
        </w:rPr>
        <w:t>13</w:t>
      </w:r>
    </w:p>
    <w:p w:rsidR="00CD64E6" w:rsidRPr="00B20AEA" w:rsidRDefault="00CD64E6" w:rsidP="00CD64E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>4.1  Проектное решение по планировочной структуре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 </w:t>
      </w:r>
      <w:r w:rsidRPr="00B20AEA">
        <w:rPr>
          <w:rFonts w:ascii="Times New Roman" w:hAnsi="Times New Roman"/>
          <w:sz w:val="24"/>
          <w:szCs w:val="24"/>
          <w:u w:val="single"/>
        </w:rPr>
        <w:t>14</w:t>
      </w:r>
    </w:p>
    <w:p w:rsidR="00CD64E6" w:rsidRPr="00B20AEA" w:rsidRDefault="00CD64E6" w:rsidP="00CD64E6">
      <w:pPr>
        <w:spacing w:after="0" w:line="240" w:lineRule="auto"/>
        <w:ind w:left="705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 xml:space="preserve">4.1.1 Планировочное решение структуры п. </w:t>
      </w:r>
      <w:r>
        <w:rPr>
          <w:rFonts w:ascii="Times New Roman" w:hAnsi="Times New Roman"/>
          <w:sz w:val="24"/>
          <w:szCs w:val="24"/>
        </w:rPr>
        <w:t>Плотниковский</w:t>
      </w:r>
      <w:r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 </w:t>
      </w:r>
      <w:r w:rsidRPr="00B20AEA">
        <w:rPr>
          <w:rFonts w:ascii="Times New Roman" w:hAnsi="Times New Roman"/>
          <w:sz w:val="24"/>
          <w:szCs w:val="24"/>
          <w:u w:val="single"/>
        </w:rPr>
        <w:t>14</w:t>
      </w:r>
    </w:p>
    <w:p w:rsidR="00CD64E6" w:rsidRPr="00B20AEA" w:rsidRDefault="00CD64E6" w:rsidP="00CD64E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>4.1.2  Жилищное строительство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 </w:t>
      </w:r>
      <w:r w:rsidR="000123FA">
        <w:rPr>
          <w:rFonts w:ascii="Times New Roman" w:hAnsi="Times New Roman"/>
          <w:sz w:val="24"/>
          <w:szCs w:val="24"/>
          <w:u w:val="single"/>
        </w:rPr>
        <w:t>15</w:t>
      </w:r>
    </w:p>
    <w:p w:rsidR="00CD64E6" w:rsidRPr="00B20AEA" w:rsidRDefault="00CD64E6" w:rsidP="00CD64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ab/>
        <w:t xml:space="preserve">4.1.3  Учреждения культурно-бытового обслуживания 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 </w:t>
      </w:r>
      <w:r w:rsidR="000123FA">
        <w:rPr>
          <w:rFonts w:ascii="Times New Roman" w:hAnsi="Times New Roman"/>
          <w:sz w:val="24"/>
          <w:szCs w:val="24"/>
          <w:u w:val="single"/>
        </w:rPr>
        <w:t>15</w:t>
      </w:r>
    </w:p>
    <w:p w:rsidR="00CD64E6" w:rsidRPr="00B20AEA" w:rsidRDefault="00CD64E6" w:rsidP="00CD64E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>4.1.4  Производственные и коммунально-складские территории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  <w:u w:val="single"/>
        </w:rPr>
        <w:t>17</w:t>
      </w:r>
    </w:p>
    <w:p w:rsidR="00CD64E6" w:rsidRPr="00B20AEA" w:rsidRDefault="00CD64E6" w:rsidP="00CD64E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>4.1.5  Система озеленения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 </w:t>
      </w:r>
      <w:r w:rsidR="000123FA">
        <w:rPr>
          <w:rFonts w:ascii="Times New Roman" w:hAnsi="Times New Roman"/>
          <w:sz w:val="24"/>
          <w:szCs w:val="24"/>
          <w:u w:val="single"/>
        </w:rPr>
        <w:t>17</w:t>
      </w:r>
      <w:r w:rsidRPr="00B20AEA">
        <w:rPr>
          <w:rFonts w:ascii="Times New Roman" w:hAnsi="Times New Roman"/>
          <w:sz w:val="24"/>
          <w:szCs w:val="24"/>
        </w:rPr>
        <w:tab/>
        <w:t>4.1.6  Проектный баланс территории поселка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 </w:t>
      </w:r>
      <w:r w:rsidR="000123FA">
        <w:rPr>
          <w:rFonts w:ascii="Times New Roman" w:hAnsi="Times New Roman"/>
          <w:sz w:val="24"/>
          <w:szCs w:val="24"/>
          <w:u w:val="single"/>
        </w:rPr>
        <w:t>18</w:t>
      </w:r>
    </w:p>
    <w:p w:rsidR="00CD64E6" w:rsidRPr="00B20AEA" w:rsidRDefault="00CD64E6" w:rsidP="00CD64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ab/>
        <w:t xml:space="preserve">4.1.7  </w:t>
      </w:r>
      <w:r>
        <w:rPr>
          <w:rFonts w:ascii="Times New Roman" w:hAnsi="Times New Roman"/>
          <w:sz w:val="24"/>
          <w:szCs w:val="24"/>
        </w:rPr>
        <w:t>Первая очередь строительства</w:t>
      </w:r>
      <w:r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 </w:t>
      </w:r>
      <w:r w:rsidR="000123FA">
        <w:rPr>
          <w:rFonts w:ascii="Times New Roman" w:hAnsi="Times New Roman"/>
          <w:sz w:val="24"/>
          <w:szCs w:val="24"/>
          <w:u w:val="single"/>
        </w:rPr>
        <w:t>18</w:t>
      </w:r>
    </w:p>
    <w:p w:rsidR="00CD64E6" w:rsidRPr="00B20AEA" w:rsidRDefault="00CD64E6" w:rsidP="00CD64E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B20AEA">
        <w:rPr>
          <w:rFonts w:ascii="Times New Roman" w:hAnsi="Times New Roman"/>
          <w:sz w:val="24"/>
          <w:szCs w:val="24"/>
        </w:rPr>
        <w:t>5.1  Внешний и поселковый транспорт, сеть улиц и дорог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 </w:t>
      </w:r>
      <w:r w:rsidR="000123FA">
        <w:rPr>
          <w:rFonts w:ascii="Times New Roman" w:hAnsi="Times New Roman"/>
          <w:sz w:val="24"/>
          <w:szCs w:val="24"/>
          <w:u w:val="single"/>
        </w:rPr>
        <w:t>19</w:t>
      </w:r>
    </w:p>
    <w:p w:rsidR="00CD64E6" w:rsidRPr="00B20AEA" w:rsidRDefault="00CD64E6" w:rsidP="00CD64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ab/>
        <w:t>5.1.1  Внешний транспорт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 </w:t>
      </w:r>
      <w:r w:rsidR="000123FA">
        <w:rPr>
          <w:rFonts w:ascii="Times New Roman" w:hAnsi="Times New Roman"/>
          <w:sz w:val="24"/>
          <w:szCs w:val="24"/>
          <w:u w:val="single"/>
        </w:rPr>
        <w:t>19</w:t>
      </w:r>
    </w:p>
    <w:p w:rsidR="00CD64E6" w:rsidRPr="00B20AEA" w:rsidRDefault="00CD64E6" w:rsidP="00CD64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ab/>
        <w:t>5.1.2 Улично-дорожная сеть, транспортное обслуживание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 </w:t>
      </w:r>
      <w:r w:rsidRPr="00B20AEA">
        <w:rPr>
          <w:rFonts w:ascii="Times New Roman" w:hAnsi="Times New Roman"/>
          <w:sz w:val="24"/>
          <w:szCs w:val="24"/>
          <w:u w:val="single"/>
        </w:rPr>
        <w:t>21</w:t>
      </w:r>
    </w:p>
    <w:p w:rsidR="00CD64E6" w:rsidRPr="00B20AEA" w:rsidRDefault="00CD64E6" w:rsidP="00CD64E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B20AEA">
        <w:rPr>
          <w:rFonts w:ascii="Times New Roman" w:hAnsi="Times New Roman"/>
          <w:sz w:val="24"/>
          <w:szCs w:val="24"/>
        </w:rPr>
        <w:t>6.1  Инженерное оборудование территории поселка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 </w:t>
      </w:r>
      <w:r w:rsidR="000123FA">
        <w:rPr>
          <w:rFonts w:ascii="Times New Roman" w:hAnsi="Times New Roman"/>
          <w:sz w:val="24"/>
          <w:szCs w:val="24"/>
          <w:u w:val="single"/>
        </w:rPr>
        <w:t>24</w:t>
      </w:r>
    </w:p>
    <w:p w:rsidR="00CD64E6" w:rsidRPr="00B20AEA" w:rsidRDefault="00CD64E6" w:rsidP="00CD64E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>6.1.1  Инженерная подготовка территории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 </w:t>
      </w:r>
      <w:r w:rsidR="000123FA">
        <w:rPr>
          <w:rFonts w:ascii="Times New Roman" w:hAnsi="Times New Roman"/>
          <w:sz w:val="24"/>
          <w:szCs w:val="24"/>
          <w:u w:val="single"/>
        </w:rPr>
        <w:t>24</w:t>
      </w:r>
    </w:p>
    <w:p w:rsidR="00CD64E6" w:rsidRPr="00B20AEA" w:rsidRDefault="00CD64E6" w:rsidP="00CD64E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20AEA">
        <w:rPr>
          <w:rFonts w:ascii="Times New Roman" w:hAnsi="Times New Roman"/>
          <w:sz w:val="24"/>
          <w:szCs w:val="24"/>
        </w:rPr>
        <w:tab/>
        <w:t>6.1.2  Водоснабжение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 </w:t>
      </w:r>
      <w:r w:rsidR="000123FA">
        <w:rPr>
          <w:rFonts w:ascii="Times New Roman" w:hAnsi="Times New Roman"/>
          <w:sz w:val="24"/>
          <w:szCs w:val="24"/>
          <w:u w:val="single"/>
        </w:rPr>
        <w:t>26</w:t>
      </w:r>
    </w:p>
    <w:p w:rsidR="00CD64E6" w:rsidRPr="00B20AEA" w:rsidRDefault="00CD64E6" w:rsidP="00CD64E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20AEA">
        <w:rPr>
          <w:rFonts w:ascii="Times New Roman" w:hAnsi="Times New Roman"/>
          <w:sz w:val="24"/>
          <w:szCs w:val="24"/>
        </w:rPr>
        <w:tab/>
        <w:t>6.1.3  Канализация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 </w:t>
      </w:r>
      <w:r w:rsidR="000123FA">
        <w:rPr>
          <w:rFonts w:ascii="Times New Roman" w:hAnsi="Times New Roman"/>
          <w:sz w:val="24"/>
          <w:szCs w:val="24"/>
          <w:u w:val="single"/>
        </w:rPr>
        <w:t>27</w:t>
      </w:r>
    </w:p>
    <w:p w:rsidR="00CD64E6" w:rsidRPr="00B20AEA" w:rsidRDefault="00CD64E6" w:rsidP="00CD64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ab/>
        <w:t>6.1.4  Теплоснабжение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 </w:t>
      </w:r>
      <w:r w:rsidR="000123FA">
        <w:rPr>
          <w:rFonts w:ascii="Times New Roman" w:hAnsi="Times New Roman"/>
          <w:sz w:val="24"/>
          <w:szCs w:val="24"/>
          <w:u w:val="single"/>
        </w:rPr>
        <w:t>28</w:t>
      </w:r>
    </w:p>
    <w:p w:rsidR="00CD64E6" w:rsidRPr="00B20AEA" w:rsidRDefault="00CD64E6" w:rsidP="00CD64E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20AEA">
        <w:rPr>
          <w:rFonts w:ascii="Times New Roman" w:hAnsi="Times New Roman"/>
          <w:sz w:val="24"/>
          <w:szCs w:val="24"/>
        </w:rPr>
        <w:tab/>
        <w:t>6.1.5  Газоснабжение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 </w:t>
      </w:r>
      <w:r w:rsidR="000123FA">
        <w:rPr>
          <w:rFonts w:ascii="Times New Roman" w:hAnsi="Times New Roman"/>
          <w:sz w:val="24"/>
          <w:szCs w:val="24"/>
          <w:u w:val="single"/>
        </w:rPr>
        <w:t>29</w:t>
      </w:r>
    </w:p>
    <w:p w:rsidR="00CD64E6" w:rsidRPr="00B20AEA" w:rsidRDefault="00CD64E6" w:rsidP="00CD64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ab/>
        <w:t>6.1.6  Электроснабжение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 </w:t>
      </w:r>
      <w:r w:rsidR="000123FA">
        <w:rPr>
          <w:rFonts w:ascii="Times New Roman" w:hAnsi="Times New Roman"/>
          <w:sz w:val="24"/>
          <w:szCs w:val="24"/>
          <w:u w:val="single"/>
        </w:rPr>
        <w:t>30</w:t>
      </w:r>
    </w:p>
    <w:p w:rsidR="00CD64E6" w:rsidRPr="00B20AEA" w:rsidRDefault="00CD64E6" w:rsidP="00CD64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ab/>
        <w:t>6.1.7  Системы связи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 </w:t>
      </w:r>
      <w:r w:rsidR="000123FA">
        <w:rPr>
          <w:rFonts w:ascii="Times New Roman" w:hAnsi="Times New Roman"/>
          <w:sz w:val="24"/>
          <w:szCs w:val="24"/>
          <w:u w:val="single"/>
        </w:rPr>
        <w:t>31</w:t>
      </w:r>
    </w:p>
    <w:p w:rsidR="00CD64E6" w:rsidRPr="00B20AEA" w:rsidRDefault="00CD64E6" w:rsidP="00CD64E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20AEA">
        <w:rPr>
          <w:rFonts w:ascii="Times New Roman" w:hAnsi="Times New Roman"/>
          <w:sz w:val="24"/>
          <w:szCs w:val="24"/>
        </w:rPr>
        <w:tab/>
        <w:t>6.1.8  Санитарная очистка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 </w:t>
      </w:r>
      <w:r w:rsidR="000123FA">
        <w:rPr>
          <w:rFonts w:ascii="Times New Roman" w:hAnsi="Times New Roman"/>
          <w:sz w:val="24"/>
          <w:szCs w:val="24"/>
          <w:u w:val="single"/>
        </w:rPr>
        <w:t>32</w:t>
      </w:r>
    </w:p>
    <w:p w:rsidR="00CD64E6" w:rsidRPr="00B20AEA" w:rsidRDefault="00CD64E6" w:rsidP="00CD64E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>7.1  Технико - экономические показатели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 </w:t>
      </w:r>
      <w:r w:rsidR="000123FA">
        <w:rPr>
          <w:rFonts w:ascii="Times New Roman" w:hAnsi="Times New Roman"/>
          <w:sz w:val="24"/>
          <w:szCs w:val="24"/>
          <w:u w:val="single"/>
        </w:rPr>
        <w:t>35</w:t>
      </w:r>
    </w:p>
    <w:p w:rsidR="00CD64E6" w:rsidRPr="00B20AEA" w:rsidRDefault="00CD64E6" w:rsidP="00CD64E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B20AEA">
        <w:rPr>
          <w:rFonts w:ascii="Times New Roman" w:hAnsi="Times New Roman"/>
          <w:sz w:val="24"/>
          <w:szCs w:val="24"/>
        </w:rPr>
        <w:t>8.1 Приложения</w:t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ab/>
        <w:t xml:space="preserve">         </w:t>
      </w:r>
      <w:r w:rsidR="000123FA">
        <w:rPr>
          <w:rFonts w:ascii="Times New Roman" w:hAnsi="Times New Roman"/>
          <w:sz w:val="24"/>
          <w:szCs w:val="24"/>
          <w:u w:val="single"/>
        </w:rPr>
        <w:t>48</w:t>
      </w:r>
    </w:p>
    <w:p w:rsidR="00CD64E6" w:rsidRPr="00B20AEA" w:rsidRDefault="00CD64E6" w:rsidP="00CD64E6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20AEA">
        <w:rPr>
          <w:rFonts w:ascii="Times New Roman" w:hAnsi="Times New Roman"/>
          <w:color w:val="000000"/>
          <w:sz w:val="24"/>
          <w:szCs w:val="24"/>
        </w:rPr>
        <w:t>8.1.1  Задание на разработку генеральных планов</w:t>
      </w:r>
    </w:p>
    <w:p w:rsidR="00CD64E6" w:rsidRPr="00B20AEA" w:rsidRDefault="00CD64E6" w:rsidP="00CD64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B20AEA">
        <w:rPr>
          <w:rFonts w:ascii="Times New Roman" w:hAnsi="Times New Roman"/>
          <w:color w:val="000000"/>
          <w:sz w:val="24"/>
          <w:szCs w:val="24"/>
        </w:rPr>
        <w:t xml:space="preserve">         городских и сельских поселений муниципального</w:t>
      </w:r>
    </w:p>
    <w:p w:rsidR="00CD64E6" w:rsidRPr="00B20AEA" w:rsidRDefault="00CD64E6" w:rsidP="00CD64E6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B20AEA">
        <w:rPr>
          <w:rFonts w:ascii="Times New Roman" w:hAnsi="Times New Roman"/>
          <w:color w:val="000000"/>
          <w:sz w:val="24"/>
          <w:szCs w:val="24"/>
        </w:rPr>
        <w:t xml:space="preserve">         образования «Крапивинский район» Кемеровской области</w:t>
      </w:r>
      <w:r w:rsidRPr="00B20AEA">
        <w:rPr>
          <w:rFonts w:ascii="Times New Roman" w:hAnsi="Times New Roman"/>
          <w:color w:val="000000"/>
          <w:sz w:val="24"/>
          <w:szCs w:val="24"/>
        </w:rPr>
        <w:tab/>
      </w:r>
      <w:r w:rsidRPr="00B20AEA">
        <w:rPr>
          <w:rFonts w:ascii="Times New Roman" w:hAnsi="Times New Roman"/>
          <w:color w:val="000000"/>
          <w:sz w:val="24"/>
          <w:szCs w:val="24"/>
        </w:rPr>
        <w:tab/>
      </w:r>
      <w:r w:rsidRPr="00B20AEA">
        <w:rPr>
          <w:rFonts w:ascii="Times New Roman" w:hAnsi="Times New Roman"/>
          <w:sz w:val="24"/>
          <w:szCs w:val="24"/>
        </w:rPr>
        <w:t xml:space="preserve">         </w:t>
      </w:r>
      <w:r w:rsidR="000123FA">
        <w:rPr>
          <w:rFonts w:ascii="Times New Roman" w:hAnsi="Times New Roman"/>
          <w:sz w:val="24"/>
          <w:szCs w:val="24"/>
          <w:u w:val="single"/>
        </w:rPr>
        <w:t>39</w:t>
      </w:r>
      <w:bookmarkStart w:id="0" w:name="_GoBack"/>
      <w:bookmarkEnd w:id="0"/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rPr>
          <w:rFonts w:ascii="Times New Roman" w:hAnsi="Times New Roman"/>
          <w:sz w:val="24"/>
          <w:szCs w:val="24"/>
        </w:rPr>
        <w:sectPr w:rsidR="00482221" w:rsidRPr="003A7A69" w:rsidSect="001017C3">
          <w:pgSz w:w="11906" w:h="16838"/>
          <w:pgMar w:top="1134" w:right="851" w:bottom="1134" w:left="1701" w:header="708" w:footer="708" w:gutter="0"/>
          <w:cols w:space="720"/>
        </w:sectPr>
      </w:pPr>
    </w:p>
    <w:p w:rsidR="00482221" w:rsidRPr="00AE521D" w:rsidRDefault="00482221" w:rsidP="00482221">
      <w:pPr>
        <w:keepNext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AE521D">
        <w:rPr>
          <w:rFonts w:ascii="Times New Roman" w:hAnsi="Times New Roman"/>
          <w:b/>
          <w:bCs/>
          <w:iCs/>
          <w:sz w:val="28"/>
          <w:szCs w:val="28"/>
        </w:rPr>
        <w:lastRenderedPageBreak/>
        <w:t>1.  Состав проектных материалов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 xml:space="preserve">Том </w:t>
      </w:r>
      <w:r w:rsidRPr="003A7A69">
        <w:rPr>
          <w:rFonts w:ascii="Times New Roman" w:hAnsi="Times New Roman"/>
          <w:sz w:val="24"/>
          <w:szCs w:val="24"/>
          <w:lang w:val="en-US"/>
        </w:rPr>
        <w:t>I</w:t>
      </w:r>
      <w:r w:rsidRPr="003A7A69">
        <w:rPr>
          <w:rFonts w:ascii="Times New Roman" w:hAnsi="Times New Roman"/>
          <w:sz w:val="24"/>
          <w:szCs w:val="24"/>
        </w:rPr>
        <w:t>,   Положение о территориальном планировании</w:t>
      </w:r>
    </w:p>
    <w:p w:rsidR="00482221" w:rsidRPr="003A7A69" w:rsidRDefault="00482221" w:rsidP="0048222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>в генера</w:t>
      </w:r>
      <w:r>
        <w:rPr>
          <w:rFonts w:ascii="Times New Roman" w:hAnsi="Times New Roman"/>
          <w:sz w:val="24"/>
          <w:szCs w:val="24"/>
        </w:rPr>
        <w:t>льном плане п. Плотниковский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инв. № 448</w:t>
      </w:r>
    </w:p>
    <w:p w:rsidR="00482221" w:rsidRPr="003A7A69" w:rsidRDefault="00482221" w:rsidP="0048222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 xml:space="preserve">Том </w:t>
      </w:r>
      <w:r w:rsidRPr="003A7A69">
        <w:rPr>
          <w:rFonts w:ascii="Times New Roman" w:hAnsi="Times New Roman"/>
          <w:sz w:val="24"/>
          <w:szCs w:val="24"/>
          <w:lang w:val="en-US"/>
        </w:rPr>
        <w:t>II</w:t>
      </w:r>
      <w:r w:rsidRPr="003A7A69">
        <w:rPr>
          <w:rFonts w:ascii="Times New Roman" w:hAnsi="Times New Roman"/>
          <w:sz w:val="24"/>
          <w:szCs w:val="24"/>
        </w:rPr>
        <w:t>,  Обосновывающая часть    П</w:t>
      </w:r>
      <w:r>
        <w:rPr>
          <w:rFonts w:ascii="Times New Roman" w:hAnsi="Times New Roman"/>
          <w:sz w:val="24"/>
          <w:szCs w:val="24"/>
        </w:rPr>
        <w:t>ояснительная записка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инв. № 449</w:t>
      </w:r>
    </w:p>
    <w:p w:rsidR="00482221" w:rsidRPr="003A7A69" w:rsidRDefault="00482221" w:rsidP="0048222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 xml:space="preserve">Том </w:t>
      </w:r>
      <w:r w:rsidRPr="003A7A69">
        <w:rPr>
          <w:rFonts w:ascii="Times New Roman" w:hAnsi="Times New Roman"/>
          <w:sz w:val="24"/>
          <w:szCs w:val="24"/>
          <w:lang w:val="en-US"/>
        </w:rPr>
        <w:t>III</w:t>
      </w:r>
      <w:r w:rsidRPr="003A7A6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Чертежи (копии)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инв. № 450</w:t>
      </w:r>
    </w:p>
    <w:p w:rsidR="00482221" w:rsidRPr="003A7A69" w:rsidRDefault="00482221" w:rsidP="0048222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 xml:space="preserve">Том </w:t>
      </w:r>
      <w:r w:rsidRPr="003A7A69">
        <w:rPr>
          <w:rFonts w:ascii="Times New Roman" w:hAnsi="Times New Roman"/>
          <w:sz w:val="24"/>
          <w:szCs w:val="24"/>
          <w:lang w:val="en-US"/>
        </w:rPr>
        <w:t>IV</w:t>
      </w:r>
      <w:r w:rsidRPr="003A7A69">
        <w:rPr>
          <w:rFonts w:ascii="Times New Roman" w:hAnsi="Times New Roman"/>
          <w:sz w:val="24"/>
          <w:szCs w:val="24"/>
        </w:rPr>
        <w:t>, Инженерно-технические мероприятия по</w:t>
      </w:r>
    </w:p>
    <w:p w:rsidR="00482221" w:rsidRPr="003A7A69" w:rsidRDefault="00482221" w:rsidP="0048222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A7A69">
        <w:rPr>
          <w:rFonts w:ascii="Times New Roman" w:hAnsi="Times New Roman"/>
          <w:sz w:val="24"/>
          <w:szCs w:val="24"/>
        </w:rPr>
        <w:t>гражданской обороне и чре</w:t>
      </w:r>
      <w:r>
        <w:rPr>
          <w:rFonts w:ascii="Times New Roman" w:hAnsi="Times New Roman"/>
          <w:sz w:val="24"/>
          <w:szCs w:val="24"/>
        </w:rPr>
        <w:t>звычайным ситуациям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инв. № 451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AE521D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E521D">
        <w:rPr>
          <w:rFonts w:ascii="Times New Roman" w:hAnsi="Times New Roman"/>
          <w:b/>
          <w:sz w:val="28"/>
          <w:szCs w:val="28"/>
        </w:rPr>
        <w:t xml:space="preserve">Состав чертежей, Том </w:t>
      </w:r>
      <w:r w:rsidRPr="00AE521D">
        <w:rPr>
          <w:rFonts w:ascii="Times New Roman" w:hAnsi="Times New Roman"/>
          <w:b/>
          <w:sz w:val="28"/>
          <w:szCs w:val="28"/>
          <w:lang w:val="en-US"/>
        </w:rPr>
        <w:t>II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0"/>
        <w:gridCol w:w="4084"/>
        <w:gridCol w:w="1134"/>
        <w:gridCol w:w="1134"/>
        <w:gridCol w:w="1276"/>
        <w:gridCol w:w="1276"/>
      </w:tblGrid>
      <w:tr w:rsidR="00482221" w:rsidRPr="003A7A69" w:rsidTr="008564AC">
        <w:trPr>
          <w:trHeight w:val="709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0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Наименование чертежа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Марка чертежа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Гриф секретн.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Инв. №</w:t>
            </w:r>
          </w:p>
        </w:tc>
      </w:tr>
      <w:tr w:rsidR="00482221" w:rsidRPr="003A7A69" w:rsidTr="008564AC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82221" w:rsidRPr="003A7A69" w:rsidTr="008564AC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Генеральный план Зеленовского сельского поселения Крапивинского муниципального района Кемеров-ской области</w:t>
            </w:r>
            <w:r w:rsidR="00DB5FAC">
              <w:rPr>
                <w:rFonts w:ascii="Times New Roman" w:hAnsi="Times New Roman"/>
                <w:sz w:val="24"/>
                <w:szCs w:val="24"/>
              </w:rPr>
              <w:t>, м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асштаб 1:25000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ГП-1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A69">
              <w:rPr>
                <w:rFonts w:ascii="Times New Roman" w:hAnsi="Times New Roman"/>
                <w:sz w:val="24"/>
                <w:szCs w:val="24"/>
                <w:lang w:val="en-US"/>
              </w:rPr>
              <w:t>514 1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/</w:t>
            </w:r>
            <w:r w:rsidRPr="003A7A6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82221" w:rsidRPr="003A7A69" w:rsidTr="008564AC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 xml:space="preserve">План современного использования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п. Плотниковский</w:t>
            </w:r>
            <w:r w:rsidR="00DB5FA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2221" w:rsidRPr="003A7A69" w:rsidRDefault="00DB5FAC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82221" w:rsidRPr="003A7A69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ГП-2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514</w:t>
            </w:r>
            <w:r w:rsidRPr="003A7A6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127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</w:tr>
      <w:tr w:rsidR="00482221" w:rsidRPr="003A7A69" w:rsidTr="008564AC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C2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Схема планировочных ограничений и комплексной оценки территории</w:t>
            </w:r>
          </w:p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Плотниковский</w:t>
            </w:r>
            <w:r w:rsidR="00DB5FAC">
              <w:rPr>
                <w:rFonts w:ascii="Times New Roman" w:hAnsi="Times New Roman"/>
                <w:sz w:val="24"/>
                <w:szCs w:val="24"/>
              </w:rPr>
              <w:t>, м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ГП-3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514</w:t>
            </w:r>
            <w:r w:rsidRPr="003A7A6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127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</w:tr>
      <w:tr w:rsidR="00482221" w:rsidRPr="003A7A69" w:rsidTr="008564AC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555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 xml:space="preserve">Генеральный план </w:t>
            </w:r>
            <w:r w:rsidR="00482555">
              <w:rPr>
                <w:rFonts w:ascii="Times New Roman" w:hAnsi="Times New Roman"/>
                <w:sz w:val="24"/>
                <w:szCs w:val="24"/>
              </w:rPr>
              <w:t>и ф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ункциональное зонирование</w:t>
            </w:r>
            <w:r w:rsidR="00482555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r>
              <w:rPr>
                <w:rFonts w:ascii="Times New Roman" w:hAnsi="Times New Roman"/>
                <w:sz w:val="24"/>
                <w:szCs w:val="24"/>
              </w:rPr>
              <w:t>Плотниковский</w:t>
            </w:r>
          </w:p>
          <w:p w:rsidR="00482221" w:rsidRPr="003A7A69" w:rsidRDefault="00482555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(основной чертёж)</w:t>
            </w:r>
            <w:r w:rsidR="00DB5FA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2221" w:rsidRPr="003A7A69" w:rsidRDefault="00DB5FAC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82221" w:rsidRPr="003A7A69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ГП-4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514</w:t>
            </w:r>
            <w:r w:rsidRPr="003A7A6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127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</w:tr>
      <w:tr w:rsidR="00482221" w:rsidRPr="003A7A69" w:rsidTr="008564AC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 xml:space="preserve">Схема улично-дорожной </w:t>
            </w:r>
            <w:r>
              <w:rPr>
                <w:rFonts w:ascii="Times New Roman" w:hAnsi="Times New Roman"/>
                <w:sz w:val="24"/>
                <w:szCs w:val="24"/>
              </w:rPr>
              <w:t>сети и транспорта п. Плотниковский</w:t>
            </w:r>
            <w:r w:rsidR="00DB5FA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2221" w:rsidRPr="003A7A69" w:rsidRDefault="00DB5FAC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82221" w:rsidRPr="003A7A69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ГП-5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514</w:t>
            </w:r>
            <w:r w:rsidRPr="003A7A6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127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</w:tr>
      <w:tr w:rsidR="00482221" w:rsidRPr="003A7A69" w:rsidTr="008564AC">
        <w:trPr>
          <w:trHeight w:val="939"/>
        </w:trPr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Схема инженерной подг</w:t>
            </w:r>
            <w:r>
              <w:rPr>
                <w:rFonts w:ascii="Times New Roman" w:hAnsi="Times New Roman"/>
                <w:sz w:val="24"/>
                <w:szCs w:val="24"/>
              </w:rPr>
              <w:t>отовки территории п. Плотниковский</w:t>
            </w:r>
            <w:r w:rsidR="00DB5FA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2221" w:rsidRPr="003A7A69" w:rsidRDefault="00DB5FAC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82221" w:rsidRPr="003A7A69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ГП-6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514</w:t>
            </w:r>
            <w:r w:rsidRPr="003A7A6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127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</w:tr>
      <w:tr w:rsidR="00482221" w:rsidRPr="003A7A69" w:rsidTr="008564AC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555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Схема водоснабжения и </w:t>
            </w:r>
            <w:r w:rsidR="00482221" w:rsidRPr="003A7A69">
              <w:rPr>
                <w:rFonts w:ascii="Times New Roman" w:hAnsi="Times New Roman"/>
                <w:sz w:val="24"/>
                <w:szCs w:val="24"/>
              </w:rPr>
              <w:t>канализации</w:t>
            </w:r>
          </w:p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Плотниковский</w:t>
            </w:r>
            <w:r w:rsidR="00DB5FAC">
              <w:rPr>
                <w:rFonts w:ascii="Times New Roman" w:hAnsi="Times New Roman"/>
                <w:sz w:val="24"/>
                <w:szCs w:val="24"/>
              </w:rPr>
              <w:t>, м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ГП-7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514</w:t>
            </w:r>
            <w:r w:rsidRPr="003A7A6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127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</w:tr>
      <w:tr w:rsidR="00482221" w:rsidRPr="003A7A69" w:rsidTr="008564AC">
        <w:trPr>
          <w:trHeight w:val="1147"/>
        </w:trPr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Схема электроснабжения, теплоснабжения и системы связи</w:t>
            </w:r>
          </w:p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Плотниковский</w:t>
            </w:r>
            <w:r w:rsidR="00DB5FAC">
              <w:rPr>
                <w:rFonts w:ascii="Times New Roman" w:hAnsi="Times New Roman"/>
                <w:sz w:val="24"/>
                <w:szCs w:val="24"/>
              </w:rPr>
              <w:t>, м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ГП-8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514</w:t>
            </w:r>
            <w:r w:rsidRPr="003A7A6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127</w:t>
            </w:r>
            <w:r w:rsidRPr="003A7A69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</w:tr>
    </w:tbl>
    <w:p w:rsidR="00482221" w:rsidRPr="003A7A69" w:rsidRDefault="00482221" w:rsidP="004822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rPr>
          <w:rFonts w:ascii="Times New Roman" w:hAnsi="Times New Roman"/>
          <w:sz w:val="24"/>
          <w:szCs w:val="24"/>
        </w:rPr>
        <w:sectPr w:rsidR="00482221" w:rsidRPr="003A7A69" w:rsidSect="001017C3">
          <w:pgSz w:w="11906" w:h="16838"/>
          <w:pgMar w:top="1134" w:right="851" w:bottom="1134" w:left="1701" w:header="708" w:footer="708" w:gutter="0"/>
          <w:cols w:space="720"/>
        </w:sect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221" w:rsidRPr="0037685A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7685A">
        <w:rPr>
          <w:rFonts w:ascii="Times New Roman" w:hAnsi="Times New Roman"/>
          <w:b/>
          <w:bCs/>
          <w:sz w:val="28"/>
          <w:szCs w:val="28"/>
        </w:rPr>
        <w:t>2. Список основных исполнителей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240"/>
        <w:gridCol w:w="1870"/>
        <w:gridCol w:w="2090"/>
        <w:gridCol w:w="1440"/>
      </w:tblGrid>
      <w:tr w:rsidR="00482221" w:rsidRPr="003A7A69" w:rsidTr="008564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Раздел проекта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И.О.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482221" w:rsidRPr="003A7A69" w:rsidTr="008564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Архитектурно-планировочный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Начальник МГП, ГАП</w:t>
            </w:r>
          </w:p>
          <w:p w:rsidR="00482221" w:rsidRPr="003A7A69" w:rsidRDefault="00482221" w:rsidP="008564A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ГИП</w:t>
            </w:r>
          </w:p>
          <w:p w:rsidR="00482221" w:rsidRPr="003A7A69" w:rsidRDefault="00482221" w:rsidP="008564A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Ведущий</w:t>
            </w:r>
          </w:p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архитектор</w:t>
            </w:r>
          </w:p>
          <w:p w:rsidR="00482221" w:rsidRPr="003A7A69" w:rsidRDefault="00482221" w:rsidP="008564A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Ведущий</w:t>
            </w:r>
          </w:p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архитектор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Дыха В.А.</w:t>
            </w:r>
          </w:p>
          <w:p w:rsidR="00482221" w:rsidRPr="003A7A69" w:rsidRDefault="00482221" w:rsidP="008564A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Руколеева Н.В.</w:t>
            </w:r>
          </w:p>
          <w:p w:rsidR="00482221" w:rsidRPr="003A7A69" w:rsidRDefault="00482221" w:rsidP="008564A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Филиппова О.В.</w:t>
            </w:r>
          </w:p>
          <w:p w:rsidR="00482221" w:rsidRPr="003A7A69" w:rsidRDefault="00482221" w:rsidP="008564A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Ачилова Е.Г.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221" w:rsidRPr="003A7A69" w:rsidTr="008564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Экономический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Главный спец.-</w:t>
            </w:r>
          </w:p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Сивкова Л.Ф.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221" w:rsidRPr="003A7A69" w:rsidTr="008564AC">
        <w:trPr>
          <w:trHeight w:val="5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Магистрали и транспорт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ГИП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Руколеева Н.В.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221" w:rsidRPr="003A7A69" w:rsidTr="008564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Инженерная подготовка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ГИП ОИС</w:t>
            </w:r>
          </w:p>
          <w:p w:rsidR="00482221" w:rsidRPr="003A7A69" w:rsidRDefault="00482221" w:rsidP="008564A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Бирюкова Е.Р.</w:t>
            </w:r>
          </w:p>
          <w:p w:rsidR="00482221" w:rsidRPr="003A7A69" w:rsidRDefault="00482221" w:rsidP="008564A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Бурдакова М.И.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221" w:rsidRPr="003A7A69" w:rsidTr="008564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Водоснабжение и канализация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 xml:space="preserve">Гл. спец. ВК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Цветкова З. 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221" w:rsidRPr="003A7A69" w:rsidTr="008564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Рук. группы.-</w:t>
            </w:r>
          </w:p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Волохина Т.М.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221" w:rsidRPr="003A7A69" w:rsidTr="008564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Главный спец. ЭС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Грицаенко О.Ф.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221" w:rsidRPr="003A7A69" w:rsidTr="008564AC">
        <w:trPr>
          <w:trHeight w:val="4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Устройства связи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Гл. спец. системы связи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Куксова Н.В.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221" w:rsidRPr="003A7A69" w:rsidTr="008564AC">
        <w:trPr>
          <w:trHeight w:val="4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Санитарная очистка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Рук. группы инженер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221" w:rsidRPr="003A7A69" w:rsidRDefault="00482221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A69">
              <w:rPr>
                <w:rFonts w:ascii="Times New Roman" w:hAnsi="Times New Roman"/>
                <w:sz w:val="24"/>
                <w:szCs w:val="24"/>
              </w:rPr>
              <w:t>Шабалтас 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1" w:rsidRPr="003A7A69" w:rsidRDefault="00482221" w:rsidP="00856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2221" w:rsidRPr="003A7A69" w:rsidRDefault="00482221" w:rsidP="004822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rPr>
          <w:rFonts w:ascii="Times New Roman" w:hAnsi="Times New Roman"/>
          <w:sz w:val="24"/>
          <w:szCs w:val="24"/>
        </w:rPr>
        <w:sectPr w:rsidR="00482221" w:rsidRPr="003A7A69" w:rsidSect="001017C3">
          <w:pgSz w:w="11906" w:h="16838"/>
          <w:pgMar w:top="1134" w:right="851" w:bottom="1134" w:left="1701" w:header="708" w:footer="708" w:gutter="0"/>
          <w:cols w:space="720"/>
        </w:sect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AB5D6F" w:rsidRDefault="00482221" w:rsidP="00482221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  <w:r w:rsidRPr="00AB5D6F">
        <w:rPr>
          <w:rFonts w:ascii="Times New Roman" w:hAnsi="Times New Roman"/>
          <w:b/>
          <w:bCs/>
          <w:sz w:val="32"/>
          <w:szCs w:val="32"/>
        </w:rPr>
        <w:t>3.  Пояснительная записка</w:t>
      </w: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82221" w:rsidRPr="003A7A69" w:rsidRDefault="00482221" w:rsidP="00482221">
      <w:pPr>
        <w:spacing w:after="0" w:line="240" w:lineRule="auto"/>
        <w:rPr>
          <w:rFonts w:ascii="Times New Roman" w:hAnsi="Times New Roman"/>
          <w:sz w:val="24"/>
          <w:szCs w:val="24"/>
        </w:rPr>
        <w:sectPr w:rsidR="00482221" w:rsidRPr="003A7A69" w:rsidSect="001017C3">
          <w:pgSz w:w="11906" w:h="16838"/>
          <w:pgMar w:top="1134" w:right="851" w:bottom="1134" w:left="1701" w:header="709" w:footer="709" w:gutter="0"/>
          <w:cols w:space="720"/>
        </w:sectPr>
      </w:pPr>
    </w:p>
    <w:p w:rsidR="00482221" w:rsidRPr="00AB5D6F" w:rsidRDefault="00CD64E6" w:rsidP="00917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AEA">
        <w:rPr>
          <w:rFonts w:ascii="Times New Roman" w:hAnsi="Times New Roman"/>
          <w:b/>
          <w:sz w:val="28"/>
          <w:szCs w:val="28"/>
        </w:rPr>
        <w:lastRenderedPageBreak/>
        <w:t>Часть 1.</w:t>
      </w:r>
      <w:r w:rsidR="00482221" w:rsidRPr="00AB5D6F">
        <w:rPr>
          <w:rFonts w:ascii="Times New Roman" w:hAnsi="Times New Roman"/>
          <w:b/>
          <w:sz w:val="28"/>
          <w:szCs w:val="28"/>
        </w:rPr>
        <w:t xml:space="preserve"> Общие данные</w:t>
      </w:r>
    </w:p>
    <w:p w:rsidR="00482221" w:rsidRPr="003A7A69" w:rsidRDefault="00482221" w:rsidP="00917B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482221" w:rsidRPr="003A7A69" w:rsidRDefault="00CD64E6" w:rsidP="00917B3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="00482221" w:rsidRPr="003A7A69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482221" w:rsidRPr="003A7A69">
        <w:rPr>
          <w:rFonts w:ascii="Times New Roman" w:hAnsi="Times New Roman"/>
          <w:b/>
          <w:color w:val="000000"/>
          <w:sz w:val="24"/>
          <w:szCs w:val="24"/>
        </w:rPr>
        <w:t>Основание для разработки проекта</w:t>
      </w:r>
    </w:p>
    <w:p w:rsidR="00482221" w:rsidRPr="003A7A69" w:rsidRDefault="00482221" w:rsidP="0048222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82221" w:rsidRPr="00150865" w:rsidRDefault="00AB5D6F" w:rsidP="001508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Генеральный план </w:t>
      </w:r>
      <w:r w:rsidR="00CD280D">
        <w:rPr>
          <w:rFonts w:ascii="Times New Roman" w:hAnsi="Times New Roman"/>
          <w:bCs/>
          <w:color w:val="000000"/>
          <w:sz w:val="24"/>
          <w:szCs w:val="24"/>
        </w:rPr>
        <w:t xml:space="preserve">части </w:t>
      </w:r>
      <w:r>
        <w:rPr>
          <w:rFonts w:ascii="Times New Roman" w:hAnsi="Times New Roman"/>
          <w:bCs/>
          <w:color w:val="000000"/>
          <w:sz w:val="24"/>
          <w:szCs w:val="24"/>
        </w:rPr>
        <w:t>Зеленовского</w:t>
      </w:r>
      <w:r w:rsidR="00482221" w:rsidRPr="003A7A69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</w:t>
      </w:r>
      <w:r w:rsidR="00CD280D">
        <w:rPr>
          <w:rFonts w:ascii="Times New Roman" w:hAnsi="Times New Roman"/>
          <w:bCs/>
          <w:color w:val="000000"/>
          <w:sz w:val="24"/>
          <w:szCs w:val="24"/>
        </w:rPr>
        <w:t xml:space="preserve">- п. Плотниковский </w:t>
      </w:r>
      <w:r w:rsidR="00482221" w:rsidRPr="003A7A69">
        <w:rPr>
          <w:rFonts w:ascii="Times New Roman" w:hAnsi="Times New Roman"/>
          <w:bCs/>
          <w:color w:val="000000"/>
          <w:sz w:val="24"/>
          <w:szCs w:val="24"/>
        </w:rPr>
        <w:t xml:space="preserve">Крапивинского муниципального района Кемеровской области </w:t>
      </w:r>
      <w:r w:rsidR="00482221" w:rsidRPr="003A7A69">
        <w:rPr>
          <w:rFonts w:ascii="Times New Roman" w:hAnsi="Times New Roman"/>
          <w:color w:val="000000"/>
          <w:sz w:val="24"/>
          <w:szCs w:val="24"/>
        </w:rPr>
        <w:t xml:space="preserve">разрабатывался на основании договора </w:t>
      </w:r>
      <w:r w:rsidR="00150865">
        <w:rPr>
          <w:rFonts w:ascii="Times New Roman" w:hAnsi="Times New Roman"/>
          <w:color w:val="000000"/>
          <w:sz w:val="24"/>
          <w:szCs w:val="24"/>
        </w:rPr>
        <w:t>№</w:t>
      </w:r>
      <w:r w:rsidR="006366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2221" w:rsidRPr="003A7A69">
        <w:rPr>
          <w:rFonts w:ascii="Times New Roman" w:hAnsi="Times New Roman"/>
          <w:color w:val="000000"/>
          <w:sz w:val="24"/>
          <w:szCs w:val="24"/>
        </w:rPr>
        <w:t>6907 от 24 ноября 2005г и в соответствии с «Заданием на разработку генеральных планов городских и сельских поселений муниципального образования «Крапивинский район» Кемеровской области, утвержденным Начальником отдела архитектуры и градостроительства администрации МО «Крапивинский район».</w:t>
      </w:r>
    </w:p>
    <w:p w:rsidR="00482221" w:rsidRPr="003A7A69" w:rsidRDefault="00482221" w:rsidP="0048222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 xml:space="preserve">Необходимость разработки проекта Генеральный план </w:t>
      </w:r>
      <w:r w:rsidR="00CD280D">
        <w:rPr>
          <w:rFonts w:ascii="Times New Roman" w:hAnsi="Times New Roman"/>
          <w:color w:val="000000"/>
          <w:sz w:val="24"/>
          <w:szCs w:val="24"/>
        </w:rPr>
        <w:t xml:space="preserve">части </w:t>
      </w:r>
      <w:r w:rsidR="00AB5D6F">
        <w:rPr>
          <w:rFonts w:ascii="Times New Roman" w:hAnsi="Times New Roman"/>
          <w:bCs/>
          <w:color w:val="000000"/>
          <w:sz w:val="24"/>
          <w:szCs w:val="24"/>
        </w:rPr>
        <w:t>Зеленовского</w:t>
      </w:r>
      <w:r w:rsidRPr="003A7A69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</w:t>
      </w:r>
      <w:r w:rsidR="00CD280D">
        <w:rPr>
          <w:rFonts w:ascii="Times New Roman" w:hAnsi="Times New Roman"/>
          <w:bCs/>
          <w:color w:val="000000"/>
          <w:sz w:val="24"/>
          <w:szCs w:val="24"/>
        </w:rPr>
        <w:t xml:space="preserve">- п. Плотниковский </w:t>
      </w:r>
      <w:r w:rsidRPr="003A7A69">
        <w:rPr>
          <w:rFonts w:ascii="Times New Roman" w:hAnsi="Times New Roman"/>
          <w:bCs/>
          <w:color w:val="000000"/>
          <w:sz w:val="24"/>
          <w:szCs w:val="24"/>
        </w:rPr>
        <w:t>Крапивинского муниципального района Кемеровской области</w:t>
      </w:r>
      <w:r w:rsidRPr="003A7A69">
        <w:rPr>
          <w:rFonts w:ascii="Times New Roman" w:hAnsi="Times New Roman"/>
          <w:color w:val="000000"/>
          <w:sz w:val="24"/>
          <w:szCs w:val="24"/>
        </w:rPr>
        <w:t>» вызвана изменениями действующего законодательства, изменениями в демографической и экономической ситуации.</w:t>
      </w:r>
    </w:p>
    <w:p w:rsidR="00482221" w:rsidRPr="003A7A69" w:rsidRDefault="00482221" w:rsidP="0048222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Проект разработан в соответствии с требованиями Градостроительного кодекса РФ (№191-ФЗ от 29.12.04г. статья 23), “Методических рекомендаций по разработке проектов генеральных планов поселений и городских округов” (приказ Минрегионразвития РФ от 13.11.2010г. № 492), СНиП 11-04-2003г. “Инструкция о порядке разработки, согласования, экспертизы и утверждения градостроительной документации” и другими действующими нормами и правилами.</w:t>
      </w:r>
    </w:p>
    <w:p w:rsidR="00482221" w:rsidRPr="003A7A69" w:rsidRDefault="00482221" w:rsidP="0048222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 xml:space="preserve">Проектные решения разработаны с учетом исходных данных по населению, трудовым ресурсам, производственным предприятиям, жилому фонду и системе культурно-бытового обслуживания, по инженерному обеспечению застройки, транспортному обслуживанию и благоустройству </w:t>
      </w:r>
      <w:r w:rsidR="00AB5D6F">
        <w:rPr>
          <w:rFonts w:ascii="Times New Roman" w:hAnsi="Times New Roman"/>
          <w:bCs/>
          <w:color w:val="000000"/>
          <w:sz w:val="24"/>
          <w:szCs w:val="24"/>
        </w:rPr>
        <w:t>п. Плотниковский</w:t>
      </w:r>
      <w:r w:rsidRPr="003A7A69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3A7A69">
        <w:rPr>
          <w:rFonts w:ascii="Times New Roman" w:hAnsi="Times New Roman"/>
          <w:color w:val="000000"/>
          <w:sz w:val="24"/>
          <w:szCs w:val="24"/>
        </w:rPr>
        <w:t xml:space="preserve">которые были представлены отделом архитектуры и градостроительства администрации </w:t>
      </w:r>
      <w:r w:rsidRPr="003A7A69">
        <w:rPr>
          <w:rFonts w:ascii="Times New Roman" w:hAnsi="Times New Roman"/>
          <w:bCs/>
          <w:color w:val="000000"/>
          <w:sz w:val="24"/>
          <w:szCs w:val="24"/>
        </w:rPr>
        <w:t>Крапивинского муниципального района</w:t>
      </w:r>
      <w:r w:rsidRPr="003A7A69">
        <w:rPr>
          <w:rFonts w:ascii="Times New Roman" w:hAnsi="Times New Roman"/>
          <w:color w:val="000000"/>
          <w:sz w:val="24"/>
          <w:szCs w:val="24"/>
        </w:rPr>
        <w:t>.</w:t>
      </w:r>
    </w:p>
    <w:p w:rsidR="00482221" w:rsidRPr="003A7A69" w:rsidRDefault="00482221" w:rsidP="0048222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 xml:space="preserve">Графические материалы проекта разрабатывались с использованием топографических основ М 100000,  М 1:25000,  М 1:2000, на бумажных носителях и в электронном виде, полученных в отделе строительства и коммунального хозяйства администрации </w:t>
      </w:r>
      <w:r w:rsidRPr="003A7A69">
        <w:rPr>
          <w:rFonts w:ascii="Times New Roman" w:hAnsi="Times New Roman"/>
          <w:bCs/>
          <w:color w:val="000000"/>
          <w:sz w:val="24"/>
          <w:szCs w:val="24"/>
        </w:rPr>
        <w:t>Крапивинского муниципального</w:t>
      </w:r>
      <w:r w:rsidRPr="003A7A69">
        <w:rPr>
          <w:rFonts w:ascii="Times New Roman" w:hAnsi="Times New Roman"/>
          <w:color w:val="000000"/>
          <w:sz w:val="24"/>
          <w:szCs w:val="24"/>
        </w:rPr>
        <w:t xml:space="preserve"> района.</w:t>
      </w:r>
    </w:p>
    <w:p w:rsidR="00482221" w:rsidRPr="003A7A69" w:rsidRDefault="00482221" w:rsidP="0048222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Проектные решения рассчитаны на два периода реализации: расчетный срок – 2028г., в том числе первая очередь строительства – 2018г.</w:t>
      </w:r>
    </w:p>
    <w:p w:rsidR="00482221" w:rsidRPr="003A7A69" w:rsidRDefault="00482221" w:rsidP="0048222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Данный проект разработан с учетом основных положений следующих проектов:</w:t>
      </w:r>
    </w:p>
    <w:p w:rsidR="00482221" w:rsidRPr="003A7A69" w:rsidRDefault="00482221" w:rsidP="0048222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8B1715">
        <w:rPr>
          <w:rFonts w:ascii="Times New Roman" w:hAnsi="Times New Roman"/>
          <w:color w:val="000000"/>
          <w:sz w:val="24"/>
          <w:szCs w:val="24"/>
        </w:rPr>
        <w:t>«</w:t>
      </w:r>
      <w:r w:rsidRPr="003A7A69">
        <w:rPr>
          <w:rFonts w:ascii="Times New Roman" w:hAnsi="Times New Roman"/>
          <w:color w:val="000000"/>
          <w:sz w:val="24"/>
          <w:szCs w:val="24"/>
        </w:rPr>
        <w:t>Схемы территориального планирования Кемеровской области</w:t>
      </w:r>
      <w:r w:rsidR="008B1715">
        <w:rPr>
          <w:rFonts w:ascii="Times New Roman" w:hAnsi="Times New Roman"/>
          <w:color w:val="000000"/>
          <w:sz w:val="24"/>
          <w:szCs w:val="24"/>
        </w:rPr>
        <w:t>»</w:t>
      </w:r>
      <w:r w:rsidRPr="003A7A69">
        <w:rPr>
          <w:rFonts w:ascii="Times New Roman" w:hAnsi="Times New Roman"/>
          <w:color w:val="000000"/>
          <w:sz w:val="24"/>
          <w:szCs w:val="24"/>
        </w:rPr>
        <w:t xml:space="preserve"> (ФГУП РосНИПИУрбанистики ООО «Ленгипрогор»2008г.)</w:t>
      </w:r>
    </w:p>
    <w:p w:rsidR="00482221" w:rsidRPr="003A7A69" w:rsidRDefault="00482221" w:rsidP="0048222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>2. «Правила землеп</w:t>
      </w:r>
      <w:r w:rsidR="00AB5D6F">
        <w:rPr>
          <w:rFonts w:ascii="Times New Roman" w:hAnsi="Times New Roman"/>
          <w:color w:val="000000"/>
          <w:sz w:val="24"/>
          <w:szCs w:val="24"/>
        </w:rPr>
        <w:t>ользования и застройки Зеленовского</w:t>
      </w:r>
      <w:r w:rsidRPr="003A7A69">
        <w:rPr>
          <w:rFonts w:ascii="Times New Roman" w:hAnsi="Times New Roman"/>
          <w:color w:val="000000"/>
          <w:sz w:val="24"/>
          <w:szCs w:val="24"/>
        </w:rPr>
        <w:t xml:space="preserve"> сельского поселения» Крапивинского муниципального района Кемеровской области»</w:t>
      </w:r>
      <w:r w:rsidR="008B1715">
        <w:rPr>
          <w:rFonts w:ascii="Times New Roman" w:hAnsi="Times New Roman"/>
          <w:color w:val="000000"/>
          <w:sz w:val="24"/>
          <w:szCs w:val="24"/>
        </w:rPr>
        <w:t>,</w:t>
      </w:r>
      <w:r w:rsidRPr="003A7A69">
        <w:rPr>
          <w:rFonts w:ascii="Times New Roman" w:hAnsi="Times New Roman"/>
          <w:color w:val="000000"/>
          <w:sz w:val="24"/>
          <w:szCs w:val="24"/>
        </w:rPr>
        <w:t xml:space="preserve"> (ОАО «ПИ «Новосибгражданпроект», 2011г.).</w:t>
      </w:r>
    </w:p>
    <w:p w:rsidR="00482221" w:rsidRPr="003A7A69" w:rsidRDefault="00482221" w:rsidP="0048222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7A69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8B1715">
        <w:rPr>
          <w:rFonts w:ascii="Times New Roman" w:hAnsi="Times New Roman"/>
          <w:color w:val="000000"/>
          <w:sz w:val="24"/>
          <w:szCs w:val="24"/>
        </w:rPr>
        <w:t>«</w:t>
      </w:r>
      <w:r w:rsidRPr="003A7A69">
        <w:rPr>
          <w:rFonts w:ascii="Times New Roman" w:hAnsi="Times New Roman"/>
          <w:color w:val="000000"/>
          <w:sz w:val="24"/>
          <w:szCs w:val="24"/>
        </w:rPr>
        <w:t xml:space="preserve">Схемы территориального планирования </w:t>
      </w:r>
      <w:r w:rsidRPr="003A7A69">
        <w:rPr>
          <w:rFonts w:ascii="Times New Roman" w:hAnsi="Times New Roman"/>
          <w:bCs/>
          <w:color w:val="000000"/>
          <w:sz w:val="24"/>
          <w:szCs w:val="24"/>
        </w:rPr>
        <w:t>Крапивинского муниципального</w:t>
      </w:r>
      <w:r w:rsidRPr="003A7A69">
        <w:rPr>
          <w:rFonts w:ascii="Times New Roman" w:hAnsi="Times New Roman"/>
          <w:color w:val="000000"/>
          <w:sz w:val="24"/>
          <w:szCs w:val="24"/>
        </w:rPr>
        <w:t xml:space="preserve"> района Кемеровской области</w:t>
      </w:r>
      <w:r w:rsidR="008B1715">
        <w:rPr>
          <w:rFonts w:ascii="Times New Roman" w:hAnsi="Times New Roman"/>
          <w:color w:val="000000"/>
          <w:sz w:val="24"/>
          <w:szCs w:val="24"/>
        </w:rPr>
        <w:t>»,</w:t>
      </w:r>
      <w:r w:rsidRPr="003A7A69">
        <w:rPr>
          <w:rFonts w:ascii="Times New Roman" w:hAnsi="Times New Roman"/>
          <w:color w:val="000000"/>
          <w:sz w:val="24"/>
          <w:szCs w:val="24"/>
        </w:rPr>
        <w:t xml:space="preserve"> (ОАО «ПИ «Новосибгражданпроект», 2011г.).</w:t>
      </w:r>
    </w:p>
    <w:p w:rsidR="00482221" w:rsidRDefault="00482221" w:rsidP="0048222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D64E6" w:rsidRDefault="00CD64E6" w:rsidP="0048222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D64E6" w:rsidRPr="00B20AEA" w:rsidRDefault="00CD64E6" w:rsidP="00CD64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AEA">
        <w:rPr>
          <w:rFonts w:ascii="Times New Roman" w:hAnsi="Times New Roman"/>
          <w:b/>
          <w:sz w:val="28"/>
          <w:szCs w:val="28"/>
        </w:rPr>
        <w:t xml:space="preserve">Часть </w:t>
      </w:r>
      <w:r w:rsidRPr="00B20AE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20AEA">
        <w:rPr>
          <w:rFonts w:ascii="Times New Roman" w:hAnsi="Times New Roman"/>
          <w:b/>
          <w:sz w:val="28"/>
          <w:szCs w:val="28"/>
        </w:rPr>
        <w:t>.  Положение о территориальном планировании</w:t>
      </w:r>
    </w:p>
    <w:p w:rsidR="00CD64E6" w:rsidRPr="00B20AEA" w:rsidRDefault="00CD64E6" w:rsidP="00CD64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AEA">
        <w:rPr>
          <w:rFonts w:ascii="Times New Roman" w:hAnsi="Times New Roman"/>
          <w:b/>
          <w:sz w:val="28"/>
          <w:szCs w:val="28"/>
        </w:rPr>
        <w:t xml:space="preserve">в генеральном плане </w:t>
      </w:r>
      <w:r w:rsidRPr="00B20AEA">
        <w:rPr>
          <w:rFonts w:ascii="Times New Roman" w:hAnsi="Times New Roman"/>
          <w:b/>
          <w:color w:val="000000"/>
          <w:sz w:val="28"/>
          <w:szCs w:val="28"/>
        </w:rPr>
        <w:t xml:space="preserve">поселка </w:t>
      </w:r>
      <w:r w:rsidR="00F5716E" w:rsidRPr="00F5716E">
        <w:rPr>
          <w:rFonts w:ascii="Times New Roman" w:hAnsi="Times New Roman"/>
          <w:b/>
          <w:bCs/>
          <w:color w:val="000000"/>
          <w:sz w:val="28"/>
          <w:szCs w:val="28"/>
        </w:rPr>
        <w:t>Плотниковский</w:t>
      </w:r>
    </w:p>
    <w:p w:rsidR="00CD64E6" w:rsidRPr="00B20AEA" w:rsidRDefault="00CD64E6" w:rsidP="00CD64E6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AEA">
        <w:rPr>
          <w:rFonts w:ascii="Times New Roman" w:hAnsi="Times New Roman"/>
          <w:b/>
          <w:sz w:val="28"/>
          <w:szCs w:val="28"/>
        </w:rPr>
        <w:t>Глава 1.  Цели и задачи территориального планирования</w:t>
      </w:r>
    </w:p>
    <w:p w:rsidR="00CD64E6" w:rsidRDefault="00CD64E6" w:rsidP="00CD64E6">
      <w:pPr>
        <w:pStyle w:val="S0"/>
        <w:spacing w:before="120" w:line="240" w:lineRule="auto"/>
        <w:ind w:firstLine="567"/>
      </w:pPr>
      <w:r>
        <w:t>В соответствии со ст. 9</w:t>
      </w:r>
      <w:r w:rsidRPr="00883C1F">
        <w:t xml:space="preserve"> Градостроительного кодекса РФ, подготовка документации по </w:t>
      </w:r>
      <w:r>
        <w:t>территориальному</w:t>
      </w:r>
      <w:r w:rsidRPr="00883C1F">
        <w:t xml:space="preserve"> </w:t>
      </w:r>
      <w:r>
        <w:t>планированию</w:t>
      </w:r>
      <w:r w:rsidRPr="00883C1F">
        <w:t xml:space="preserve"> </w:t>
      </w:r>
      <w:r>
        <w:t xml:space="preserve">направлена на определение в документах территориального планирования назначения территорий </w:t>
      </w:r>
      <w:r w:rsidRPr="002822AE">
        <w:rPr>
          <w:color w:val="000000"/>
        </w:rPr>
        <w:t>пос.</w:t>
      </w:r>
      <w:r>
        <w:rPr>
          <w:color w:val="000000"/>
        </w:rPr>
        <w:t xml:space="preserve"> </w:t>
      </w:r>
      <w:r w:rsidR="00F5716E">
        <w:rPr>
          <w:bCs/>
          <w:color w:val="000000"/>
        </w:rPr>
        <w:t>Плотниковский</w:t>
      </w:r>
      <w:r w:rsidRPr="002822AE">
        <w:rPr>
          <w:color w:val="000000"/>
        </w:rPr>
        <w:t xml:space="preserve"> </w:t>
      </w:r>
      <w:r>
        <w:t xml:space="preserve">исходя из совокупности социальных, экономических, экологических и иных факторов в целях </w:t>
      </w:r>
      <w:r>
        <w:lastRenderedPageBreak/>
        <w:t>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CD64E6" w:rsidRDefault="00CD64E6" w:rsidP="00CD64E6">
      <w:pPr>
        <w:pStyle w:val="a5"/>
        <w:spacing w:before="120"/>
        <w:ind w:firstLine="709"/>
      </w:pPr>
      <w:r>
        <w:t>Основные задачи проекта:</w:t>
      </w:r>
    </w:p>
    <w:p w:rsidR="00CD64E6" w:rsidRPr="00B20AEA" w:rsidRDefault="00CD64E6" w:rsidP="00CD64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 xml:space="preserve">1. Выявление проблем градостроительного развития территории </w:t>
      </w:r>
      <w:r w:rsidRPr="00B20AEA">
        <w:rPr>
          <w:rFonts w:ascii="Times New Roman" w:hAnsi="Times New Roman"/>
          <w:color w:val="000000"/>
          <w:sz w:val="24"/>
          <w:szCs w:val="24"/>
        </w:rPr>
        <w:t xml:space="preserve">пос. </w:t>
      </w:r>
      <w:r w:rsidR="00F5716E">
        <w:rPr>
          <w:rFonts w:ascii="Times New Roman" w:hAnsi="Times New Roman"/>
          <w:bCs/>
          <w:color w:val="000000"/>
          <w:sz w:val="24"/>
          <w:szCs w:val="24"/>
        </w:rPr>
        <w:t>Плотниковский</w:t>
      </w:r>
      <w:r w:rsidRPr="00B20A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0AEA">
        <w:rPr>
          <w:rFonts w:ascii="Times New Roman" w:hAnsi="Times New Roman"/>
          <w:sz w:val="24"/>
          <w:szCs w:val="24"/>
        </w:rPr>
        <w:t>и внесение изменений в генеральный план, обеспечивающих решение этих проблем на основе анализа параметров муниципальной среды, существующих ресурсов жизнеобеспечения, а также принятых градостроительных решений.</w:t>
      </w:r>
    </w:p>
    <w:p w:rsidR="00CD64E6" w:rsidRPr="00B20AEA" w:rsidRDefault="00CD64E6" w:rsidP="00CD64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>2. Разработка разделов генерального плана в соответствии с требованиями действующих норм и законодательства, перечень мероприятий реализации генерального плана.</w:t>
      </w:r>
    </w:p>
    <w:p w:rsidR="00CD64E6" w:rsidRPr="00B20AEA" w:rsidRDefault="00CD64E6" w:rsidP="00CD64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>3. Создание электронного генерального плана на основе новейших компьютерных технологий и программного обеспечения, а также с учетом требований к формированию ресурсов ИСОГД.</w:t>
      </w:r>
    </w:p>
    <w:p w:rsidR="00CD64E6" w:rsidRPr="00B20AEA" w:rsidRDefault="00CD64E6" w:rsidP="00CD64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>В его основу решения задач проекта положены следующие принципы:</w:t>
      </w:r>
    </w:p>
    <w:p w:rsidR="00CD64E6" w:rsidRPr="00B20AEA" w:rsidRDefault="00CD64E6" w:rsidP="00CD64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>1. Развитие планировочной структуры в основном в пределах существующих границ поселка;</w:t>
      </w:r>
    </w:p>
    <w:p w:rsidR="00CD64E6" w:rsidRPr="00B20AEA" w:rsidRDefault="00CD64E6" w:rsidP="00CD64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>2. Проведение зонирования на территории поселка с выделением основных функциональных зон: общественно-деловой, жилой, промышленно-складской, рекреационной зоны, а также функциональное зонирование в каждой зоне;</w:t>
      </w:r>
    </w:p>
    <w:p w:rsidR="00CD64E6" w:rsidRPr="00B20AEA" w:rsidRDefault="00CD64E6" w:rsidP="00CD64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>3. Планировочная структура каждой зоны решается с учетом природных и градостроительных условий, территориальных резервов зоны, размещения расчетных объёмов всех видов строительства;</w:t>
      </w:r>
    </w:p>
    <w:p w:rsidR="00CD64E6" w:rsidRPr="00B20AEA" w:rsidRDefault="00CD64E6" w:rsidP="00CD64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>4. Организация транспортной сети поселка, обеспечивающей удобные и кратчайшие взаимосвязи всех функциональных зон между собой и внешней транспортной структурой;</w:t>
      </w:r>
    </w:p>
    <w:p w:rsidR="00CD64E6" w:rsidRPr="00B20AEA" w:rsidRDefault="00CD64E6" w:rsidP="00CD64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AEA">
        <w:rPr>
          <w:rFonts w:ascii="Times New Roman" w:hAnsi="Times New Roman"/>
          <w:sz w:val="24"/>
          <w:szCs w:val="24"/>
        </w:rPr>
        <w:t>5. Создание полноценной системы культурно-бытового обслуживания на уровне муниципального образования с учетом развития общепоселкового центра. Развитие в планировочной структуре поселка общепоселкового центра, определение его состава и направления развития с учетом возможности создания на стадиях детальной проработки выразительного и индивидуального по своим архитектурным качествам ансамбля общепоселкового центра;</w:t>
      </w:r>
    </w:p>
    <w:p w:rsidR="00CD64E6" w:rsidRDefault="00CD64E6" w:rsidP="00CD64E6">
      <w:pPr>
        <w:pStyle w:val="a5"/>
        <w:spacing w:after="0"/>
        <w:ind w:left="0" w:firstLine="567"/>
        <w:jc w:val="both"/>
      </w:pPr>
      <w:r>
        <w:t>6. Создание системы озеленения общего пользования, взаимосвязанной с объектами обслуживания и основными пешеходными направлениями, с зонами отдыха;</w:t>
      </w:r>
    </w:p>
    <w:p w:rsidR="00CD64E6" w:rsidRDefault="00CD64E6" w:rsidP="00CD64E6">
      <w:pPr>
        <w:pStyle w:val="a5"/>
        <w:spacing w:after="0"/>
        <w:ind w:left="0" w:firstLine="567"/>
        <w:jc w:val="both"/>
      </w:pPr>
      <w:r>
        <w:t>7. Разработка систем инженерного обеспечения застройки поселка, обеспечивающих развитие всех зон до расчетных параметров.</w:t>
      </w:r>
    </w:p>
    <w:p w:rsidR="00CD64E6" w:rsidRDefault="00CD64E6" w:rsidP="00CD64E6">
      <w:pPr>
        <w:pStyle w:val="a5"/>
        <w:spacing w:after="0"/>
        <w:ind w:left="0" w:firstLine="567"/>
        <w:jc w:val="both"/>
      </w:pPr>
    </w:p>
    <w:p w:rsidR="00F5716E" w:rsidRDefault="00F5716E" w:rsidP="00CD64E6">
      <w:pPr>
        <w:pStyle w:val="a5"/>
        <w:spacing w:after="0"/>
        <w:ind w:left="0" w:firstLine="567"/>
        <w:jc w:val="both"/>
      </w:pPr>
    </w:p>
    <w:p w:rsidR="00CD64E6" w:rsidRPr="002B0EAA" w:rsidRDefault="00CD64E6" w:rsidP="00CD64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0EAA">
        <w:rPr>
          <w:rFonts w:ascii="Times New Roman" w:hAnsi="Times New Roman"/>
          <w:b/>
          <w:sz w:val="28"/>
          <w:szCs w:val="28"/>
        </w:rPr>
        <w:t>Глава 2.  Перечень мероприятий по территориальному</w:t>
      </w:r>
    </w:p>
    <w:p w:rsidR="00CD64E6" w:rsidRPr="002B0EAA" w:rsidRDefault="00CD64E6" w:rsidP="00CD64E6">
      <w:pPr>
        <w:pStyle w:val="af1"/>
        <w:spacing w:before="0" w:beforeAutospacing="0" w:after="0" w:afterAutospacing="0"/>
        <w:jc w:val="center"/>
        <w:rPr>
          <w:b/>
          <w:sz w:val="28"/>
          <w:szCs w:val="28"/>
        </w:rPr>
      </w:pPr>
      <w:r w:rsidRPr="002B0EAA">
        <w:rPr>
          <w:b/>
          <w:sz w:val="28"/>
          <w:szCs w:val="28"/>
        </w:rPr>
        <w:t>планированию и последовательность их выполнения</w:t>
      </w:r>
    </w:p>
    <w:p w:rsidR="00CD64E6" w:rsidRPr="002B0EAA" w:rsidRDefault="00CD64E6" w:rsidP="00CD64E6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0EAA">
        <w:rPr>
          <w:rFonts w:ascii="Times New Roman" w:hAnsi="Times New Roman"/>
          <w:b/>
          <w:sz w:val="28"/>
          <w:szCs w:val="28"/>
        </w:rPr>
        <w:t xml:space="preserve">2.1.  Современное состояние застройки </w:t>
      </w:r>
    </w:p>
    <w:p w:rsidR="00CD64E6" w:rsidRPr="002B0EAA" w:rsidRDefault="00CD64E6" w:rsidP="00CD64E6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EAA">
        <w:rPr>
          <w:rFonts w:ascii="Times New Roman" w:hAnsi="Times New Roman"/>
          <w:b/>
          <w:sz w:val="24"/>
          <w:szCs w:val="24"/>
        </w:rPr>
        <w:t>2.1.1  Планировочная организация территории</w:t>
      </w:r>
    </w:p>
    <w:p w:rsidR="00A94F80" w:rsidRPr="00DF3F66" w:rsidRDefault="00A94F80" w:rsidP="00DF3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F66" w:rsidRPr="00DF3F66" w:rsidRDefault="00DF3F66" w:rsidP="00DF3F6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F66">
        <w:rPr>
          <w:rFonts w:ascii="Times New Roman" w:hAnsi="Times New Roman"/>
          <w:sz w:val="24"/>
          <w:szCs w:val="24"/>
        </w:rPr>
        <w:t>Поселок Плотниковский находится в Зеленовском муниципальном поселении, северо-восточнее центральной усадьбы п. Зеленовск</w:t>
      </w:r>
      <w:r>
        <w:rPr>
          <w:rFonts w:ascii="Times New Roman" w:hAnsi="Times New Roman"/>
          <w:sz w:val="24"/>
          <w:szCs w:val="24"/>
        </w:rPr>
        <w:t>ий и западнее районного центра       пгт</w:t>
      </w:r>
      <w:r w:rsidR="00F571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F66">
        <w:rPr>
          <w:rFonts w:ascii="Times New Roman" w:hAnsi="Times New Roman"/>
          <w:sz w:val="24"/>
          <w:szCs w:val="24"/>
        </w:rPr>
        <w:t>Крапивинский</w:t>
      </w:r>
    </w:p>
    <w:p w:rsidR="00DF3F66" w:rsidRPr="00DF3F66" w:rsidRDefault="00DF3F66" w:rsidP="00DF3F6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F66">
        <w:rPr>
          <w:rFonts w:ascii="Times New Roman" w:hAnsi="Times New Roman"/>
          <w:sz w:val="24"/>
          <w:szCs w:val="24"/>
        </w:rPr>
        <w:t>Поселок Плотниковский расположен на левом берегу р. Березовка, притока реки Томь, в месте впадения в Березовк</w:t>
      </w:r>
      <w:r>
        <w:rPr>
          <w:rFonts w:ascii="Times New Roman" w:hAnsi="Times New Roman"/>
          <w:sz w:val="24"/>
          <w:szCs w:val="24"/>
        </w:rPr>
        <w:t>у ручья (без названия). Поселок</w:t>
      </w:r>
      <w:r w:rsidRPr="00DF3F66">
        <w:rPr>
          <w:rFonts w:ascii="Times New Roman" w:hAnsi="Times New Roman"/>
          <w:sz w:val="24"/>
          <w:szCs w:val="24"/>
        </w:rPr>
        <w:t xml:space="preserve"> находится в лесостепной зоне, леса встречаются небольшими массивами и колками. </w:t>
      </w:r>
    </w:p>
    <w:p w:rsidR="00DF3F66" w:rsidRPr="00DF3F66" w:rsidRDefault="00DF3F66" w:rsidP="00DF3F6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F66">
        <w:rPr>
          <w:rFonts w:ascii="Times New Roman" w:hAnsi="Times New Roman"/>
          <w:sz w:val="24"/>
          <w:szCs w:val="24"/>
        </w:rPr>
        <w:t>Архитектурно-планировочную структуру поселка определяет его местоположение: клиновидные очертания  территории в про</w:t>
      </w:r>
      <w:r w:rsidR="00F95E57">
        <w:rPr>
          <w:rFonts w:ascii="Times New Roman" w:hAnsi="Times New Roman"/>
          <w:sz w:val="24"/>
          <w:szCs w:val="24"/>
        </w:rPr>
        <w:t>странстве между рекой Берёзовка</w:t>
      </w:r>
      <w:r w:rsidRPr="00DF3F66">
        <w:rPr>
          <w:rFonts w:ascii="Times New Roman" w:hAnsi="Times New Roman"/>
          <w:sz w:val="24"/>
          <w:szCs w:val="24"/>
        </w:rPr>
        <w:t xml:space="preserve"> и ручьем. </w:t>
      </w:r>
    </w:p>
    <w:p w:rsidR="00DF3F66" w:rsidRPr="00DF3F66" w:rsidRDefault="00DF3F66" w:rsidP="00DF3F6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F66">
        <w:rPr>
          <w:rFonts w:ascii="Times New Roman" w:hAnsi="Times New Roman"/>
          <w:sz w:val="24"/>
          <w:szCs w:val="24"/>
        </w:rPr>
        <w:lastRenderedPageBreak/>
        <w:t>Въезд в п. Плотниковский осуществляется со стороны территориальной трассы Панфилово-Кемерово по автодороге местного значения, переходящей в главную улицу поселка - Совхозную</w:t>
      </w:r>
    </w:p>
    <w:p w:rsidR="00DF3F66" w:rsidRPr="00DF3F66" w:rsidRDefault="00DF3F66" w:rsidP="00DF3F6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F66">
        <w:rPr>
          <w:rFonts w:ascii="Times New Roman" w:hAnsi="Times New Roman"/>
          <w:sz w:val="24"/>
          <w:szCs w:val="24"/>
        </w:rPr>
        <w:t xml:space="preserve">Общественный центр поселка расположен по ул. Совхозная и ул. Школьная, здесь имеются следующие учреждения культурно-бытового назначения: контора, общеобразовательная школа, фельдшерско-акушерский пункт, Дом культуры, библиотека, два магазина смешанных товаров. Общественный центр компактный с хорошими транспортными и пешеходными связями. </w:t>
      </w:r>
    </w:p>
    <w:p w:rsidR="00DF3F66" w:rsidRPr="00DF3F66" w:rsidRDefault="00DF3F66" w:rsidP="00DF3F6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F66">
        <w:rPr>
          <w:rFonts w:ascii="Times New Roman" w:hAnsi="Times New Roman"/>
          <w:sz w:val="24"/>
          <w:szCs w:val="24"/>
        </w:rPr>
        <w:t xml:space="preserve">Жилая зона преимущественно застроена одно- и двухквартирными домами с приусадебными участками. </w:t>
      </w:r>
    </w:p>
    <w:p w:rsidR="00DF3F66" w:rsidRPr="00DF3F66" w:rsidRDefault="00DF3F66" w:rsidP="00DF3F6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F66">
        <w:rPr>
          <w:rFonts w:ascii="Times New Roman" w:hAnsi="Times New Roman"/>
          <w:sz w:val="24"/>
          <w:szCs w:val="24"/>
        </w:rPr>
        <w:t>Площадки производст</w:t>
      </w:r>
      <w:r w:rsidR="00F95E57">
        <w:rPr>
          <w:rFonts w:ascii="Times New Roman" w:hAnsi="Times New Roman"/>
          <w:sz w:val="24"/>
          <w:szCs w:val="24"/>
        </w:rPr>
        <w:t xml:space="preserve">венно-коммунальных предприятий </w:t>
      </w:r>
      <w:r w:rsidRPr="00DF3F66">
        <w:rPr>
          <w:rFonts w:ascii="Times New Roman" w:hAnsi="Times New Roman"/>
          <w:sz w:val="24"/>
          <w:szCs w:val="24"/>
        </w:rPr>
        <w:t xml:space="preserve">находятся в южной части поселка и севернее существующей границы поселка, </w:t>
      </w:r>
    </w:p>
    <w:p w:rsidR="00DF3F66" w:rsidRPr="00DF3F66" w:rsidRDefault="00DF3F66" w:rsidP="00DF3F6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F66">
        <w:rPr>
          <w:rFonts w:ascii="Times New Roman" w:hAnsi="Times New Roman"/>
          <w:sz w:val="24"/>
          <w:szCs w:val="24"/>
        </w:rPr>
        <w:t>Преобладающие ветра юго-западного направления действуют по касательной к жилой застройке посёлка.</w:t>
      </w:r>
    </w:p>
    <w:p w:rsidR="00DF3F66" w:rsidRPr="00DF3F66" w:rsidRDefault="00DF3F66" w:rsidP="00DF3F6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F66">
        <w:rPr>
          <w:rFonts w:ascii="Times New Roman" w:hAnsi="Times New Roman"/>
          <w:sz w:val="24"/>
          <w:szCs w:val="24"/>
        </w:rPr>
        <w:t>Санитарно-защитные зоны южных производственных предприятий не перекрывают селитебную террито</w:t>
      </w:r>
      <w:r>
        <w:rPr>
          <w:rFonts w:ascii="Times New Roman" w:hAnsi="Times New Roman"/>
          <w:sz w:val="24"/>
          <w:szCs w:val="24"/>
        </w:rPr>
        <w:t xml:space="preserve">рию и являются оптимальными,  </w:t>
      </w:r>
      <w:r w:rsidRPr="00DF3F66">
        <w:rPr>
          <w:rFonts w:ascii="Times New Roman" w:hAnsi="Times New Roman"/>
          <w:sz w:val="24"/>
          <w:szCs w:val="24"/>
        </w:rPr>
        <w:t xml:space="preserve">следовательно, не требуется перенос производственных предприятий на другие площадки. </w:t>
      </w:r>
    </w:p>
    <w:p w:rsidR="00DF3F66" w:rsidRPr="00DF3F66" w:rsidRDefault="00DF3F66" w:rsidP="00DF3F6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F66">
        <w:rPr>
          <w:rFonts w:ascii="Times New Roman" w:hAnsi="Times New Roman"/>
          <w:sz w:val="24"/>
          <w:szCs w:val="24"/>
        </w:rPr>
        <w:t>Иначе обстоит дело с северной производственной зоной. Санитарно-защитная зона от фермы КРС -</w:t>
      </w:r>
      <w:r w:rsidR="00F95E57">
        <w:rPr>
          <w:rFonts w:ascii="Times New Roman" w:hAnsi="Times New Roman"/>
          <w:sz w:val="24"/>
          <w:szCs w:val="24"/>
        </w:rPr>
        <w:t xml:space="preserve"> </w:t>
      </w:r>
      <w:r w:rsidRPr="00DF3F66">
        <w:rPr>
          <w:rFonts w:ascii="Times New Roman" w:hAnsi="Times New Roman"/>
          <w:sz w:val="24"/>
          <w:szCs w:val="24"/>
        </w:rPr>
        <w:t xml:space="preserve">300 м, в нее попадает значительная часть жилой зоны. Следовательно, необходим вынос основного производства на резервную территорию, расположенную севернее существующей. </w:t>
      </w:r>
    </w:p>
    <w:p w:rsidR="00DF3F66" w:rsidRPr="00DF3F66" w:rsidRDefault="00DF3F66" w:rsidP="00DF3F6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F66">
        <w:rPr>
          <w:rFonts w:ascii="Times New Roman" w:hAnsi="Times New Roman"/>
          <w:sz w:val="24"/>
          <w:szCs w:val="24"/>
        </w:rPr>
        <w:t xml:space="preserve">Территория кладбища находится южнее поселка (более 700 м от существующей границы) и имеет нормативную санитарно-защитную зону </w:t>
      </w:r>
      <w:smartTag w:uri="urn:schemas-microsoft-com:office:smarttags" w:element="metricconverter">
        <w:smartTagPr>
          <w:attr w:name="ProductID" w:val="50 м"/>
        </w:smartTagPr>
        <w:r w:rsidRPr="00DF3F66">
          <w:rPr>
            <w:rFonts w:ascii="Times New Roman" w:hAnsi="Times New Roman"/>
            <w:sz w:val="24"/>
            <w:szCs w:val="24"/>
          </w:rPr>
          <w:t>50 м</w:t>
        </w:r>
      </w:smartTag>
      <w:r w:rsidRPr="00DF3F66">
        <w:rPr>
          <w:rFonts w:ascii="Times New Roman" w:hAnsi="Times New Roman"/>
          <w:sz w:val="24"/>
          <w:szCs w:val="24"/>
        </w:rPr>
        <w:t>.</w:t>
      </w:r>
    </w:p>
    <w:p w:rsidR="00DF3F66" w:rsidRPr="00DF3F66" w:rsidRDefault="00DF3F66" w:rsidP="00DF3F6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F66">
        <w:rPr>
          <w:rFonts w:ascii="Times New Roman" w:hAnsi="Times New Roman"/>
          <w:sz w:val="24"/>
          <w:szCs w:val="24"/>
        </w:rPr>
        <w:t>Скотомогильник находится к югу от населенного пункта, на расстоянии более 1 км от жилой застройки и имеет санитарно-защитную зону в 1000 м.</w:t>
      </w:r>
    </w:p>
    <w:p w:rsidR="00DF3F66" w:rsidRPr="00DF3F66" w:rsidRDefault="00DF3F66" w:rsidP="00DF3F6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F66">
        <w:rPr>
          <w:rFonts w:ascii="Times New Roman" w:hAnsi="Times New Roman"/>
          <w:sz w:val="24"/>
          <w:szCs w:val="24"/>
        </w:rPr>
        <w:t>По предоставленным исходным данным с 1994 года полигон ТБО расположен в 1км севернее посёлка Плотниковский на землях Зеленовского поселения</w:t>
      </w:r>
    </w:p>
    <w:p w:rsidR="00DF3F66" w:rsidRPr="00DF3F66" w:rsidRDefault="00DF3F66" w:rsidP="00DF3F6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3F66">
        <w:rPr>
          <w:rFonts w:ascii="Times New Roman" w:hAnsi="Times New Roman"/>
          <w:sz w:val="24"/>
          <w:szCs w:val="24"/>
        </w:rPr>
        <w:t>Несанкционированный (по данным предоставленной топографической съёмки)  прежний полигон-свалка твёрдых бытовых отходов был расположен слишком близко от северной границы поселка (менее нормативной санитарно-защитной зоны - 500м) (очевидно до 1994года), следовательно, данным проектом ещё раз подтверждается необходимость его ликвидации.</w:t>
      </w:r>
    </w:p>
    <w:p w:rsidR="00DF3F66" w:rsidRPr="00DF3F66" w:rsidRDefault="00DF3F66" w:rsidP="00F86E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5C" w:rsidRPr="00B01A5C" w:rsidRDefault="00F5716E" w:rsidP="00F86E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EAA">
        <w:rPr>
          <w:rFonts w:ascii="Times New Roman" w:hAnsi="Times New Roman"/>
          <w:b/>
          <w:sz w:val="24"/>
          <w:szCs w:val="24"/>
        </w:rPr>
        <w:t xml:space="preserve">2.1.2  </w:t>
      </w:r>
      <w:r w:rsidR="00B01A5C" w:rsidRPr="00B01A5C">
        <w:rPr>
          <w:rFonts w:ascii="Times New Roman" w:hAnsi="Times New Roman"/>
          <w:b/>
          <w:sz w:val="24"/>
          <w:szCs w:val="24"/>
        </w:rPr>
        <w:t>Баланс территории</w:t>
      </w:r>
      <w:r w:rsidR="00E2012F">
        <w:rPr>
          <w:rFonts w:ascii="Times New Roman" w:hAnsi="Times New Roman"/>
          <w:b/>
          <w:sz w:val="24"/>
          <w:szCs w:val="24"/>
        </w:rPr>
        <w:t xml:space="preserve"> </w:t>
      </w:r>
    </w:p>
    <w:p w:rsidR="00B01A5C" w:rsidRPr="00B01A5C" w:rsidRDefault="00B01A5C" w:rsidP="00F86E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F86EBA">
      <w:pPr>
        <w:pStyle w:val="a5"/>
        <w:spacing w:after="0"/>
        <w:ind w:left="0" w:firstLine="567"/>
        <w:jc w:val="both"/>
      </w:pPr>
      <w:r w:rsidRPr="00B01A5C">
        <w:t>Территория в границах поселка Плотниковский составляет</w:t>
      </w:r>
      <w:r w:rsidR="00F90263">
        <w:t xml:space="preserve"> </w:t>
      </w:r>
      <w:r w:rsidRPr="00B01A5C">
        <w:t>70,9</w:t>
      </w:r>
      <w:r w:rsidR="00F90263">
        <w:t xml:space="preserve"> </w:t>
      </w:r>
      <w:r w:rsidRPr="00B01A5C">
        <w:t>га.</w:t>
      </w:r>
    </w:p>
    <w:p w:rsidR="00B01A5C" w:rsidRPr="00B01A5C" w:rsidRDefault="00B01A5C" w:rsidP="00F86EBA">
      <w:pPr>
        <w:pStyle w:val="a5"/>
        <w:spacing w:after="0"/>
        <w:ind w:left="0" w:firstLine="567"/>
        <w:jc w:val="both"/>
      </w:pPr>
      <w:r w:rsidRPr="00B01A5C">
        <w:t>Распределение земель п. Плотниковский по видам использования приведены в таблице №</w:t>
      </w:r>
      <w:r w:rsidR="00F86EBA">
        <w:t xml:space="preserve"> </w:t>
      </w:r>
      <w:r w:rsidR="00F90263">
        <w:t>2.1.2-1</w:t>
      </w:r>
      <w:r w:rsidRPr="00B01A5C">
        <w:t>.</w:t>
      </w:r>
    </w:p>
    <w:p w:rsidR="00B01A5C" w:rsidRPr="00F90263" w:rsidRDefault="00B01A5C" w:rsidP="00B01A5C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Таблица № </w:t>
      </w:r>
      <w:r w:rsidR="00F90263" w:rsidRPr="00F90263">
        <w:rPr>
          <w:rFonts w:ascii="Times New Roman" w:hAnsi="Times New Roman"/>
          <w:sz w:val="24"/>
          <w:szCs w:val="24"/>
        </w:rPr>
        <w:t>2.1.2-1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5040"/>
        <w:gridCol w:w="1800"/>
        <w:gridCol w:w="1440"/>
      </w:tblGrid>
      <w:tr w:rsidR="00B01A5C" w:rsidRPr="00B01A5C" w:rsidTr="008564AC">
        <w:trPr>
          <w:jc w:val="center"/>
        </w:trPr>
        <w:tc>
          <w:tcPr>
            <w:tcW w:w="108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0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  <w:tc>
          <w:tcPr>
            <w:tcW w:w="144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% к итогу</w:t>
            </w:r>
          </w:p>
        </w:tc>
      </w:tr>
      <w:tr w:rsidR="00B01A5C" w:rsidRPr="00F86EBA" w:rsidTr="008564AC">
        <w:trPr>
          <w:jc w:val="center"/>
        </w:trPr>
        <w:tc>
          <w:tcPr>
            <w:tcW w:w="1080" w:type="dxa"/>
            <w:vAlign w:val="center"/>
          </w:tcPr>
          <w:p w:rsidR="00B01A5C" w:rsidRPr="00F86EBA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0" w:type="dxa"/>
          </w:tcPr>
          <w:p w:rsidR="00B01A5C" w:rsidRPr="00F86EBA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B01A5C" w:rsidRPr="00F86EBA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B01A5C" w:rsidRPr="00F86EBA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E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01A5C" w:rsidRPr="00B01A5C" w:rsidTr="008564AC">
        <w:trPr>
          <w:jc w:val="center"/>
        </w:trPr>
        <w:tc>
          <w:tcPr>
            <w:tcW w:w="108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Общая</w:t>
            </w:r>
            <w:r w:rsidR="00F86EBA">
              <w:rPr>
                <w:rFonts w:ascii="Times New Roman" w:hAnsi="Times New Roman"/>
                <w:bCs/>
                <w:sz w:val="24"/>
                <w:szCs w:val="24"/>
              </w:rPr>
              <w:t xml:space="preserve"> площадь земель в границах поселка</w:t>
            </w:r>
          </w:p>
        </w:tc>
        <w:tc>
          <w:tcPr>
            <w:tcW w:w="180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sz w:val="24"/>
                <w:szCs w:val="24"/>
              </w:rPr>
              <w:t>70,9</w:t>
            </w:r>
          </w:p>
        </w:tc>
        <w:tc>
          <w:tcPr>
            <w:tcW w:w="144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B01A5C" w:rsidRPr="00B01A5C" w:rsidTr="008564AC">
        <w:trPr>
          <w:jc w:val="center"/>
        </w:trPr>
        <w:tc>
          <w:tcPr>
            <w:tcW w:w="108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 xml:space="preserve">     в том числе территории:</w:t>
            </w:r>
          </w:p>
        </w:tc>
        <w:tc>
          <w:tcPr>
            <w:tcW w:w="180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A5C" w:rsidRPr="00B01A5C" w:rsidTr="008564AC">
        <w:trPr>
          <w:jc w:val="center"/>
        </w:trPr>
        <w:tc>
          <w:tcPr>
            <w:tcW w:w="108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A5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1A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B01A5C">
              <w:rPr>
                <w:rFonts w:ascii="Times New Roman" w:hAnsi="Times New Roman"/>
                <w:sz w:val="24"/>
                <w:szCs w:val="24"/>
                <w:u w:val="single"/>
              </w:rPr>
              <w:t>Жилой зоны</w:t>
            </w:r>
          </w:p>
        </w:tc>
        <w:tc>
          <w:tcPr>
            <w:tcW w:w="180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sz w:val="24"/>
                <w:szCs w:val="24"/>
              </w:rPr>
              <w:t>36,4</w:t>
            </w:r>
          </w:p>
        </w:tc>
        <w:tc>
          <w:tcPr>
            <w:tcW w:w="1440" w:type="dxa"/>
            <w:vAlign w:val="center"/>
          </w:tcPr>
          <w:p w:rsidR="00B01A5C" w:rsidRPr="00B01A5C" w:rsidRDefault="00B01A5C" w:rsidP="00E20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sz w:val="24"/>
                <w:szCs w:val="24"/>
              </w:rPr>
              <w:t>51,</w:t>
            </w:r>
            <w:r w:rsidR="00E201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01A5C" w:rsidRPr="00B01A5C" w:rsidTr="008564AC">
        <w:trPr>
          <w:jc w:val="center"/>
        </w:trPr>
        <w:tc>
          <w:tcPr>
            <w:tcW w:w="108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80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A5C" w:rsidRPr="00B01A5C" w:rsidTr="008564AC">
        <w:trPr>
          <w:jc w:val="center"/>
        </w:trPr>
        <w:tc>
          <w:tcPr>
            <w:tcW w:w="108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1) 1 этажная усадебная застройка</w:t>
            </w:r>
          </w:p>
        </w:tc>
        <w:tc>
          <w:tcPr>
            <w:tcW w:w="1800" w:type="dxa"/>
            <w:vAlign w:val="center"/>
          </w:tcPr>
          <w:p w:rsidR="00B01A5C" w:rsidRPr="00B01A5C" w:rsidRDefault="00B01A5C" w:rsidP="00E20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25,</w:t>
            </w:r>
            <w:r w:rsidR="00E201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 w:rsidR="00B01A5C" w:rsidRPr="00B01A5C" w:rsidTr="008564AC">
        <w:trPr>
          <w:jc w:val="center"/>
        </w:trPr>
        <w:tc>
          <w:tcPr>
            <w:tcW w:w="108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) детские сады, школы</w:t>
            </w:r>
          </w:p>
        </w:tc>
        <w:tc>
          <w:tcPr>
            <w:tcW w:w="180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44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B01A5C" w:rsidRPr="00B01A5C" w:rsidTr="008564AC">
        <w:trPr>
          <w:jc w:val="center"/>
        </w:trPr>
        <w:tc>
          <w:tcPr>
            <w:tcW w:w="108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1A5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) общественно-деловая зона</w:t>
            </w:r>
          </w:p>
        </w:tc>
        <w:tc>
          <w:tcPr>
            <w:tcW w:w="1800" w:type="dxa"/>
            <w:vAlign w:val="center"/>
          </w:tcPr>
          <w:p w:rsidR="00B01A5C" w:rsidRPr="00B01A5C" w:rsidRDefault="00B01A5C" w:rsidP="00E20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1,</w:t>
            </w:r>
            <w:r w:rsidR="00E201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B01A5C" w:rsidRPr="00B01A5C" w:rsidTr="008564AC">
        <w:trPr>
          <w:jc w:val="center"/>
        </w:trPr>
        <w:tc>
          <w:tcPr>
            <w:tcW w:w="108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) улицы, дороги, проезды</w:t>
            </w:r>
          </w:p>
        </w:tc>
        <w:tc>
          <w:tcPr>
            <w:tcW w:w="1800" w:type="dxa"/>
            <w:vAlign w:val="center"/>
          </w:tcPr>
          <w:p w:rsidR="00B01A5C" w:rsidRPr="00B01A5C" w:rsidRDefault="00B01A5C" w:rsidP="00E20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9,</w:t>
            </w:r>
            <w:r w:rsidR="00E201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B01A5C" w:rsidRPr="00B01A5C" w:rsidTr="008564AC">
        <w:trPr>
          <w:jc w:val="center"/>
        </w:trPr>
        <w:tc>
          <w:tcPr>
            <w:tcW w:w="108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A5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Иные зоны:</w:t>
            </w:r>
          </w:p>
        </w:tc>
        <w:tc>
          <w:tcPr>
            <w:tcW w:w="180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sz w:val="24"/>
                <w:szCs w:val="24"/>
              </w:rPr>
              <w:t>34,5</w:t>
            </w:r>
          </w:p>
        </w:tc>
        <w:tc>
          <w:tcPr>
            <w:tcW w:w="1440" w:type="dxa"/>
            <w:vAlign w:val="center"/>
          </w:tcPr>
          <w:p w:rsidR="00B01A5C" w:rsidRPr="00B01A5C" w:rsidRDefault="00B01A5C" w:rsidP="00E20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sz w:val="24"/>
                <w:szCs w:val="24"/>
              </w:rPr>
              <w:t>48,</w:t>
            </w:r>
            <w:r w:rsidR="00E2012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01A5C" w:rsidRPr="00B01A5C" w:rsidTr="008564AC">
        <w:trPr>
          <w:jc w:val="center"/>
        </w:trPr>
        <w:tc>
          <w:tcPr>
            <w:tcW w:w="108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1) производственные, коммунально-складские территории</w:t>
            </w:r>
          </w:p>
        </w:tc>
        <w:tc>
          <w:tcPr>
            <w:tcW w:w="180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44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F90263" w:rsidRPr="00F90263" w:rsidTr="008564AC">
        <w:trPr>
          <w:jc w:val="center"/>
        </w:trPr>
        <w:tc>
          <w:tcPr>
            <w:tcW w:w="1080" w:type="dxa"/>
            <w:vAlign w:val="center"/>
          </w:tcPr>
          <w:p w:rsidR="00F90263" w:rsidRPr="00F90263" w:rsidRDefault="00F90263" w:rsidP="00F90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26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040" w:type="dxa"/>
          </w:tcPr>
          <w:p w:rsidR="00F90263" w:rsidRPr="00F90263" w:rsidRDefault="00F90263" w:rsidP="00F90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2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vAlign w:val="center"/>
          </w:tcPr>
          <w:p w:rsidR="00F90263" w:rsidRPr="00F90263" w:rsidRDefault="00F90263" w:rsidP="00F90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2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F90263" w:rsidRPr="00F90263" w:rsidRDefault="00F90263" w:rsidP="00F90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2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01A5C" w:rsidRPr="00B01A5C" w:rsidTr="008564AC">
        <w:trPr>
          <w:jc w:val="center"/>
        </w:trPr>
        <w:tc>
          <w:tcPr>
            <w:tcW w:w="108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2) водные территории</w:t>
            </w:r>
          </w:p>
        </w:tc>
        <w:tc>
          <w:tcPr>
            <w:tcW w:w="180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4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B01A5C" w:rsidRPr="00B01A5C" w:rsidTr="008564AC">
        <w:trPr>
          <w:jc w:val="center"/>
        </w:trPr>
        <w:tc>
          <w:tcPr>
            <w:tcW w:w="108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3) естественное озеленение</w:t>
            </w:r>
          </w:p>
        </w:tc>
        <w:tc>
          <w:tcPr>
            <w:tcW w:w="180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15,6</w:t>
            </w:r>
          </w:p>
        </w:tc>
        <w:tc>
          <w:tcPr>
            <w:tcW w:w="144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22,0</w:t>
            </w:r>
          </w:p>
        </w:tc>
      </w:tr>
      <w:tr w:rsidR="00B01A5C" w:rsidRPr="00B01A5C" w:rsidTr="008564AC">
        <w:trPr>
          <w:jc w:val="center"/>
        </w:trPr>
        <w:tc>
          <w:tcPr>
            <w:tcW w:w="108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Cs w:val="24"/>
              </w:rPr>
            </w:pPr>
            <w:r w:rsidRPr="00B01A5C">
              <w:rPr>
                <w:rFonts w:ascii="Times New Roman" w:hAnsi="Times New Roman" w:cs="Times New Roman"/>
                <w:b w:val="0"/>
                <w:szCs w:val="24"/>
              </w:rPr>
              <w:t>Прочие территории:</w:t>
            </w:r>
          </w:p>
        </w:tc>
        <w:tc>
          <w:tcPr>
            <w:tcW w:w="180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13,0</w:t>
            </w:r>
          </w:p>
        </w:tc>
        <w:tc>
          <w:tcPr>
            <w:tcW w:w="144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18,3</w:t>
            </w:r>
          </w:p>
        </w:tc>
      </w:tr>
    </w:tbl>
    <w:p w:rsidR="00A94F80" w:rsidRDefault="00A94F80" w:rsidP="00B01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0263" w:rsidRDefault="00F90263" w:rsidP="00B01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5C" w:rsidRPr="00B01A5C" w:rsidRDefault="00F90263" w:rsidP="00B01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0263">
        <w:rPr>
          <w:rFonts w:ascii="Times New Roman" w:hAnsi="Times New Roman"/>
          <w:b/>
          <w:sz w:val="24"/>
          <w:szCs w:val="24"/>
        </w:rPr>
        <w:t>2.1.3</w:t>
      </w:r>
      <w:r w:rsidR="00F86EBA">
        <w:rPr>
          <w:rFonts w:ascii="Times New Roman" w:hAnsi="Times New Roman"/>
          <w:b/>
          <w:sz w:val="24"/>
          <w:szCs w:val="24"/>
        </w:rPr>
        <w:t xml:space="preserve">  </w:t>
      </w:r>
      <w:r w:rsidR="00B01A5C" w:rsidRPr="00B01A5C">
        <w:rPr>
          <w:rFonts w:ascii="Times New Roman" w:hAnsi="Times New Roman"/>
          <w:b/>
          <w:sz w:val="24"/>
          <w:szCs w:val="24"/>
        </w:rPr>
        <w:t>Население</w:t>
      </w:r>
    </w:p>
    <w:p w:rsidR="00B01A5C" w:rsidRPr="00A94F80" w:rsidRDefault="00B01A5C" w:rsidP="00B01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F9026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На 01.01.2008г. численность населен</w:t>
      </w:r>
      <w:r w:rsidR="00F90263">
        <w:rPr>
          <w:rFonts w:ascii="Times New Roman" w:hAnsi="Times New Roman"/>
          <w:sz w:val="24"/>
          <w:szCs w:val="24"/>
        </w:rPr>
        <w:t>ия поселка Плотниковский составля</w:t>
      </w:r>
      <w:r w:rsidRPr="00B01A5C">
        <w:rPr>
          <w:rFonts w:ascii="Times New Roman" w:hAnsi="Times New Roman"/>
          <w:sz w:val="24"/>
          <w:szCs w:val="24"/>
        </w:rPr>
        <w:t xml:space="preserve">ла 406 человек, что равно 32,3% от всего Зеленовского поселения. 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В возрастной структуре населения происходят процессы аналогичные процессам по всей России – старение населения. В поселка Плотниковский растет доля населения старше трудоспособного возраста, численность населения младше трудоспособного </w:t>
      </w:r>
      <w:r w:rsidR="00CF69AD">
        <w:rPr>
          <w:rFonts w:ascii="Times New Roman" w:hAnsi="Times New Roman"/>
          <w:sz w:val="24"/>
          <w:szCs w:val="24"/>
        </w:rPr>
        <w:t>растет,</w:t>
      </w:r>
      <w:r w:rsidR="00CF69AD" w:rsidRPr="00B01A5C">
        <w:rPr>
          <w:rFonts w:ascii="Times New Roman" w:hAnsi="Times New Roman"/>
          <w:sz w:val="24"/>
          <w:szCs w:val="24"/>
        </w:rPr>
        <w:t xml:space="preserve"> но</w:t>
      </w:r>
      <w:r w:rsidR="00CF69AD" w:rsidRPr="00CF69AD">
        <w:rPr>
          <w:rFonts w:ascii="Times New Roman" w:hAnsi="Times New Roman"/>
          <w:sz w:val="24"/>
          <w:szCs w:val="24"/>
        </w:rPr>
        <w:t xml:space="preserve"> </w:t>
      </w:r>
      <w:r w:rsidR="00CF69AD" w:rsidRPr="00B01A5C">
        <w:rPr>
          <w:rFonts w:ascii="Times New Roman" w:hAnsi="Times New Roman"/>
          <w:sz w:val="24"/>
          <w:szCs w:val="24"/>
        </w:rPr>
        <w:t>незначительно</w:t>
      </w:r>
      <w:r w:rsidR="00CF69AD">
        <w:rPr>
          <w:rFonts w:ascii="Times New Roman" w:hAnsi="Times New Roman"/>
          <w:sz w:val="24"/>
          <w:szCs w:val="24"/>
        </w:rPr>
        <w:t>.</w:t>
      </w:r>
    </w:p>
    <w:p w:rsidR="00F90263" w:rsidRDefault="00F90263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01A5C" w:rsidRPr="00B01A5C">
        <w:rPr>
          <w:rFonts w:ascii="Times New Roman" w:hAnsi="Times New Roman"/>
          <w:sz w:val="24"/>
          <w:szCs w:val="24"/>
        </w:rPr>
        <w:t>реднегодовой прирост населения в п. Плотниковский</w:t>
      </w:r>
      <w:r w:rsidR="00F86EBA">
        <w:rPr>
          <w:rFonts w:ascii="Times New Roman" w:hAnsi="Times New Roman"/>
          <w:sz w:val="24"/>
          <w:szCs w:val="24"/>
        </w:rPr>
        <w:t xml:space="preserve"> </w:t>
      </w:r>
      <w:r w:rsidR="00B01A5C" w:rsidRPr="00B01A5C">
        <w:rPr>
          <w:rFonts w:ascii="Times New Roman" w:hAnsi="Times New Roman"/>
          <w:sz w:val="24"/>
          <w:szCs w:val="24"/>
        </w:rPr>
        <w:t xml:space="preserve">(за период 2003–2008 г.г.) составил </w:t>
      </w:r>
      <w:r w:rsidR="00B01A5C" w:rsidRPr="00F86EBA">
        <w:rPr>
          <w:rFonts w:ascii="Times New Roman" w:hAnsi="Times New Roman"/>
          <w:b/>
          <w:sz w:val="24"/>
          <w:szCs w:val="24"/>
        </w:rPr>
        <w:t>+1,5%,</w:t>
      </w:r>
      <w:r w:rsidR="00B01A5C" w:rsidRPr="00B01A5C">
        <w:rPr>
          <w:rFonts w:ascii="Times New Roman" w:hAnsi="Times New Roman"/>
          <w:sz w:val="24"/>
          <w:szCs w:val="24"/>
        </w:rPr>
        <w:t xml:space="preserve"> по Зеленовскому поселению +</w:t>
      </w:r>
      <w:r w:rsidR="00B01A5C" w:rsidRPr="00F90263">
        <w:rPr>
          <w:rFonts w:ascii="Times New Roman" w:hAnsi="Times New Roman"/>
          <w:b/>
          <w:sz w:val="24"/>
          <w:szCs w:val="24"/>
        </w:rPr>
        <w:t>1,1%.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Структура населения по группам </w:t>
      </w:r>
      <w:r w:rsidR="00CF69AD">
        <w:rPr>
          <w:rFonts w:ascii="Times New Roman" w:hAnsi="Times New Roman"/>
          <w:sz w:val="24"/>
          <w:szCs w:val="24"/>
        </w:rPr>
        <w:t>возрастов приведена в таблице №</w:t>
      </w:r>
      <w:r w:rsidR="00F86EBA">
        <w:rPr>
          <w:rFonts w:ascii="Times New Roman" w:hAnsi="Times New Roman"/>
          <w:sz w:val="24"/>
          <w:szCs w:val="24"/>
        </w:rPr>
        <w:t xml:space="preserve"> </w:t>
      </w:r>
      <w:r w:rsidR="00453385" w:rsidRPr="002B0EAA">
        <w:rPr>
          <w:rFonts w:ascii="Times New Roman" w:hAnsi="Times New Roman"/>
          <w:sz w:val="24"/>
          <w:szCs w:val="24"/>
        </w:rPr>
        <w:t>2.1.3-1</w:t>
      </w:r>
      <w:r w:rsidR="00F86EBA">
        <w:rPr>
          <w:rFonts w:ascii="Times New Roman" w:hAnsi="Times New Roman"/>
          <w:sz w:val="24"/>
          <w:szCs w:val="24"/>
        </w:rPr>
        <w:t>.</w:t>
      </w:r>
    </w:p>
    <w:p w:rsidR="00B01A5C" w:rsidRPr="00B01A5C" w:rsidRDefault="00B01A5C" w:rsidP="00B01A5C">
      <w:pPr>
        <w:pStyle w:val="a5"/>
        <w:spacing w:after="0"/>
        <w:ind w:left="0"/>
        <w:jc w:val="right"/>
        <w:rPr>
          <w:bCs/>
        </w:rPr>
      </w:pPr>
    </w:p>
    <w:p w:rsidR="00B01A5C" w:rsidRPr="00B01A5C" w:rsidRDefault="00B01A5C" w:rsidP="00B01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Структура населения по группам возрастов</w:t>
      </w:r>
    </w:p>
    <w:p w:rsidR="00B01A5C" w:rsidRPr="00B01A5C" w:rsidRDefault="00B01A5C" w:rsidP="00B01A5C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453385">
        <w:rPr>
          <w:rFonts w:ascii="Times New Roman" w:hAnsi="Times New Roman"/>
          <w:sz w:val="24"/>
          <w:szCs w:val="24"/>
        </w:rPr>
        <w:t xml:space="preserve">                 </w:t>
      </w:r>
      <w:r w:rsidR="005F3CC1">
        <w:rPr>
          <w:rFonts w:ascii="Times New Roman" w:hAnsi="Times New Roman"/>
          <w:sz w:val="24"/>
          <w:szCs w:val="24"/>
        </w:rPr>
        <w:t xml:space="preserve">    Таблица №</w:t>
      </w:r>
      <w:r w:rsidR="00CF69AD">
        <w:rPr>
          <w:rFonts w:ascii="Times New Roman" w:hAnsi="Times New Roman"/>
          <w:sz w:val="24"/>
          <w:szCs w:val="24"/>
        </w:rPr>
        <w:t xml:space="preserve"> </w:t>
      </w:r>
      <w:r w:rsidR="00453385" w:rsidRPr="002B0EAA">
        <w:rPr>
          <w:rFonts w:ascii="Times New Roman" w:hAnsi="Times New Roman"/>
          <w:sz w:val="24"/>
          <w:szCs w:val="24"/>
        </w:rPr>
        <w:t>2.1.3-1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1"/>
        <w:gridCol w:w="708"/>
        <w:gridCol w:w="851"/>
        <w:gridCol w:w="709"/>
        <w:gridCol w:w="850"/>
        <w:gridCol w:w="709"/>
        <w:gridCol w:w="850"/>
      </w:tblGrid>
      <w:tr w:rsidR="00B01A5C" w:rsidRPr="00B01A5C" w:rsidTr="005F3CC1">
        <w:tc>
          <w:tcPr>
            <w:tcW w:w="567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1.01.2006г.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1.01.2007г.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1.01.2008г.</w:t>
            </w:r>
          </w:p>
        </w:tc>
      </w:tr>
      <w:tr w:rsidR="00B51D34" w:rsidRPr="00B51D34" w:rsidTr="005F3CC1">
        <w:tc>
          <w:tcPr>
            <w:tcW w:w="567" w:type="dxa"/>
            <w:shd w:val="clear" w:color="auto" w:fill="auto"/>
          </w:tcPr>
          <w:p w:rsidR="00B01A5C" w:rsidRPr="00B51D34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D3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B01A5C" w:rsidRPr="00B51D34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D3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1A5C" w:rsidRPr="00B51D34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D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1A5C" w:rsidRPr="00B51D34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D3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1A5C" w:rsidRPr="00B51D34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D3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1A5C" w:rsidRPr="00B51D34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D3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1A5C" w:rsidRPr="00B51D34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D3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1A5C" w:rsidRPr="00B51D34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D3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51D34" w:rsidRPr="00B01A5C" w:rsidTr="005F3CC1">
        <w:tc>
          <w:tcPr>
            <w:tcW w:w="567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Население моложе трудоспо-собного возраста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</w:tr>
      <w:tr w:rsidR="00B51D34" w:rsidRPr="00B01A5C" w:rsidTr="005F3CC1">
        <w:tc>
          <w:tcPr>
            <w:tcW w:w="567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Население в трудоспособном возрасте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</w:tr>
      <w:tr w:rsidR="00B51D34" w:rsidRPr="00B01A5C" w:rsidTr="005F3CC1">
        <w:tc>
          <w:tcPr>
            <w:tcW w:w="567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Население старше трудоспо-собного возраста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</w:tr>
      <w:tr w:rsidR="00B51D34" w:rsidRPr="00B01A5C" w:rsidTr="005F3CC1">
        <w:tc>
          <w:tcPr>
            <w:tcW w:w="567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D34" w:rsidRPr="005F3CC1" w:rsidTr="005F3CC1">
        <w:tc>
          <w:tcPr>
            <w:tcW w:w="567" w:type="dxa"/>
            <w:shd w:val="clear" w:color="auto" w:fill="auto"/>
          </w:tcPr>
          <w:p w:rsidR="00B01A5C" w:rsidRPr="005F3CC1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B01A5C" w:rsidRPr="005F3CC1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C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1A5C" w:rsidRPr="005F3CC1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C1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1A5C" w:rsidRPr="005F3CC1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1A5C" w:rsidRPr="005F3CC1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C1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1A5C" w:rsidRPr="005F3CC1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1A5C" w:rsidRPr="005F3CC1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C1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1A5C" w:rsidRPr="005F3CC1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B01A5C" w:rsidRDefault="00B01A5C" w:rsidP="00B01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5E57" w:rsidRPr="00B01A5C" w:rsidRDefault="00F95E57" w:rsidP="00B01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5C" w:rsidRPr="00B01A5C" w:rsidRDefault="000615F7" w:rsidP="00B01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5D39">
        <w:rPr>
          <w:rFonts w:ascii="Times New Roman" w:hAnsi="Times New Roman"/>
          <w:b/>
          <w:sz w:val="24"/>
          <w:szCs w:val="24"/>
        </w:rPr>
        <w:t>2.1.4.</w:t>
      </w:r>
      <w:r>
        <w:rPr>
          <w:b/>
        </w:rPr>
        <w:t xml:space="preserve">  </w:t>
      </w:r>
      <w:r w:rsidR="00B01A5C" w:rsidRPr="00B01A5C">
        <w:rPr>
          <w:rFonts w:ascii="Times New Roman" w:hAnsi="Times New Roman"/>
          <w:b/>
          <w:sz w:val="24"/>
          <w:szCs w:val="24"/>
        </w:rPr>
        <w:t>Жилой фонд.</w:t>
      </w:r>
    </w:p>
    <w:p w:rsidR="00B01A5C" w:rsidRPr="00B01A5C" w:rsidRDefault="00B01A5C" w:rsidP="00B01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1A5C" w:rsidRPr="00B01A5C" w:rsidRDefault="00B01A5C" w:rsidP="00B51D34">
      <w:pPr>
        <w:pStyle w:val="a5"/>
        <w:spacing w:after="0"/>
        <w:ind w:left="0" w:firstLine="540"/>
        <w:jc w:val="both"/>
      </w:pPr>
      <w:r w:rsidRPr="00B01A5C">
        <w:t>Характеристика жилого фонда приведена. по данным отчетности перед Федеральной службой статистики по форме №</w:t>
      </w:r>
      <w:r w:rsidR="005F1A31">
        <w:t xml:space="preserve"> </w:t>
      </w:r>
      <w:r w:rsidRPr="00B01A5C">
        <w:t>1</w:t>
      </w:r>
      <w:r w:rsidR="005F1A31">
        <w:t xml:space="preserve"> </w:t>
      </w:r>
      <w:r w:rsidRPr="00B01A5C">
        <w:t>–</w:t>
      </w:r>
      <w:r w:rsidR="005F1A31">
        <w:t xml:space="preserve"> </w:t>
      </w:r>
      <w:r w:rsidRPr="00B01A5C">
        <w:t>жилфонд.</w:t>
      </w:r>
    </w:p>
    <w:p w:rsidR="00B01A5C" w:rsidRPr="00B01A5C" w:rsidRDefault="00B01A5C" w:rsidP="00B51D34">
      <w:pPr>
        <w:pStyle w:val="a5"/>
        <w:spacing w:after="0"/>
        <w:ind w:left="0" w:firstLine="540"/>
        <w:jc w:val="both"/>
      </w:pPr>
      <w:r w:rsidRPr="00B01A5C">
        <w:t>Существующий жилой фонд по Зеленовскому сель</w:t>
      </w:r>
      <w:r w:rsidR="000F52AF">
        <w:t>скому поселению составляет 21,5</w:t>
      </w:r>
      <w:r w:rsidR="005F1A31">
        <w:t xml:space="preserve"> </w:t>
      </w:r>
      <w:r w:rsidRPr="00B01A5C">
        <w:t>тыс.</w:t>
      </w:r>
      <w:r w:rsidR="005F1A31">
        <w:t xml:space="preserve"> </w:t>
      </w:r>
      <w:r w:rsidRPr="00B01A5C">
        <w:t>м</w:t>
      </w:r>
      <w:r w:rsidRPr="005F1A31">
        <w:rPr>
          <w:vertAlign w:val="superscript"/>
        </w:rPr>
        <w:t>2</w:t>
      </w:r>
      <w:r w:rsidRPr="00B01A5C">
        <w:t xml:space="preserve"> общей площади, в том числе по п.</w:t>
      </w:r>
      <w:r w:rsidR="00B51D34">
        <w:t xml:space="preserve"> </w:t>
      </w:r>
      <w:r w:rsidRPr="00B01A5C">
        <w:t xml:space="preserve">Плотниковский </w:t>
      </w:r>
      <w:r w:rsidR="00997C39">
        <w:t>7,1</w:t>
      </w:r>
      <w:r w:rsidRPr="00B01A5C">
        <w:t xml:space="preserve"> тыс.</w:t>
      </w:r>
      <w:r w:rsidR="005F1A31">
        <w:t xml:space="preserve"> </w:t>
      </w:r>
      <w:r w:rsidRPr="00B01A5C">
        <w:t>м</w:t>
      </w:r>
      <w:r w:rsidRPr="00B01A5C">
        <w:rPr>
          <w:vertAlign w:val="superscript"/>
        </w:rPr>
        <w:t>2</w:t>
      </w:r>
      <w:r w:rsidRPr="00B01A5C">
        <w:t xml:space="preserve"> общей площади. </w:t>
      </w:r>
    </w:p>
    <w:p w:rsidR="00B01A5C" w:rsidRPr="00B01A5C" w:rsidRDefault="00B01A5C" w:rsidP="00B51D34">
      <w:pPr>
        <w:pStyle w:val="a5"/>
        <w:spacing w:after="0"/>
        <w:ind w:left="0" w:firstLine="540"/>
        <w:jc w:val="both"/>
      </w:pPr>
      <w:r w:rsidRPr="00B01A5C">
        <w:t>Обеспеченность населен</w:t>
      </w:r>
      <w:r w:rsidR="00997C39">
        <w:t>ия  жилым фондом составляет 17,5</w:t>
      </w:r>
      <w:r w:rsidR="000F52AF">
        <w:t xml:space="preserve"> </w:t>
      </w:r>
      <w:r w:rsidRPr="00B01A5C">
        <w:t>м</w:t>
      </w:r>
      <w:r w:rsidRPr="005F1A31">
        <w:rPr>
          <w:vertAlign w:val="superscript"/>
        </w:rPr>
        <w:t>2</w:t>
      </w:r>
      <w:r w:rsidRPr="00B01A5C">
        <w:t xml:space="preserve"> на 1человека.</w:t>
      </w:r>
    </w:p>
    <w:p w:rsidR="00B01A5C" w:rsidRPr="00B01A5C" w:rsidRDefault="00B01A5C" w:rsidP="00B51D3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Качество жилищного фонда характеризуется следующими показателями:</w:t>
      </w:r>
    </w:p>
    <w:p w:rsidR="00B01A5C" w:rsidRPr="00B01A5C" w:rsidRDefault="00B01A5C" w:rsidP="00B51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3385" w:rsidRPr="00AC1E9B" w:rsidRDefault="00453385" w:rsidP="00453385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0F52AF">
        <w:rPr>
          <w:rFonts w:ascii="Times New Roman" w:hAnsi="Times New Roman"/>
          <w:sz w:val="24"/>
          <w:szCs w:val="24"/>
        </w:rPr>
        <w:t xml:space="preserve">Таблица № </w:t>
      </w:r>
      <w:r w:rsidRPr="00E65D39">
        <w:rPr>
          <w:rFonts w:ascii="Times New Roman" w:hAnsi="Times New Roman"/>
          <w:sz w:val="24"/>
          <w:szCs w:val="24"/>
        </w:rPr>
        <w:t>2.1.4-1</w:t>
      </w: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4421"/>
        <w:gridCol w:w="1843"/>
        <w:gridCol w:w="1559"/>
      </w:tblGrid>
      <w:tr w:rsidR="00B01A5C" w:rsidRPr="00B01A5C" w:rsidTr="005F3CC1"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Вид благоустройства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Жилой фонд,тыс. м</w:t>
            </w:r>
            <w:r w:rsidRPr="00B01A5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общ.пл.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% к итогу</w:t>
            </w:r>
          </w:p>
        </w:tc>
      </w:tr>
      <w:tr w:rsidR="00B01A5C" w:rsidRPr="000F52AF" w:rsidTr="005F3CC1"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</w:tcPr>
          <w:p w:rsidR="00B01A5C" w:rsidRPr="000F52AF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2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21" w:type="dxa"/>
            <w:shd w:val="clear" w:color="auto" w:fill="auto"/>
          </w:tcPr>
          <w:p w:rsidR="00B01A5C" w:rsidRPr="000F52AF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2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01A5C" w:rsidRPr="000F52AF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2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01A5C" w:rsidRPr="000F52AF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2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01A5C" w:rsidRPr="00B01A5C" w:rsidTr="005F3CC1"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1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Водопровод</w:t>
            </w:r>
          </w:p>
        </w:tc>
        <w:tc>
          <w:tcPr>
            <w:tcW w:w="1843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559" w:type="dxa"/>
            <w:shd w:val="clear" w:color="auto" w:fill="auto"/>
          </w:tcPr>
          <w:p w:rsidR="00B01A5C" w:rsidRPr="00B01A5C" w:rsidRDefault="000F52AF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82,3</w:t>
            </w:r>
          </w:p>
        </w:tc>
      </w:tr>
      <w:tr w:rsidR="00B01A5C" w:rsidRPr="00B01A5C" w:rsidTr="005F3CC1"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1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Канализация</w:t>
            </w:r>
          </w:p>
        </w:tc>
        <w:tc>
          <w:tcPr>
            <w:tcW w:w="1843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  <w:shd w:val="clear" w:color="auto" w:fill="auto"/>
          </w:tcPr>
          <w:p w:rsidR="00B01A5C" w:rsidRPr="00B01A5C" w:rsidRDefault="000F52AF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B01A5C" w:rsidRPr="00B01A5C" w:rsidTr="005F3CC1"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1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1843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  <w:shd w:val="clear" w:color="auto" w:fill="auto"/>
          </w:tcPr>
          <w:p w:rsidR="00B01A5C" w:rsidRPr="00B01A5C" w:rsidRDefault="000F52AF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</w:tr>
      <w:tr w:rsidR="00B01A5C" w:rsidRPr="00B01A5C" w:rsidTr="005F3CC1"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1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843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1A5C" w:rsidRPr="00B01A5C" w:rsidTr="005F3CC1"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1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Ванны</w:t>
            </w:r>
          </w:p>
        </w:tc>
        <w:tc>
          <w:tcPr>
            <w:tcW w:w="1843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:rsidR="00B01A5C" w:rsidRPr="00B01A5C" w:rsidRDefault="000F52AF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B01A5C" w:rsidRPr="00B01A5C" w:rsidTr="005F3CC1"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21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43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1A5C" w:rsidRPr="00B01A5C" w:rsidTr="005F3CC1"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21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Напольные электроплиты</w:t>
            </w:r>
          </w:p>
        </w:tc>
        <w:tc>
          <w:tcPr>
            <w:tcW w:w="1843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1A5C" w:rsidRPr="00B01A5C" w:rsidTr="005F3CC1">
        <w:tc>
          <w:tcPr>
            <w:tcW w:w="554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1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Общая площадь, тыс.м2</w:t>
            </w:r>
          </w:p>
        </w:tc>
        <w:tc>
          <w:tcPr>
            <w:tcW w:w="1843" w:type="dxa"/>
            <w:shd w:val="clear" w:color="auto" w:fill="auto"/>
          </w:tcPr>
          <w:p w:rsidR="00B01A5C" w:rsidRPr="00B01A5C" w:rsidRDefault="000F52AF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559" w:type="dxa"/>
            <w:shd w:val="clear" w:color="auto" w:fill="auto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1A5C" w:rsidRPr="00B01A5C" w:rsidRDefault="00B01A5C" w:rsidP="00B01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F9026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Анализ обеспеченности населения жильем и коммунальными услугами свидетельствует о том, что в Зеленовском сельском поселении обеспеченность населения жильем ниже, чем в среднем по Крапивинскому району. </w:t>
      </w:r>
    </w:p>
    <w:p w:rsidR="00B01A5C" w:rsidRPr="00B01A5C" w:rsidRDefault="00B01A5C" w:rsidP="008564A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Ввод жилья в 2</w:t>
      </w:r>
      <w:r w:rsidR="00CF69AD">
        <w:rPr>
          <w:rFonts w:ascii="Times New Roman" w:hAnsi="Times New Roman"/>
          <w:sz w:val="24"/>
          <w:szCs w:val="24"/>
        </w:rPr>
        <w:t>006 году составил 134,3 кв.м. (</w:t>
      </w:r>
      <w:r w:rsidRPr="00B01A5C">
        <w:rPr>
          <w:rFonts w:ascii="Times New Roman" w:hAnsi="Times New Roman"/>
          <w:sz w:val="24"/>
          <w:szCs w:val="24"/>
        </w:rPr>
        <w:t>2 квартиры), что на 202</w:t>
      </w:r>
      <w:r w:rsidR="005F1A31">
        <w:rPr>
          <w:rFonts w:ascii="Times New Roman" w:hAnsi="Times New Roman"/>
          <w:sz w:val="24"/>
          <w:szCs w:val="24"/>
        </w:rPr>
        <w:t>,</w:t>
      </w:r>
      <w:r w:rsidR="00CF69AD">
        <w:rPr>
          <w:rFonts w:ascii="Times New Roman" w:hAnsi="Times New Roman"/>
          <w:sz w:val="24"/>
          <w:szCs w:val="24"/>
        </w:rPr>
        <w:t>0 кв.</w:t>
      </w:r>
      <w:r w:rsidR="005F1A31">
        <w:rPr>
          <w:rFonts w:ascii="Times New Roman" w:hAnsi="Times New Roman"/>
          <w:sz w:val="24"/>
          <w:szCs w:val="24"/>
        </w:rPr>
        <w:t xml:space="preserve"> </w:t>
      </w:r>
      <w:r w:rsidR="00CF69AD">
        <w:rPr>
          <w:rFonts w:ascii="Times New Roman" w:hAnsi="Times New Roman"/>
          <w:sz w:val="24"/>
          <w:szCs w:val="24"/>
        </w:rPr>
        <w:t>м</w:t>
      </w:r>
      <w:r w:rsidRPr="00B01A5C">
        <w:rPr>
          <w:rFonts w:ascii="Times New Roman" w:hAnsi="Times New Roman"/>
          <w:sz w:val="24"/>
          <w:szCs w:val="24"/>
        </w:rPr>
        <w:t xml:space="preserve"> меньше, чем в 2005 году.</w:t>
      </w:r>
    </w:p>
    <w:p w:rsidR="00B01A5C" w:rsidRPr="00B01A5C" w:rsidRDefault="00B01A5C" w:rsidP="00B01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5C" w:rsidRPr="00B01A5C" w:rsidRDefault="00F90263" w:rsidP="00B01A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65D39">
        <w:rPr>
          <w:rFonts w:ascii="Times New Roman" w:hAnsi="Times New Roman"/>
          <w:b/>
          <w:sz w:val="24"/>
          <w:szCs w:val="24"/>
        </w:rPr>
        <w:t>2.1.5</w:t>
      </w:r>
      <w:r w:rsidRPr="006A1CD3">
        <w:t xml:space="preserve"> </w:t>
      </w:r>
      <w:r>
        <w:t xml:space="preserve"> </w:t>
      </w:r>
      <w:r w:rsidR="00B01A5C" w:rsidRPr="00134E06">
        <w:rPr>
          <w:rFonts w:ascii="Times New Roman" w:hAnsi="Times New Roman"/>
          <w:b/>
          <w:sz w:val="24"/>
          <w:szCs w:val="24"/>
        </w:rPr>
        <w:t xml:space="preserve">Учреждения </w:t>
      </w:r>
      <w:r w:rsidR="00B01A5C" w:rsidRPr="00134E06">
        <w:rPr>
          <w:rFonts w:ascii="Times New Roman" w:hAnsi="Times New Roman"/>
          <w:b/>
          <w:bCs/>
          <w:sz w:val="24"/>
          <w:szCs w:val="24"/>
        </w:rPr>
        <w:t>культурно-бытового обслуживания</w:t>
      </w:r>
    </w:p>
    <w:p w:rsidR="00B01A5C" w:rsidRPr="00B01A5C" w:rsidRDefault="00B01A5C" w:rsidP="00B01A5C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F9026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Учреждения </w:t>
      </w:r>
      <w:r w:rsidRPr="00B01A5C">
        <w:rPr>
          <w:rFonts w:ascii="Times New Roman" w:hAnsi="Times New Roman"/>
          <w:bCs/>
          <w:sz w:val="24"/>
          <w:szCs w:val="24"/>
        </w:rPr>
        <w:t xml:space="preserve">культурно-бытового назначения </w:t>
      </w:r>
      <w:r w:rsidRPr="00B01A5C">
        <w:rPr>
          <w:rFonts w:ascii="Times New Roman" w:hAnsi="Times New Roman"/>
          <w:sz w:val="24"/>
          <w:szCs w:val="24"/>
        </w:rPr>
        <w:t>обслуживают население самого поселка.</w:t>
      </w:r>
      <w:r w:rsidR="008564AC">
        <w:rPr>
          <w:rFonts w:ascii="Times New Roman" w:hAnsi="Times New Roman"/>
          <w:sz w:val="24"/>
          <w:szCs w:val="24"/>
        </w:rPr>
        <w:t xml:space="preserve"> </w:t>
      </w:r>
    </w:p>
    <w:p w:rsidR="00B01A5C" w:rsidRPr="00B01A5C" w:rsidRDefault="00B01A5C" w:rsidP="008564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Существующая обеспеченность населения основными учреждениями, по сравнению с норм</w:t>
      </w:r>
      <w:r w:rsidR="008564AC">
        <w:rPr>
          <w:rFonts w:ascii="Times New Roman" w:hAnsi="Times New Roman"/>
          <w:sz w:val="24"/>
          <w:szCs w:val="24"/>
        </w:rPr>
        <w:t xml:space="preserve">ативной, приведена в таблице № </w:t>
      </w:r>
      <w:r w:rsidR="00F90263" w:rsidRPr="00E65D39">
        <w:rPr>
          <w:rFonts w:ascii="Times New Roman" w:hAnsi="Times New Roman"/>
          <w:sz w:val="24"/>
          <w:szCs w:val="24"/>
        </w:rPr>
        <w:t>2.1.5-1</w:t>
      </w:r>
      <w:r w:rsidR="008564AC">
        <w:rPr>
          <w:rFonts w:ascii="Times New Roman" w:hAnsi="Times New Roman"/>
          <w:sz w:val="24"/>
          <w:szCs w:val="24"/>
        </w:rPr>
        <w:t>.</w:t>
      </w:r>
    </w:p>
    <w:p w:rsidR="00B01A5C" w:rsidRPr="00B01A5C" w:rsidRDefault="00B01A5C" w:rsidP="00B01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8564AC">
        <w:rPr>
          <w:rFonts w:ascii="Times New Roman" w:hAnsi="Times New Roman"/>
          <w:sz w:val="24"/>
          <w:szCs w:val="24"/>
        </w:rPr>
        <w:t xml:space="preserve">     Таблица № </w:t>
      </w:r>
      <w:r w:rsidR="00F90263" w:rsidRPr="00E65D39">
        <w:rPr>
          <w:rFonts w:ascii="Times New Roman" w:hAnsi="Times New Roman"/>
          <w:sz w:val="24"/>
          <w:szCs w:val="24"/>
        </w:rPr>
        <w:t>2.1.5-1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551"/>
        <w:gridCol w:w="1418"/>
        <w:gridCol w:w="1275"/>
        <w:gridCol w:w="1134"/>
        <w:gridCol w:w="1134"/>
        <w:gridCol w:w="993"/>
      </w:tblGrid>
      <w:tr w:rsidR="00B01A5C" w:rsidRPr="00B01A5C" w:rsidTr="005F3CC1">
        <w:trPr>
          <w:cantSplit/>
          <w:trHeight w:val="270"/>
        </w:trPr>
        <w:tc>
          <w:tcPr>
            <w:tcW w:w="709" w:type="dxa"/>
            <w:vMerge w:val="restart"/>
            <w:vAlign w:val="center"/>
          </w:tcPr>
          <w:p w:rsidR="008564AC" w:rsidRDefault="00B01A5C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№</w:t>
            </w:r>
            <w:r w:rsidR="00856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1A5C" w:rsidRPr="00B01A5C" w:rsidRDefault="00B01A5C" w:rsidP="0085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gridSpan w:val="2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Общая емкость</w:t>
            </w:r>
          </w:p>
        </w:tc>
        <w:tc>
          <w:tcPr>
            <w:tcW w:w="3261" w:type="dxa"/>
            <w:gridSpan w:val="3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Обеспеченность на 1 тыс. жителей</w:t>
            </w:r>
          </w:p>
        </w:tc>
      </w:tr>
      <w:tr w:rsidR="008564AC" w:rsidRPr="00B01A5C" w:rsidTr="005F3CC1">
        <w:trPr>
          <w:cantSplit/>
          <w:trHeight w:val="555"/>
        </w:trPr>
        <w:tc>
          <w:tcPr>
            <w:tcW w:w="709" w:type="dxa"/>
            <w:vMerge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Количест</w:t>
            </w:r>
            <w:r w:rsidR="00856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во в еди-ницах из-мерения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По нормам СНиП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Фактич.</w:t>
            </w:r>
            <w:r w:rsidR="00856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состоя-ние</w:t>
            </w:r>
          </w:p>
        </w:tc>
        <w:tc>
          <w:tcPr>
            <w:tcW w:w="993" w:type="dxa"/>
            <w:vAlign w:val="center"/>
          </w:tcPr>
          <w:p w:rsidR="008564A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% обес-печен</w:t>
            </w:r>
            <w:r w:rsidR="008564A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</w:tr>
      <w:tr w:rsidR="008564AC" w:rsidRPr="008564AC" w:rsidTr="005F3CC1">
        <w:tc>
          <w:tcPr>
            <w:tcW w:w="709" w:type="dxa"/>
          </w:tcPr>
          <w:p w:rsidR="00B01A5C" w:rsidRPr="008564A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4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B01A5C" w:rsidRPr="008564A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4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01A5C" w:rsidRPr="008564A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4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B01A5C" w:rsidRPr="008564A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4A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01A5C" w:rsidRPr="008564A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4A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01A5C" w:rsidRPr="008564A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4A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B01A5C" w:rsidRPr="008564A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4A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564AC" w:rsidRPr="00B01A5C" w:rsidTr="005F3CC1">
        <w:tc>
          <w:tcPr>
            <w:tcW w:w="709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418" w:type="dxa"/>
            <w:vAlign w:val="center"/>
          </w:tcPr>
          <w:p w:rsidR="00B01A5C" w:rsidRPr="00B01A5C" w:rsidRDefault="00B01A5C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5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64AC" w:rsidRPr="00B01A5C" w:rsidTr="005F3CC1">
        <w:tc>
          <w:tcPr>
            <w:tcW w:w="709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418" w:type="dxa"/>
            <w:vAlign w:val="center"/>
          </w:tcPr>
          <w:p w:rsidR="00B01A5C" w:rsidRPr="00B01A5C" w:rsidRDefault="00B01A5C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5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993" w:type="dxa"/>
            <w:vAlign w:val="center"/>
          </w:tcPr>
          <w:p w:rsidR="00B01A5C" w:rsidRPr="003E11B8" w:rsidRDefault="003E11B8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&lt;100</w:t>
            </w:r>
          </w:p>
        </w:tc>
      </w:tr>
      <w:tr w:rsidR="008564AC" w:rsidRPr="00B01A5C" w:rsidTr="005F3CC1">
        <w:tc>
          <w:tcPr>
            <w:tcW w:w="709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ФАП</w:t>
            </w:r>
          </w:p>
        </w:tc>
        <w:tc>
          <w:tcPr>
            <w:tcW w:w="1418" w:type="dxa"/>
            <w:vAlign w:val="center"/>
          </w:tcPr>
          <w:p w:rsidR="00B01A5C" w:rsidRPr="00B01A5C" w:rsidRDefault="00B01A5C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пос./смену</w:t>
            </w:r>
          </w:p>
        </w:tc>
        <w:tc>
          <w:tcPr>
            <w:tcW w:w="1275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8564AC" w:rsidRPr="00B01A5C" w:rsidTr="005F3CC1">
        <w:tc>
          <w:tcPr>
            <w:tcW w:w="709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Дома культуры,</w:t>
            </w:r>
          </w:p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клубы, кинотеатры</w:t>
            </w:r>
          </w:p>
        </w:tc>
        <w:tc>
          <w:tcPr>
            <w:tcW w:w="1418" w:type="dxa"/>
            <w:vAlign w:val="center"/>
          </w:tcPr>
          <w:p w:rsidR="00B01A5C" w:rsidRPr="00B01A5C" w:rsidRDefault="00B01A5C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5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993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8564AC" w:rsidRPr="00B01A5C" w:rsidTr="005F3CC1">
        <w:tc>
          <w:tcPr>
            <w:tcW w:w="709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418" w:type="dxa"/>
            <w:vAlign w:val="center"/>
          </w:tcPr>
          <w:p w:rsidR="00B01A5C" w:rsidRPr="00B01A5C" w:rsidRDefault="00B01A5C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5F3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том</w:t>
            </w:r>
          </w:p>
        </w:tc>
        <w:tc>
          <w:tcPr>
            <w:tcW w:w="1275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993" w:type="dxa"/>
            <w:vAlign w:val="center"/>
          </w:tcPr>
          <w:p w:rsidR="00B01A5C" w:rsidRPr="003E11B8" w:rsidRDefault="003E11B8" w:rsidP="003E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&lt;100</w:t>
            </w:r>
          </w:p>
        </w:tc>
      </w:tr>
      <w:tr w:rsidR="008564AC" w:rsidRPr="00B01A5C" w:rsidTr="005F3CC1">
        <w:tc>
          <w:tcPr>
            <w:tcW w:w="709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418" w:type="dxa"/>
            <w:vAlign w:val="center"/>
          </w:tcPr>
          <w:p w:rsidR="00B01A5C" w:rsidRPr="00B01A5C" w:rsidRDefault="00B01A5C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м2 пл.</w:t>
            </w:r>
            <w:r w:rsidR="005F3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1275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993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8564AC" w:rsidRPr="00B01A5C" w:rsidTr="005F3CC1">
        <w:tc>
          <w:tcPr>
            <w:tcW w:w="709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Магазины розничной торговли</w:t>
            </w:r>
          </w:p>
        </w:tc>
        <w:tc>
          <w:tcPr>
            <w:tcW w:w="1418" w:type="dxa"/>
            <w:vAlign w:val="center"/>
          </w:tcPr>
          <w:p w:rsidR="00B01A5C" w:rsidRPr="00B01A5C" w:rsidRDefault="00B01A5C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м2 торг. площади</w:t>
            </w:r>
          </w:p>
        </w:tc>
        <w:tc>
          <w:tcPr>
            <w:tcW w:w="1275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993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8564AC" w:rsidRPr="00B01A5C" w:rsidTr="005F3CC1">
        <w:tc>
          <w:tcPr>
            <w:tcW w:w="709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Предприятия общест- венного питания</w:t>
            </w:r>
          </w:p>
        </w:tc>
        <w:tc>
          <w:tcPr>
            <w:tcW w:w="1418" w:type="dxa"/>
            <w:vAlign w:val="center"/>
          </w:tcPr>
          <w:p w:rsidR="00B01A5C" w:rsidRPr="00B01A5C" w:rsidRDefault="00B01A5C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5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64AC" w:rsidRPr="00B01A5C" w:rsidTr="005F3CC1">
        <w:tc>
          <w:tcPr>
            <w:tcW w:w="709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Предприятия бытово- го обслуживания</w:t>
            </w:r>
          </w:p>
        </w:tc>
        <w:tc>
          <w:tcPr>
            <w:tcW w:w="1418" w:type="dxa"/>
            <w:vAlign w:val="center"/>
          </w:tcPr>
          <w:p w:rsidR="00B01A5C" w:rsidRPr="00B01A5C" w:rsidRDefault="00B01A5C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раб.</w:t>
            </w:r>
            <w:r w:rsidR="005F3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5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64AC" w:rsidRPr="00B01A5C" w:rsidTr="005F3CC1">
        <w:tc>
          <w:tcPr>
            <w:tcW w:w="709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Бани</w:t>
            </w:r>
          </w:p>
        </w:tc>
        <w:tc>
          <w:tcPr>
            <w:tcW w:w="1418" w:type="dxa"/>
            <w:vAlign w:val="center"/>
          </w:tcPr>
          <w:p w:rsidR="00B01A5C" w:rsidRPr="00B01A5C" w:rsidRDefault="00B01A5C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5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64AC" w:rsidRPr="00B01A5C" w:rsidTr="005F3CC1">
        <w:tc>
          <w:tcPr>
            <w:tcW w:w="709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Пожарное депо</w:t>
            </w:r>
          </w:p>
        </w:tc>
        <w:tc>
          <w:tcPr>
            <w:tcW w:w="1418" w:type="dxa"/>
            <w:vAlign w:val="center"/>
          </w:tcPr>
          <w:p w:rsidR="00B01A5C" w:rsidRPr="00B01A5C" w:rsidRDefault="00B01A5C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ед./маш.</w:t>
            </w:r>
          </w:p>
        </w:tc>
        <w:tc>
          <w:tcPr>
            <w:tcW w:w="1275" w:type="dxa"/>
            <w:vAlign w:val="center"/>
          </w:tcPr>
          <w:p w:rsidR="00B01A5C" w:rsidRPr="00B01A5C" w:rsidRDefault="008564A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134" w:type="dxa"/>
            <w:vAlign w:val="center"/>
          </w:tcPr>
          <w:p w:rsidR="00B01A5C" w:rsidRPr="00B01A5C" w:rsidRDefault="008564A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01A5C" w:rsidRPr="00B01A5C" w:rsidRDefault="008564A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564AC" w:rsidRDefault="008564AC" w:rsidP="00B01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E06" w:rsidRDefault="00134E06" w:rsidP="00B01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296" w:rsidRDefault="00F90263" w:rsidP="00B01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D39">
        <w:rPr>
          <w:rFonts w:ascii="Times New Roman" w:hAnsi="Times New Roman"/>
          <w:b/>
          <w:sz w:val="28"/>
          <w:szCs w:val="28"/>
        </w:rPr>
        <w:t>3.1.</w:t>
      </w:r>
      <w:r w:rsidRPr="008739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01A5C" w:rsidRPr="001A5296">
        <w:rPr>
          <w:rFonts w:ascii="Times New Roman" w:hAnsi="Times New Roman"/>
          <w:b/>
          <w:sz w:val="28"/>
          <w:szCs w:val="28"/>
        </w:rPr>
        <w:t xml:space="preserve">Экономическая база развития </w:t>
      </w:r>
    </w:p>
    <w:p w:rsidR="00B01A5C" w:rsidRPr="001A5296" w:rsidRDefault="00B01A5C" w:rsidP="001A5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296">
        <w:rPr>
          <w:rFonts w:ascii="Times New Roman" w:hAnsi="Times New Roman"/>
          <w:b/>
          <w:sz w:val="28"/>
          <w:szCs w:val="28"/>
        </w:rPr>
        <w:t>поселка</w:t>
      </w:r>
      <w:r w:rsidR="001A5296" w:rsidRPr="001A5296">
        <w:rPr>
          <w:rFonts w:ascii="Times New Roman" w:hAnsi="Times New Roman"/>
          <w:b/>
          <w:sz w:val="28"/>
          <w:szCs w:val="28"/>
        </w:rPr>
        <w:t xml:space="preserve"> Плотниковский</w:t>
      </w:r>
    </w:p>
    <w:p w:rsidR="00B01A5C" w:rsidRPr="001A5296" w:rsidRDefault="00B01A5C" w:rsidP="001A5296">
      <w:pPr>
        <w:spacing w:after="0" w:line="240" w:lineRule="auto"/>
        <w:ind w:firstLine="540"/>
        <w:jc w:val="both"/>
        <w:rPr>
          <w:rFonts w:ascii="Times New Roman" w:hAnsi="Times New Roman"/>
          <w:bCs/>
          <w:iCs/>
          <w:kern w:val="32"/>
          <w:sz w:val="20"/>
          <w:szCs w:val="20"/>
        </w:rPr>
      </w:pPr>
    </w:p>
    <w:p w:rsidR="001A5296" w:rsidRPr="001A5296" w:rsidRDefault="00F90263" w:rsidP="001A5296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iCs/>
          <w:kern w:val="32"/>
          <w:sz w:val="24"/>
          <w:szCs w:val="24"/>
        </w:rPr>
      </w:pPr>
      <w:r w:rsidRPr="00E65D39">
        <w:rPr>
          <w:rFonts w:ascii="Times New Roman" w:hAnsi="Times New Roman"/>
          <w:b/>
          <w:sz w:val="24"/>
          <w:szCs w:val="24"/>
        </w:rPr>
        <w:t>3.1.1</w:t>
      </w:r>
      <w:r>
        <w:rPr>
          <w:b/>
        </w:rPr>
        <w:t xml:space="preserve">  </w:t>
      </w:r>
      <w:r w:rsidR="001A5296" w:rsidRPr="001A5296">
        <w:rPr>
          <w:rFonts w:ascii="Times New Roman" w:hAnsi="Times New Roman"/>
          <w:b/>
          <w:bCs/>
          <w:iCs/>
          <w:kern w:val="32"/>
          <w:sz w:val="24"/>
          <w:szCs w:val="24"/>
        </w:rPr>
        <w:t>Экономическая база развития</w:t>
      </w:r>
    </w:p>
    <w:p w:rsidR="001A5296" w:rsidRPr="001A5296" w:rsidRDefault="001A5296" w:rsidP="001A5296">
      <w:pPr>
        <w:spacing w:after="0" w:line="240" w:lineRule="auto"/>
        <w:ind w:firstLine="540"/>
        <w:jc w:val="both"/>
        <w:rPr>
          <w:rFonts w:ascii="Times New Roman" w:hAnsi="Times New Roman"/>
          <w:bCs/>
          <w:iCs/>
          <w:kern w:val="32"/>
          <w:sz w:val="20"/>
          <w:szCs w:val="20"/>
        </w:rPr>
      </w:pPr>
    </w:p>
    <w:p w:rsidR="00B01A5C" w:rsidRPr="001A5296" w:rsidRDefault="00B01A5C" w:rsidP="001A529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A5296">
        <w:rPr>
          <w:rFonts w:ascii="Times New Roman" w:hAnsi="Times New Roman"/>
          <w:bCs/>
          <w:iCs/>
          <w:kern w:val="32"/>
          <w:sz w:val="24"/>
          <w:szCs w:val="24"/>
        </w:rPr>
        <w:t>Основным видом экономической деятельности Зеленовского поселения является сельское хозяйство (производство зерна, молока, мяса).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На территории Зеленовского поселения производством сельхозпродукции занимается ОО</w:t>
      </w:r>
      <w:r w:rsidR="003E11B8">
        <w:rPr>
          <w:rFonts w:ascii="Times New Roman" w:hAnsi="Times New Roman"/>
          <w:sz w:val="24"/>
          <w:szCs w:val="24"/>
        </w:rPr>
        <w:t>О «Шевелевское», ИП Степанов, ИП</w:t>
      </w:r>
      <w:r w:rsidRPr="00B01A5C">
        <w:rPr>
          <w:rFonts w:ascii="Times New Roman" w:hAnsi="Times New Roman"/>
          <w:sz w:val="24"/>
          <w:szCs w:val="24"/>
        </w:rPr>
        <w:t xml:space="preserve"> Полухин, ИП Симаков. </w:t>
      </w:r>
    </w:p>
    <w:p w:rsid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lastRenderedPageBreak/>
        <w:t>Основные тенденции развития сельского хозяйства Зеленовского поселения за ря</w:t>
      </w:r>
      <w:r w:rsidR="001A5296">
        <w:rPr>
          <w:rFonts w:ascii="Times New Roman" w:hAnsi="Times New Roman"/>
          <w:sz w:val="24"/>
          <w:szCs w:val="24"/>
        </w:rPr>
        <w:t xml:space="preserve">д лет представлены в таблице № </w:t>
      </w:r>
      <w:r w:rsidR="00F90263" w:rsidRPr="00E65D39">
        <w:rPr>
          <w:rFonts w:ascii="Times New Roman" w:hAnsi="Times New Roman"/>
          <w:sz w:val="24"/>
          <w:szCs w:val="24"/>
        </w:rPr>
        <w:t>3.1.1</w:t>
      </w:r>
      <w:r w:rsidR="00F90263" w:rsidRPr="00E65D39">
        <w:rPr>
          <w:rFonts w:ascii="Times New Roman" w:hAnsi="Times New Roman"/>
          <w:bCs/>
          <w:iCs/>
          <w:kern w:val="32"/>
          <w:sz w:val="24"/>
          <w:szCs w:val="24"/>
        </w:rPr>
        <w:t>-1</w:t>
      </w:r>
      <w:r w:rsidRPr="00B01A5C">
        <w:rPr>
          <w:rFonts w:ascii="Times New Roman" w:hAnsi="Times New Roman"/>
          <w:sz w:val="24"/>
          <w:szCs w:val="24"/>
        </w:rPr>
        <w:t>.</w:t>
      </w:r>
    </w:p>
    <w:p w:rsidR="005F0AE3" w:rsidRPr="00B01A5C" w:rsidRDefault="005F0AE3" w:rsidP="005F0AE3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Таблица № </w:t>
      </w:r>
      <w:r w:rsidR="006B5D83" w:rsidRPr="00E65D39">
        <w:rPr>
          <w:rFonts w:ascii="Times New Roman" w:hAnsi="Times New Roman"/>
          <w:sz w:val="24"/>
          <w:szCs w:val="24"/>
        </w:rPr>
        <w:t>3.1.1</w:t>
      </w:r>
      <w:r w:rsidR="006B5D83" w:rsidRPr="00E65D39">
        <w:rPr>
          <w:rFonts w:ascii="Times New Roman" w:hAnsi="Times New Roman"/>
          <w:bCs/>
          <w:iCs/>
          <w:kern w:val="32"/>
          <w:sz w:val="24"/>
          <w:szCs w:val="24"/>
        </w:rPr>
        <w:t>-1</w:t>
      </w:r>
    </w:p>
    <w:tbl>
      <w:tblPr>
        <w:tblW w:w="0" w:type="auto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394"/>
        <w:gridCol w:w="1220"/>
        <w:gridCol w:w="1148"/>
        <w:gridCol w:w="1239"/>
      </w:tblGrid>
      <w:tr w:rsidR="005F0AE3" w:rsidRPr="00B01A5C" w:rsidTr="00DD227C">
        <w:tc>
          <w:tcPr>
            <w:tcW w:w="540" w:type="dxa"/>
            <w:shd w:val="clear" w:color="auto" w:fill="auto"/>
            <w:vAlign w:val="center"/>
          </w:tcPr>
          <w:p w:rsidR="005F0AE3" w:rsidRPr="001A5296" w:rsidRDefault="005F0AE3" w:rsidP="00DD2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Показатели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1.1 2006г.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1.1. 2007г.</w:t>
            </w:r>
          </w:p>
        </w:tc>
      </w:tr>
      <w:tr w:rsidR="005F0AE3" w:rsidRPr="001A5296" w:rsidTr="00DD227C">
        <w:tc>
          <w:tcPr>
            <w:tcW w:w="540" w:type="dxa"/>
            <w:shd w:val="clear" w:color="auto" w:fill="auto"/>
            <w:vAlign w:val="center"/>
          </w:tcPr>
          <w:p w:rsidR="005F0AE3" w:rsidRPr="001A5296" w:rsidRDefault="005F0AE3" w:rsidP="00DD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5F0AE3" w:rsidRPr="001A5296" w:rsidRDefault="005F0AE3" w:rsidP="00DD227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F0AE3" w:rsidRPr="001A5296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F0AE3" w:rsidRPr="001A5296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F0AE3" w:rsidRPr="001A5296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</w:p>
        </w:tc>
      </w:tr>
      <w:tr w:rsidR="005F0AE3" w:rsidRPr="00B01A5C" w:rsidTr="00DD227C">
        <w:tc>
          <w:tcPr>
            <w:tcW w:w="540" w:type="dxa"/>
            <w:shd w:val="clear" w:color="auto" w:fill="auto"/>
            <w:vAlign w:val="center"/>
          </w:tcPr>
          <w:p w:rsidR="005F0AE3" w:rsidRPr="00B01A5C" w:rsidRDefault="005F0AE3" w:rsidP="00DD2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Продукция сельского хозяйства всех категорий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– всего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млн. руб.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62,8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72,4</w:t>
            </w:r>
          </w:p>
        </w:tc>
      </w:tr>
      <w:tr w:rsidR="005F0AE3" w:rsidRPr="00B01A5C" w:rsidTr="00DD227C">
        <w:tc>
          <w:tcPr>
            <w:tcW w:w="540" w:type="dxa"/>
            <w:shd w:val="clear" w:color="auto" w:fill="auto"/>
          </w:tcPr>
          <w:p w:rsidR="005F0AE3" w:rsidRPr="00B01A5C" w:rsidRDefault="005F0AE3" w:rsidP="00DD22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Индекс производства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% к пр. году</w:t>
            </w:r>
          </w:p>
        </w:tc>
        <w:tc>
          <w:tcPr>
            <w:tcW w:w="1148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110</w:t>
            </w:r>
          </w:p>
        </w:tc>
      </w:tr>
      <w:tr w:rsidR="005F0AE3" w:rsidRPr="00B01A5C" w:rsidTr="00DD227C">
        <w:tc>
          <w:tcPr>
            <w:tcW w:w="540" w:type="dxa"/>
            <w:shd w:val="clear" w:color="auto" w:fill="auto"/>
          </w:tcPr>
          <w:p w:rsidR="005F0AE3" w:rsidRPr="00B01A5C" w:rsidRDefault="005F0AE3" w:rsidP="00DD22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Из общего объема: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148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239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</w:tr>
      <w:tr w:rsidR="005F0AE3" w:rsidRPr="00B01A5C" w:rsidTr="00DD227C">
        <w:tc>
          <w:tcPr>
            <w:tcW w:w="540" w:type="dxa"/>
            <w:shd w:val="clear" w:color="auto" w:fill="auto"/>
          </w:tcPr>
          <w:p w:rsidR="005F0AE3" w:rsidRPr="00B01A5C" w:rsidRDefault="005F0AE3" w:rsidP="00DD227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сельскохозяйственных организаций</w:t>
            </w:r>
          </w:p>
          <w:p w:rsidR="005F0AE3" w:rsidRPr="00B01A5C" w:rsidRDefault="005F0AE3" w:rsidP="00DD227C">
            <w:pPr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хозяйств населения</w:t>
            </w:r>
          </w:p>
          <w:p w:rsidR="005F0AE3" w:rsidRPr="00B01A5C" w:rsidRDefault="005F0AE3" w:rsidP="00DD227C">
            <w:pPr>
              <w:keepNext/>
              <w:keepLines/>
              <w:numPr>
                <w:ilvl w:val="0"/>
                <w:numId w:val="3"/>
              </w:numPr>
              <w:tabs>
                <w:tab w:val="left" w:pos="1560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крестьянских (фермерских хозяйств)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млн. руб.</w:t>
            </w:r>
          </w:p>
        </w:tc>
        <w:tc>
          <w:tcPr>
            <w:tcW w:w="1148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29,9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24,1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8,8</w:t>
            </w:r>
          </w:p>
        </w:tc>
        <w:tc>
          <w:tcPr>
            <w:tcW w:w="1239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31,2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19,8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21,4</w:t>
            </w:r>
          </w:p>
        </w:tc>
      </w:tr>
      <w:tr w:rsidR="005F0AE3" w:rsidRPr="00B01A5C" w:rsidTr="00DD227C">
        <w:tc>
          <w:tcPr>
            <w:tcW w:w="540" w:type="dxa"/>
            <w:shd w:val="clear" w:color="auto" w:fill="auto"/>
            <w:vAlign w:val="center"/>
          </w:tcPr>
          <w:p w:rsidR="005F0AE3" w:rsidRPr="00B01A5C" w:rsidRDefault="005F0AE3" w:rsidP="00DD2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Продукция сельского хозяйства на душу населения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тыс. руб.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50,8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55,2</w:t>
            </w:r>
          </w:p>
        </w:tc>
      </w:tr>
      <w:tr w:rsidR="005F0AE3" w:rsidRPr="00B01A5C" w:rsidTr="00DD227C">
        <w:tc>
          <w:tcPr>
            <w:tcW w:w="540" w:type="dxa"/>
            <w:shd w:val="clear" w:color="auto" w:fill="auto"/>
          </w:tcPr>
          <w:p w:rsidR="005F0AE3" w:rsidRPr="00B01A5C" w:rsidRDefault="005F0AE3" w:rsidP="00DD2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 xml:space="preserve">Результат финансово-хозяй-ственной деятельности сель-скохозяйственных предприятий 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млн. руб.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2,1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-3,2</w:t>
            </w:r>
          </w:p>
        </w:tc>
      </w:tr>
      <w:tr w:rsidR="005F0AE3" w:rsidRPr="00B01A5C" w:rsidTr="00DD227C">
        <w:tc>
          <w:tcPr>
            <w:tcW w:w="540" w:type="dxa"/>
            <w:shd w:val="clear" w:color="auto" w:fill="auto"/>
          </w:tcPr>
          <w:p w:rsidR="005F0AE3" w:rsidRPr="00B01A5C" w:rsidRDefault="005F0AE3" w:rsidP="00DD2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 xml:space="preserve">Посевная площадь сельхозпредприятий </w:t>
            </w:r>
          </w:p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 xml:space="preserve">зерновые и зернобобовые </w:t>
            </w:r>
          </w:p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технические культуры (рапс)</w:t>
            </w:r>
          </w:p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картофель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>
              <w:rPr>
                <w:iCs/>
              </w:rPr>
              <w:t>г</w:t>
            </w:r>
            <w:r w:rsidRPr="00B01A5C">
              <w:rPr>
                <w:iCs/>
              </w:rPr>
              <w:t>а</w:t>
            </w:r>
          </w:p>
        </w:tc>
        <w:tc>
          <w:tcPr>
            <w:tcW w:w="1148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rPr>
                <w:iCs/>
              </w:rPr>
            </w:pP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3250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370</w:t>
            </w:r>
          </w:p>
        </w:tc>
        <w:tc>
          <w:tcPr>
            <w:tcW w:w="1239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3160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-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150</w:t>
            </w:r>
          </w:p>
        </w:tc>
      </w:tr>
      <w:tr w:rsidR="005F0AE3" w:rsidRPr="00B01A5C" w:rsidTr="00DD227C">
        <w:tc>
          <w:tcPr>
            <w:tcW w:w="540" w:type="dxa"/>
            <w:shd w:val="clear" w:color="auto" w:fill="auto"/>
          </w:tcPr>
          <w:p w:rsidR="005F0AE3" w:rsidRPr="00B01A5C" w:rsidRDefault="005F0AE3" w:rsidP="00DD2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 xml:space="preserve">Валовое производство, </w:t>
            </w:r>
          </w:p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Зерно (</w:t>
            </w: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 xml:space="preserve">в весе после доработки) </w:t>
            </w:r>
          </w:p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Картофель</w:t>
            </w:r>
          </w:p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Овощи</w:t>
            </w:r>
          </w:p>
        </w:tc>
        <w:tc>
          <w:tcPr>
            <w:tcW w:w="1220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</w:pP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</w:pPr>
            <w:r w:rsidRPr="00B01A5C">
              <w:t>тонн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</w:pPr>
            <w:r w:rsidRPr="00B01A5C">
              <w:t>тонн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</w:pPr>
            <w:r w:rsidRPr="00B01A5C">
              <w:t>тонн</w:t>
            </w:r>
          </w:p>
        </w:tc>
        <w:tc>
          <w:tcPr>
            <w:tcW w:w="1148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7197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2404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391</w:t>
            </w:r>
          </w:p>
        </w:tc>
        <w:tc>
          <w:tcPr>
            <w:tcW w:w="1239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5540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5300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1100</w:t>
            </w:r>
          </w:p>
        </w:tc>
      </w:tr>
      <w:tr w:rsidR="005F0AE3" w:rsidRPr="005F0AE3" w:rsidTr="00DD227C">
        <w:tc>
          <w:tcPr>
            <w:tcW w:w="540" w:type="dxa"/>
            <w:shd w:val="clear" w:color="auto" w:fill="auto"/>
          </w:tcPr>
          <w:p w:rsidR="005F0AE3" w:rsidRPr="005F0AE3" w:rsidRDefault="005F0AE3" w:rsidP="005F0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A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5F0AE3" w:rsidRPr="005F0AE3" w:rsidRDefault="005F0AE3" w:rsidP="005F0AE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5F0AE3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1220" w:type="dxa"/>
            <w:shd w:val="clear" w:color="auto" w:fill="auto"/>
          </w:tcPr>
          <w:p w:rsidR="005F0AE3" w:rsidRPr="005F0AE3" w:rsidRDefault="005F0AE3" w:rsidP="005F0AE3">
            <w:pPr>
              <w:pStyle w:val="a0"/>
              <w:widowControl w:val="0"/>
              <w:spacing w:after="0"/>
              <w:jc w:val="center"/>
              <w:rPr>
                <w:sz w:val="20"/>
                <w:szCs w:val="20"/>
              </w:rPr>
            </w:pPr>
            <w:r w:rsidRPr="005F0AE3">
              <w:rPr>
                <w:sz w:val="20"/>
                <w:szCs w:val="20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:rsidR="005F0AE3" w:rsidRPr="005F0AE3" w:rsidRDefault="005F0AE3" w:rsidP="005F0AE3">
            <w:pPr>
              <w:pStyle w:val="a0"/>
              <w:widowControl w:val="0"/>
              <w:spacing w:after="0"/>
              <w:jc w:val="center"/>
              <w:rPr>
                <w:iCs/>
                <w:sz w:val="20"/>
                <w:szCs w:val="20"/>
              </w:rPr>
            </w:pPr>
            <w:r w:rsidRPr="005F0AE3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239" w:type="dxa"/>
            <w:shd w:val="clear" w:color="auto" w:fill="auto"/>
          </w:tcPr>
          <w:p w:rsidR="005F0AE3" w:rsidRPr="005F0AE3" w:rsidRDefault="005F0AE3" w:rsidP="005F0AE3">
            <w:pPr>
              <w:pStyle w:val="a0"/>
              <w:widowControl w:val="0"/>
              <w:spacing w:after="0"/>
              <w:jc w:val="center"/>
              <w:rPr>
                <w:iCs/>
                <w:sz w:val="20"/>
                <w:szCs w:val="20"/>
              </w:rPr>
            </w:pPr>
            <w:r w:rsidRPr="005F0AE3">
              <w:rPr>
                <w:iCs/>
                <w:sz w:val="20"/>
                <w:szCs w:val="20"/>
              </w:rPr>
              <w:t>5</w:t>
            </w:r>
          </w:p>
        </w:tc>
      </w:tr>
      <w:tr w:rsidR="005F0AE3" w:rsidRPr="00B01A5C" w:rsidTr="00DD227C">
        <w:tc>
          <w:tcPr>
            <w:tcW w:w="540" w:type="dxa"/>
            <w:shd w:val="clear" w:color="auto" w:fill="auto"/>
          </w:tcPr>
          <w:p w:rsidR="005F0AE3" w:rsidRPr="00B01A5C" w:rsidRDefault="005F0AE3" w:rsidP="00DD22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Скот и птица (в живом весе)</w:t>
            </w:r>
          </w:p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Молоко</w:t>
            </w:r>
          </w:p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Яйца</w:t>
            </w:r>
          </w:p>
        </w:tc>
        <w:tc>
          <w:tcPr>
            <w:tcW w:w="1220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</w:pPr>
            <w:r w:rsidRPr="00B01A5C">
              <w:t>тонн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</w:pPr>
            <w:r w:rsidRPr="00B01A5C">
              <w:t>тонн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тыс.</w:t>
            </w:r>
            <w:r>
              <w:rPr>
                <w:iCs/>
              </w:rPr>
              <w:t xml:space="preserve"> </w:t>
            </w:r>
            <w:r w:rsidRPr="00B01A5C">
              <w:rPr>
                <w:iCs/>
              </w:rPr>
              <w:t>шт.</w:t>
            </w:r>
          </w:p>
        </w:tc>
        <w:tc>
          <w:tcPr>
            <w:tcW w:w="1148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247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1424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131</w:t>
            </w:r>
          </w:p>
        </w:tc>
        <w:tc>
          <w:tcPr>
            <w:tcW w:w="1239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141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1047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141</w:t>
            </w:r>
          </w:p>
        </w:tc>
      </w:tr>
      <w:tr w:rsidR="005F0AE3" w:rsidRPr="00B01A5C" w:rsidTr="00DD227C">
        <w:tc>
          <w:tcPr>
            <w:tcW w:w="540" w:type="dxa"/>
            <w:shd w:val="clear" w:color="auto" w:fill="auto"/>
          </w:tcPr>
          <w:p w:rsidR="005F0AE3" w:rsidRPr="00B01A5C" w:rsidRDefault="005F0AE3" w:rsidP="00DD2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Поголовье скота (на конец года)</w:t>
            </w:r>
          </w:p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КРС</w:t>
            </w:r>
          </w:p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в т.ч. коровы</w:t>
            </w:r>
          </w:p>
        </w:tc>
        <w:tc>
          <w:tcPr>
            <w:tcW w:w="1220" w:type="dxa"/>
            <w:shd w:val="clear" w:color="auto" w:fill="auto"/>
          </w:tcPr>
          <w:p w:rsidR="005F0AE3" w:rsidRPr="00B01A5C" w:rsidRDefault="005F0AE3" w:rsidP="00DD22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AE3" w:rsidRPr="00B01A5C" w:rsidRDefault="005F0AE3" w:rsidP="00DD22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148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1026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518</w:t>
            </w:r>
          </w:p>
        </w:tc>
        <w:tc>
          <w:tcPr>
            <w:tcW w:w="1239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745</w:t>
            </w:r>
          </w:p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344</w:t>
            </w:r>
          </w:p>
        </w:tc>
      </w:tr>
      <w:tr w:rsidR="005F0AE3" w:rsidRPr="00B01A5C" w:rsidTr="00DD227C">
        <w:tc>
          <w:tcPr>
            <w:tcW w:w="540" w:type="dxa"/>
            <w:shd w:val="clear" w:color="auto" w:fill="auto"/>
          </w:tcPr>
          <w:p w:rsidR="005F0AE3" w:rsidRPr="00B01A5C" w:rsidRDefault="005F0AE3" w:rsidP="00DD22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свиньи</w:t>
            </w:r>
          </w:p>
        </w:tc>
        <w:tc>
          <w:tcPr>
            <w:tcW w:w="1220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148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712</w:t>
            </w:r>
          </w:p>
        </w:tc>
        <w:tc>
          <w:tcPr>
            <w:tcW w:w="1239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1190</w:t>
            </w:r>
          </w:p>
        </w:tc>
      </w:tr>
      <w:tr w:rsidR="005F0AE3" w:rsidRPr="00B01A5C" w:rsidTr="00DD227C">
        <w:tc>
          <w:tcPr>
            <w:tcW w:w="540" w:type="dxa"/>
            <w:shd w:val="clear" w:color="auto" w:fill="auto"/>
          </w:tcPr>
          <w:p w:rsidR="005F0AE3" w:rsidRPr="00B01A5C" w:rsidRDefault="005F0AE3" w:rsidP="00DD22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овцы и козы</w:t>
            </w:r>
          </w:p>
        </w:tc>
        <w:tc>
          <w:tcPr>
            <w:tcW w:w="1220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148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33</w:t>
            </w:r>
          </w:p>
        </w:tc>
        <w:tc>
          <w:tcPr>
            <w:tcW w:w="1239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49</w:t>
            </w:r>
          </w:p>
        </w:tc>
      </w:tr>
      <w:tr w:rsidR="005F0AE3" w:rsidRPr="00B01A5C" w:rsidTr="00DD227C">
        <w:tc>
          <w:tcPr>
            <w:tcW w:w="540" w:type="dxa"/>
            <w:shd w:val="clear" w:color="auto" w:fill="auto"/>
          </w:tcPr>
          <w:p w:rsidR="005F0AE3" w:rsidRPr="00B01A5C" w:rsidRDefault="005F0AE3" w:rsidP="00DD22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лошади</w:t>
            </w:r>
          </w:p>
        </w:tc>
        <w:tc>
          <w:tcPr>
            <w:tcW w:w="1220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148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29</w:t>
            </w:r>
          </w:p>
        </w:tc>
        <w:tc>
          <w:tcPr>
            <w:tcW w:w="1239" w:type="dxa"/>
            <w:shd w:val="clear" w:color="auto" w:fill="auto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26</w:t>
            </w:r>
          </w:p>
        </w:tc>
      </w:tr>
      <w:tr w:rsidR="005F0AE3" w:rsidRPr="00B01A5C" w:rsidTr="00DD227C">
        <w:tc>
          <w:tcPr>
            <w:tcW w:w="540" w:type="dxa"/>
            <w:shd w:val="clear" w:color="auto" w:fill="auto"/>
          </w:tcPr>
          <w:p w:rsidR="005F0AE3" w:rsidRPr="00B01A5C" w:rsidRDefault="005F0AE3" w:rsidP="00DD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5F0AE3" w:rsidRPr="00B01A5C" w:rsidRDefault="005F0AE3" w:rsidP="00DD227C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iCs/>
                <w:sz w:val="24"/>
                <w:szCs w:val="24"/>
              </w:rPr>
              <w:t>Средний надой молока на 1 корову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кг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2697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F0AE3" w:rsidRPr="00B01A5C" w:rsidRDefault="005F0AE3" w:rsidP="00DD227C">
            <w:pPr>
              <w:pStyle w:val="a0"/>
              <w:widowControl w:val="0"/>
              <w:spacing w:after="0"/>
              <w:jc w:val="center"/>
              <w:rPr>
                <w:iCs/>
              </w:rPr>
            </w:pPr>
            <w:r w:rsidRPr="00B01A5C">
              <w:rPr>
                <w:iCs/>
              </w:rPr>
              <w:t>3044</w:t>
            </w:r>
          </w:p>
        </w:tc>
      </w:tr>
    </w:tbl>
    <w:p w:rsidR="005F0AE3" w:rsidRPr="00B01A5C" w:rsidRDefault="005F0AE3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B01A5C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01A5C">
        <w:rPr>
          <w:rFonts w:ascii="Times New Roman" w:hAnsi="Times New Roman"/>
          <w:iCs/>
          <w:sz w:val="24"/>
          <w:szCs w:val="24"/>
        </w:rPr>
        <w:lastRenderedPageBreak/>
        <w:t xml:space="preserve">Исходя из представленной таблицы, можно </w:t>
      </w:r>
      <w:r w:rsidR="006B5D83" w:rsidRPr="00AC1E9B">
        <w:rPr>
          <w:rFonts w:ascii="Times New Roman" w:hAnsi="Times New Roman"/>
          <w:sz w:val="24"/>
          <w:szCs w:val="24"/>
        </w:rPr>
        <w:t>сделать вывод</w:t>
      </w:r>
      <w:r w:rsidRPr="00B01A5C">
        <w:rPr>
          <w:rFonts w:ascii="Times New Roman" w:hAnsi="Times New Roman"/>
          <w:iCs/>
          <w:sz w:val="24"/>
          <w:szCs w:val="24"/>
        </w:rPr>
        <w:t xml:space="preserve">, что выпуск сельскохозяйственной продукции в </w:t>
      </w:r>
      <w:smartTag w:uri="urn:schemas-microsoft-com:office:smarttags" w:element="metricconverter">
        <w:smartTagPr>
          <w:attr w:name="ProductID" w:val="2006 г"/>
        </w:smartTagPr>
        <w:r w:rsidRPr="00B01A5C">
          <w:rPr>
            <w:rFonts w:ascii="Times New Roman" w:hAnsi="Times New Roman"/>
            <w:iCs/>
            <w:sz w:val="24"/>
            <w:szCs w:val="24"/>
          </w:rPr>
          <w:t>2006 г</w:t>
        </w:r>
      </w:smartTag>
      <w:r w:rsidRPr="00B01A5C">
        <w:rPr>
          <w:rFonts w:ascii="Times New Roman" w:hAnsi="Times New Roman"/>
          <w:iCs/>
          <w:sz w:val="24"/>
          <w:szCs w:val="24"/>
        </w:rPr>
        <w:t>. увеличился на 10 % в связи  с увеличением посевных площадей овощей и картофеля сельхозпредприяти</w:t>
      </w:r>
      <w:r w:rsidR="00E54E4D">
        <w:rPr>
          <w:rFonts w:ascii="Times New Roman" w:hAnsi="Times New Roman"/>
          <w:iCs/>
          <w:sz w:val="24"/>
          <w:szCs w:val="24"/>
        </w:rPr>
        <w:t>й</w:t>
      </w:r>
      <w:r w:rsidRPr="00B01A5C">
        <w:rPr>
          <w:rFonts w:ascii="Times New Roman" w:hAnsi="Times New Roman"/>
          <w:iCs/>
          <w:sz w:val="24"/>
          <w:szCs w:val="24"/>
        </w:rPr>
        <w:t>.</w:t>
      </w:r>
    </w:p>
    <w:p w:rsidR="00B01A5C" w:rsidRPr="00B01A5C" w:rsidRDefault="00B01A5C" w:rsidP="00B01A5C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01A5C">
        <w:rPr>
          <w:rFonts w:ascii="Times New Roman" w:hAnsi="Times New Roman"/>
          <w:iCs/>
          <w:sz w:val="24"/>
          <w:szCs w:val="24"/>
        </w:rPr>
        <w:t>Для получения стабильных урожаев большую роль играет внесение органических и минеральных удобрений, а также химическая обработка посевов. Доля территории в обще</w:t>
      </w:r>
      <w:r w:rsidR="00E54E4D">
        <w:rPr>
          <w:rFonts w:ascii="Times New Roman" w:hAnsi="Times New Roman"/>
          <w:iCs/>
          <w:sz w:val="24"/>
          <w:szCs w:val="24"/>
        </w:rPr>
        <w:t>м</w:t>
      </w:r>
      <w:r w:rsidR="001A5296">
        <w:rPr>
          <w:rFonts w:ascii="Times New Roman" w:hAnsi="Times New Roman"/>
          <w:iCs/>
          <w:sz w:val="24"/>
          <w:szCs w:val="24"/>
        </w:rPr>
        <w:t xml:space="preserve"> </w:t>
      </w:r>
      <w:r w:rsidRPr="00B01A5C">
        <w:rPr>
          <w:rFonts w:ascii="Times New Roman" w:hAnsi="Times New Roman"/>
          <w:iCs/>
          <w:sz w:val="24"/>
          <w:szCs w:val="24"/>
        </w:rPr>
        <w:t xml:space="preserve">районном производстве зерна в 2006 году составила 9,6% (в 2005 году </w:t>
      </w:r>
      <w:r w:rsidR="00E54E4D">
        <w:rPr>
          <w:rFonts w:ascii="Times New Roman" w:hAnsi="Times New Roman"/>
          <w:iCs/>
          <w:sz w:val="24"/>
          <w:szCs w:val="24"/>
        </w:rPr>
        <w:t>-</w:t>
      </w:r>
      <w:r w:rsidRPr="00B01A5C">
        <w:rPr>
          <w:rFonts w:ascii="Times New Roman" w:hAnsi="Times New Roman"/>
          <w:iCs/>
          <w:sz w:val="24"/>
          <w:szCs w:val="24"/>
        </w:rPr>
        <w:t>12,2%).</w:t>
      </w:r>
    </w:p>
    <w:p w:rsidR="00B01A5C" w:rsidRPr="00B01A5C" w:rsidRDefault="00E54E4D" w:rsidP="00B01A5C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01A5C">
        <w:rPr>
          <w:rFonts w:ascii="Times New Roman" w:hAnsi="Times New Roman"/>
          <w:sz w:val="24"/>
          <w:szCs w:val="24"/>
        </w:rPr>
        <w:t xml:space="preserve"> 2006 году </w:t>
      </w:r>
      <w:r>
        <w:rPr>
          <w:rFonts w:ascii="Times New Roman" w:hAnsi="Times New Roman"/>
          <w:sz w:val="24"/>
          <w:szCs w:val="24"/>
        </w:rPr>
        <w:t>п</w:t>
      </w:r>
      <w:r w:rsidR="00B01A5C" w:rsidRPr="00B01A5C">
        <w:rPr>
          <w:rFonts w:ascii="Times New Roman" w:hAnsi="Times New Roman"/>
          <w:sz w:val="24"/>
          <w:szCs w:val="24"/>
        </w:rPr>
        <w:t>роизошло увеличение поголовья крупного рогатого скота в личных подсобных хозяйствах населения на 14,3. В Зеленовском отделении ООО «Шевелевское» поголовье КРС снизилось на 40% (305 голов) и составило 452 головы, коров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B01A5C" w:rsidRPr="00B01A5C">
        <w:rPr>
          <w:rFonts w:ascii="Times New Roman" w:hAnsi="Times New Roman"/>
          <w:sz w:val="24"/>
          <w:szCs w:val="24"/>
        </w:rPr>
        <w:t>- снизилось на 47 % (176 голов) и составило 200 голов.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На территории поселка Плотниковский размещаются следующие сельскохозяйственные и коммунально-складские предприятия:</w:t>
      </w:r>
    </w:p>
    <w:p w:rsidR="00B01A5C" w:rsidRPr="00B01A5C" w:rsidRDefault="00B01A5C" w:rsidP="00B01A5C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5F0AE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1.</w:t>
      </w:r>
      <w:r w:rsidR="005F0AE3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 xml:space="preserve">Животноводческая ферма на 1200 голов (фактически </w:t>
      </w:r>
      <w:r w:rsidR="00E54E4D">
        <w:rPr>
          <w:rFonts w:ascii="Times New Roman" w:hAnsi="Times New Roman"/>
          <w:sz w:val="24"/>
          <w:szCs w:val="24"/>
        </w:rPr>
        <w:t>-</w:t>
      </w:r>
      <w:r w:rsidRPr="00B01A5C">
        <w:rPr>
          <w:rFonts w:ascii="Times New Roman" w:hAnsi="Times New Roman"/>
          <w:sz w:val="24"/>
          <w:szCs w:val="24"/>
        </w:rPr>
        <w:t>550</w:t>
      </w:r>
      <w:r w:rsidR="00E54E4D">
        <w:rPr>
          <w:rFonts w:ascii="Times New Roman" w:hAnsi="Times New Roman"/>
          <w:sz w:val="24"/>
          <w:szCs w:val="24"/>
        </w:rPr>
        <w:t xml:space="preserve"> голов</w:t>
      </w:r>
      <w:r w:rsidRPr="00B01A5C">
        <w:rPr>
          <w:rFonts w:ascii="Times New Roman" w:hAnsi="Times New Roman"/>
          <w:sz w:val="24"/>
          <w:szCs w:val="24"/>
        </w:rPr>
        <w:t>)</w:t>
      </w:r>
    </w:p>
    <w:p w:rsidR="00B01A5C" w:rsidRPr="00B01A5C" w:rsidRDefault="00B01A5C" w:rsidP="005F0AE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2.</w:t>
      </w:r>
      <w:r w:rsidR="005F0AE3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Зерновой ток (склады сельскохозяйственного назначения, весовая)</w:t>
      </w:r>
    </w:p>
    <w:p w:rsidR="00B01A5C" w:rsidRPr="00B01A5C" w:rsidRDefault="00B01A5C" w:rsidP="005F0AE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3.</w:t>
      </w:r>
      <w:r w:rsidR="005F0AE3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Зернохранилище</w:t>
      </w:r>
    </w:p>
    <w:p w:rsidR="00B01A5C" w:rsidRPr="00B01A5C" w:rsidRDefault="00B01A5C" w:rsidP="005F0AE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4.</w:t>
      </w:r>
      <w:r w:rsidR="005F0AE3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МТМ (гараж)</w:t>
      </w:r>
    </w:p>
    <w:p w:rsidR="00B01A5C" w:rsidRPr="00B01A5C" w:rsidRDefault="00B01A5C" w:rsidP="005F0AE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5.</w:t>
      </w:r>
      <w:r w:rsidR="005F0AE3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Котельная</w:t>
      </w:r>
    </w:p>
    <w:p w:rsidR="00B01A5C" w:rsidRPr="00B01A5C" w:rsidRDefault="00B01A5C" w:rsidP="005F0AE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6.</w:t>
      </w:r>
      <w:r w:rsidR="005F0AE3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Водонапорные башни (2объекта)</w:t>
      </w:r>
    </w:p>
    <w:p w:rsidR="00B01A5C" w:rsidRPr="00B01A5C" w:rsidRDefault="00B01A5C" w:rsidP="005F0AE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7.</w:t>
      </w:r>
      <w:r w:rsidR="005F0AE3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Силосные ямы</w:t>
      </w:r>
    </w:p>
    <w:p w:rsidR="00B01A5C" w:rsidRPr="005F0AE3" w:rsidRDefault="00B01A5C" w:rsidP="005F0AE3">
      <w:pPr>
        <w:spacing w:before="120"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5F0AE3">
        <w:rPr>
          <w:rFonts w:ascii="Times New Roman" w:hAnsi="Times New Roman"/>
          <w:sz w:val="24"/>
          <w:szCs w:val="24"/>
        </w:rPr>
        <w:t>Спецтерритории:</w:t>
      </w:r>
    </w:p>
    <w:p w:rsidR="00B01A5C" w:rsidRPr="00B01A5C" w:rsidRDefault="00B01A5C" w:rsidP="005F0AE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8.</w:t>
      </w:r>
      <w:r w:rsidR="005F0AE3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Территория ТБО</w:t>
      </w:r>
    </w:p>
    <w:p w:rsidR="00B01A5C" w:rsidRPr="00B01A5C" w:rsidRDefault="00B01A5C" w:rsidP="005F0AE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9.</w:t>
      </w:r>
      <w:r w:rsidR="005F0AE3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Кладбище</w:t>
      </w:r>
    </w:p>
    <w:p w:rsidR="00B01A5C" w:rsidRPr="00B01A5C" w:rsidRDefault="00E54E4D" w:rsidP="005F0AE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5F0A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Скотомогильник</w:t>
      </w:r>
    </w:p>
    <w:p w:rsidR="000840A1" w:rsidRDefault="000840A1" w:rsidP="00B01A5C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Развитие экономики поселка Плотниковский неразрывно связано с имею</w:t>
      </w:r>
      <w:r w:rsidR="00B244A6">
        <w:rPr>
          <w:rFonts w:ascii="Times New Roman" w:hAnsi="Times New Roman"/>
          <w:sz w:val="24"/>
          <w:szCs w:val="24"/>
        </w:rPr>
        <w:t>щимися положительными факторами,</w:t>
      </w:r>
      <w:r w:rsidR="00E54E4D">
        <w:rPr>
          <w:rFonts w:ascii="Times New Roman" w:hAnsi="Times New Roman"/>
          <w:sz w:val="24"/>
          <w:szCs w:val="24"/>
        </w:rPr>
        <w:t xml:space="preserve"> </w:t>
      </w:r>
      <w:r w:rsidR="00B244A6">
        <w:rPr>
          <w:rFonts w:ascii="Times New Roman" w:hAnsi="Times New Roman"/>
          <w:sz w:val="24"/>
          <w:szCs w:val="24"/>
        </w:rPr>
        <w:t>в</w:t>
      </w:r>
      <w:r w:rsidR="00E54E4D">
        <w:rPr>
          <w:rFonts w:ascii="Times New Roman" w:hAnsi="Times New Roman"/>
          <w:sz w:val="24"/>
          <w:szCs w:val="24"/>
        </w:rPr>
        <w:t>лияющими на развитие</w:t>
      </w:r>
      <w:r w:rsidRPr="00B01A5C">
        <w:rPr>
          <w:rFonts w:ascii="Times New Roman" w:hAnsi="Times New Roman"/>
          <w:sz w:val="24"/>
          <w:szCs w:val="24"/>
        </w:rPr>
        <w:t xml:space="preserve"> территории Зеленовского поселения. Так</w:t>
      </w:r>
      <w:r w:rsidR="00B244A6">
        <w:rPr>
          <w:rFonts w:ascii="Times New Roman" w:hAnsi="Times New Roman"/>
          <w:sz w:val="24"/>
          <w:szCs w:val="24"/>
        </w:rPr>
        <w:t xml:space="preserve">овыми </w:t>
      </w:r>
      <w:r w:rsidRPr="00B01A5C">
        <w:rPr>
          <w:rFonts w:ascii="Times New Roman" w:hAnsi="Times New Roman"/>
          <w:sz w:val="24"/>
          <w:szCs w:val="24"/>
        </w:rPr>
        <w:t>являются: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- близость к районному центру;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- автомобильное сообщение с населенными пунктами района;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- благоприятная экологическая обстановка;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- относительно стабильное экономическое положение.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В связи с переходом к системе </w:t>
      </w:r>
      <w:r w:rsidR="00B244A6">
        <w:rPr>
          <w:rFonts w:ascii="Times New Roman" w:hAnsi="Times New Roman"/>
          <w:sz w:val="24"/>
          <w:szCs w:val="24"/>
        </w:rPr>
        <w:t>учёта и координирования</w:t>
      </w:r>
      <w:r w:rsidRPr="00B01A5C">
        <w:rPr>
          <w:rFonts w:ascii="Times New Roman" w:hAnsi="Times New Roman"/>
          <w:sz w:val="24"/>
          <w:szCs w:val="24"/>
        </w:rPr>
        <w:t xml:space="preserve"> социально-экономических процессов во всех муниципальных образованиях, в целях создания условий для планомерного социально-экономического развития в долгосрочной перспективе разработана комплексная программа социально-экономического развития Зеленовской сельской территории.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Согласно принятой программы предполагается, что в будущем территория сохранит свою основную специализа</w:t>
      </w:r>
      <w:r w:rsidR="00BB7A83">
        <w:rPr>
          <w:rFonts w:ascii="Times New Roman" w:hAnsi="Times New Roman"/>
          <w:sz w:val="24"/>
          <w:szCs w:val="24"/>
        </w:rPr>
        <w:t>цию -</w:t>
      </w:r>
      <w:r w:rsidRPr="00B01A5C">
        <w:rPr>
          <w:rFonts w:ascii="Times New Roman" w:hAnsi="Times New Roman"/>
          <w:sz w:val="24"/>
          <w:szCs w:val="24"/>
        </w:rPr>
        <w:t xml:space="preserve"> сельскохозяйственное направление. При этом эффективность развития поселения будет зависеть от успешной реализации инвестиционных проектов, мероприятий, входящих в приоритетные национальные проекты, федеральные и региональные целевые программы и от правильности поставленных целей.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Стратегической целью развития ведущих видов экономической деятельности поселения в долгосрочной перспективе является обеспечение выпуска конкурентоспособной продукции на основе повышения технического уровня производства.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Основными перспективными видами экономической деятельности является производство сельскохозяйственной продукции и пищевых продуктов.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Политика в области сельского хозяйства будет направлена на поддержку эффективных собственников и развитие личных подсобных хозяйств.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lastRenderedPageBreak/>
        <w:t>В качестве приоритетов устойчивого экономического развития определены следующие направления: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- развитие агропромышленного комплекса;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- развитие пищевой промышленности;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- поддержка малого предпринимательства.</w:t>
      </w:r>
    </w:p>
    <w:p w:rsidR="00C94BE5" w:rsidRPr="005F0AE3" w:rsidRDefault="00C94BE5" w:rsidP="00B01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5C" w:rsidRPr="00B01A5C" w:rsidRDefault="006B5D83" w:rsidP="00B01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BE9">
        <w:rPr>
          <w:rFonts w:ascii="Times New Roman" w:hAnsi="Times New Roman"/>
          <w:b/>
          <w:sz w:val="24"/>
          <w:szCs w:val="24"/>
        </w:rPr>
        <w:t>3.1.2</w:t>
      </w:r>
      <w:r>
        <w:t xml:space="preserve"> </w:t>
      </w:r>
      <w:r w:rsidRPr="009D3D7B">
        <w:rPr>
          <w:b/>
        </w:rPr>
        <w:t xml:space="preserve"> </w:t>
      </w:r>
      <w:r w:rsidR="00B01A5C" w:rsidRPr="00B01A5C">
        <w:rPr>
          <w:rFonts w:ascii="Times New Roman" w:hAnsi="Times New Roman"/>
          <w:b/>
          <w:sz w:val="24"/>
          <w:szCs w:val="24"/>
        </w:rPr>
        <w:t>Расчет численности населения</w:t>
      </w:r>
    </w:p>
    <w:p w:rsidR="00450CFF" w:rsidRDefault="00450CFF" w:rsidP="00B01A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B01A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Проектная численность населения устанавливается на первую очередь (2018г.) и расчетный срок (2028г.). Расчет осуществляется:</w:t>
      </w:r>
    </w:p>
    <w:p w:rsidR="00B01A5C" w:rsidRPr="00B01A5C" w:rsidRDefault="00B01A5C" w:rsidP="00B01A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            -</w:t>
      </w:r>
      <w:r w:rsidR="005F0AE3">
        <w:rPr>
          <w:rFonts w:ascii="Times New Roman" w:hAnsi="Times New Roman"/>
          <w:sz w:val="24"/>
          <w:szCs w:val="24"/>
        </w:rPr>
        <w:t xml:space="preserve"> </w:t>
      </w:r>
      <w:r w:rsidRPr="005F0AE3">
        <w:rPr>
          <w:rFonts w:ascii="Times New Roman" w:hAnsi="Times New Roman"/>
          <w:b/>
          <w:i/>
          <w:iCs/>
          <w:sz w:val="24"/>
          <w:szCs w:val="24"/>
        </w:rPr>
        <w:t>методом демографического прогноза</w:t>
      </w:r>
      <w:r w:rsidRPr="00B01A5C">
        <w:rPr>
          <w:rFonts w:ascii="Times New Roman" w:hAnsi="Times New Roman"/>
          <w:sz w:val="24"/>
          <w:szCs w:val="24"/>
        </w:rPr>
        <w:t xml:space="preserve"> на основе анализа естественного и миграционного движения населения поселка Плотниковский за ряд предшествующих лет, среднегодового прироста (убыли) населения по всем сельским поселениям в целом за этот же период, а также на основе решения </w:t>
      </w:r>
      <w:r w:rsidRPr="00B01A5C">
        <w:rPr>
          <w:rFonts w:ascii="Times New Roman" w:hAnsi="Times New Roman"/>
          <w:bCs/>
          <w:sz w:val="24"/>
          <w:szCs w:val="24"/>
        </w:rPr>
        <w:t>проблем связанных с дальнейшим развитием производства и улучшением условий жизни населения.</w:t>
      </w:r>
    </w:p>
    <w:p w:rsidR="00B01A5C" w:rsidRPr="00B01A5C" w:rsidRDefault="00B01A5C" w:rsidP="00B01A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Демографический прогноз численности населения выполнен вариантно с применением оценки миграционного движения и возрастных коэффициентов естественного воспроизводства, основанных на анализе статистических данных за последние 5 лет.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По этому методу ожидаемая численность населения на проектные сроки определяется по формуле: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vertAlign w:val="superscript"/>
        </w:rPr>
      </w:pPr>
      <w:r w:rsidRPr="00B01A5C">
        <w:rPr>
          <w:rFonts w:ascii="Times New Roman" w:hAnsi="Times New Roman"/>
          <w:sz w:val="24"/>
          <w:szCs w:val="24"/>
        </w:rPr>
        <w:t xml:space="preserve">                                         Но = Н (1+ </w:t>
      </w:r>
      <w:r w:rsidRPr="00B01A5C">
        <w:rPr>
          <w:rFonts w:ascii="Times New Roman" w:hAnsi="Times New Roman"/>
          <w:sz w:val="24"/>
          <w:szCs w:val="24"/>
          <w:u w:val="single"/>
        </w:rPr>
        <w:t>Е+М)</w:t>
      </w:r>
      <w:r w:rsidRPr="00B01A5C">
        <w:rPr>
          <w:rFonts w:ascii="Times New Roman" w:hAnsi="Times New Roman"/>
          <w:sz w:val="24"/>
          <w:szCs w:val="24"/>
          <w:u w:val="single"/>
          <w:vertAlign w:val="superscript"/>
        </w:rPr>
        <w:t>Т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                                                             100     ,         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где  Но – ожидаемая численность населения, тыс.чел.;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        Н  –  численность населения на исходный год, тыс.чел.;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        Е+М – среднегодовой прирост (убыль) за период между переписями;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        Т – количество лет, на конец которых производится расчет численности населения.</w:t>
      </w:r>
    </w:p>
    <w:p w:rsidR="00B01A5C" w:rsidRPr="00B01A5C" w:rsidRDefault="00B01A5C" w:rsidP="00450CF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01A5C">
        <w:rPr>
          <w:rFonts w:ascii="Times New Roman" w:hAnsi="Times New Roman"/>
          <w:b/>
          <w:sz w:val="24"/>
          <w:szCs w:val="24"/>
        </w:rPr>
        <w:t>Вариант 1</w:t>
      </w:r>
      <w:r w:rsidRPr="00B01A5C">
        <w:rPr>
          <w:rFonts w:ascii="Times New Roman" w:hAnsi="Times New Roman"/>
          <w:sz w:val="24"/>
          <w:szCs w:val="24"/>
        </w:rPr>
        <w:t xml:space="preserve"> Проектная численность населения устанавливается на первую очередь (2018г.) и расчетный срок (2028г.). Расчет осуществляется методом демографического прогноза на основе анализа миграционного движения населения за 5 предшествующих лет.</w:t>
      </w:r>
      <w:r w:rsidRPr="00B01A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01A5C">
        <w:rPr>
          <w:rFonts w:ascii="Times New Roman" w:hAnsi="Times New Roman"/>
          <w:bCs/>
          <w:sz w:val="24"/>
          <w:szCs w:val="24"/>
        </w:rPr>
        <w:t>и коэффициентов естественного воспроизводства, основанных на анализе статистических данных за последние годы по п.</w:t>
      </w:r>
      <w:r w:rsidR="00450CFF">
        <w:rPr>
          <w:rFonts w:ascii="Times New Roman" w:hAnsi="Times New Roman"/>
          <w:bCs/>
          <w:sz w:val="24"/>
          <w:szCs w:val="24"/>
        </w:rPr>
        <w:t xml:space="preserve"> </w:t>
      </w:r>
      <w:r w:rsidRPr="00B01A5C">
        <w:rPr>
          <w:rFonts w:ascii="Times New Roman" w:hAnsi="Times New Roman"/>
          <w:bCs/>
          <w:sz w:val="24"/>
          <w:szCs w:val="24"/>
        </w:rPr>
        <w:t>Плотниковский. Динамика среднегодового прироста (у</w:t>
      </w:r>
      <w:r w:rsidR="00450CFF">
        <w:rPr>
          <w:rFonts w:ascii="Times New Roman" w:hAnsi="Times New Roman"/>
          <w:bCs/>
          <w:sz w:val="24"/>
          <w:szCs w:val="24"/>
        </w:rPr>
        <w:t>были), приведенная в таблице №-3.3</w:t>
      </w:r>
      <w:r w:rsidRPr="00B01A5C">
        <w:rPr>
          <w:rFonts w:ascii="Times New Roman" w:hAnsi="Times New Roman"/>
          <w:bCs/>
          <w:sz w:val="24"/>
          <w:szCs w:val="24"/>
        </w:rPr>
        <w:t xml:space="preserve">-2 (данные статистики) имеет положительную динамику. Ежегодный прирост  населения составляет </w:t>
      </w:r>
      <w:r w:rsidRPr="00450CFF">
        <w:rPr>
          <w:rFonts w:ascii="Times New Roman" w:hAnsi="Times New Roman"/>
          <w:b/>
          <w:bCs/>
          <w:sz w:val="24"/>
          <w:szCs w:val="24"/>
        </w:rPr>
        <w:t>+1,5%.</w:t>
      </w:r>
      <w:r w:rsidRPr="00B01A5C">
        <w:rPr>
          <w:rFonts w:ascii="Times New Roman" w:hAnsi="Times New Roman"/>
          <w:bCs/>
          <w:sz w:val="24"/>
          <w:szCs w:val="24"/>
        </w:rPr>
        <w:t xml:space="preserve"> </w:t>
      </w:r>
    </w:p>
    <w:p w:rsidR="00B01A5C" w:rsidRPr="00B01A5C" w:rsidRDefault="00B01A5C" w:rsidP="00B01A5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01A5C">
        <w:rPr>
          <w:rFonts w:ascii="Times New Roman" w:hAnsi="Times New Roman"/>
          <w:bCs/>
          <w:sz w:val="24"/>
          <w:szCs w:val="24"/>
        </w:rPr>
        <w:t xml:space="preserve">При сохранении ежегодного прироста на этом уровне, население к расчетному сроку может составить </w:t>
      </w:r>
      <w:r w:rsidRPr="00B01A5C">
        <w:rPr>
          <w:rFonts w:ascii="Times New Roman" w:hAnsi="Times New Roman"/>
          <w:b/>
          <w:bCs/>
          <w:sz w:val="24"/>
          <w:szCs w:val="24"/>
        </w:rPr>
        <w:t xml:space="preserve">550 </w:t>
      </w:r>
      <w:r w:rsidRPr="00B01A5C">
        <w:rPr>
          <w:rFonts w:ascii="Times New Roman" w:hAnsi="Times New Roman"/>
          <w:bCs/>
          <w:sz w:val="24"/>
          <w:szCs w:val="24"/>
        </w:rPr>
        <w:t>чел., на первую очередь –</w:t>
      </w:r>
      <w:r w:rsidRPr="00B01A5C">
        <w:rPr>
          <w:rFonts w:ascii="Times New Roman" w:hAnsi="Times New Roman"/>
          <w:b/>
          <w:bCs/>
          <w:sz w:val="24"/>
          <w:szCs w:val="24"/>
        </w:rPr>
        <w:t xml:space="preserve"> 470</w:t>
      </w:r>
      <w:r w:rsidRPr="00B01A5C">
        <w:rPr>
          <w:rFonts w:ascii="Times New Roman" w:hAnsi="Times New Roman"/>
          <w:bCs/>
          <w:sz w:val="24"/>
          <w:szCs w:val="24"/>
        </w:rPr>
        <w:t xml:space="preserve"> чел. </w:t>
      </w:r>
    </w:p>
    <w:p w:rsidR="00B01A5C" w:rsidRPr="00B01A5C" w:rsidRDefault="00B01A5C" w:rsidP="00B01A5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01A5C">
        <w:rPr>
          <w:rFonts w:ascii="Times New Roman" w:hAnsi="Times New Roman"/>
          <w:b/>
          <w:bCs/>
          <w:sz w:val="24"/>
          <w:szCs w:val="24"/>
        </w:rPr>
        <w:t>Вариант 2.</w:t>
      </w:r>
      <w:r w:rsidRPr="00B01A5C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bCs/>
          <w:sz w:val="24"/>
          <w:szCs w:val="24"/>
        </w:rPr>
        <w:t xml:space="preserve">В данном варианте демографический расчет ожидаемой численности населения осуществляется таким же методом, что и в первом варианте, но на основе анализа данных в целом по Зеленовскому поселению. Динамика среднегодового прироста (убыли), приведенная в таблице № </w:t>
      </w:r>
      <w:r w:rsidR="00B244A6">
        <w:rPr>
          <w:rFonts w:ascii="Times New Roman" w:hAnsi="Times New Roman"/>
          <w:bCs/>
          <w:sz w:val="24"/>
          <w:szCs w:val="24"/>
        </w:rPr>
        <w:t>3.3-</w:t>
      </w:r>
      <w:r w:rsidRPr="00B01A5C">
        <w:rPr>
          <w:rFonts w:ascii="Times New Roman" w:hAnsi="Times New Roman"/>
          <w:bCs/>
          <w:sz w:val="24"/>
          <w:szCs w:val="24"/>
        </w:rPr>
        <w:t xml:space="preserve">3 (данные статистики) имеет положительную динамику. Ежегодный прирост  населения составляет +1,1%. При сохранении ежегодного прироста на уровне </w:t>
      </w:r>
      <w:r w:rsidRPr="003E11B8">
        <w:rPr>
          <w:rFonts w:ascii="Times New Roman" w:hAnsi="Times New Roman"/>
          <w:b/>
          <w:bCs/>
          <w:sz w:val="24"/>
          <w:szCs w:val="24"/>
        </w:rPr>
        <w:t>+1,1%,</w:t>
      </w:r>
      <w:r w:rsidRPr="00B01A5C">
        <w:rPr>
          <w:rFonts w:ascii="Times New Roman" w:hAnsi="Times New Roman"/>
          <w:bCs/>
          <w:sz w:val="24"/>
          <w:szCs w:val="24"/>
        </w:rPr>
        <w:t xml:space="preserve"> население к расчетному сроку может составить </w:t>
      </w:r>
      <w:r w:rsidRPr="00B01A5C">
        <w:rPr>
          <w:rFonts w:ascii="Times New Roman" w:hAnsi="Times New Roman"/>
          <w:b/>
          <w:bCs/>
          <w:sz w:val="24"/>
          <w:szCs w:val="24"/>
        </w:rPr>
        <w:t xml:space="preserve">510 </w:t>
      </w:r>
      <w:r w:rsidRPr="00B01A5C">
        <w:rPr>
          <w:rFonts w:ascii="Times New Roman" w:hAnsi="Times New Roman"/>
          <w:bCs/>
          <w:sz w:val="24"/>
          <w:szCs w:val="24"/>
        </w:rPr>
        <w:t xml:space="preserve">чел., на первую очередь – </w:t>
      </w:r>
      <w:r w:rsidRPr="00B01A5C">
        <w:rPr>
          <w:rFonts w:ascii="Times New Roman" w:hAnsi="Times New Roman"/>
          <w:b/>
          <w:bCs/>
          <w:sz w:val="24"/>
          <w:szCs w:val="24"/>
        </w:rPr>
        <w:t>460</w:t>
      </w:r>
      <w:r w:rsidRPr="00B01A5C">
        <w:rPr>
          <w:rFonts w:ascii="Times New Roman" w:hAnsi="Times New Roman"/>
          <w:bCs/>
          <w:sz w:val="24"/>
          <w:szCs w:val="24"/>
        </w:rPr>
        <w:t xml:space="preserve"> чел.</w:t>
      </w:r>
    </w:p>
    <w:p w:rsidR="00B01A5C" w:rsidRPr="00B01A5C" w:rsidRDefault="00B01A5C" w:rsidP="00B01A5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01A5C">
        <w:rPr>
          <w:rFonts w:ascii="Times New Roman" w:hAnsi="Times New Roman"/>
          <w:b/>
          <w:bCs/>
          <w:sz w:val="24"/>
          <w:szCs w:val="24"/>
        </w:rPr>
        <w:t>Вариант 3</w:t>
      </w:r>
      <w:r w:rsidRPr="00B01A5C">
        <w:rPr>
          <w:rFonts w:ascii="Times New Roman" w:hAnsi="Times New Roman"/>
          <w:bCs/>
          <w:sz w:val="24"/>
          <w:szCs w:val="24"/>
        </w:rPr>
        <w:t>. В данном варианте рассматриваются проблемы дальнейшего развития экономики и улучшения условий жизни населения. В разработанной комплексной программе социально-экономического развития п.</w:t>
      </w:r>
      <w:r w:rsidR="00E80290">
        <w:rPr>
          <w:rFonts w:ascii="Times New Roman" w:hAnsi="Times New Roman"/>
          <w:bCs/>
          <w:sz w:val="24"/>
          <w:szCs w:val="24"/>
        </w:rPr>
        <w:t xml:space="preserve"> </w:t>
      </w:r>
      <w:r w:rsidRPr="00B01A5C">
        <w:rPr>
          <w:rFonts w:ascii="Times New Roman" w:hAnsi="Times New Roman"/>
          <w:bCs/>
          <w:sz w:val="24"/>
          <w:szCs w:val="24"/>
        </w:rPr>
        <w:t>Плотниковский дан анализ и оценка конкретных преимуществ и недостатков территории. Предоставленные данные свидетельствуют о необходимости корректировки складывающейся ситуации и формировании комплексных подходов к дальнейшему развитию экономики и социальной сферы.</w:t>
      </w:r>
    </w:p>
    <w:p w:rsidR="00B01A5C" w:rsidRPr="00B01A5C" w:rsidRDefault="00B01A5C" w:rsidP="00B01A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Политика в области развития предпринимательства в долгосрочной перспективе </w:t>
      </w:r>
      <w:r w:rsidRPr="00B01A5C">
        <w:rPr>
          <w:rFonts w:ascii="Times New Roman" w:hAnsi="Times New Roman"/>
          <w:sz w:val="24"/>
          <w:szCs w:val="24"/>
        </w:rPr>
        <w:lastRenderedPageBreak/>
        <w:t xml:space="preserve">направлена на становление «среднего» класса. Одним из условий этого является формирование благоприятного предпринимательского климата, обеспечение роста численности малых предприятий и личных подсобных хозяйств. </w:t>
      </w:r>
    </w:p>
    <w:p w:rsidR="00B01A5C" w:rsidRPr="00B01A5C" w:rsidRDefault="00B01A5C" w:rsidP="00B01A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bCs/>
          <w:sz w:val="24"/>
          <w:szCs w:val="24"/>
        </w:rPr>
        <w:t>В варианте</w:t>
      </w:r>
      <w:r w:rsidRPr="00B01A5C">
        <w:rPr>
          <w:rFonts w:ascii="Times New Roman" w:hAnsi="Times New Roman"/>
          <w:sz w:val="24"/>
          <w:szCs w:val="24"/>
        </w:rPr>
        <w:t xml:space="preserve"> учитывается предполагаемое улучшение экономических и социальных условий, связанных с  национальными проектами по здравоохранению (введение родовых сертификатов, повышение пособия женщинам по уходу за ребенком, выделение ссуды после рождения второго и третьего ребенка, увеличение зарплаты мед. работникам поликлиник, и т.д.), поддержанию молодой семьи (ипотека, выделение ссуды для приобретения жилья), с реформой ЖКХ, реформой по переселению соотечественников в Россию (основные направления здесь – юридическая защита прав соотечественников, принятая программа по содействию добровольному переселения в Россию). Переселенцам будет оказано содействие в переезде и первичном обустройстве, предоставлении работы, пенсий, дошкольного и профессионального образования. </w:t>
      </w:r>
    </w:p>
    <w:p w:rsidR="00B01A5C" w:rsidRPr="00B01A5C" w:rsidRDefault="00B01A5C" w:rsidP="00B01A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При выполнении намеченных реформ возможно увеличение численности населения на расчетный срок до </w:t>
      </w:r>
      <w:r w:rsidRPr="00B01A5C">
        <w:rPr>
          <w:rFonts w:ascii="Times New Roman" w:hAnsi="Times New Roman"/>
          <w:b/>
          <w:sz w:val="24"/>
          <w:szCs w:val="24"/>
        </w:rPr>
        <w:t>500</w:t>
      </w:r>
      <w:r w:rsidRPr="00B01A5C">
        <w:rPr>
          <w:rFonts w:ascii="Times New Roman" w:hAnsi="Times New Roman"/>
          <w:sz w:val="24"/>
          <w:szCs w:val="24"/>
        </w:rPr>
        <w:t xml:space="preserve"> человек, на первую очередь до</w:t>
      </w:r>
      <w:r w:rsidRPr="00B01A5C">
        <w:rPr>
          <w:rFonts w:ascii="Times New Roman" w:hAnsi="Times New Roman"/>
          <w:b/>
          <w:sz w:val="24"/>
          <w:szCs w:val="24"/>
        </w:rPr>
        <w:t xml:space="preserve"> 440</w:t>
      </w:r>
      <w:r w:rsidRPr="00B01A5C">
        <w:rPr>
          <w:rFonts w:ascii="Times New Roman" w:hAnsi="Times New Roman"/>
          <w:sz w:val="24"/>
          <w:szCs w:val="24"/>
        </w:rPr>
        <w:t xml:space="preserve"> человек.</w:t>
      </w:r>
    </w:p>
    <w:p w:rsidR="00B01A5C" w:rsidRPr="00B01A5C" w:rsidRDefault="00B01A5C" w:rsidP="00B01A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Для дальнейших расчетов принята численность населения на первую очередь </w:t>
      </w:r>
      <w:r w:rsidRPr="00B01A5C">
        <w:rPr>
          <w:rFonts w:ascii="Times New Roman" w:hAnsi="Times New Roman"/>
          <w:b/>
          <w:sz w:val="24"/>
          <w:szCs w:val="24"/>
        </w:rPr>
        <w:t>440</w:t>
      </w:r>
      <w:r w:rsidRPr="00B01A5C">
        <w:rPr>
          <w:rFonts w:ascii="Times New Roman" w:hAnsi="Times New Roman"/>
          <w:sz w:val="24"/>
          <w:szCs w:val="24"/>
        </w:rPr>
        <w:t xml:space="preserve"> человек, на расчетный срок – </w:t>
      </w:r>
      <w:r w:rsidRPr="00B01A5C">
        <w:rPr>
          <w:rFonts w:ascii="Times New Roman" w:hAnsi="Times New Roman"/>
          <w:b/>
          <w:sz w:val="24"/>
          <w:szCs w:val="24"/>
        </w:rPr>
        <w:t>500</w:t>
      </w:r>
      <w:r w:rsidRPr="00B01A5C">
        <w:rPr>
          <w:rFonts w:ascii="Times New Roman" w:hAnsi="Times New Roman"/>
          <w:sz w:val="24"/>
          <w:szCs w:val="24"/>
        </w:rPr>
        <w:t xml:space="preserve"> человек.</w:t>
      </w:r>
    </w:p>
    <w:p w:rsid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Для определения потребности поселка в инфраструктуре и жилищном строительстве эта численность населения позволяет предусмотреть необходимые резервы при расчете потребности в территориях, мощности и пропускной способности инженерных коммуникаций.</w:t>
      </w:r>
    </w:p>
    <w:p w:rsidR="006B5D83" w:rsidRDefault="006B5D83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B5D83" w:rsidRDefault="006B5D83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0290" w:rsidRPr="004060CC" w:rsidRDefault="006B5D83" w:rsidP="006B5D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7BE9">
        <w:rPr>
          <w:rFonts w:ascii="Times New Roman" w:hAnsi="Times New Roman"/>
          <w:b/>
          <w:sz w:val="28"/>
          <w:szCs w:val="28"/>
        </w:rPr>
        <w:t>4.1</w:t>
      </w:r>
      <w:r>
        <w:rPr>
          <w:b/>
          <w:sz w:val="28"/>
          <w:szCs w:val="28"/>
        </w:rPr>
        <w:t xml:space="preserve">  </w:t>
      </w:r>
      <w:r w:rsidR="00E80290" w:rsidRPr="00DD227C">
        <w:rPr>
          <w:rFonts w:ascii="Times New Roman" w:hAnsi="Times New Roman"/>
          <w:b/>
          <w:bCs/>
          <w:sz w:val="28"/>
          <w:szCs w:val="28"/>
        </w:rPr>
        <w:t>Проектное решение по планировочной структуре</w:t>
      </w:r>
    </w:p>
    <w:p w:rsidR="00E80290" w:rsidRDefault="00E80290" w:rsidP="00B01A5C">
      <w:pPr>
        <w:spacing w:after="0" w:line="240" w:lineRule="auto"/>
        <w:ind w:firstLine="539"/>
        <w:jc w:val="center"/>
        <w:rPr>
          <w:rFonts w:ascii="Times New Roman" w:hAnsi="Times New Roman"/>
          <w:bCs/>
          <w:sz w:val="24"/>
          <w:szCs w:val="24"/>
        </w:rPr>
      </w:pPr>
    </w:p>
    <w:p w:rsidR="004060CC" w:rsidRPr="00DF3F66" w:rsidRDefault="006B5D83" w:rsidP="006B5D83">
      <w:pPr>
        <w:tabs>
          <w:tab w:val="left" w:pos="1320"/>
          <w:tab w:val="center" w:pos="494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7BE9">
        <w:rPr>
          <w:rFonts w:ascii="Times New Roman" w:hAnsi="Times New Roman"/>
          <w:b/>
          <w:sz w:val="24"/>
          <w:szCs w:val="24"/>
        </w:rPr>
        <w:t>4.1.1</w:t>
      </w:r>
      <w:r>
        <w:rPr>
          <w:b/>
        </w:rPr>
        <w:t xml:space="preserve">  </w:t>
      </w:r>
      <w:r w:rsidR="004060CC" w:rsidRPr="00DF3F66">
        <w:rPr>
          <w:rFonts w:ascii="Times New Roman" w:hAnsi="Times New Roman"/>
          <w:b/>
          <w:bCs/>
          <w:sz w:val="24"/>
          <w:szCs w:val="24"/>
        </w:rPr>
        <w:t>Планировочное решение структуры поселка Плотниковский</w:t>
      </w:r>
    </w:p>
    <w:p w:rsidR="004060CC" w:rsidRDefault="004060CC" w:rsidP="00B01A5C">
      <w:pPr>
        <w:spacing w:after="0" w:line="240" w:lineRule="auto"/>
        <w:ind w:firstLine="539"/>
        <w:jc w:val="center"/>
        <w:rPr>
          <w:rFonts w:ascii="Times New Roman" w:hAnsi="Times New Roman"/>
          <w:bCs/>
          <w:sz w:val="24"/>
          <w:szCs w:val="24"/>
        </w:rPr>
      </w:pP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 xml:space="preserve">Предложение по усовершенствованию архитектурно-планировочной структуры поселка Плотниковский основано на всестороннем изучении современного положения, занимаемого данным населенным пунктом в системе расселения Крапивинского муниципального района и Зеленовского поселения в частности. 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 xml:space="preserve">Проектная планировочная структура п. Плотниковский решалась с учетом: 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-</w:t>
      </w:r>
      <w:r w:rsidR="00DD227C">
        <w:rPr>
          <w:rFonts w:ascii="Times New Roman" w:hAnsi="Times New Roman"/>
          <w:sz w:val="24"/>
          <w:szCs w:val="24"/>
        </w:rPr>
        <w:t xml:space="preserve"> </w:t>
      </w:r>
      <w:r w:rsidRPr="00A94F80">
        <w:rPr>
          <w:rFonts w:ascii="Times New Roman" w:hAnsi="Times New Roman"/>
          <w:sz w:val="24"/>
          <w:szCs w:val="24"/>
        </w:rPr>
        <w:t>существующей планировочной структуры;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-</w:t>
      </w:r>
      <w:r w:rsidR="00DD227C">
        <w:rPr>
          <w:rFonts w:ascii="Times New Roman" w:hAnsi="Times New Roman"/>
          <w:sz w:val="24"/>
          <w:szCs w:val="24"/>
        </w:rPr>
        <w:t xml:space="preserve"> </w:t>
      </w:r>
      <w:r w:rsidRPr="00A94F80">
        <w:rPr>
          <w:rFonts w:ascii="Times New Roman" w:hAnsi="Times New Roman"/>
          <w:sz w:val="24"/>
          <w:szCs w:val="24"/>
        </w:rPr>
        <w:t>природных условий территории;</w:t>
      </w:r>
    </w:p>
    <w:p w:rsidR="00DF3F66" w:rsidRPr="00A94F80" w:rsidRDefault="00DF3F66" w:rsidP="00DD227C">
      <w:p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-</w:t>
      </w:r>
      <w:r w:rsidR="00DD227C">
        <w:rPr>
          <w:rFonts w:ascii="Times New Roman" w:hAnsi="Times New Roman"/>
          <w:sz w:val="24"/>
          <w:szCs w:val="24"/>
        </w:rPr>
        <w:t xml:space="preserve"> </w:t>
      </w:r>
      <w:r w:rsidRPr="00A94F80">
        <w:rPr>
          <w:rFonts w:ascii="Times New Roman" w:hAnsi="Times New Roman"/>
          <w:sz w:val="24"/>
          <w:szCs w:val="24"/>
        </w:rPr>
        <w:t>размещения расчетных объемов жилищного, культурно-бытового и коммунального строительства для расчетного населения в 500 человек;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-</w:t>
      </w:r>
      <w:r w:rsidR="00DD227C">
        <w:rPr>
          <w:rFonts w:ascii="Times New Roman" w:hAnsi="Times New Roman"/>
          <w:sz w:val="24"/>
          <w:szCs w:val="24"/>
        </w:rPr>
        <w:t xml:space="preserve"> </w:t>
      </w:r>
      <w:r w:rsidRPr="00A94F80">
        <w:rPr>
          <w:rFonts w:ascii="Times New Roman" w:hAnsi="Times New Roman"/>
          <w:sz w:val="24"/>
          <w:szCs w:val="24"/>
        </w:rPr>
        <w:t>создания единого общественного центра;</w:t>
      </w:r>
    </w:p>
    <w:p w:rsidR="00DF3F66" w:rsidRPr="00A94F80" w:rsidRDefault="00DF3F66" w:rsidP="00DD227C">
      <w:p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-</w:t>
      </w:r>
      <w:r w:rsidR="00DD227C">
        <w:rPr>
          <w:rFonts w:ascii="Times New Roman" w:hAnsi="Times New Roman"/>
          <w:sz w:val="24"/>
          <w:szCs w:val="24"/>
        </w:rPr>
        <w:t xml:space="preserve"> </w:t>
      </w:r>
      <w:r w:rsidRPr="00A94F80">
        <w:rPr>
          <w:rFonts w:ascii="Times New Roman" w:hAnsi="Times New Roman"/>
          <w:sz w:val="24"/>
          <w:szCs w:val="24"/>
        </w:rPr>
        <w:t>максимально возможного сохранения существующего ландшафта и создания на его основе целостной системы зеленых насаждений:</w:t>
      </w:r>
    </w:p>
    <w:p w:rsidR="00DF3F66" w:rsidRPr="00A94F80" w:rsidRDefault="00DF3F66" w:rsidP="00DD227C">
      <w:p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-</w:t>
      </w:r>
      <w:r w:rsidR="00DD227C">
        <w:rPr>
          <w:rFonts w:ascii="Times New Roman" w:hAnsi="Times New Roman"/>
          <w:sz w:val="24"/>
          <w:szCs w:val="24"/>
        </w:rPr>
        <w:t xml:space="preserve"> </w:t>
      </w:r>
      <w:r w:rsidRPr="00A94F80">
        <w:rPr>
          <w:rFonts w:ascii="Times New Roman" w:hAnsi="Times New Roman"/>
          <w:sz w:val="24"/>
          <w:szCs w:val="24"/>
        </w:rPr>
        <w:t>дифференциации улиц и магистралей по назначению и видам движения в структуре поселка.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Селитебная территория включает в себя жилую зону, зону общественного центра, административно-бытового комплекса, коммунальную зону.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В планировочной структуре поселка учитывается рельеф территории, геолого-гидрологические условия и наличие зеленых массивов.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Генер</w:t>
      </w:r>
      <w:r>
        <w:rPr>
          <w:rFonts w:ascii="Times New Roman" w:hAnsi="Times New Roman"/>
          <w:sz w:val="24"/>
          <w:szCs w:val="24"/>
        </w:rPr>
        <w:t>альный план поселка Плотниковский</w:t>
      </w:r>
      <w:r w:rsidRPr="00A94F80">
        <w:rPr>
          <w:rFonts w:ascii="Times New Roman" w:hAnsi="Times New Roman"/>
          <w:sz w:val="24"/>
          <w:szCs w:val="24"/>
        </w:rPr>
        <w:t xml:space="preserve"> включает: 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-</w:t>
      </w:r>
      <w:r w:rsidR="00DD227C">
        <w:rPr>
          <w:rFonts w:ascii="Times New Roman" w:hAnsi="Times New Roman"/>
          <w:sz w:val="24"/>
          <w:szCs w:val="24"/>
        </w:rPr>
        <w:t xml:space="preserve"> </w:t>
      </w:r>
      <w:r w:rsidRPr="00A94F80">
        <w:rPr>
          <w:rFonts w:ascii="Times New Roman" w:hAnsi="Times New Roman"/>
          <w:sz w:val="24"/>
          <w:szCs w:val="24"/>
        </w:rPr>
        <w:t>функциональное зонирование территории населенного пункта;</w:t>
      </w:r>
    </w:p>
    <w:p w:rsidR="00DF3F66" w:rsidRPr="00A94F80" w:rsidRDefault="00DF3F66" w:rsidP="00DD227C">
      <w:p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-</w:t>
      </w:r>
      <w:r w:rsidR="00DD227C">
        <w:rPr>
          <w:rFonts w:ascii="Times New Roman" w:hAnsi="Times New Roman"/>
          <w:sz w:val="24"/>
          <w:szCs w:val="24"/>
        </w:rPr>
        <w:t xml:space="preserve"> </w:t>
      </w:r>
      <w:r w:rsidRPr="00A94F80">
        <w:rPr>
          <w:rFonts w:ascii="Times New Roman" w:hAnsi="Times New Roman"/>
          <w:sz w:val="24"/>
          <w:szCs w:val="24"/>
        </w:rPr>
        <w:t>выделение территории для перспективного размещения объектов жилищного и культурно-бытового строительства;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-</w:t>
      </w:r>
      <w:r w:rsidR="00DD227C">
        <w:rPr>
          <w:rFonts w:ascii="Times New Roman" w:hAnsi="Times New Roman"/>
          <w:sz w:val="24"/>
          <w:szCs w:val="24"/>
        </w:rPr>
        <w:t xml:space="preserve"> </w:t>
      </w:r>
      <w:r w:rsidRPr="00A94F80">
        <w:rPr>
          <w:rFonts w:ascii="Times New Roman" w:hAnsi="Times New Roman"/>
          <w:sz w:val="24"/>
          <w:szCs w:val="24"/>
        </w:rPr>
        <w:t>упорядочение структуры производственных и коммунально-складских территорий;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-</w:t>
      </w:r>
      <w:r w:rsidR="00DD227C">
        <w:rPr>
          <w:rFonts w:ascii="Times New Roman" w:hAnsi="Times New Roman"/>
          <w:sz w:val="24"/>
          <w:szCs w:val="24"/>
        </w:rPr>
        <w:t xml:space="preserve"> </w:t>
      </w:r>
      <w:r w:rsidRPr="00A94F80">
        <w:rPr>
          <w:rFonts w:ascii="Times New Roman" w:hAnsi="Times New Roman"/>
          <w:sz w:val="24"/>
          <w:szCs w:val="24"/>
        </w:rPr>
        <w:t>основные направления развития транспортной и инженерной систем;</w:t>
      </w:r>
    </w:p>
    <w:p w:rsidR="00DF3F66" w:rsidRPr="00A94F80" w:rsidRDefault="00DF3F66" w:rsidP="00DD227C">
      <w:p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lastRenderedPageBreak/>
        <w:t>-</w:t>
      </w:r>
      <w:r w:rsidR="00DD227C">
        <w:rPr>
          <w:rFonts w:ascii="Times New Roman" w:hAnsi="Times New Roman"/>
          <w:sz w:val="24"/>
          <w:szCs w:val="24"/>
        </w:rPr>
        <w:t xml:space="preserve"> </w:t>
      </w:r>
      <w:r w:rsidRPr="00A94F80">
        <w:rPr>
          <w:rFonts w:ascii="Times New Roman" w:hAnsi="Times New Roman"/>
          <w:sz w:val="24"/>
          <w:szCs w:val="24"/>
        </w:rPr>
        <w:t>выделение территории для первоочередного освоения (10 лет), на расчетный срок (20 лет) и в дальнейшем – на перспективу;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-предложение по установлению новой черты населенного пункта.</w:t>
      </w:r>
    </w:p>
    <w:p w:rsidR="00DD227C" w:rsidRPr="00A94F80" w:rsidRDefault="00DD227C" w:rsidP="00DD22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Формирование планировочного каркаса происходит на основе сложившейся улично-дорожной сети путём установления соответствующих красных линий по всем существующим и вновь проектируемым улицам.</w:t>
      </w:r>
    </w:p>
    <w:p w:rsidR="00DD227C" w:rsidRPr="00A94F80" w:rsidRDefault="00DD227C" w:rsidP="00DD22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 xml:space="preserve">В планировочной структуре поселка выделены следующие функциональные зоны: жилая, общественно-деловая, природно-рекреационная зона, зона спортивных сооружений, производственно-коммунальная зона, зона специального назначения. 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 xml:space="preserve">Увеличение площади жилой застройки на первую очередь строительства происходит за счёт уплотнения существующей селитебной территории и выделения свободных </w:t>
      </w:r>
      <w:r w:rsidR="00DD227C">
        <w:rPr>
          <w:rFonts w:ascii="Times New Roman" w:hAnsi="Times New Roman"/>
          <w:sz w:val="24"/>
          <w:szCs w:val="24"/>
        </w:rPr>
        <w:t>участков.</w:t>
      </w:r>
      <w:r w:rsidRPr="00A94F80">
        <w:rPr>
          <w:rFonts w:ascii="Times New Roman" w:hAnsi="Times New Roman"/>
          <w:sz w:val="24"/>
          <w:szCs w:val="24"/>
        </w:rPr>
        <w:t xml:space="preserve"> Жилые кварталы на расчётный срок (в западной части) и перспективное строительство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94F80">
        <w:rPr>
          <w:rFonts w:ascii="Times New Roman" w:hAnsi="Times New Roman"/>
          <w:sz w:val="24"/>
          <w:szCs w:val="24"/>
        </w:rPr>
        <w:t>в южной части), а также несколько участков на первую очередь строительства (в западной части поселка) выступают за существующую границу населенного пункта.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Проектом предусмотрено расширение существующего общественного центра за счет новых объектов культурно-бытового обслуживания: кафе, КБО, два магазина смешанных товаров.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Общественный парк запроектирован в северо-западной живописной части поселка и раскрывается на пруд, ручей и весь окружающий ландшафт.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 xml:space="preserve">Спортивная зона примыкает к парку, что создает многофункциональную зону отдыха. 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Проектная черта населенного пункта учитывает, как существующие территории, так  и проектные территории. Соответственно, на западе черта переносится до ручья, на юге включает перспективную застройку, на востоке при</w:t>
      </w:r>
      <w:r>
        <w:rPr>
          <w:rFonts w:ascii="Times New Roman" w:hAnsi="Times New Roman"/>
          <w:sz w:val="24"/>
          <w:szCs w:val="24"/>
        </w:rPr>
        <w:t xml:space="preserve">нимает очертания р. Березовка. </w:t>
      </w:r>
      <w:r w:rsidRPr="00A94F80">
        <w:rPr>
          <w:rFonts w:ascii="Times New Roman" w:hAnsi="Times New Roman"/>
          <w:sz w:val="24"/>
          <w:szCs w:val="24"/>
        </w:rPr>
        <w:t>При корректировке черты населенного пункта учитывались также запроектированные красные линии, что потребовало её уточнения. Таким образом, общая площадь населённого пункта в новых границах составит 91,7 га.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 xml:space="preserve">В целях создания санитарно-защитного барьера между производственной зоной и селитебной территорией в проекте предусмотрено формирование буферных санитарно-защитных зон с зелёными насаждениями защитного назначения. 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 xml:space="preserve">Проектом сохраняется существующее кладбище. </w:t>
      </w:r>
    </w:p>
    <w:p w:rsidR="00DF3F66" w:rsidRPr="00A94F80" w:rsidRDefault="00DF3F66" w:rsidP="00DF3F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 xml:space="preserve">Скотомогильник размещен </w:t>
      </w:r>
      <w:r>
        <w:rPr>
          <w:rFonts w:ascii="Times New Roman" w:hAnsi="Times New Roman"/>
          <w:sz w:val="24"/>
          <w:szCs w:val="24"/>
        </w:rPr>
        <w:t>на значительном удалении от поселка</w:t>
      </w:r>
      <w:r w:rsidRPr="00A94F80">
        <w:rPr>
          <w:rFonts w:ascii="Times New Roman" w:hAnsi="Times New Roman"/>
          <w:sz w:val="24"/>
          <w:szCs w:val="24"/>
        </w:rPr>
        <w:t xml:space="preserve">, с учётом санитарно-защитных разрывов. </w:t>
      </w:r>
    </w:p>
    <w:p w:rsidR="00DF3F66" w:rsidRPr="00A94F80" w:rsidRDefault="00DF3F66" w:rsidP="00DF3F66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F80">
        <w:rPr>
          <w:rFonts w:ascii="Times New Roman" w:hAnsi="Times New Roman"/>
          <w:sz w:val="24"/>
          <w:szCs w:val="24"/>
        </w:rPr>
        <w:t>По предоставленным исходным данным с 1994 года полигон ТБО расположен в 1км севернее посёлка Плотниковский на землях Зеленовского поселения.</w:t>
      </w:r>
    </w:p>
    <w:p w:rsidR="00A94F80" w:rsidRDefault="00A94F80" w:rsidP="00B01A5C">
      <w:pPr>
        <w:spacing w:after="0" w:line="240" w:lineRule="auto"/>
        <w:ind w:firstLine="539"/>
        <w:jc w:val="center"/>
        <w:rPr>
          <w:rFonts w:ascii="Times New Roman" w:hAnsi="Times New Roman"/>
          <w:bCs/>
          <w:sz w:val="24"/>
          <w:szCs w:val="24"/>
        </w:rPr>
      </w:pPr>
    </w:p>
    <w:p w:rsidR="00B01A5C" w:rsidRPr="00B01A5C" w:rsidRDefault="006B5D83" w:rsidP="00B01A5C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  <w:r w:rsidRPr="006B7BE9">
        <w:rPr>
          <w:rFonts w:ascii="Times New Roman" w:hAnsi="Times New Roman"/>
          <w:b/>
          <w:bCs/>
          <w:sz w:val="24"/>
          <w:szCs w:val="24"/>
        </w:rPr>
        <w:t>4.1.2</w:t>
      </w:r>
      <w:r>
        <w:rPr>
          <w:b/>
          <w:bCs/>
        </w:rPr>
        <w:t xml:space="preserve"> </w:t>
      </w:r>
      <w:r w:rsidRPr="008A1CDB">
        <w:rPr>
          <w:b/>
          <w:bCs/>
        </w:rPr>
        <w:t xml:space="preserve"> </w:t>
      </w:r>
      <w:r w:rsidR="00B01A5C" w:rsidRPr="00B01A5C">
        <w:rPr>
          <w:rFonts w:ascii="Times New Roman" w:hAnsi="Times New Roman"/>
          <w:b/>
          <w:bCs/>
          <w:sz w:val="24"/>
          <w:szCs w:val="24"/>
        </w:rPr>
        <w:t>Жилищное строительство</w:t>
      </w:r>
    </w:p>
    <w:p w:rsidR="00B01A5C" w:rsidRPr="00B01A5C" w:rsidRDefault="00B01A5C" w:rsidP="00B01A5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B01A5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В соответствии с динамикой изменения численности населения на расчетный срок и нормой обеспеченности на одного жителя общей площади –25</w:t>
      </w:r>
      <w:r w:rsidR="00DD227C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м</w:t>
      </w:r>
      <w:r w:rsidRPr="00DD227C">
        <w:rPr>
          <w:rFonts w:ascii="Times New Roman" w:hAnsi="Times New Roman"/>
          <w:sz w:val="24"/>
          <w:szCs w:val="24"/>
          <w:vertAlign w:val="superscript"/>
        </w:rPr>
        <w:t>2</w:t>
      </w:r>
      <w:r w:rsidRPr="00B01A5C">
        <w:rPr>
          <w:rFonts w:ascii="Times New Roman" w:hAnsi="Times New Roman"/>
          <w:sz w:val="24"/>
          <w:szCs w:val="24"/>
        </w:rPr>
        <w:t xml:space="preserve"> объем жилищного фонда в п.</w:t>
      </w:r>
      <w:r w:rsidR="003E11B8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Плотниковский составит на расчетный срок  12,5 тыс.</w:t>
      </w:r>
      <w:r w:rsidR="00DD227C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м</w:t>
      </w:r>
      <w:r w:rsidRPr="00DD227C">
        <w:rPr>
          <w:rFonts w:ascii="Times New Roman" w:hAnsi="Times New Roman"/>
          <w:sz w:val="24"/>
          <w:szCs w:val="24"/>
          <w:vertAlign w:val="superscript"/>
        </w:rPr>
        <w:t>2</w:t>
      </w:r>
      <w:r w:rsidRPr="00B01A5C">
        <w:rPr>
          <w:rFonts w:ascii="Times New Roman" w:hAnsi="Times New Roman"/>
          <w:sz w:val="24"/>
          <w:szCs w:val="24"/>
        </w:rPr>
        <w:t xml:space="preserve"> общей площади. При этом новое жилищное строительство должно составить 5,4 тыс.</w:t>
      </w:r>
      <w:r w:rsidR="00DD227C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м</w:t>
      </w:r>
      <w:r w:rsidRPr="00DD227C">
        <w:rPr>
          <w:rFonts w:ascii="Times New Roman" w:hAnsi="Times New Roman"/>
          <w:sz w:val="24"/>
          <w:szCs w:val="24"/>
          <w:vertAlign w:val="superscript"/>
        </w:rPr>
        <w:t>2</w:t>
      </w:r>
      <w:r w:rsidRPr="00B01A5C">
        <w:rPr>
          <w:rFonts w:ascii="Times New Roman" w:hAnsi="Times New Roman"/>
          <w:sz w:val="24"/>
          <w:szCs w:val="24"/>
        </w:rPr>
        <w:t xml:space="preserve"> общей площади.</w:t>
      </w:r>
    </w:p>
    <w:p w:rsidR="00B01A5C" w:rsidRPr="00B01A5C" w:rsidRDefault="00B01A5C" w:rsidP="00B01A5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Общая площадь жилищного фонда  на первую очередь составит 8,8 тыс.</w:t>
      </w:r>
      <w:r w:rsidR="00DD227C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м</w:t>
      </w:r>
      <w:r w:rsidRPr="00DD227C">
        <w:rPr>
          <w:rFonts w:ascii="Times New Roman" w:hAnsi="Times New Roman"/>
          <w:sz w:val="24"/>
          <w:szCs w:val="24"/>
          <w:vertAlign w:val="superscript"/>
        </w:rPr>
        <w:t>2</w:t>
      </w:r>
      <w:r w:rsidRPr="00B01A5C">
        <w:rPr>
          <w:rFonts w:ascii="Times New Roman" w:hAnsi="Times New Roman"/>
          <w:sz w:val="24"/>
          <w:szCs w:val="24"/>
        </w:rPr>
        <w:t xml:space="preserve"> общей площади при обеспеченности </w:t>
      </w:r>
      <w:smartTag w:uri="urn:schemas-microsoft-com:office:smarttags" w:element="metricconverter">
        <w:smartTagPr>
          <w:attr w:name="ProductID" w:val="20,0 м2"/>
        </w:smartTagPr>
        <w:r w:rsidRPr="00B01A5C">
          <w:rPr>
            <w:rFonts w:ascii="Times New Roman" w:hAnsi="Times New Roman"/>
            <w:sz w:val="24"/>
            <w:szCs w:val="24"/>
          </w:rPr>
          <w:t>20,0 м</w:t>
        </w:r>
        <w:r w:rsidRPr="00DD227C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B01A5C">
        <w:rPr>
          <w:rFonts w:ascii="Times New Roman" w:hAnsi="Times New Roman"/>
          <w:sz w:val="24"/>
          <w:szCs w:val="24"/>
        </w:rPr>
        <w:t xml:space="preserve"> на человека.</w:t>
      </w:r>
    </w:p>
    <w:p w:rsidR="00C94BE5" w:rsidRDefault="00C94BE5" w:rsidP="00603C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1A5C" w:rsidRPr="00B01A5C" w:rsidRDefault="006B5D83" w:rsidP="00603C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7BE9">
        <w:rPr>
          <w:rFonts w:ascii="Times New Roman" w:hAnsi="Times New Roman"/>
          <w:b/>
          <w:sz w:val="24"/>
          <w:szCs w:val="24"/>
        </w:rPr>
        <w:t>4.1.3</w:t>
      </w:r>
      <w:r w:rsidRPr="00EB0F32">
        <w:t xml:space="preserve"> </w:t>
      </w:r>
      <w:r>
        <w:t xml:space="preserve"> </w:t>
      </w:r>
      <w:r w:rsidR="00603C92">
        <w:rPr>
          <w:rFonts w:ascii="Times New Roman" w:hAnsi="Times New Roman"/>
          <w:b/>
          <w:bCs/>
          <w:sz w:val="24"/>
          <w:szCs w:val="24"/>
        </w:rPr>
        <w:t xml:space="preserve">Учреждения  культурно-бытового </w:t>
      </w:r>
      <w:r w:rsidR="00B01A5C" w:rsidRPr="00B01A5C">
        <w:rPr>
          <w:rFonts w:ascii="Times New Roman" w:hAnsi="Times New Roman"/>
          <w:b/>
          <w:bCs/>
          <w:sz w:val="24"/>
          <w:szCs w:val="24"/>
        </w:rPr>
        <w:t>обслуживания</w:t>
      </w:r>
    </w:p>
    <w:p w:rsidR="00603C92" w:rsidRDefault="00603C92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Система культурно-бытового обслуживания населения п. Плотниковский состоит из необходимого количества объектов. Однако емкость объектов по отдельным видам обслуживания не соответствует нормам СНиП 2.07.01-89*, некоторые учреждения культурно-бытового обслуживания вовсе отсутствуют.</w:t>
      </w:r>
    </w:p>
    <w:p w:rsidR="00B01A5C" w:rsidRDefault="00B01A5C" w:rsidP="00B01A5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lastRenderedPageBreak/>
        <w:t>Расчетная емкость объектов культурно-бытового обслуживания определена в соответствии с нормами СНиП 2.-07.01-89*</w:t>
      </w:r>
      <w:r w:rsidR="00603C92">
        <w:rPr>
          <w:rFonts w:ascii="Times New Roman" w:hAnsi="Times New Roman"/>
          <w:sz w:val="24"/>
          <w:szCs w:val="24"/>
        </w:rPr>
        <w:t xml:space="preserve">. </w:t>
      </w:r>
    </w:p>
    <w:p w:rsidR="006B5D83" w:rsidRPr="00B01A5C" w:rsidRDefault="006B5D83" w:rsidP="00B01A5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B01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Экспликация административных и </w:t>
      </w:r>
    </w:p>
    <w:p w:rsidR="00B01A5C" w:rsidRPr="00B01A5C" w:rsidRDefault="00B01A5C" w:rsidP="00B01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культурно-бытовых учреждений</w:t>
      </w:r>
    </w:p>
    <w:p w:rsidR="00B01A5C" w:rsidRPr="00B01A5C" w:rsidRDefault="00B01A5C" w:rsidP="00B01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(проектное положение)</w:t>
      </w:r>
    </w:p>
    <w:p w:rsidR="00CE3F2E" w:rsidRDefault="00CE3F2E" w:rsidP="00CE3F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5C" w:rsidRPr="00B01A5C" w:rsidRDefault="00CE3F2E" w:rsidP="00CE3F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603C92">
        <w:rPr>
          <w:rFonts w:ascii="Times New Roman" w:hAnsi="Times New Roman"/>
          <w:sz w:val="24"/>
          <w:szCs w:val="24"/>
        </w:rPr>
        <w:t xml:space="preserve">Таблица № </w:t>
      </w:r>
      <w:r w:rsidR="006B5D83" w:rsidRPr="006B7BE9">
        <w:rPr>
          <w:rFonts w:ascii="Times New Roman" w:hAnsi="Times New Roman"/>
          <w:sz w:val="24"/>
          <w:szCs w:val="24"/>
        </w:rPr>
        <w:t>4.1.3</w:t>
      </w:r>
      <w:r w:rsidR="006B5D83" w:rsidRPr="006B7BE9">
        <w:rPr>
          <w:rFonts w:ascii="Times New Roman" w:hAnsi="Times New Roman"/>
          <w:bCs/>
          <w:sz w:val="24"/>
          <w:szCs w:val="24"/>
        </w:rPr>
        <w:t>-1</w:t>
      </w:r>
    </w:p>
    <w:tbl>
      <w:tblPr>
        <w:tblW w:w="8112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3"/>
        <w:gridCol w:w="6559"/>
      </w:tblGrid>
      <w:tr w:rsidR="00B01A5C" w:rsidRPr="00B01A5C" w:rsidTr="00045BF5">
        <w:tc>
          <w:tcPr>
            <w:tcW w:w="1553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</w:p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559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</w:tr>
      <w:tr w:rsidR="00603C92" w:rsidRPr="00603C92" w:rsidTr="00045BF5">
        <w:tc>
          <w:tcPr>
            <w:tcW w:w="1553" w:type="dxa"/>
          </w:tcPr>
          <w:p w:rsidR="00603C92" w:rsidRPr="00603C92" w:rsidRDefault="00603C92" w:rsidP="00603C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59" w:type="dxa"/>
            <w:vAlign w:val="center"/>
          </w:tcPr>
          <w:p w:rsidR="00603C92" w:rsidRPr="00603C92" w:rsidRDefault="00603C92" w:rsidP="00603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B01A5C" w:rsidRPr="00B01A5C" w:rsidTr="00045BF5">
        <w:tc>
          <w:tcPr>
            <w:tcW w:w="1553" w:type="dxa"/>
          </w:tcPr>
          <w:p w:rsidR="00B01A5C" w:rsidRPr="00B01A5C" w:rsidRDefault="00B01A5C" w:rsidP="00603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9" w:type="dxa"/>
            <w:vAlign w:val="center"/>
          </w:tcPr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C92">
              <w:rPr>
                <w:rFonts w:ascii="Times New Roman" w:hAnsi="Times New Roman"/>
                <w:b/>
                <w:sz w:val="24"/>
                <w:szCs w:val="24"/>
              </w:rPr>
              <w:t>Организации и учреждения управления,</w:t>
            </w:r>
          </w:p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C92">
              <w:rPr>
                <w:rFonts w:ascii="Times New Roman" w:hAnsi="Times New Roman"/>
                <w:b/>
                <w:sz w:val="24"/>
                <w:szCs w:val="24"/>
              </w:rPr>
              <w:t>кредитно-финансовые учреждения и</w:t>
            </w:r>
          </w:p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C92">
              <w:rPr>
                <w:rFonts w:ascii="Times New Roman" w:hAnsi="Times New Roman"/>
                <w:b/>
                <w:sz w:val="24"/>
                <w:szCs w:val="24"/>
              </w:rPr>
              <w:t>предприятия связи</w:t>
            </w:r>
          </w:p>
        </w:tc>
      </w:tr>
      <w:tr w:rsidR="00B01A5C" w:rsidRPr="00B01A5C" w:rsidTr="00045BF5">
        <w:trPr>
          <w:cantSplit/>
        </w:trPr>
        <w:tc>
          <w:tcPr>
            <w:tcW w:w="1553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9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Контора п. Плотниковский</w:t>
            </w:r>
          </w:p>
        </w:tc>
      </w:tr>
      <w:tr w:rsidR="00B01A5C" w:rsidRPr="00B01A5C" w:rsidTr="00045BF5">
        <w:trPr>
          <w:cantSplit/>
        </w:trPr>
        <w:tc>
          <w:tcPr>
            <w:tcW w:w="1553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A5C" w:rsidRPr="00603C92" w:rsidTr="00045BF5">
        <w:tc>
          <w:tcPr>
            <w:tcW w:w="1553" w:type="dxa"/>
          </w:tcPr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9" w:type="dxa"/>
          </w:tcPr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C92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школы</w:t>
            </w:r>
          </w:p>
        </w:tc>
      </w:tr>
      <w:tr w:rsidR="00B01A5C" w:rsidRPr="00B01A5C" w:rsidTr="00045BF5">
        <w:trPr>
          <w:cantSplit/>
          <w:trHeight w:val="145"/>
        </w:trPr>
        <w:tc>
          <w:tcPr>
            <w:tcW w:w="1553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9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Общеобразовательная школа на 80 мест</w:t>
            </w:r>
          </w:p>
        </w:tc>
      </w:tr>
      <w:tr w:rsidR="00B01A5C" w:rsidRPr="00B01A5C" w:rsidTr="00045BF5">
        <w:trPr>
          <w:cantSplit/>
          <w:trHeight w:val="145"/>
        </w:trPr>
        <w:tc>
          <w:tcPr>
            <w:tcW w:w="1553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A5C" w:rsidRPr="00603C92" w:rsidTr="00045BF5">
        <w:trPr>
          <w:cantSplit/>
          <w:trHeight w:val="204"/>
        </w:trPr>
        <w:tc>
          <w:tcPr>
            <w:tcW w:w="1553" w:type="dxa"/>
          </w:tcPr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9" w:type="dxa"/>
          </w:tcPr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C92">
              <w:rPr>
                <w:rFonts w:ascii="Times New Roman" w:hAnsi="Times New Roman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B01A5C" w:rsidRPr="00B01A5C" w:rsidTr="00045BF5">
        <w:trPr>
          <w:cantSplit/>
          <w:trHeight w:val="204"/>
        </w:trPr>
        <w:tc>
          <w:tcPr>
            <w:tcW w:w="1553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59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Фельдшерско-акушерский пункт на 18 пос./см.</w:t>
            </w:r>
          </w:p>
        </w:tc>
      </w:tr>
      <w:tr w:rsidR="00B01A5C" w:rsidRPr="00B01A5C" w:rsidTr="00045BF5">
        <w:trPr>
          <w:cantSplit/>
          <w:trHeight w:val="204"/>
        </w:trPr>
        <w:tc>
          <w:tcPr>
            <w:tcW w:w="1553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9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A5C" w:rsidRPr="00603C92" w:rsidTr="00045BF5">
        <w:trPr>
          <w:cantSplit/>
          <w:trHeight w:val="204"/>
        </w:trPr>
        <w:tc>
          <w:tcPr>
            <w:tcW w:w="1553" w:type="dxa"/>
          </w:tcPr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9" w:type="dxa"/>
            <w:vAlign w:val="center"/>
          </w:tcPr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C92">
              <w:rPr>
                <w:rFonts w:ascii="Times New Roman" w:hAnsi="Times New Roman"/>
                <w:b/>
                <w:sz w:val="24"/>
                <w:szCs w:val="24"/>
              </w:rPr>
              <w:t>Спортивные и физкультурно-</w:t>
            </w:r>
          </w:p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C92">
              <w:rPr>
                <w:rFonts w:ascii="Times New Roman" w:hAnsi="Times New Roman"/>
                <w:b/>
                <w:sz w:val="24"/>
                <w:szCs w:val="24"/>
              </w:rPr>
              <w:t>оздоровительные сооружения</w:t>
            </w:r>
          </w:p>
        </w:tc>
      </w:tr>
      <w:tr w:rsidR="00B01A5C" w:rsidRPr="00B01A5C" w:rsidTr="00045BF5">
        <w:trPr>
          <w:cantSplit/>
          <w:trHeight w:val="204"/>
        </w:trPr>
        <w:tc>
          <w:tcPr>
            <w:tcW w:w="1553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59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Спортивная площадка 30м</w:t>
            </w:r>
            <w:r w:rsidR="00DD2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х</w:t>
            </w:r>
            <w:r w:rsidR="00DD2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 xml:space="preserve">40м </w:t>
            </w:r>
          </w:p>
        </w:tc>
      </w:tr>
      <w:tr w:rsidR="00B01A5C" w:rsidRPr="00B01A5C" w:rsidTr="00045BF5">
        <w:trPr>
          <w:cantSplit/>
          <w:trHeight w:val="204"/>
        </w:trPr>
        <w:tc>
          <w:tcPr>
            <w:tcW w:w="1553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59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Спортивный зал на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B01A5C">
                <w:rPr>
                  <w:rFonts w:ascii="Times New Roman" w:hAnsi="Times New Roman"/>
                  <w:sz w:val="24"/>
                  <w:szCs w:val="24"/>
                </w:rPr>
                <w:t>100 м</w:t>
              </w:r>
              <w:r w:rsidRPr="00DD227C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r w:rsidRPr="00B01A5C">
              <w:rPr>
                <w:rFonts w:ascii="Times New Roman" w:hAnsi="Times New Roman"/>
                <w:sz w:val="24"/>
                <w:szCs w:val="24"/>
              </w:rPr>
              <w:t xml:space="preserve"> пл.</w:t>
            </w:r>
            <w:r w:rsidR="00DD2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пола (при школе)</w:t>
            </w:r>
          </w:p>
        </w:tc>
      </w:tr>
      <w:tr w:rsidR="00603C92" w:rsidRPr="00603C92" w:rsidTr="00045BF5">
        <w:trPr>
          <w:cantSplit/>
          <w:trHeight w:val="204"/>
        </w:trPr>
        <w:tc>
          <w:tcPr>
            <w:tcW w:w="1553" w:type="dxa"/>
          </w:tcPr>
          <w:p w:rsidR="00603C92" w:rsidRPr="00603C92" w:rsidRDefault="00603C92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9" w:type="dxa"/>
            <w:vAlign w:val="center"/>
          </w:tcPr>
          <w:p w:rsidR="00603C92" w:rsidRPr="00603C92" w:rsidRDefault="00603C92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1A5C" w:rsidRPr="00603C92" w:rsidTr="00045BF5">
        <w:trPr>
          <w:cantSplit/>
          <w:trHeight w:val="204"/>
        </w:trPr>
        <w:tc>
          <w:tcPr>
            <w:tcW w:w="1553" w:type="dxa"/>
          </w:tcPr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9" w:type="dxa"/>
            <w:vAlign w:val="center"/>
          </w:tcPr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C92">
              <w:rPr>
                <w:rFonts w:ascii="Times New Roman" w:hAnsi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B01A5C" w:rsidRPr="00B01A5C" w:rsidTr="00045BF5">
        <w:trPr>
          <w:cantSplit/>
          <w:trHeight w:val="204"/>
        </w:trPr>
        <w:tc>
          <w:tcPr>
            <w:tcW w:w="1553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59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Сельский Дом культуры на 150 мест</w:t>
            </w:r>
          </w:p>
        </w:tc>
      </w:tr>
      <w:tr w:rsidR="00B01A5C" w:rsidRPr="00B01A5C" w:rsidTr="00045BF5">
        <w:trPr>
          <w:cantSplit/>
          <w:trHeight w:val="204"/>
        </w:trPr>
        <w:tc>
          <w:tcPr>
            <w:tcW w:w="1553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59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Библиотека на 5,2 тыс. томов (при СДК)</w:t>
            </w:r>
          </w:p>
        </w:tc>
      </w:tr>
      <w:tr w:rsidR="00B01A5C" w:rsidRPr="00B01A5C" w:rsidTr="00045BF5">
        <w:trPr>
          <w:cantSplit/>
          <w:trHeight w:val="204"/>
        </w:trPr>
        <w:tc>
          <w:tcPr>
            <w:tcW w:w="1553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A5C" w:rsidRPr="00603C92" w:rsidTr="00045BF5">
        <w:trPr>
          <w:cantSplit/>
          <w:trHeight w:val="204"/>
        </w:trPr>
        <w:tc>
          <w:tcPr>
            <w:tcW w:w="8112" w:type="dxa"/>
            <w:gridSpan w:val="2"/>
            <w:vAlign w:val="center"/>
          </w:tcPr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C92">
              <w:rPr>
                <w:rFonts w:ascii="Times New Roman" w:hAnsi="Times New Roman"/>
                <w:b/>
                <w:sz w:val="24"/>
                <w:szCs w:val="24"/>
              </w:rPr>
              <w:t>Предприятия торговли и</w:t>
            </w:r>
          </w:p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C92">
              <w:rPr>
                <w:rFonts w:ascii="Times New Roman" w:hAnsi="Times New Roman"/>
                <w:b/>
                <w:sz w:val="24"/>
                <w:szCs w:val="24"/>
              </w:rPr>
              <w:t>общественного питания</w:t>
            </w:r>
          </w:p>
        </w:tc>
      </w:tr>
      <w:tr w:rsidR="00B01A5C" w:rsidRPr="00B01A5C" w:rsidTr="00045BF5">
        <w:trPr>
          <w:cantSplit/>
          <w:trHeight w:val="204"/>
        </w:trPr>
        <w:tc>
          <w:tcPr>
            <w:tcW w:w="1553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59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Магазин смешанных товаров на 44м</w:t>
            </w:r>
            <w:r w:rsidRPr="00B01A5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торг.пл.</w:t>
            </w:r>
          </w:p>
        </w:tc>
      </w:tr>
      <w:tr w:rsidR="00B01A5C" w:rsidRPr="00B01A5C" w:rsidTr="00045BF5">
        <w:trPr>
          <w:cantSplit/>
          <w:trHeight w:val="204"/>
        </w:trPr>
        <w:tc>
          <w:tcPr>
            <w:tcW w:w="1553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59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Магазин смешанных товаров на </w:t>
            </w:r>
            <w:smartTag w:uri="urn:schemas-microsoft-com:office:smarttags" w:element="metricconverter">
              <w:smartTagPr>
                <w:attr w:name="ProductID" w:val="31 м2"/>
              </w:smartTagPr>
              <w:r w:rsidRPr="00B01A5C">
                <w:rPr>
                  <w:rFonts w:ascii="Times New Roman" w:hAnsi="Times New Roman"/>
                  <w:sz w:val="24"/>
                  <w:szCs w:val="24"/>
                </w:rPr>
                <w:t>31 м</w:t>
              </w:r>
              <w:r w:rsidRPr="00B01A5C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r w:rsidRPr="00B01A5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торг.пл.</w:t>
            </w:r>
          </w:p>
        </w:tc>
      </w:tr>
      <w:tr w:rsidR="00B01A5C" w:rsidRPr="00603C92" w:rsidTr="00045BF5">
        <w:trPr>
          <w:cantSplit/>
          <w:trHeight w:val="204"/>
        </w:trPr>
        <w:tc>
          <w:tcPr>
            <w:tcW w:w="8112" w:type="dxa"/>
            <w:gridSpan w:val="2"/>
            <w:vAlign w:val="center"/>
          </w:tcPr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C92">
              <w:rPr>
                <w:rFonts w:ascii="Times New Roman" w:hAnsi="Times New Roman"/>
                <w:b/>
                <w:sz w:val="24"/>
                <w:szCs w:val="24"/>
              </w:rPr>
              <w:t>Запроектированные объекты культурно-бытового обслуживания</w:t>
            </w:r>
          </w:p>
          <w:p w:rsidR="00B01A5C" w:rsidRPr="00603C92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C92">
              <w:rPr>
                <w:rFonts w:ascii="Times New Roman" w:hAnsi="Times New Roman"/>
                <w:b/>
                <w:sz w:val="24"/>
                <w:szCs w:val="24"/>
              </w:rPr>
              <w:t>на расчетный срок</w:t>
            </w:r>
          </w:p>
        </w:tc>
      </w:tr>
      <w:tr w:rsidR="00B01A5C" w:rsidRPr="00B01A5C" w:rsidTr="00045BF5">
        <w:trPr>
          <w:cantSplit/>
          <w:trHeight w:val="204"/>
        </w:trPr>
        <w:tc>
          <w:tcPr>
            <w:tcW w:w="1553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59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Спортивная площадка на 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B01A5C">
                <w:rPr>
                  <w:rFonts w:ascii="Times New Roman" w:hAnsi="Times New Roman"/>
                  <w:sz w:val="24"/>
                  <w:szCs w:val="24"/>
                </w:rPr>
                <w:t>0,4 га</w:t>
              </w:r>
            </w:smartTag>
          </w:p>
        </w:tc>
      </w:tr>
      <w:tr w:rsidR="00B01A5C" w:rsidRPr="00B01A5C" w:rsidTr="00045BF5">
        <w:trPr>
          <w:cantSplit/>
          <w:trHeight w:val="204"/>
        </w:trPr>
        <w:tc>
          <w:tcPr>
            <w:tcW w:w="1553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59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Магазин смешанных товаров на 50 м</w:t>
            </w:r>
            <w:r w:rsidRPr="00DD227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741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торг.</w:t>
            </w:r>
            <w:r w:rsidR="00DD2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пл. (2 объекта)</w:t>
            </w:r>
          </w:p>
        </w:tc>
      </w:tr>
      <w:tr w:rsidR="00B01A5C" w:rsidRPr="00B01A5C" w:rsidTr="00045BF5">
        <w:trPr>
          <w:cantSplit/>
          <w:trHeight w:val="204"/>
        </w:trPr>
        <w:tc>
          <w:tcPr>
            <w:tcW w:w="1553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59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Кафе на 20 мест</w:t>
            </w:r>
          </w:p>
        </w:tc>
      </w:tr>
      <w:tr w:rsidR="00B01A5C" w:rsidRPr="00B01A5C" w:rsidTr="00045BF5">
        <w:trPr>
          <w:cantSplit/>
          <w:trHeight w:val="204"/>
        </w:trPr>
        <w:tc>
          <w:tcPr>
            <w:tcW w:w="1553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59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КБО на 5 раб. мест</w:t>
            </w:r>
          </w:p>
        </w:tc>
      </w:tr>
    </w:tbl>
    <w:p w:rsidR="00B01A5C" w:rsidRDefault="00B01A5C" w:rsidP="00B01A5C">
      <w:pPr>
        <w:pStyle w:val="a5"/>
        <w:spacing w:after="0"/>
        <w:ind w:left="0" w:firstLine="540"/>
        <w:jc w:val="center"/>
      </w:pPr>
    </w:p>
    <w:p w:rsidR="006B5D83" w:rsidRDefault="006B5D83" w:rsidP="008074CE">
      <w:pPr>
        <w:tabs>
          <w:tab w:val="left" w:pos="1457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8074CE" w:rsidRPr="00045BF5" w:rsidRDefault="006B5D83" w:rsidP="008074CE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4.1</w:t>
      </w:r>
      <w:r w:rsidRPr="0042064F">
        <w:rPr>
          <w:rFonts w:ascii="Times New Roman" w:hAnsi="Times New Roman"/>
          <w:b/>
          <w:sz w:val="24"/>
          <w:szCs w:val="24"/>
        </w:rPr>
        <w:t xml:space="preserve">.4   </w:t>
      </w:r>
      <w:r w:rsidR="008074CE" w:rsidRPr="00045BF5">
        <w:rPr>
          <w:rFonts w:ascii="Times New Roman" w:hAnsi="Times New Roman"/>
          <w:b/>
          <w:sz w:val="24"/>
          <w:szCs w:val="24"/>
        </w:rPr>
        <w:t>Производственные и коммунально-складские территории</w:t>
      </w:r>
    </w:p>
    <w:p w:rsidR="00045BF5" w:rsidRDefault="00045BF5" w:rsidP="00045B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74CE" w:rsidRPr="00826B5B" w:rsidRDefault="00741EFA" w:rsidP="00741E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074CE" w:rsidRPr="00826B5B">
        <w:rPr>
          <w:rFonts w:ascii="Times New Roman" w:hAnsi="Times New Roman"/>
          <w:sz w:val="24"/>
          <w:szCs w:val="24"/>
        </w:rPr>
        <w:t xml:space="preserve">Таблица № </w:t>
      </w:r>
      <w:r w:rsidR="006B5D83" w:rsidRPr="000F38EC">
        <w:rPr>
          <w:rFonts w:ascii="Times New Roman" w:hAnsi="Times New Roman"/>
          <w:sz w:val="24"/>
          <w:szCs w:val="24"/>
        </w:rPr>
        <w:t>4.1.4</w:t>
      </w:r>
      <w:r w:rsidR="006B5D83" w:rsidRPr="00460E1B">
        <w:rPr>
          <w:rFonts w:ascii="Times New Roman" w:hAnsi="Times New Roman"/>
          <w:sz w:val="24"/>
          <w:szCs w:val="24"/>
        </w:rPr>
        <w:t>-1</w:t>
      </w:r>
    </w:p>
    <w:tbl>
      <w:tblPr>
        <w:tblW w:w="822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2835"/>
        <w:gridCol w:w="1303"/>
        <w:gridCol w:w="1674"/>
        <w:gridCol w:w="1417"/>
      </w:tblGrid>
      <w:tr w:rsidR="008074CE" w:rsidRPr="00F861D6" w:rsidTr="00045BF5">
        <w:trPr>
          <w:trHeight w:val="1170"/>
        </w:trPr>
        <w:tc>
          <w:tcPr>
            <w:tcW w:w="992" w:type="dxa"/>
            <w:shd w:val="clear" w:color="auto" w:fill="auto"/>
            <w:vAlign w:val="center"/>
          </w:tcPr>
          <w:p w:rsidR="008074CE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074CE" w:rsidRPr="00826B5B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074CE" w:rsidRPr="00826B5B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074CE" w:rsidRPr="00826B5B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992">
              <w:rPr>
                <w:rFonts w:ascii="Times New Roman" w:hAnsi="Times New Roman"/>
                <w:sz w:val="24"/>
                <w:szCs w:val="24"/>
              </w:rPr>
              <w:t>Размер площадки, га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074CE" w:rsidRPr="00826B5B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Нормативная санитарно-защитная зона, 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74CE" w:rsidRPr="00826B5B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Класс вредности</w:t>
            </w:r>
          </w:p>
        </w:tc>
      </w:tr>
      <w:tr w:rsidR="008074CE" w:rsidRPr="00432EE4" w:rsidTr="00045BF5">
        <w:tc>
          <w:tcPr>
            <w:tcW w:w="992" w:type="dxa"/>
            <w:shd w:val="clear" w:color="auto" w:fill="auto"/>
            <w:vAlign w:val="center"/>
          </w:tcPr>
          <w:p w:rsidR="008074CE" w:rsidRPr="00432EE4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E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074CE" w:rsidRPr="00432EE4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E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074CE" w:rsidRPr="00432EE4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E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074CE" w:rsidRPr="00432EE4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E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74CE" w:rsidRPr="00432EE4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E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074CE" w:rsidRPr="00F861D6" w:rsidTr="00045BF5">
        <w:tc>
          <w:tcPr>
            <w:tcW w:w="992" w:type="dxa"/>
            <w:shd w:val="clear" w:color="auto" w:fill="auto"/>
            <w:vAlign w:val="center"/>
          </w:tcPr>
          <w:p w:rsidR="008074CE" w:rsidRPr="00826B5B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8074CE" w:rsidRPr="00826B5B" w:rsidRDefault="008074CE" w:rsidP="00807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Животноводческая ферма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1200 голов (фактически 550)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074CE" w:rsidRPr="00826B5B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074CE" w:rsidRPr="00826B5B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74CE" w:rsidRPr="00045BF5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8074CE" w:rsidRPr="00432EE4" w:rsidTr="00045BF5">
        <w:tc>
          <w:tcPr>
            <w:tcW w:w="992" w:type="dxa"/>
            <w:shd w:val="clear" w:color="auto" w:fill="auto"/>
            <w:vAlign w:val="center"/>
          </w:tcPr>
          <w:p w:rsidR="008074CE" w:rsidRPr="00432EE4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074CE" w:rsidRPr="008074CE" w:rsidRDefault="008074CE" w:rsidP="00807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Зерновой ток (склады сельскохозяйственного </w:t>
            </w:r>
            <w:r>
              <w:rPr>
                <w:rFonts w:ascii="Times New Roman" w:hAnsi="Times New Roman"/>
                <w:sz w:val="24"/>
                <w:szCs w:val="24"/>
              </w:rPr>
              <w:t>назначения, весовая)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074CE" w:rsidRPr="00045BF5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074CE" w:rsidRPr="00045BF5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74CE" w:rsidRPr="00045BF5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074CE" w:rsidRPr="00F861D6" w:rsidTr="00045BF5">
        <w:tc>
          <w:tcPr>
            <w:tcW w:w="992" w:type="dxa"/>
            <w:shd w:val="clear" w:color="auto" w:fill="auto"/>
            <w:vAlign w:val="center"/>
          </w:tcPr>
          <w:p w:rsidR="008074CE" w:rsidRPr="00826B5B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074CE" w:rsidRPr="00826B5B" w:rsidRDefault="00045BF5" w:rsidP="00807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r w:rsidR="008074CE">
              <w:rPr>
                <w:rFonts w:ascii="Times New Roman" w:hAnsi="Times New Roman"/>
                <w:sz w:val="24"/>
                <w:szCs w:val="24"/>
              </w:rPr>
              <w:t>нохранилище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074CE" w:rsidRPr="00826B5B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074CE" w:rsidRPr="00826B5B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74CE" w:rsidRPr="00922900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074CE" w:rsidRPr="00F861D6" w:rsidTr="00045BF5">
        <w:tc>
          <w:tcPr>
            <w:tcW w:w="992" w:type="dxa"/>
            <w:shd w:val="clear" w:color="auto" w:fill="auto"/>
            <w:vAlign w:val="center"/>
          </w:tcPr>
          <w:p w:rsidR="008074CE" w:rsidRPr="00826B5B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8074CE" w:rsidRPr="00826B5B" w:rsidRDefault="00045BF5" w:rsidP="0004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Гараж (МТМ) 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074CE" w:rsidRPr="00826B5B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074CE" w:rsidRPr="00826B5B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74CE" w:rsidRPr="00045BF5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074CE" w:rsidRPr="00F861D6" w:rsidTr="00045BF5">
        <w:tc>
          <w:tcPr>
            <w:tcW w:w="992" w:type="dxa"/>
            <w:shd w:val="clear" w:color="auto" w:fill="auto"/>
            <w:vAlign w:val="center"/>
          </w:tcPr>
          <w:p w:rsidR="008074CE" w:rsidRPr="00826B5B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8074CE" w:rsidRPr="00826B5B" w:rsidRDefault="008074CE" w:rsidP="00807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Котельная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074CE" w:rsidRPr="00826B5B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074CE" w:rsidRPr="00826B5B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74CE" w:rsidRPr="00045BF5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8074CE" w:rsidRPr="00F861D6" w:rsidTr="00045BF5">
        <w:tc>
          <w:tcPr>
            <w:tcW w:w="992" w:type="dxa"/>
            <w:shd w:val="clear" w:color="auto" w:fill="auto"/>
            <w:vAlign w:val="center"/>
          </w:tcPr>
          <w:p w:rsidR="008074CE" w:rsidRPr="00826B5B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8074CE" w:rsidRPr="00826B5B" w:rsidRDefault="008074CE" w:rsidP="00807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Водонапорные башни (2объекта)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074CE" w:rsidRPr="00826B5B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074CE" w:rsidRPr="00826B5B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74CE" w:rsidRPr="00922900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74CE" w:rsidRPr="00F861D6" w:rsidTr="00045BF5">
        <w:tc>
          <w:tcPr>
            <w:tcW w:w="992" w:type="dxa"/>
            <w:shd w:val="clear" w:color="auto" w:fill="auto"/>
            <w:vAlign w:val="center"/>
          </w:tcPr>
          <w:p w:rsidR="008074CE" w:rsidRPr="00826B5B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8074CE" w:rsidRPr="00826B5B" w:rsidRDefault="008074CE" w:rsidP="00807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Силосные ямы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074CE" w:rsidRPr="00826B5B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074CE" w:rsidRPr="00826B5B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74CE" w:rsidRPr="00045BF5" w:rsidRDefault="00045BF5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DD227C" w:rsidRDefault="00DD227C" w:rsidP="00DD227C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D227C" w:rsidRDefault="00DD227C" w:rsidP="00DD227C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074CE" w:rsidRPr="00045BF5" w:rsidRDefault="006B5D83" w:rsidP="00DD227C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4.1.5</w:t>
      </w:r>
      <w:r w:rsidRPr="00460E1B">
        <w:rPr>
          <w:rFonts w:ascii="Times New Roman" w:hAnsi="Times New Roman"/>
          <w:b/>
          <w:sz w:val="24"/>
          <w:szCs w:val="24"/>
        </w:rPr>
        <w:t xml:space="preserve">  </w:t>
      </w:r>
      <w:r w:rsidR="008074CE" w:rsidRPr="00045BF5">
        <w:rPr>
          <w:rFonts w:ascii="Times New Roman" w:hAnsi="Times New Roman"/>
          <w:b/>
          <w:sz w:val="24"/>
          <w:szCs w:val="24"/>
        </w:rPr>
        <w:t>Система озеленения</w:t>
      </w:r>
    </w:p>
    <w:p w:rsidR="008074CE" w:rsidRPr="003151C5" w:rsidRDefault="008074CE" w:rsidP="008074CE">
      <w:pPr>
        <w:tabs>
          <w:tab w:val="left" w:pos="1457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074CE" w:rsidRPr="003151C5" w:rsidRDefault="008074CE" w:rsidP="008074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>Система озеленения населённого пункта проектируется с учетом максимального сохранения и использования существующих зеленых насаждений. Проектом предусматриваются следующие виды озеленения:</w:t>
      </w:r>
    </w:p>
    <w:p w:rsidR="00045BF5" w:rsidRPr="00045BF5" w:rsidRDefault="00045BF5" w:rsidP="008074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5BF5">
        <w:rPr>
          <w:rFonts w:ascii="Times New Roman" w:hAnsi="Times New Roman"/>
          <w:sz w:val="24"/>
          <w:szCs w:val="24"/>
        </w:rPr>
        <w:t>- общественный парк запроектирован в северо-западной</w:t>
      </w:r>
      <w:r>
        <w:rPr>
          <w:rFonts w:ascii="Times New Roman" w:hAnsi="Times New Roman"/>
          <w:sz w:val="24"/>
          <w:szCs w:val="24"/>
        </w:rPr>
        <w:t xml:space="preserve"> живописной части села, раскрывается на акваторию пруда.</w:t>
      </w:r>
    </w:p>
    <w:p w:rsidR="008074CE" w:rsidRPr="003151C5" w:rsidRDefault="008074CE" w:rsidP="008074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053">
        <w:rPr>
          <w:rFonts w:ascii="Times New Roman" w:hAnsi="Times New Roman"/>
          <w:sz w:val="24"/>
          <w:szCs w:val="24"/>
        </w:rPr>
        <w:t>-насаждения ограниченного пользования при группах жилых домов, учреждений культурно-бытового назначения.</w:t>
      </w:r>
    </w:p>
    <w:p w:rsidR="008074CE" w:rsidRPr="003151C5" w:rsidRDefault="008074CE" w:rsidP="008074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>-насаждения специального назначения – санитарно-защитные между жилой и производственной зонами, между отдельными участками производственной зоны, ветрозащитные со стороны господствующих ветров, противопожарные.</w:t>
      </w:r>
    </w:p>
    <w:p w:rsidR="008074CE" w:rsidRPr="003151C5" w:rsidRDefault="008074CE" w:rsidP="008074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>Для озеленения рекомендуется подбирать деревья и кустарники наиболее устойчивых пород в условиях Кемеровской области – береза, осина, желтая акация, сибирская яблоня, клен, сирень, рябина красная, боярышник, лиственница, сосна, ель и другие.</w:t>
      </w:r>
    </w:p>
    <w:p w:rsidR="008074CE" w:rsidRPr="003151C5" w:rsidRDefault="008074CE" w:rsidP="008074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>Проектная структура зеленых насаждений</w:t>
      </w:r>
    </w:p>
    <w:p w:rsidR="008074CE" w:rsidRPr="003151C5" w:rsidRDefault="008074CE" w:rsidP="008074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74CE" w:rsidRPr="003151C5" w:rsidRDefault="008074CE" w:rsidP="008074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51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Таблица № </w:t>
      </w:r>
      <w:r w:rsidR="006B5D83" w:rsidRPr="00163548">
        <w:rPr>
          <w:rFonts w:ascii="Times New Roman" w:hAnsi="Times New Roman"/>
          <w:sz w:val="24"/>
          <w:szCs w:val="24"/>
        </w:rPr>
        <w:t>4.1.5-1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780"/>
        <w:gridCol w:w="1260"/>
        <w:gridCol w:w="1080"/>
        <w:gridCol w:w="1260"/>
        <w:gridCol w:w="1260"/>
      </w:tblGrid>
      <w:tr w:rsidR="008074CE" w:rsidRPr="003151C5" w:rsidTr="005F3CC1">
        <w:trPr>
          <w:cantSplit/>
          <w:trHeight w:val="360"/>
        </w:trPr>
        <w:tc>
          <w:tcPr>
            <w:tcW w:w="720" w:type="dxa"/>
            <w:vMerge w:val="restart"/>
            <w:vAlign w:val="center"/>
          </w:tcPr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80" w:type="dxa"/>
            <w:vMerge w:val="restart"/>
            <w:vAlign w:val="center"/>
          </w:tcPr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260" w:type="dxa"/>
            <w:vMerge w:val="restart"/>
            <w:vAlign w:val="center"/>
          </w:tcPr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Норма,</w:t>
            </w:r>
          </w:p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м</w:t>
            </w:r>
            <w:r w:rsidRPr="003151C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3151C5">
              <w:rPr>
                <w:rFonts w:ascii="Times New Roman" w:hAnsi="Times New Roman"/>
                <w:sz w:val="24"/>
                <w:szCs w:val="24"/>
              </w:rPr>
              <w:t>на чел.</w:t>
            </w:r>
          </w:p>
        </w:tc>
        <w:tc>
          <w:tcPr>
            <w:tcW w:w="3600" w:type="dxa"/>
            <w:gridSpan w:val="3"/>
            <w:vAlign w:val="center"/>
          </w:tcPr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</w:tr>
      <w:tr w:rsidR="008074CE" w:rsidRPr="003151C5" w:rsidTr="005F3CC1">
        <w:trPr>
          <w:cantSplit/>
          <w:trHeight w:val="465"/>
        </w:trPr>
        <w:tc>
          <w:tcPr>
            <w:tcW w:w="720" w:type="dxa"/>
            <w:vMerge/>
            <w:vAlign w:val="center"/>
          </w:tcPr>
          <w:p w:rsidR="008074CE" w:rsidRPr="003151C5" w:rsidRDefault="008074CE" w:rsidP="005F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vAlign w:val="center"/>
          </w:tcPr>
          <w:p w:rsidR="008074CE" w:rsidRPr="003151C5" w:rsidRDefault="008074CE" w:rsidP="005F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8074CE" w:rsidRPr="003151C5" w:rsidRDefault="008074CE" w:rsidP="005F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Треб. по</w:t>
            </w:r>
          </w:p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расчету, га</w:t>
            </w:r>
          </w:p>
        </w:tc>
        <w:tc>
          <w:tcPr>
            <w:tcW w:w="1260" w:type="dxa"/>
            <w:vAlign w:val="center"/>
          </w:tcPr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в проек-те с уч.1оч. га</w:t>
            </w:r>
          </w:p>
        </w:tc>
        <w:tc>
          <w:tcPr>
            <w:tcW w:w="1260" w:type="dxa"/>
            <w:vAlign w:val="center"/>
          </w:tcPr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Обеспеч.,</w:t>
            </w:r>
          </w:p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м² на чел.</w:t>
            </w:r>
          </w:p>
        </w:tc>
      </w:tr>
      <w:tr w:rsidR="008074CE" w:rsidRPr="0046771F" w:rsidTr="005F3CC1">
        <w:tc>
          <w:tcPr>
            <w:tcW w:w="720" w:type="dxa"/>
          </w:tcPr>
          <w:p w:rsidR="008074CE" w:rsidRPr="0046771F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7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:rsidR="008074CE" w:rsidRPr="0046771F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7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8074CE" w:rsidRPr="0046771F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7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074CE" w:rsidRPr="0046771F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7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8074CE" w:rsidRPr="0046771F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7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8074CE" w:rsidRPr="0046771F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7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074CE" w:rsidRPr="003151C5" w:rsidTr="005F3CC1">
        <w:tc>
          <w:tcPr>
            <w:tcW w:w="720" w:type="dxa"/>
          </w:tcPr>
          <w:p w:rsidR="008074CE" w:rsidRPr="003151C5" w:rsidRDefault="008074CE" w:rsidP="005F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074CE" w:rsidRPr="003151C5" w:rsidRDefault="008074CE" w:rsidP="005F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151C5">
              <w:rPr>
                <w:rFonts w:ascii="Times New Roman" w:hAnsi="Times New Roman"/>
                <w:sz w:val="24"/>
                <w:szCs w:val="24"/>
              </w:rPr>
              <w:t>. Зеленые насаждения</w:t>
            </w:r>
          </w:p>
          <w:p w:rsidR="008074CE" w:rsidRPr="003151C5" w:rsidRDefault="008074CE" w:rsidP="005F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1C5">
              <w:rPr>
                <w:rFonts w:ascii="Times New Roman" w:hAnsi="Times New Roman"/>
                <w:sz w:val="24"/>
                <w:szCs w:val="24"/>
              </w:rPr>
              <w:t>общего пользования:</w:t>
            </w:r>
          </w:p>
        </w:tc>
        <w:tc>
          <w:tcPr>
            <w:tcW w:w="1260" w:type="dxa"/>
          </w:tcPr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074CE" w:rsidRPr="003151C5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4CE" w:rsidRPr="00AF0053" w:rsidTr="005F3CC1">
        <w:trPr>
          <w:cantSplit/>
        </w:trPr>
        <w:tc>
          <w:tcPr>
            <w:tcW w:w="720" w:type="dxa"/>
          </w:tcPr>
          <w:p w:rsidR="008074CE" w:rsidRPr="003151C5" w:rsidRDefault="008074CE" w:rsidP="005F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074CE" w:rsidRPr="00AF0053" w:rsidRDefault="008074CE" w:rsidP="005F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053">
              <w:rPr>
                <w:rFonts w:ascii="Times New Roman" w:hAnsi="Times New Roman"/>
                <w:sz w:val="24"/>
                <w:szCs w:val="24"/>
              </w:rPr>
              <w:t>Парки,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8074CE" w:rsidRPr="00AF0053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053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074CE" w:rsidRPr="00AF0053" w:rsidRDefault="00AF0053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053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8074CE" w:rsidRPr="00AF0053" w:rsidRDefault="00AF0053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053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60" w:type="dxa"/>
            <w:vMerge w:val="restart"/>
            <w:vAlign w:val="center"/>
          </w:tcPr>
          <w:p w:rsidR="008074CE" w:rsidRPr="00AF0053" w:rsidRDefault="00AF0053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05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074CE" w:rsidRPr="00AF0053" w:rsidTr="005F3CC1">
        <w:trPr>
          <w:cantSplit/>
        </w:trPr>
        <w:tc>
          <w:tcPr>
            <w:tcW w:w="720" w:type="dxa"/>
          </w:tcPr>
          <w:p w:rsidR="008074CE" w:rsidRPr="00AF0053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8074CE" w:rsidRPr="00AF0053" w:rsidRDefault="008074CE" w:rsidP="005F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053">
              <w:rPr>
                <w:rFonts w:ascii="Times New Roman" w:hAnsi="Times New Roman"/>
                <w:sz w:val="24"/>
                <w:szCs w:val="24"/>
              </w:rPr>
              <w:t xml:space="preserve">Скверы 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074CE" w:rsidRPr="00AF0053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074CE" w:rsidRPr="00AF0053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074CE" w:rsidRPr="00AF0053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8074CE" w:rsidRPr="00AF0053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D83" w:rsidRPr="006B5D83" w:rsidTr="005F3CC1">
        <w:tc>
          <w:tcPr>
            <w:tcW w:w="720" w:type="dxa"/>
          </w:tcPr>
          <w:p w:rsidR="006B5D83" w:rsidRPr="006B5D83" w:rsidRDefault="006B5D83" w:rsidP="006B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D8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780" w:type="dxa"/>
          </w:tcPr>
          <w:p w:rsidR="006B5D83" w:rsidRPr="006B5D83" w:rsidRDefault="006B5D83" w:rsidP="006B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D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6B5D83" w:rsidRPr="006B5D83" w:rsidRDefault="006B5D83" w:rsidP="006B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D8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6B5D83" w:rsidRPr="006B5D83" w:rsidRDefault="006B5D83" w:rsidP="006B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D8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6B5D83" w:rsidRPr="006B5D83" w:rsidRDefault="006B5D83" w:rsidP="006B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D8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6B5D83" w:rsidRPr="006B5D83" w:rsidRDefault="006B5D83" w:rsidP="006B5D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5D8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074CE" w:rsidRPr="00AF0053" w:rsidTr="005F3CC1">
        <w:tc>
          <w:tcPr>
            <w:tcW w:w="720" w:type="dxa"/>
          </w:tcPr>
          <w:p w:rsidR="008074CE" w:rsidRPr="00AF0053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0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8074CE" w:rsidRPr="00AF0053" w:rsidRDefault="00AF0053" w:rsidP="005F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053">
              <w:rPr>
                <w:rFonts w:ascii="Times New Roman" w:hAnsi="Times New Roman"/>
                <w:sz w:val="24"/>
                <w:szCs w:val="24"/>
              </w:rPr>
              <w:t>Спортивная зона</w:t>
            </w:r>
          </w:p>
        </w:tc>
        <w:tc>
          <w:tcPr>
            <w:tcW w:w="1260" w:type="dxa"/>
            <w:vAlign w:val="center"/>
          </w:tcPr>
          <w:p w:rsidR="008074CE" w:rsidRPr="00AF0053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0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8074CE" w:rsidRPr="00AF0053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074CE" w:rsidRPr="00AF0053" w:rsidRDefault="00AF0053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0053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60" w:type="dxa"/>
            <w:vAlign w:val="center"/>
          </w:tcPr>
          <w:p w:rsidR="008074CE" w:rsidRPr="00AF0053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4CE" w:rsidRPr="003151C5" w:rsidTr="005F3CC1">
        <w:tc>
          <w:tcPr>
            <w:tcW w:w="720" w:type="dxa"/>
          </w:tcPr>
          <w:p w:rsidR="008074CE" w:rsidRPr="00AF0053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0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8074CE" w:rsidRPr="00AF0053" w:rsidRDefault="00AF0053" w:rsidP="00AF0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053">
              <w:rPr>
                <w:rFonts w:ascii="Times New Roman" w:hAnsi="Times New Roman"/>
                <w:sz w:val="24"/>
                <w:szCs w:val="24"/>
              </w:rPr>
              <w:t>Санитарно-защитная зона</w:t>
            </w:r>
          </w:p>
        </w:tc>
        <w:tc>
          <w:tcPr>
            <w:tcW w:w="1260" w:type="dxa"/>
            <w:vAlign w:val="center"/>
          </w:tcPr>
          <w:p w:rsidR="008074CE" w:rsidRPr="00AF0053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0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8074CE" w:rsidRPr="00AF0053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0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8074CE" w:rsidRPr="00AF0053" w:rsidRDefault="00AF0053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053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260" w:type="dxa"/>
            <w:vAlign w:val="center"/>
          </w:tcPr>
          <w:p w:rsidR="008074CE" w:rsidRPr="00AF0053" w:rsidRDefault="008074CE" w:rsidP="005F3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74CE" w:rsidRPr="003151C5" w:rsidRDefault="008074CE" w:rsidP="008074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5D83" w:rsidRDefault="006B5D83" w:rsidP="006B5D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0E1B">
        <w:rPr>
          <w:rFonts w:ascii="Times New Roman" w:hAnsi="Times New Roman"/>
          <w:sz w:val="24"/>
          <w:szCs w:val="24"/>
        </w:rPr>
        <w:t xml:space="preserve">Ориентировочная стоимость озеленения на 1-ю очередь строительства в ценах </w:t>
      </w:r>
      <w:r w:rsidRPr="00163548">
        <w:rPr>
          <w:rFonts w:ascii="Times New Roman" w:hAnsi="Times New Roman"/>
          <w:sz w:val="24"/>
          <w:szCs w:val="24"/>
        </w:rPr>
        <w:t xml:space="preserve">2010 г. составит </w:t>
      </w:r>
      <w:r>
        <w:rPr>
          <w:rFonts w:ascii="Times New Roman" w:hAnsi="Times New Roman"/>
          <w:sz w:val="24"/>
          <w:szCs w:val="24"/>
        </w:rPr>
        <w:t>10,5</w:t>
      </w:r>
      <w:r w:rsidRPr="003151C5">
        <w:rPr>
          <w:rFonts w:ascii="Times New Roman" w:hAnsi="Times New Roman"/>
          <w:sz w:val="24"/>
          <w:szCs w:val="24"/>
        </w:rPr>
        <w:t xml:space="preserve"> </w:t>
      </w:r>
      <w:r w:rsidRPr="00163548">
        <w:rPr>
          <w:rFonts w:ascii="Times New Roman" w:hAnsi="Times New Roman"/>
          <w:sz w:val="24"/>
          <w:szCs w:val="24"/>
        </w:rPr>
        <w:t>млн. руб.</w:t>
      </w:r>
    </w:p>
    <w:p w:rsidR="00603C92" w:rsidRDefault="00603C92" w:rsidP="00B01A5C">
      <w:pPr>
        <w:pStyle w:val="a5"/>
        <w:spacing w:after="0"/>
        <w:ind w:left="0" w:firstLine="540"/>
        <w:jc w:val="center"/>
      </w:pPr>
    </w:p>
    <w:p w:rsidR="00B01A5C" w:rsidRPr="00B01A5C" w:rsidRDefault="006B5D83" w:rsidP="00B01A5C">
      <w:pPr>
        <w:tabs>
          <w:tab w:val="left" w:pos="1457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63548">
        <w:rPr>
          <w:rFonts w:ascii="Times New Roman" w:hAnsi="Times New Roman"/>
          <w:b/>
          <w:sz w:val="24"/>
          <w:szCs w:val="24"/>
        </w:rPr>
        <w:t>4.1.6</w:t>
      </w:r>
      <w:r>
        <w:rPr>
          <w:b/>
        </w:rPr>
        <w:t xml:space="preserve"> </w:t>
      </w:r>
      <w:r w:rsidRPr="00F7045F">
        <w:rPr>
          <w:b/>
        </w:rPr>
        <w:t xml:space="preserve"> </w:t>
      </w:r>
      <w:r w:rsidR="00671746">
        <w:rPr>
          <w:rFonts w:ascii="Times New Roman" w:hAnsi="Times New Roman"/>
          <w:b/>
          <w:sz w:val="24"/>
          <w:szCs w:val="24"/>
        </w:rPr>
        <w:t>Проектный баланс территории поселка</w:t>
      </w:r>
    </w:p>
    <w:p w:rsidR="00B01A5C" w:rsidRPr="00B01A5C" w:rsidRDefault="00B01A5C" w:rsidP="00B01A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B01A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Проектом охвачена территория в </w:t>
      </w:r>
      <w:r w:rsidR="00671746">
        <w:rPr>
          <w:rFonts w:ascii="Times New Roman" w:hAnsi="Times New Roman"/>
          <w:sz w:val="24"/>
          <w:szCs w:val="24"/>
        </w:rPr>
        <w:t xml:space="preserve">91,7 </w:t>
      </w:r>
      <w:r w:rsidRPr="00B01A5C">
        <w:rPr>
          <w:rFonts w:ascii="Times New Roman" w:hAnsi="Times New Roman"/>
          <w:sz w:val="24"/>
          <w:szCs w:val="24"/>
        </w:rPr>
        <w:t>га. Использование этой территории на расчётн</w:t>
      </w:r>
      <w:r w:rsidR="00671746">
        <w:rPr>
          <w:rFonts w:ascii="Times New Roman" w:hAnsi="Times New Roman"/>
          <w:sz w:val="24"/>
          <w:szCs w:val="24"/>
        </w:rPr>
        <w:t xml:space="preserve">ый срок приведено в таблице № </w:t>
      </w:r>
      <w:r w:rsidR="006B5D83" w:rsidRPr="00163548">
        <w:rPr>
          <w:rFonts w:ascii="Times New Roman" w:hAnsi="Times New Roman"/>
          <w:sz w:val="24"/>
          <w:szCs w:val="24"/>
        </w:rPr>
        <w:t>4.1.6-1</w:t>
      </w:r>
      <w:r w:rsidRPr="00B01A5C">
        <w:rPr>
          <w:rFonts w:ascii="Times New Roman" w:hAnsi="Times New Roman"/>
          <w:sz w:val="24"/>
          <w:szCs w:val="24"/>
        </w:rPr>
        <w:t>.</w:t>
      </w:r>
    </w:p>
    <w:p w:rsidR="00B01A5C" w:rsidRPr="00B01A5C" w:rsidRDefault="00B01A5C" w:rsidP="00B01A5C">
      <w:pPr>
        <w:tabs>
          <w:tab w:val="left" w:pos="14570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671746">
        <w:rPr>
          <w:rFonts w:ascii="Times New Roman" w:hAnsi="Times New Roman"/>
          <w:sz w:val="24"/>
          <w:szCs w:val="24"/>
        </w:rPr>
        <w:t xml:space="preserve">                    Таблица № </w:t>
      </w:r>
      <w:r w:rsidR="006B5D83" w:rsidRPr="00163548">
        <w:rPr>
          <w:rFonts w:ascii="Times New Roman" w:hAnsi="Times New Roman"/>
          <w:sz w:val="24"/>
          <w:szCs w:val="24"/>
        </w:rPr>
        <w:t>4.1.6-1</w:t>
      </w:r>
    </w:p>
    <w:tbl>
      <w:tblPr>
        <w:tblW w:w="882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040"/>
        <w:gridCol w:w="1620"/>
        <w:gridCol w:w="1260"/>
      </w:tblGrid>
      <w:tr w:rsidR="00B01A5C" w:rsidRPr="00B01A5C" w:rsidTr="008564AC">
        <w:trPr>
          <w:jc w:val="center"/>
        </w:trPr>
        <w:tc>
          <w:tcPr>
            <w:tcW w:w="90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04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  <w:tc>
          <w:tcPr>
            <w:tcW w:w="126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% к итогу</w:t>
            </w:r>
          </w:p>
        </w:tc>
      </w:tr>
      <w:tr w:rsidR="00B01A5C" w:rsidRPr="00671746" w:rsidTr="008564AC">
        <w:trPr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01A5C" w:rsidRPr="00671746" w:rsidRDefault="00B01A5C" w:rsidP="00B01A5C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B01A5C" w:rsidRPr="00671746" w:rsidRDefault="00B01A5C" w:rsidP="00B01A5C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01A5C" w:rsidRPr="00671746" w:rsidRDefault="00B01A5C" w:rsidP="00B01A5C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01A5C" w:rsidRPr="00671746" w:rsidRDefault="00B01A5C" w:rsidP="00B01A5C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7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01A5C" w:rsidRPr="00B01A5C" w:rsidTr="008564AC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Общая площадь земель в границах села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sz w:val="24"/>
                <w:szCs w:val="24"/>
              </w:rPr>
              <w:t>91,7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B01A5C" w:rsidRPr="00B01A5C" w:rsidTr="008564AC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 xml:space="preserve">      В том числе территории: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1A5C" w:rsidRPr="00B01A5C" w:rsidTr="008564AC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1A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B01A5C">
              <w:rPr>
                <w:rFonts w:ascii="Times New Roman" w:hAnsi="Times New Roman"/>
                <w:sz w:val="24"/>
                <w:szCs w:val="24"/>
                <w:u w:val="single"/>
              </w:rPr>
              <w:t>Жилой зоны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A5C" w:rsidRPr="00B01A5C" w:rsidRDefault="00CE3F2E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57,2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A5C" w:rsidRPr="00B01A5C" w:rsidRDefault="00CE3F2E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62,3</w:t>
            </w:r>
          </w:p>
        </w:tc>
      </w:tr>
      <w:tr w:rsidR="00B01A5C" w:rsidRPr="00B01A5C" w:rsidTr="008564AC">
        <w:trPr>
          <w:jc w:val="center"/>
        </w:trPr>
        <w:tc>
          <w:tcPr>
            <w:tcW w:w="90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31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1) 1 эт. </w:t>
            </w:r>
            <w:r w:rsidR="00B31666">
              <w:rPr>
                <w:rFonts w:ascii="Times New Roman" w:hAnsi="Times New Roman"/>
                <w:sz w:val="24"/>
                <w:szCs w:val="24"/>
              </w:rPr>
              <w:t>усадебная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 xml:space="preserve"> застройка</w:t>
            </w:r>
          </w:p>
        </w:tc>
        <w:tc>
          <w:tcPr>
            <w:tcW w:w="162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39,3</w:t>
            </w:r>
          </w:p>
        </w:tc>
        <w:tc>
          <w:tcPr>
            <w:tcW w:w="126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</w:tr>
      <w:tr w:rsidR="00B01A5C" w:rsidRPr="00B01A5C" w:rsidTr="008564AC">
        <w:trPr>
          <w:jc w:val="center"/>
        </w:trPr>
        <w:tc>
          <w:tcPr>
            <w:tcW w:w="90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2) Детские сады, школы</w:t>
            </w:r>
          </w:p>
        </w:tc>
        <w:tc>
          <w:tcPr>
            <w:tcW w:w="162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6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B01A5C" w:rsidRPr="00B01A5C" w:rsidTr="008564AC">
        <w:trPr>
          <w:jc w:val="center"/>
        </w:trPr>
        <w:tc>
          <w:tcPr>
            <w:tcW w:w="90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3) Общественно-деловая зона</w:t>
            </w:r>
          </w:p>
        </w:tc>
        <w:tc>
          <w:tcPr>
            <w:tcW w:w="162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26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B01A5C" w:rsidRPr="00B01A5C" w:rsidTr="008564AC">
        <w:trPr>
          <w:jc w:val="center"/>
        </w:trPr>
        <w:tc>
          <w:tcPr>
            <w:tcW w:w="90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4) Улицы, дороги, проезды, площади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1A5C" w:rsidRPr="00B01A5C" w:rsidRDefault="00B31666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1A5C" w:rsidRPr="00B01A5C" w:rsidRDefault="00B01A5C" w:rsidP="0035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</w:t>
            </w:r>
            <w:r w:rsidR="00350F89">
              <w:rPr>
                <w:rFonts w:ascii="Times New Roman" w:hAnsi="Times New Roman"/>
                <w:sz w:val="24"/>
                <w:szCs w:val="24"/>
              </w:rPr>
              <w:t>1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,</w:t>
            </w:r>
            <w:r w:rsidR="00350F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E3F2E" w:rsidRPr="00B01A5C" w:rsidTr="006366D7">
        <w:trPr>
          <w:jc w:val="center"/>
        </w:trPr>
        <w:tc>
          <w:tcPr>
            <w:tcW w:w="900" w:type="dxa"/>
          </w:tcPr>
          <w:p w:rsidR="00CE3F2E" w:rsidRPr="00B01A5C" w:rsidRDefault="00CE3F2E" w:rsidP="00636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40" w:type="dxa"/>
          </w:tcPr>
          <w:p w:rsidR="00CE3F2E" w:rsidRPr="00B01A5C" w:rsidRDefault="00CE3F2E" w:rsidP="00D44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D440D5">
              <w:rPr>
                <w:rFonts w:ascii="Times New Roman" w:hAnsi="Times New Roman"/>
                <w:sz w:val="24"/>
                <w:szCs w:val="24"/>
              </w:rPr>
              <w:t>Л</w:t>
            </w:r>
            <w:r w:rsidR="00350F89">
              <w:rPr>
                <w:rFonts w:ascii="Times New Roman" w:hAnsi="Times New Roman"/>
                <w:sz w:val="24"/>
                <w:szCs w:val="24"/>
              </w:rPr>
              <w:t xml:space="preserve">андшафтно-рекреац. зона </w:t>
            </w:r>
            <w:r w:rsidR="00D440D5">
              <w:rPr>
                <w:rFonts w:ascii="Times New Roman" w:hAnsi="Times New Roman"/>
                <w:sz w:val="24"/>
                <w:szCs w:val="24"/>
              </w:rPr>
              <w:t>(в т.ч. сквер)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E3F2E" w:rsidRPr="00CE3F2E" w:rsidRDefault="00350F89" w:rsidP="0035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E3F2E" w:rsidRPr="00CE3F2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E3F2E" w:rsidRPr="00CE3F2E" w:rsidRDefault="00350F89" w:rsidP="00350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E3F2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1A5C" w:rsidRPr="00B01A5C" w:rsidTr="008564AC">
        <w:trPr>
          <w:jc w:val="center"/>
        </w:trPr>
        <w:tc>
          <w:tcPr>
            <w:tcW w:w="900" w:type="dxa"/>
          </w:tcPr>
          <w:p w:rsidR="00B01A5C" w:rsidRPr="00350F89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    Иные зоны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01A5C" w:rsidRPr="00B01A5C" w:rsidRDefault="00CE3F2E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01A5C" w:rsidRPr="00B01A5C" w:rsidRDefault="00C14A99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37,7</w:t>
            </w:r>
          </w:p>
        </w:tc>
      </w:tr>
      <w:tr w:rsidR="00B01A5C" w:rsidRPr="00B01A5C" w:rsidTr="008564AC">
        <w:trPr>
          <w:jc w:val="center"/>
        </w:trPr>
        <w:tc>
          <w:tcPr>
            <w:tcW w:w="90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A5C" w:rsidRPr="00B01A5C" w:rsidTr="008564AC">
        <w:trPr>
          <w:jc w:val="center"/>
        </w:trPr>
        <w:tc>
          <w:tcPr>
            <w:tcW w:w="90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    -промышленные предприятия</w:t>
            </w:r>
          </w:p>
        </w:tc>
        <w:tc>
          <w:tcPr>
            <w:tcW w:w="162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5,8</w:t>
            </w:r>
          </w:p>
        </w:tc>
        <w:tc>
          <w:tcPr>
            <w:tcW w:w="126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B01A5C" w:rsidRPr="00B01A5C" w:rsidTr="008564AC">
        <w:trPr>
          <w:jc w:val="center"/>
        </w:trPr>
        <w:tc>
          <w:tcPr>
            <w:tcW w:w="90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    -санитарно-защитное озеленение</w:t>
            </w:r>
          </w:p>
        </w:tc>
        <w:tc>
          <w:tcPr>
            <w:tcW w:w="162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13,1</w:t>
            </w:r>
          </w:p>
        </w:tc>
        <w:tc>
          <w:tcPr>
            <w:tcW w:w="126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</w:tr>
      <w:tr w:rsidR="00B01A5C" w:rsidRPr="00B01A5C" w:rsidTr="008564AC">
        <w:trPr>
          <w:jc w:val="center"/>
        </w:trPr>
        <w:tc>
          <w:tcPr>
            <w:tcW w:w="90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    -естественное озеленение</w:t>
            </w:r>
          </w:p>
        </w:tc>
        <w:tc>
          <w:tcPr>
            <w:tcW w:w="1620" w:type="dxa"/>
            <w:vAlign w:val="center"/>
          </w:tcPr>
          <w:p w:rsidR="00B01A5C" w:rsidRPr="00B01A5C" w:rsidRDefault="00CE3F2E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15,6</w:t>
            </w:r>
          </w:p>
        </w:tc>
        <w:tc>
          <w:tcPr>
            <w:tcW w:w="1260" w:type="dxa"/>
            <w:vAlign w:val="center"/>
          </w:tcPr>
          <w:p w:rsidR="00B01A5C" w:rsidRPr="00B01A5C" w:rsidRDefault="00C14A99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B01A5C" w:rsidRPr="00B01A5C" w:rsidTr="008564AC">
        <w:trPr>
          <w:jc w:val="center"/>
        </w:trPr>
        <w:tc>
          <w:tcPr>
            <w:tcW w:w="90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sz w:val="24"/>
                <w:szCs w:val="24"/>
              </w:rPr>
              <w:t>За границей поселковой черты:</w:t>
            </w:r>
          </w:p>
        </w:tc>
        <w:tc>
          <w:tcPr>
            <w:tcW w:w="162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A5C" w:rsidRPr="00B01A5C" w:rsidTr="008564AC">
        <w:trPr>
          <w:jc w:val="center"/>
        </w:trPr>
        <w:tc>
          <w:tcPr>
            <w:tcW w:w="90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    -промышленные предприятия</w:t>
            </w:r>
          </w:p>
        </w:tc>
        <w:tc>
          <w:tcPr>
            <w:tcW w:w="162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16,3</w:t>
            </w:r>
          </w:p>
        </w:tc>
        <w:tc>
          <w:tcPr>
            <w:tcW w:w="126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A5C" w:rsidRPr="00B01A5C" w:rsidTr="008564AC">
        <w:trPr>
          <w:jc w:val="center"/>
        </w:trPr>
        <w:tc>
          <w:tcPr>
            <w:tcW w:w="90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 xml:space="preserve">    -водные территории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1A5C" w:rsidRPr="00DD227C" w:rsidRDefault="00B01A5C" w:rsidP="00B01A5C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D227C" w:rsidRPr="00DD227C" w:rsidRDefault="00DD227C" w:rsidP="00B01A5C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01A5C" w:rsidRPr="00B01A5C" w:rsidRDefault="006B5D83" w:rsidP="00B01A5C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63548">
        <w:rPr>
          <w:rFonts w:ascii="Times New Roman" w:hAnsi="Times New Roman"/>
          <w:b/>
          <w:sz w:val="24"/>
          <w:szCs w:val="24"/>
        </w:rPr>
        <w:t>4.1.7</w:t>
      </w:r>
      <w:r>
        <w:rPr>
          <w:b/>
        </w:rPr>
        <w:t xml:space="preserve">  </w:t>
      </w:r>
      <w:r w:rsidR="00B01A5C" w:rsidRPr="00B01A5C">
        <w:rPr>
          <w:rFonts w:ascii="Times New Roman" w:hAnsi="Times New Roman"/>
          <w:b/>
          <w:sz w:val="24"/>
          <w:szCs w:val="24"/>
        </w:rPr>
        <w:t>Первая очередь строительства</w:t>
      </w:r>
    </w:p>
    <w:p w:rsidR="00B01A5C" w:rsidRPr="00B01A5C" w:rsidRDefault="00B01A5C" w:rsidP="00B01A5C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Сроки первой очереди строительства определены архитектурно-планировочным заданием до 2018 года.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Районы первоочередного строительства выбраны с учетом следующих условий и требований: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- достройка начатых жилых и культурно-бытовых объектов;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- размещение застройки на свободных территори</w:t>
      </w:r>
      <w:r w:rsidR="00146E2C">
        <w:rPr>
          <w:rFonts w:ascii="Times New Roman" w:hAnsi="Times New Roman"/>
          <w:sz w:val="24"/>
          <w:szCs w:val="24"/>
        </w:rPr>
        <w:t xml:space="preserve">ях, не требующих проведения </w:t>
      </w:r>
      <w:r w:rsidRPr="00B01A5C">
        <w:rPr>
          <w:rFonts w:ascii="Times New Roman" w:hAnsi="Times New Roman"/>
          <w:sz w:val="24"/>
          <w:szCs w:val="24"/>
        </w:rPr>
        <w:t>дорогостоящей инженерной подготовки;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- наличие вблизи от площадки инженерных коммуникаций;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- благоприятные санитарно-гигиенические условия проживания.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Исходя из этих принципов, на первую очередь должно быть построено 1,7 тыс.м2 общей площади нового жилого фонда, в том числе: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Обеспеченность общей площадью на 1 человека увеличится до 20,0 м</w:t>
      </w:r>
      <w:r w:rsidRPr="00DD227C">
        <w:rPr>
          <w:rFonts w:ascii="Times New Roman" w:hAnsi="Times New Roman"/>
          <w:sz w:val="24"/>
          <w:szCs w:val="24"/>
          <w:vertAlign w:val="superscript"/>
        </w:rPr>
        <w:t>2</w:t>
      </w:r>
      <w:r w:rsidRPr="00B01A5C">
        <w:rPr>
          <w:rFonts w:ascii="Times New Roman" w:hAnsi="Times New Roman"/>
          <w:sz w:val="24"/>
          <w:szCs w:val="24"/>
        </w:rPr>
        <w:t>/чел., жилой фонд составит 8,8 тыс.</w:t>
      </w:r>
      <w:r w:rsidR="00A87233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м</w:t>
      </w:r>
      <w:r w:rsidRPr="00A87233">
        <w:rPr>
          <w:rFonts w:ascii="Times New Roman" w:hAnsi="Times New Roman"/>
          <w:sz w:val="24"/>
          <w:szCs w:val="24"/>
          <w:vertAlign w:val="superscript"/>
        </w:rPr>
        <w:t>2</w:t>
      </w:r>
      <w:r w:rsidRPr="00B01A5C">
        <w:rPr>
          <w:rFonts w:ascii="Times New Roman" w:hAnsi="Times New Roman"/>
          <w:sz w:val="24"/>
          <w:szCs w:val="24"/>
        </w:rPr>
        <w:t xml:space="preserve"> общей площади, население – 440 человек.</w:t>
      </w:r>
    </w:p>
    <w:p w:rsidR="00B01A5C" w:rsidRPr="00B01A5C" w:rsidRDefault="00B01A5C" w:rsidP="00B01A5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Строительство жилых домов и зданий культурно-бытового назначения предполагается осуществлять по индивидуальным, а также повторно применяемым проектам.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lastRenderedPageBreak/>
        <w:t xml:space="preserve">Общая ориентировочная стоимость </w:t>
      </w:r>
      <w:r w:rsidRPr="00B01A5C">
        <w:rPr>
          <w:rFonts w:ascii="Times New Roman" w:hAnsi="Times New Roman"/>
          <w:sz w:val="24"/>
          <w:szCs w:val="24"/>
          <w:lang w:val="en-US"/>
        </w:rPr>
        <w:t>I</w:t>
      </w:r>
      <w:r w:rsidRPr="00B01A5C">
        <w:rPr>
          <w:rFonts w:ascii="Times New Roman" w:hAnsi="Times New Roman"/>
          <w:sz w:val="24"/>
          <w:szCs w:val="24"/>
        </w:rPr>
        <w:t xml:space="preserve"> очереди строительства складывается из капитальных вложений на жилищное строительство, строительство объектов культурно-бытового обслуживания, транспорта, дорожного строительства, благоустройства и озеленения. 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Капитальные вложения по каждому из разделов подсчитаны в ценах 1984 года и по индексу цен (ГУ «Региональный центр по ценообразованию в строительстве Кемеровской </w:t>
      </w:r>
      <w:r w:rsidR="00146E2C">
        <w:rPr>
          <w:rFonts w:ascii="Times New Roman" w:hAnsi="Times New Roman"/>
          <w:sz w:val="24"/>
          <w:szCs w:val="24"/>
        </w:rPr>
        <w:t>области») переведены в цены 2010</w:t>
      </w:r>
      <w:r w:rsidRPr="00B01A5C">
        <w:rPr>
          <w:rFonts w:ascii="Times New Roman" w:hAnsi="Times New Roman"/>
          <w:sz w:val="24"/>
          <w:szCs w:val="24"/>
        </w:rPr>
        <w:t xml:space="preserve"> года.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Средняя стоимость 1</w:t>
      </w:r>
      <w:r w:rsidR="00A87233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м</w:t>
      </w:r>
      <w:r w:rsidRPr="00DD227C">
        <w:rPr>
          <w:rFonts w:ascii="Times New Roman" w:hAnsi="Times New Roman"/>
          <w:sz w:val="24"/>
          <w:szCs w:val="24"/>
          <w:vertAlign w:val="superscript"/>
        </w:rPr>
        <w:t>2</w:t>
      </w:r>
      <w:r w:rsidRPr="00B01A5C">
        <w:rPr>
          <w:rFonts w:ascii="Times New Roman" w:hAnsi="Times New Roman"/>
          <w:sz w:val="24"/>
          <w:szCs w:val="24"/>
        </w:rPr>
        <w:t xml:space="preserve"> общей п</w:t>
      </w:r>
      <w:r w:rsidR="00146E2C">
        <w:rPr>
          <w:rFonts w:ascii="Times New Roman" w:hAnsi="Times New Roman"/>
          <w:sz w:val="24"/>
          <w:szCs w:val="24"/>
        </w:rPr>
        <w:t>лощади жилого фонда в ценах 2010</w:t>
      </w:r>
      <w:r w:rsidRPr="00B01A5C">
        <w:rPr>
          <w:rFonts w:ascii="Times New Roman" w:hAnsi="Times New Roman"/>
          <w:sz w:val="24"/>
          <w:szCs w:val="24"/>
        </w:rPr>
        <w:t xml:space="preserve"> г. года принята в размере 32,0 тыс.</w:t>
      </w:r>
      <w:r w:rsidR="00146E2C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руб.; к 2018 году должно быть построено 1,7</w:t>
      </w:r>
      <w:r w:rsidR="00A87233">
        <w:rPr>
          <w:rFonts w:ascii="Times New Roman" w:hAnsi="Times New Roman"/>
          <w:sz w:val="24"/>
          <w:szCs w:val="24"/>
        </w:rPr>
        <w:t xml:space="preserve"> </w:t>
      </w:r>
      <w:r w:rsidRPr="00B01A5C">
        <w:rPr>
          <w:rFonts w:ascii="Times New Roman" w:hAnsi="Times New Roman"/>
          <w:sz w:val="24"/>
          <w:szCs w:val="24"/>
        </w:rPr>
        <w:t>тыс. м</w:t>
      </w:r>
      <w:r w:rsidRPr="00DD227C">
        <w:rPr>
          <w:rFonts w:ascii="Times New Roman" w:hAnsi="Times New Roman"/>
          <w:sz w:val="24"/>
          <w:szCs w:val="24"/>
          <w:vertAlign w:val="superscript"/>
        </w:rPr>
        <w:t>2</w:t>
      </w:r>
      <w:r w:rsidRPr="00B01A5C">
        <w:rPr>
          <w:rFonts w:ascii="Times New Roman" w:hAnsi="Times New Roman"/>
          <w:sz w:val="24"/>
          <w:szCs w:val="24"/>
        </w:rPr>
        <w:t xml:space="preserve"> общей площади. Стоимость</w:t>
      </w:r>
      <w:r w:rsidR="00A87233">
        <w:rPr>
          <w:rFonts w:ascii="Times New Roman" w:hAnsi="Times New Roman"/>
          <w:sz w:val="24"/>
          <w:szCs w:val="24"/>
        </w:rPr>
        <w:t xml:space="preserve"> строительства</w:t>
      </w:r>
      <w:r w:rsidR="00146E2C">
        <w:rPr>
          <w:rFonts w:ascii="Times New Roman" w:hAnsi="Times New Roman"/>
          <w:sz w:val="24"/>
          <w:szCs w:val="24"/>
        </w:rPr>
        <w:t xml:space="preserve"> жилого фонда в ценах на 2010</w:t>
      </w:r>
      <w:r w:rsidRPr="00B01A5C">
        <w:rPr>
          <w:rFonts w:ascii="Times New Roman" w:hAnsi="Times New Roman"/>
          <w:sz w:val="24"/>
          <w:szCs w:val="24"/>
        </w:rPr>
        <w:t xml:space="preserve"> г. составит 54,4 млн.руб.</w:t>
      </w:r>
    </w:p>
    <w:p w:rsidR="00B01A5C" w:rsidRPr="00B01A5C" w:rsidRDefault="00B01A5C" w:rsidP="00B01A5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>Ориентировочная стоимость строительства учреждений культурно-бытового назначения определена согласно сметной стоимости по типовым проектам с учетом дополнительных затрат, поправочных коэффициентов, а также выполненных привязок на мес</w:t>
      </w:r>
      <w:r w:rsidR="00146E2C">
        <w:rPr>
          <w:rFonts w:ascii="Times New Roman" w:hAnsi="Times New Roman"/>
          <w:sz w:val="24"/>
          <w:szCs w:val="24"/>
        </w:rPr>
        <w:t xml:space="preserve">тности и приведена в таблице № </w:t>
      </w:r>
      <w:r w:rsidR="00A87233" w:rsidRPr="00163548">
        <w:rPr>
          <w:rFonts w:ascii="Times New Roman" w:hAnsi="Times New Roman"/>
          <w:sz w:val="24"/>
          <w:szCs w:val="24"/>
        </w:rPr>
        <w:t>4.1.7-1</w:t>
      </w:r>
      <w:r w:rsidRPr="00B01A5C">
        <w:rPr>
          <w:rFonts w:ascii="Times New Roman" w:hAnsi="Times New Roman"/>
          <w:sz w:val="24"/>
          <w:szCs w:val="24"/>
        </w:rPr>
        <w:t xml:space="preserve">. </w:t>
      </w:r>
    </w:p>
    <w:p w:rsidR="00B01A5C" w:rsidRPr="00B01A5C" w:rsidRDefault="00B01A5C" w:rsidP="00B01A5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Индекс пересчета сметной стоимости в ценах </w:t>
      </w:r>
      <w:smartTag w:uri="urn:schemas-microsoft-com:office:smarttags" w:element="metricconverter">
        <w:smartTagPr>
          <w:attr w:name="ProductID" w:val="1984 г"/>
        </w:smartTagPr>
        <w:r w:rsidRPr="00B01A5C">
          <w:rPr>
            <w:rFonts w:ascii="Times New Roman" w:hAnsi="Times New Roman"/>
            <w:sz w:val="24"/>
            <w:szCs w:val="24"/>
          </w:rPr>
          <w:t>1984 г</w:t>
        </w:r>
      </w:smartTag>
      <w:r w:rsidR="00146E2C">
        <w:rPr>
          <w:rFonts w:ascii="Times New Roman" w:hAnsi="Times New Roman"/>
          <w:sz w:val="24"/>
          <w:szCs w:val="24"/>
        </w:rPr>
        <w:t xml:space="preserve">. к уровню цен 2010 </w:t>
      </w:r>
      <w:r w:rsidRPr="00B01A5C">
        <w:rPr>
          <w:rFonts w:ascii="Times New Roman" w:hAnsi="Times New Roman"/>
          <w:sz w:val="24"/>
          <w:szCs w:val="24"/>
        </w:rPr>
        <w:t>г. равен 87,727. На все последующие годы применять индекс изменения цен.</w:t>
      </w:r>
    </w:p>
    <w:p w:rsidR="00146E2C" w:rsidRDefault="00146E2C" w:rsidP="00B01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5C" w:rsidRPr="00B01A5C" w:rsidRDefault="00B01A5C" w:rsidP="00B01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A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146E2C">
        <w:rPr>
          <w:rFonts w:ascii="Times New Roman" w:hAnsi="Times New Roman"/>
          <w:sz w:val="24"/>
          <w:szCs w:val="24"/>
        </w:rPr>
        <w:t xml:space="preserve">                    Таблица № </w:t>
      </w:r>
      <w:r w:rsidR="00A87233" w:rsidRPr="00163548">
        <w:rPr>
          <w:rFonts w:ascii="Times New Roman" w:hAnsi="Times New Roman"/>
          <w:sz w:val="24"/>
          <w:szCs w:val="24"/>
        </w:rPr>
        <w:t>4.1.7-1</w:t>
      </w:r>
    </w:p>
    <w:tbl>
      <w:tblPr>
        <w:tblW w:w="93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476"/>
        <w:gridCol w:w="1744"/>
        <w:gridCol w:w="1260"/>
        <w:gridCol w:w="1080"/>
        <w:gridCol w:w="1116"/>
      </w:tblGrid>
      <w:tr w:rsidR="00B01A5C" w:rsidRPr="00B01A5C" w:rsidTr="00146E2C">
        <w:trPr>
          <w:cantSplit/>
          <w:trHeight w:val="225"/>
          <w:jc w:val="center"/>
        </w:trPr>
        <w:tc>
          <w:tcPr>
            <w:tcW w:w="720" w:type="dxa"/>
            <w:vMerge w:val="restart"/>
            <w:vAlign w:val="center"/>
          </w:tcPr>
          <w:p w:rsidR="00B01A5C" w:rsidRPr="00B01A5C" w:rsidRDefault="00B01A5C" w:rsidP="001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№</w:t>
            </w:r>
            <w:r w:rsidR="00146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A5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76" w:type="dxa"/>
            <w:vMerge w:val="restart"/>
            <w:vAlign w:val="center"/>
          </w:tcPr>
          <w:p w:rsidR="00B01A5C" w:rsidRPr="00B01A5C" w:rsidRDefault="00B01A5C" w:rsidP="001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1744" w:type="dxa"/>
            <w:vMerge w:val="restart"/>
            <w:vAlign w:val="center"/>
          </w:tcPr>
          <w:p w:rsidR="00B01A5C" w:rsidRPr="00B01A5C" w:rsidRDefault="00146E2C" w:rsidP="001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="00B01A5C" w:rsidRPr="00B01A5C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260" w:type="dxa"/>
            <w:vMerge w:val="restart"/>
            <w:vAlign w:val="center"/>
          </w:tcPr>
          <w:p w:rsidR="00B01A5C" w:rsidRPr="00B01A5C" w:rsidRDefault="00B01A5C" w:rsidP="001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Емкость в единиц. измерен.</w:t>
            </w:r>
          </w:p>
        </w:tc>
        <w:tc>
          <w:tcPr>
            <w:tcW w:w="2196" w:type="dxa"/>
            <w:gridSpan w:val="2"/>
            <w:vAlign w:val="center"/>
          </w:tcPr>
          <w:p w:rsidR="00B01A5C" w:rsidRPr="00B01A5C" w:rsidRDefault="00B01A5C" w:rsidP="001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Стоимость,</w:t>
            </w:r>
          </w:p>
          <w:p w:rsidR="00B01A5C" w:rsidRPr="00B01A5C" w:rsidRDefault="00B01A5C" w:rsidP="0014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тыс. руб. в ценах</w:t>
            </w:r>
          </w:p>
        </w:tc>
      </w:tr>
      <w:tr w:rsidR="00B01A5C" w:rsidRPr="00B01A5C" w:rsidTr="008564AC">
        <w:trPr>
          <w:cantSplit/>
          <w:trHeight w:val="330"/>
          <w:jc w:val="center"/>
        </w:trPr>
        <w:tc>
          <w:tcPr>
            <w:tcW w:w="720" w:type="dxa"/>
            <w:vMerge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vMerge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84 г"/>
              </w:smartTagPr>
              <w:r w:rsidRPr="00B01A5C">
                <w:rPr>
                  <w:rFonts w:ascii="Times New Roman" w:hAnsi="Times New Roman"/>
                  <w:sz w:val="24"/>
                  <w:szCs w:val="24"/>
                </w:rPr>
                <w:t>1984 г</w:t>
              </w:r>
            </w:smartTag>
            <w:r w:rsidRPr="00B01A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vAlign w:val="center"/>
          </w:tcPr>
          <w:p w:rsidR="00B01A5C" w:rsidRPr="00B01A5C" w:rsidRDefault="00146E2C" w:rsidP="00B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  <w:r w:rsidR="00B01A5C" w:rsidRPr="00B01A5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01A5C" w:rsidRPr="00A87233" w:rsidTr="008564AC">
        <w:trPr>
          <w:jc w:val="center"/>
        </w:trPr>
        <w:tc>
          <w:tcPr>
            <w:tcW w:w="720" w:type="dxa"/>
          </w:tcPr>
          <w:p w:rsidR="00B01A5C" w:rsidRPr="00A87233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2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76" w:type="dxa"/>
          </w:tcPr>
          <w:p w:rsidR="00B01A5C" w:rsidRPr="00A87233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2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</w:tcPr>
          <w:p w:rsidR="00B01A5C" w:rsidRPr="00A87233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23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B01A5C" w:rsidRPr="00A87233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2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B01A5C" w:rsidRPr="00A87233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2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</w:tcPr>
          <w:p w:rsidR="00B01A5C" w:rsidRPr="00A87233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2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01A5C" w:rsidRPr="00B01A5C" w:rsidTr="008564AC">
        <w:trPr>
          <w:jc w:val="center"/>
        </w:trPr>
        <w:tc>
          <w:tcPr>
            <w:tcW w:w="72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76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Магазины смешанных товаров</w:t>
            </w:r>
          </w:p>
        </w:tc>
        <w:tc>
          <w:tcPr>
            <w:tcW w:w="1744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м2торг.пл.</w:t>
            </w:r>
          </w:p>
        </w:tc>
        <w:tc>
          <w:tcPr>
            <w:tcW w:w="126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080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385,0</w:t>
            </w:r>
          </w:p>
        </w:tc>
        <w:tc>
          <w:tcPr>
            <w:tcW w:w="1116" w:type="dxa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33775,0</w:t>
            </w:r>
          </w:p>
        </w:tc>
      </w:tr>
      <w:tr w:rsidR="00B01A5C" w:rsidRPr="00B01A5C" w:rsidTr="008564AC">
        <w:trPr>
          <w:jc w:val="center"/>
        </w:trPr>
        <w:tc>
          <w:tcPr>
            <w:tcW w:w="72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76" w:type="dxa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74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26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28,0</w:t>
            </w:r>
          </w:p>
        </w:tc>
        <w:tc>
          <w:tcPr>
            <w:tcW w:w="1116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2456,4</w:t>
            </w:r>
          </w:p>
        </w:tc>
      </w:tr>
      <w:tr w:rsidR="00B01A5C" w:rsidRPr="00B01A5C" w:rsidTr="008564AC">
        <w:trPr>
          <w:jc w:val="center"/>
        </w:trPr>
        <w:tc>
          <w:tcPr>
            <w:tcW w:w="72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76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744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раб.</w:t>
            </w:r>
            <w:r w:rsidR="00146E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26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116" w:type="dxa"/>
            <w:vAlign w:val="center"/>
          </w:tcPr>
          <w:p w:rsidR="00B01A5C" w:rsidRPr="00B01A5C" w:rsidRDefault="00B01A5C" w:rsidP="00B01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3070,4</w:t>
            </w:r>
          </w:p>
        </w:tc>
      </w:tr>
      <w:tr w:rsidR="00B01A5C" w:rsidRPr="00B01A5C" w:rsidTr="008564AC">
        <w:trPr>
          <w:jc w:val="center"/>
        </w:trPr>
        <w:tc>
          <w:tcPr>
            <w:tcW w:w="720" w:type="dxa"/>
            <w:vAlign w:val="center"/>
          </w:tcPr>
          <w:p w:rsidR="00B01A5C" w:rsidRPr="00B01A5C" w:rsidRDefault="00B01A5C" w:rsidP="008B6D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</w:tcPr>
          <w:p w:rsidR="00B01A5C" w:rsidRPr="00B01A5C" w:rsidRDefault="00B01A5C" w:rsidP="008B6D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744" w:type="dxa"/>
          </w:tcPr>
          <w:p w:rsidR="00B01A5C" w:rsidRPr="00B01A5C" w:rsidRDefault="00B01A5C" w:rsidP="008B6D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B01A5C" w:rsidRPr="00B01A5C" w:rsidRDefault="00B01A5C" w:rsidP="008B6D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B01A5C" w:rsidRPr="00B01A5C" w:rsidRDefault="00B01A5C" w:rsidP="008B6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bCs/>
                <w:sz w:val="24"/>
                <w:szCs w:val="24"/>
              </w:rPr>
              <w:t>448,0</w:t>
            </w:r>
          </w:p>
        </w:tc>
        <w:tc>
          <w:tcPr>
            <w:tcW w:w="1116" w:type="dxa"/>
          </w:tcPr>
          <w:p w:rsidR="00B01A5C" w:rsidRPr="00B01A5C" w:rsidRDefault="00B01A5C" w:rsidP="008B6D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bCs/>
                <w:sz w:val="24"/>
                <w:szCs w:val="24"/>
              </w:rPr>
              <w:t>39301,7</w:t>
            </w:r>
          </w:p>
        </w:tc>
      </w:tr>
    </w:tbl>
    <w:p w:rsidR="00B01A5C" w:rsidRDefault="00B01A5C" w:rsidP="008B6D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27C" w:rsidRDefault="00DD227C" w:rsidP="008B6D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6D5B" w:rsidRPr="00C14A99" w:rsidRDefault="00A87233" w:rsidP="009F1A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0C8E">
        <w:rPr>
          <w:rFonts w:ascii="Times New Roman" w:hAnsi="Times New Roman"/>
          <w:b/>
          <w:sz w:val="28"/>
          <w:szCs w:val="28"/>
        </w:rPr>
        <w:t>5.1</w:t>
      </w:r>
      <w:r w:rsidRPr="00336A2D">
        <w:rPr>
          <w:rFonts w:ascii="Times New Roman" w:hAnsi="Times New Roman"/>
          <w:b/>
          <w:sz w:val="28"/>
          <w:szCs w:val="28"/>
        </w:rPr>
        <w:t xml:space="preserve">  </w:t>
      </w:r>
      <w:r w:rsidR="008B6D5B" w:rsidRPr="00C14A99">
        <w:rPr>
          <w:rFonts w:ascii="Times New Roman" w:hAnsi="Times New Roman"/>
          <w:b/>
          <w:sz w:val="28"/>
          <w:szCs w:val="28"/>
        </w:rPr>
        <w:t>Внешний и поселковый транспорт, сеть улиц и дорог</w:t>
      </w:r>
    </w:p>
    <w:p w:rsidR="008B6D5B" w:rsidRPr="00174297" w:rsidRDefault="008B6D5B" w:rsidP="009F1A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AF2" w:rsidRPr="00174297" w:rsidRDefault="00A87233" w:rsidP="009F1A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233">
        <w:rPr>
          <w:rFonts w:ascii="Times New Roman" w:hAnsi="Times New Roman"/>
          <w:b/>
          <w:sz w:val="24"/>
          <w:szCs w:val="24"/>
        </w:rPr>
        <w:t>5.1.1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9F1AF2" w:rsidRPr="00174297">
        <w:rPr>
          <w:rFonts w:ascii="Times New Roman" w:hAnsi="Times New Roman"/>
          <w:b/>
          <w:sz w:val="24"/>
          <w:szCs w:val="24"/>
        </w:rPr>
        <w:t>Внешний транспорт</w:t>
      </w:r>
    </w:p>
    <w:p w:rsidR="009F1AF2" w:rsidRPr="00174297" w:rsidRDefault="009F1AF2" w:rsidP="009F1A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4297" w:rsidRPr="00174297" w:rsidRDefault="00174297" w:rsidP="00174297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74297">
        <w:rPr>
          <w:rFonts w:ascii="Times New Roman" w:hAnsi="Times New Roman"/>
          <w:bCs/>
          <w:color w:val="000000"/>
          <w:sz w:val="24"/>
          <w:szCs w:val="24"/>
        </w:rPr>
        <w:t>Транспортный комплекс Кемеровской области, обеспечивающий стабильное структурное функционирование Крапивинского сельского поселения в составе Крапивинского муниципального района, представлен коммуникациями железнодорожного, автомобильного, авиационного, речного транспорта.</w:t>
      </w:r>
    </w:p>
    <w:p w:rsidR="00174297" w:rsidRPr="00174297" w:rsidRDefault="00174297" w:rsidP="0017429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4297">
        <w:rPr>
          <w:rFonts w:ascii="Times New Roman" w:hAnsi="Times New Roman"/>
          <w:bCs/>
          <w:color w:val="000000"/>
          <w:sz w:val="24"/>
          <w:szCs w:val="24"/>
        </w:rPr>
        <w:t>Посёлок Плотниковский Зеленовского сельского поселения Крапивинского района удачно расположен в структуре внутрирайонных и внутриобластных внешних транспортных связей</w:t>
      </w:r>
      <w:r w:rsidR="00DD227C">
        <w:rPr>
          <w:rFonts w:ascii="Times New Roman" w:hAnsi="Times New Roman"/>
          <w:color w:val="000000"/>
          <w:sz w:val="24"/>
          <w:szCs w:val="24"/>
        </w:rPr>
        <w:t xml:space="preserve"> на расстоянии 30,</w:t>
      </w:r>
      <w:r w:rsidRPr="00174297">
        <w:rPr>
          <w:rFonts w:ascii="Times New Roman" w:hAnsi="Times New Roman"/>
          <w:color w:val="000000"/>
          <w:sz w:val="24"/>
          <w:szCs w:val="24"/>
        </w:rPr>
        <w:t>0км от районного центра - пгт Крапивин</w:t>
      </w:r>
      <w:r w:rsidR="00DD227C">
        <w:rPr>
          <w:rFonts w:ascii="Times New Roman" w:hAnsi="Times New Roman"/>
          <w:color w:val="000000"/>
          <w:sz w:val="24"/>
          <w:szCs w:val="24"/>
        </w:rPr>
        <w:t xml:space="preserve">ский и  в </w:t>
      </w:r>
      <w:r w:rsidR="00DD227C" w:rsidRPr="00BF5A56">
        <w:rPr>
          <w:rFonts w:ascii="Times New Roman" w:hAnsi="Times New Roman"/>
          <w:color w:val="000000"/>
          <w:sz w:val="24"/>
          <w:szCs w:val="24"/>
        </w:rPr>
        <w:t>52,</w:t>
      </w:r>
      <w:r w:rsidR="00D30DFC" w:rsidRPr="00BF5A56">
        <w:rPr>
          <w:rFonts w:ascii="Times New Roman" w:hAnsi="Times New Roman"/>
          <w:color w:val="000000"/>
          <w:sz w:val="24"/>
          <w:szCs w:val="24"/>
        </w:rPr>
        <w:t>0-59,</w:t>
      </w:r>
      <w:r w:rsidRPr="00BF5A56">
        <w:rPr>
          <w:rFonts w:ascii="Times New Roman" w:hAnsi="Times New Roman"/>
          <w:color w:val="000000"/>
          <w:sz w:val="24"/>
          <w:szCs w:val="24"/>
        </w:rPr>
        <w:t>0 км от областного центра - г. Кемерово.</w:t>
      </w:r>
    </w:p>
    <w:p w:rsidR="00174297" w:rsidRPr="00174297" w:rsidRDefault="00174297" w:rsidP="00174297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174297" w:rsidRPr="00174297" w:rsidRDefault="00174297" w:rsidP="00174297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74297">
        <w:rPr>
          <w:rFonts w:ascii="Times New Roman" w:hAnsi="Times New Roman"/>
          <w:bCs/>
          <w:color w:val="000000"/>
          <w:sz w:val="24"/>
          <w:szCs w:val="24"/>
        </w:rPr>
        <w:t>А. Железнодорожный транспорт</w:t>
      </w:r>
    </w:p>
    <w:p w:rsidR="00174297" w:rsidRPr="00174297" w:rsidRDefault="00174297" w:rsidP="00174297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74297" w:rsidRPr="00174297" w:rsidRDefault="00174297" w:rsidP="00174297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74297">
        <w:rPr>
          <w:rFonts w:ascii="Times New Roman" w:hAnsi="Times New Roman"/>
          <w:color w:val="000000"/>
          <w:sz w:val="24"/>
          <w:szCs w:val="24"/>
        </w:rPr>
        <w:t xml:space="preserve">Посёлок </w:t>
      </w:r>
      <w:r w:rsidRPr="00174297">
        <w:rPr>
          <w:rFonts w:ascii="Times New Roman" w:hAnsi="Times New Roman"/>
          <w:bCs/>
          <w:color w:val="000000"/>
          <w:sz w:val="24"/>
          <w:szCs w:val="24"/>
        </w:rPr>
        <w:t>Плотниковский</w:t>
      </w:r>
      <w:r w:rsidRPr="001742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0DFC">
        <w:rPr>
          <w:rFonts w:ascii="Times New Roman" w:hAnsi="Times New Roman"/>
          <w:bCs/>
          <w:color w:val="000000"/>
          <w:sz w:val="24"/>
          <w:szCs w:val="24"/>
        </w:rPr>
        <w:t>расположен в 44,</w:t>
      </w:r>
      <w:r w:rsidRPr="00174297">
        <w:rPr>
          <w:rFonts w:ascii="Times New Roman" w:hAnsi="Times New Roman"/>
          <w:bCs/>
          <w:color w:val="000000"/>
          <w:sz w:val="24"/>
          <w:szCs w:val="24"/>
        </w:rPr>
        <w:t>0км от ближайшей железнодорожной станции города Ленинск-Кузнецкий (по существующей автодорожной сети через Панфилово и Чусовитино). Железнодорожная станция города Ленинск-Кузнецкий является узловой станцией хорошо развитой сети железных дорог Кузбасского отделения Западно-Сибирской железной дороги.</w:t>
      </w:r>
    </w:p>
    <w:p w:rsidR="00174297" w:rsidRPr="00174297" w:rsidRDefault="00174297" w:rsidP="00174297">
      <w:pPr>
        <w:tabs>
          <w:tab w:val="left" w:pos="269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74297">
        <w:rPr>
          <w:rFonts w:ascii="Times New Roman" w:hAnsi="Times New Roman"/>
          <w:bCs/>
          <w:color w:val="000000"/>
          <w:sz w:val="24"/>
          <w:szCs w:val="24"/>
        </w:rPr>
        <w:lastRenderedPageBreak/>
        <w:t>В стратегическом программном документе «Перспективная типология развития сети железных дорог РФ до 2030 года» заложены крупномасштабные мероприятия по развитию и реорганизации структуры железнодорожных грузо и пассажироперевозок как в межрегиональном масштабе, так и в рамках внутриобластных связей.</w:t>
      </w:r>
    </w:p>
    <w:p w:rsidR="000E04DC" w:rsidRDefault="000E04DC" w:rsidP="00174297">
      <w:pPr>
        <w:tabs>
          <w:tab w:val="left" w:pos="269"/>
        </w:tabs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174297" w:rsidRPr="00174297" w:rsidRDefault="00174297" w:rsidP="00174297">
      <w:pPr>
        <w:tabs>
          <w:tab w:val="left" w:pos="269"/>
        </w:tabs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74297">
        <w:rPr>
          <w:rFonts w:ascii="Times New Roman" w:hAnsi="Times New Roman"/>
          <w:bCs/>
          <w:color w:val="000000"/>
          <w:sz w:val="24"/>
          <w:szCs w:val="24"/>
        </w:rPr>
        <w:t>Б. Автомобильный транспорт</w:t>
      </w:r>
    </w:p>
    <w:p w:rsidR="00174297" w:rsidRPr="00174297" w:rsidRDefault="00174297" w:rsidP="0017429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297" w:rsidRPr="00BF5A56" w:rsidRDefault="00D30DFC" w:rsidP="0017429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F5A56">
        <w:rPr>
          <w:rFonts w:ascii="Times New Roman" w:hAnsi="Times New Roman"/>
          <w:color w:val="000000"/>
          <w:sz w:val="24"/>
          <w:szCs w:val="24"/>
        </w:rPr>
        <w:t>Расстояние от п. Плотниковский до област</w:t>
      </w:r>
      <w:r w:rsidR="00174297" w:rsidRPr="00BF5A56">
        <w:rPr>
          <w:rFonts w:ascii="Times New Roman" w:hAnsi="Times New Roman"/>
          <w:color w:val="000000"/>
          <w:sz w:val="24"/>
          <w:szCs w:val="24"/>
        </w:rPr>
        <w:t xml:space="preserve">ного центра - г. Кемерово - около 53км </w:t>
      </w:r>
    </w:p>
    <w:p w:rsidR="00174297" w:rsidRPr="00174297" w:rsidRDefault="006B4C62" w:rsidP="006B4C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5A56">
        <w:rPr>
          <w:rFonts w:ascii="Times New Roman" w:hAnsi="Times New Roman"/>
          <w:color w:val="000000"/>
          <w:sz w:val="24"/>
          <w:szCs w:val="24"/>
        </w:rPr>
        <w:t>(</w:t>
      </w:r>
      <w:r w:rsidR="00174297" w:rsidRPr="00BF5A56">
        <w:rPr>
          <w:rFonts w:ascii="Times New Roman" w:hAnsi="Times New Roman"/>
          <w:color w:val="000000"/>
          <w:sz w:val="24"/>
          <w:szCs w:val="24"/>
        </w:rPr>
        <w:t>через п. Зеленовский).</w:t>
      </w:r>
    </w:p>
    <w:p w:rsidR="00174297" w:rsidRPr="00174297" w:rsidRDefault="00174297" w:rsidP="0017429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4297">
        <w:rPr>
          <w:rFonts w:ascii="Times New Roman" w:hAnsi="Times New Roman"/>
          <w:color w:val="000000"/>
          <w:sz w:val="24"/>
          <w:szCs w:val="24"/>
        </w:rPr>
        <w:t>Посёлок Плотниковский расположен в 12</w:t>
      </w:r>
      <w:r w:rsidR="00D30DFC">
        <w:rPr>
          <w:rFonts w:ascii="Times New Roman" w:hAnsi="Times New Roman"/>
          <w:color w:val="000000"/>
          <w:sz w:val="24"/>
          <w:szCs w:val="24"/>
        </w:rPr>
        <w:t>,</w:t>
      </w:r>
      <w:r w:rsidRPr="00174297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4297">
        <w:rPr>
          <w:rFonts w:ascii="Times New Roman" w:hAnsi="Times New Roman"/>
          <w:color w:val="000000"/>
          <w:sz w:val="24"/>
          <w:szCs w:val="24"/>
        </w:rPr>
        <w:t xml:space="preserve">км к востоку от реконструируемого в настоящее время участка территориальной автодороги Кемерово-Новокузнецк (по параметрам 1 технической категории) областного значения. Автодорога рекомендуется к переводу в категорию федеральных, как подъезд от общегосударственной сети (от а\дороги М-53) к Кузбасской агломерации. </w:t>
      </w:r>
    </w:p>
    <w:p w:rsidR="00174297" w:rsidRPr="00174297" w:rsidRDefault="00174297" w:rsidP="0017429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4297">
        <w:rPr>
          <w:rFonts w:ascii="Times New Roman" w:hAnsi="Times New Roman"/>
          <w:color w:val="000000"/>
          <w:sz w:val="24"/>
          <w:szCs w:val="24"/>
        </w:rPr>
        <w:t>Посёлок Плотниковский связан с районным центром, пгт Крапивинский, участком</w:t>
      </w:r>
      <w:r w:rsidRPr="00174297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174297">
        <w:rPr>
          <w:rFonts w:ascii="Times New Roman" w:hAnsi="Times New Roman"/>
          <w:color w:val="000000"/>
          <w:sz w:val="24"/>
          <w:szCs w:val="24"/>
        </w:rPr>
        <w:t>а/дороги местного значения с выходом на территориальную трассу (внутрирайонную) широтного направления Панфилово - пгт Крапивинский - пгт Зеленогорский.</w:t>
      </w:r>
    </w:p>
    <w:p w:rsidR="00174297" w:rsidRPr="00174297" w:rsidRDefault="00174297" w:rsidP="0017429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4297">
        <w:rPr>
          <w:rFonts w:ascii="Times New Roman" w:hAnsi="Times New Roman"/>
          <w:color w:val="000000"/>
          <w:sz w:val="24"/>
          <w:szCs w:val="24"/>
        </w:rPr>
        <w:t>Данная трасса (Панфилово -пгт Крапивинский –пгт Зеленогорский) – переходит к расчётному сроку в категорию областного значения, при условии продолжения трассировки от пгт Зеленогорский – до п.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4297">
        <w:rPr>
          <w:rFonts w:ascii="Times New Roman" w:hAnsi="Times New Roman"/>
          <w:color w:val="000000"/>
          <w:sz w:val="24"/>
          <w:szCs w:val="24"/>
        </w:rPr>
        <w:t>Центральный и, далее, на Белогорск с разветвлением на Тисуль в северо- восточном  направлении, с выходом на федеральную трассу М-53. Цель - обеспечение кратчайшей связи южной части Тисульского района (пограничного к Крапивинскому району) с основной частью Кемеровской области для освоения лесосырьевого и рекреационного потенциала.</w:t>
      </w:r>
    </w:p>
    <w:p w:rsidR="00BC753B" w:rsidRDefault="00BC753B" w:rsidP="00174297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74297" w:rsidRPr="00174297" w:rsidRDefault="00174297" w:rsidP="00174297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174297">
        <w:rPr>
          <w:rFonts w:ascii="Times New Roman" w:hAnsi="Times New Roman"/>
          <w:color w:val="000000"/>
          <w:sz w:val="24"/>
          <w:szCs w:val="24"/>
        </w:rPr>
        <w:t>В. Речной транспорт</w:t>
      </w:r>
    </w:p>
    <w:p w:rsidR="00174297" w:rsidRPr="00174297" w:rsidRDefault="00174297" w:rsidP="00174297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174297" w:rsidRPr="00174297" w:rsidRDefault="00174297" w:rsidP="0017429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4297">
        <w:rPr>
          <w:rFonts w:ascii="Times New Roman" w:hAnsi="Times New Roman"/>
          <w:color w:val="000000"/>
          <w:sz w:val="24"/>
          <w:szCs w:val="24"/>
        </w:rPr>
        <w:t xml:space="preserve">Речной транспорт в целом в структуре грузо и пассажироперевозок посёлка Плотниковский имеет малый удельный вес, как и всей Кемеровской области. </w:t>
      </w:r>
    </w:p>
    <w:p w:rsidR="00174297" w:rsidRPr="00174297" w:rsidRDefault="00174297" w:rsidP="0017429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4297">
        <w:rPr>
          <w:rFonts w:ascii="Times New Roman" w:hAnsi="Times New Roman"/>
          <w:color w:val="000000"/>
          <w:sz w:val="24"/>
          <w:szCs w:val="24"/>
        </w:rPr>
        <w:t xml:space="preserve">Река Томь, как основная водная артерия района, может рассматриваться при условии увеличения пассажиропотока в перспективные рекреационные зоны вдоль реки и при сохранении и модернизации существующих пристаней и причалов. </w:t>
      </w:r>
    </w:p>
    <w:p w:rsidR="00174297" w:rsidRPr="00174297" w:rsidRDefault="00174297" w:rsidP="00174297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74297" w:rsidRPr="00174297" w:rsidRDefault="00174297" w:rsidP="00174297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174297">
        <w:rPr>
          <w:rFonts w:ascii="Times New Roman" w:hAnsi="Times New Roman"/>
          <w:color w:val="000000"/>
          <w:sz w:val="24"/>
          <w:szCs w:val="24"/>
        </w:rPr>
        <w:t>Г. Воздушный транспорт</w:t>
      </w:r>
    </w:p>
    <w:p w:rsidR="00174297" w:rsidRPr="00174297" w:rsidRDefault="00174297" w:rsidP="0017429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297" w:rsidRPr="00174297" w:rsidRDefault="00174297" w:rsidP="0017429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4297">
        <w:rPr>
          <w:rFonts w:ascii="Times New Roman" w:hAnsi="Times New Roman"/>
          <w:color w:val="000000"/>
          <w:sz w:val="24"/>
          <w:szCs w:val="24"/>
        </w:rPr>
        <w:t>Жители посёлка Плотниковский используют в качестве обеспечения воздушных перевозок международный аэропорт г.</w:t>
      </w:r>
      <w:r w:rsidR="00BC75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4297">
        <w:rPr>
          <w:rFonts w:ascii="Times New Roman" w:hAnsi="Times New Roman"/>
          <w:color w:val="000000"/>
          <w:sz w:val="24"/>
          <w:szCs w:val="24"/>
        </w:rPr>
        <w:t xml:space="preserve">Кемерово и аэропорт </w:t>
      </w:r>
      <w:r w:rsidRPr="00174297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174297">
        <w:rPr>
          <w:rFonts w:ascii="Times New Roman" w:hAnsi="Times New Roman"/>
          <w:color w:val="000000"/>
          <w:sz w:val="24"/>
          <w:szCs w:val="24"/>
        </w:rPr>
        <w:t xml:space="preserve"> класса г.</w:t>
      </w:r>
      <w:r w:rsidR="00BC75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4297">
        <w:rPr>
          <w:rFonts w:ascii="Times New Roman" w:hAnsi="Times New Roman"/>
          <w:color w:val="000000"/>
          <w:sz w:val="24"/>
          <w:szCs w:val="24"/>
        </w:rPr>
        <w:t>Новокузнецка.</w:t>
      </w:r>
    </w:p>
    <w:p w:rsidR="00174297" w:rsidRPr="00174297" w:rsidRDefault="00174297" w:rsidP="0017429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4297">
        <w:rPr>
          <w:rFonts w:ascii="Times New Roman" w:hAnsi="Times New Roman"/>
          <w:color w:val="000000"/>
          <w:sz w:val="24"/>
          <w:szCs w:val="24"/>
        </w:rPr>
        <w:t>Возможно использование аэропорта местного значения в г.</w:t>
      </w:r>
      <w:r w:rsidR="00BC75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4297">
        <w:rPr>
          <w:rFonts w:ascii="Times New Roman" w:hAnsi="Times New Roman"/>
          <w:color w:val="000000"/>
          <w:sz w:val="24"/>
          <w:szCs w:val="24"/>
        </w:rPr>
        <w:t>Таштагол. Гражданская авиация Кемеровской области имеет хорошие стратегические условия для перспективного развития, в том числе обустройство вертолётных площадок местных авиалиний (по предложениям «Схемы территориального планирования Кемеровской области». 2011г).</w:t>
      </w:r>
    </w:p>
    <w:p w:rsidR="00174297" w:rsidRPr="00174297" w:rsidRDefault="00174297" w:rsidP="00D30DFC">
      <w:pPr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4297">
        <w:rPr>
          <w:rFonts w:ascii="Times New Roman" w:hAnsi="Times New Roman"/>
          <w:color w:val="000000"/>
          <w:sz w:val="24"/>
          <w:szCs w:val="24"/>
        </w:rPr>
        <w:t xml:space="preserve">Использование трубопроводного транспорта (газопровода высокого или среднего давления) будет возможно при условии перспективных мероприятий по обеспечению в качестве источника энергоснабжения – природного газа, что будет определено на последующих стадиях проектирования. </w:t>
      </w:r>
    </w:p>
    <w:p w:rsidR="00A87233" w:rsidRDefault="00A87233" w:rsidP="0017429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9F1AF2" w:rsidRPr="00174297" w:rsidRDefault="009F1AF2" w:rsidP="009F1A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297">
        <w:rPr>
          <w:rFonts w:ascii="Times New Roman" w:hAnsi="Times New Roman"/>
          <w:b/>
          <w:sz w:val="24"/>
          <w:szCs w:val="24"/>
        </w:rPr>
        <w:lastRenderedPageBreak/>
        <w:t>6.2 Улично-дорожная сеть, транспортное обслуживание</w:t>
      </w:r>
    </w:p>
    <w:p w:rsidR="00BC753B" w:rsidRDefault="00BC753B" w:rsidP="00BC753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BC753B" w:rsidRPr="00A87233" w:rsidRDefault="00BC753B" w:rsidP="00BC753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87233">
        <w:rPr>
          <w:rFonts w:ascii="Times New Roman" w:hAnsi="Times New Roman"/>
          <w:b/>
          <w:color w:val="000000"/>
          <w:sz w:val="24"/>
          <w:szCs w:val="24"/>
        </w:rPr>
        <w:t>Существующее положение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Улично-дорожная сеть посёлка Плотниковский сложилась в результате естественно-географических, исторических особенностей.</w:t>
      </w:r>
    </w:p>
    <w:p w:rsidR="00BC753B" w:rsidRPr="00BC753B" w:rsidRDefault="00BC753B" w:rsidP="00BC753B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753B">
        <w:rPr>
          <w:rFonts w:ascii="Times New Roman" w:hAnsi="Times New Roman"/>
          <w:sz w:val="24"/>
          <w:szCs w:val="24"/>
        </w:rPr>
        <w:t xml:space="preserve">Въезд в посёлок Плотниковский осуществляется со стороны территориальной трассы </w:t>
      </w:r>
      <w:r w:rsidRPr="00BC753B">
        <w:rPr>
          <w:rFonts w:ascii="Times New Roman" w:hAnsi="Times New Roman"/>
          <w:color w:val="000000"/>
          <w:sz w:val="24"/>
          <w:szCs w:val="24"/>
        </w:rPr>
        <w:t>областного значения (участок</w:t>
      </w:r>
      <w:r w:rsidRPr="00BC753B">
        <w:rPr>
          <w:rFonts w:ascii="Times New Roman" w:hAnsi="Times New Roman"/>
          <w:sz w:val="24"/>
          <w:szCs w:val="24"/>
        </w:rPr>
        <w:t xml:space="preserve"> - Панфилово-Кемерово), по автодороге местного значения, переходящей в главную улицу поселка – Совхозную. Улица Совхозная и участки улицы Центральной и Школьной выполняют функции главной поселковой транспортной связи, обслуживающей общ</w:t>
      </w:r>
      <w:r>
        <w:rPr>
          <w:rFonts w:ascii="Times New Roman" w:hAnsi="Times New Roman"/>
          <w:sz w:val="24"/>
          <w:szCs w:val="24"/>
        </w:rPr>
        <w:t>ественный центр поселка</w:t>
      </w:r>
      <w:r w:rsidRPr="00BC753B">
        <w:rPr>
          <w:rFonts w:ascii="Times New Roman" w:hAnsi="Times New Roman"/>
          <w:sz w:val="24"/>
          <w:szCs w:val="24"/>
        </w:rPr>
        <w:t>.</w:t>
      </w:r>
    </w:p>
    <w:p w:rsidR="00BC753B" w:rsidRPr="00BC753B" w:rsidRDefault="00BC753B" w:rsidP="00BC753B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 xml:space="preserve">Дополняющие их основные улицы определяют прямоугольный транспортный каркас посёлка с выходом на внешнюю автодорожную сеть в юго-западном и южном направлениях. </w:t>
      </w:r>
    </w:p>
    <w:p w:rsidR="00BC753B" w:rsidRPr="00BC753B" w:rsidRDefault="00BC753B" w:rsidP="00BC753B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Ряд второстепенных улиц и проездов дополняют планировочный каркас посёлка  системой взаимно параллельных и перпендикулярных улиц.</w:t>
      </w:r>
    </w:p>
    <w:p w:rsidR="00BC753B" w:rsidRPr="00BC753B" w:rsidRDefault="00BC753B" w:rsidP="00BC753B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Формирующийся общественный центр посёлка Плотниковский - компактный с хорошими транспортными и пешеходными связями, расположен по улицам Совхозная и Школьная с нормативными радиусами пешеходной доступности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 xml:space="preserve">Внутрипоселковую уличную сеть дополняет сеть поселковых подъездных дорог к коммунально-производственным зонам, расположенным южнее и севернее по отношению к жилой застройке, с выходом на внешние основные и внутрихозяйственные дороги. 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В настоящее время проезжие части улично-дорожной сети отчасти спланированы и укреплены, но не на всём протяжении.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Отсутствуют элементы благоустройства: водоотводны</w:t>
      </w:r>
      <w:r>
        <w:rPr>
          <w:rFonts w:ascii="Times New Roman" w:hAnsi="Times New Roman"/>
          <w:color w:val="000000"/>
          <w:sz w:val="24"/>
          <w:szCs w:val="24"/>
        </w:rPr>
        <w:t xml:space="preserve">е лотки, тротуары, автостоянки. </w:t>
      </w:r>
      <w:r w:rsidRPr="00BC753B">
        <w:rPr>
          <w:rFonts w:ascii="Times New Roman" w:hAnsi="Times New Roman"/>
          <w:color w:val="000000"/>
          <w:sz w:val="24"/>
          <w:szCs w:val="24"/>
        </w:rPr>
        <w:t>Улично-дорожная сеть не имеет постоянной чётко выраженной ширины в линиях за</w:t>
      </w:r>
      <w:r>
        <w:rPr>
          <w:rFonts w:ascii="Times New Roman" w:hAnsi="Times New Roman"/>
          <w:color w:val="000000"/>
          <w:sz w:val="24"/>
          <w:szCs w:val="24"/>
        </w:rPr>
        <w:t xml:space="preserve">стройки. </w:t>
      </w:r>
      <w:r w:rsidRPr="00BC753B">
        <w:rPr>
          <w:rFonts w:ascii="Times New Roman" w:hAnsi="Times New Roman"/>
          <w:color w:val="000000"/>
          <w:sz w:val="24"/>
          <w:szCs w:val="24"/>
        </w:rPr>
        <w:t>Интенсивность движения по внутрипоселковым улицам невелика, менее 50 авт/час «пик».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В посёлке Плотниковский</w:t>
      </w:r>
      <w:r>
        <w:rPr>
          <w:rFonts w:ascii="Times New Roman" w:hAnsi="Times New Roman"/>
          <w:color w:val="000000"/>
          <w:sz w:val="24"/>
          <w:szCs w:val="24"/>
        </w:rPr>
        <w:t xml:space="preserve"> транспортную </w:t>
      </w:r>
      <w:r w:rsidRPr="00BC753B">
        <w:rPr>
          <w:rFonts w:ascii="Times New Roman" w:hAnsi="Times New Roman"/>
          <w:color w:val="000000"/>
          <w:sz w:val="24"/>
          <w:szCs w:val="24"/>
        </w:rPr>
        <w:t>функцию отчасти выполняют автобусы внешне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 xml:space="preserve">поселкового сообщения при небольших, в пределах нормативной пешеходной доступности, расстояниях до объектов повседневного обслуживания. 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Площадь жилой зоны</w:t>
      </w:r>
      <w:r w:rsidR="004A5732">
        <w:rPr>
          <w:rFonts w:ascii="Times New Roman" w:hAnsi="Times New Roman"/>
          <w:color w:val="000000"/>
          <w:sz w:val="24"/>
          <w:szCs w:val="24"/>
        </w:rPr>
        <w:t xml:space="preserve"> (в дальнейшем – селитебной</w:t>
      </w:r>
      <w:r w:rsidR="00C15084" w:rsidRPr="00C150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5084">
        <w:rPr>
          <w:rFonts w:ascii="Times New Roman" w:hAnsi="Times New Roman"/>
          <w:color w:val="000000"/>
          <w:sz w:val="24"/>
          <w:szCs w:val="24"/>
        </w:rPr>
        <w:t>для данного раздела</w:t>
      </w:r>
      <w:r w:rsidR="004A5732">
        <w:rPr>
          <w:rFonts w:ascii="Times New Roman" w:hAnsi="Times New Roman"/>
          <w:color w:val="000000"/>
          <w:sz w:val="24"/>
          <w:szCs w:val="24"/>
        </w:rPr>
        <w:t>)</w:t>
      </w:r>
      <w:r w:rsidRPr="00BC753B">
        <w:rPr>
          <w:rFonts w:ascii="Times New Roman" w:hAnsi="Times New Roman"/>
          <w:color w:val="000000"/>
          <w:sz w:val="24"/>
          <w:szCs w:val="24"/>
        </w:rPr>
        <w:t xml:space="preserve"> территории посёлка Плотниковский</w:t>
      </w:r>
      <w:r w:rsidR="00C1508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30DFC">
        <w:rPr>
          <w:rFonts w:ascii="Times New Roman" w:hAnsi="Times New Roman"/>
          <w:color w:val="000000"/>
          <w:sz w:val="24"/>
          <w:szCs w:val="24"/>
        </w:rPr>
        <w:t>47,</w:t>
      </w:r>
      <w:r w:rsidRPr="00BC753B">
        <w:rPr>
          <w:rFonts w:ascii="Times New Roman" w:hAnsi="Times New Roman"/>
          <w:color w:val="000000"/>
          <w:sz w:val="24"/>
          <w:szCs w:val="24"/>
        </w:rPr>
        <w:t>0</w:t>
      </w:r>
      <w:r w:rsidR="00A872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га при общей площ</w:t>
      </w:r>
      <w:r w:rsidR="00D30DFC">
        <w:rPr>
          <w:rFonts w:ascii="Times New Roman" w:hAnsi="Times New Roman"/>
          <w:color w:val="000000"/>
          <w:sz w:val="24"/>
          <w:szCs w:val="24"/>
        </w:rPr>
        <w:t>ади в существующей границе – 70,</w:t>
      </w:r>
      <w:r w:rsidRPr="00BC753B">
        <w:rPr>
          <w:rFonts w:ascii="Times New Roman" w:hAnsi="Times New Roman"/>
          <w:color w:val="000000"/>
          <w:sz w:val="24"/>
          <w:szCs w:val="24"/>
        </w:rPr>
        <w:t>9</w:t>
      </w:r>
      <w:r w:rsidR="00A872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га.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Всего по жилой зоне длина сущест</w:t>
      </w:r>
      <w:r w:rsidR="00D30DFC">
        <w:rPr>
          <w:rFonts w:ascii="Times New Roman" w:hAnsi="Times New Roman"/>
          <w:color w:val="000000"/>
          <w:sz w:val="24"/>
          <w:szCs w:val="24"/>
        </w:rPr>
        <w:t>вующей улично-дорожной сети – 4,</w:t>
      </w:r>
      <w:r w:rsidRPr="00BC753B">
        <w:rPr>
          <w:rFonts w:ascii="Times New Roman" w:hAnsi="Times New Roman"/>
          <w:color w:val="000000"/>
          <w:sz w:val="24"/>
          <w:szCs w:val="24"/>
        </w:rPr>
        <w:t>7</w:t>
      </w:r>
      <w:r w:rsidR="00A872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км</w:t>
      </w:r>
    </w:p>
    <w:p w:rsidR="00BC753B" w:rsidRPr="00BC753B" w:rsidRDefault="00BC753B" w:rsidP="00BC753B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 xml:space="preserve">Площадь улично-дорожной </w:t>
      </w:r>
      <w:r w:rsidR="00D30DFC">
        <w:rPr>
          <w:rFonts w:ascii="Times New Roman" w:hAnsi="Times New Roman"/>
          <w:color w:val="000000"/>
          <w:sz w:val="24"/>
          <w:szCs w:val="24"/>
        </w:rPr>
        <w:t>сети в линиях застройки около 8,</w:t>
      </w:r>
      <w:r w:rsidRPr="00BC753B">
        <w:rPr>
          <w:rFonts w:ascii="Times New Roman" w:hAnsi="Times New Roman"/>
          <w:color w:val="000000"/>
          <w:sz w:val="24"/>
          <w:szCs w:val="24"/>
        </w:rPr>
        <w:t>9</w:t>
      </w:r>
      <w:r w:rsidR="00A872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га.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В процентном отношении площадь всех улиц и дорог в границах жил</w:t>
      </w:r>
      <w:r w:rsidR="00D30DFC">
        <w:rPr>
          <w:rFonts w:ascii="Times New Roman" w:hAnsi="Times New Roman"/>
          <w:color w:val="000000"/>
          <w:sz w:val="24"/>
          <w:szCs w:val="24"/>
        </w:rPr>
        <w:t>ой зоны посёлка составит 19% (8,</w:t>
      </w:r>
      <w:r w:rsidRPr="00BC753B">
        <w:rPr>
          <w:rFonts w:ascii="Times New Roman" w:hAnsi="Times New Roman"/>
          <w:color w:val="000000"/>
          <w:sz w:val="24"/>
          <w:szCs w:val="24"/>
        </w:rPr>
        <w:t>9</w:t>
      </w:r>
      <w:r w:rsidR="00A872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га:47,0</w:t>
      </w:r>
      <w:r w:rsidR="00A872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 xml:space="preserve">га) показатель, характеризующий посёлок сельского типа, в нормативных пределах. 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 xml:space="preserve">Плотность существующей улично-дорожной сети в </w:t>
      </w:r>
      <w:r w:rsidR="00D30DFC">
        <w:rPr>
          <w:rFonts w:ascii="Times New Roman" w:hAnsi="Times New Roman"/>
          <w:color w:val="000000"/>
          <w:sz w:val="24"/>
          <w:szCs w:val="24"/>
        </w:rPr>
        <w:t>границах жилой зоны посёлка: 10,</w:t>
      </w:r>
      <w:r w:rsidRPr="00BC753B">
        <w:rPr>
          <w:rFonts w:ascii="Times New Roman" w:hAnsi="Times New Roman"/>
          <w:color w:val="000000"/>
          <w:sz w:val="24"/>
          <w:szCs w:val="24"/>
        </w:rPr>
        <w:t>0</w:t>
      </w:r>
      <w:r w:rsidR="00A872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км/км</w:t>
      </w:r>
      <w:r w:rsidRPr="00BC753B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BC753B">
        <w:rPr>
          <w:rFonts w:ascii="Times New Roman" w:hAnsi="Times New Roman"/>
          <w:color w:val="000000"/>
          <w:sz w:val="24"/>
          <w:szCs w:val="24"/>
        </w:rPr>
        <w:t xml:space="preserve"> (4,7</w:t>
      </w:r>
      <w:r w:rsidR="00A872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км : 0,47</w:t>
      </w:r>
      <w:r w:rsidR="00A872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км</w:t>
      </w:r>
      <w:r w:rsidRPr="00BC753B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BC753B">
        <w:rPr>
          <w:rFonts w:ascii="Times New Roman" w:hAnsi="Times New Roman"/>
          <w:color w:val="000000"/>
          <w:sz w:val="24"/>
          <w:szCs w:val="24"/>
        </w:rPr>
        <w:t>).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Основные пешеходные потоки сосредоточены в направлении объектов общественно-деловой зоны по улицам Школьная, Совхозная.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Важным направлением последующего этапа проектирования является упорядочивание и строительство улично-дорожной сети с разделением потенциальных пассажиро и грузопотоков с наименьшими затратами времени по всем направлениям и видам транспортных связей с учётом проектируемого размещения функциональных зон различного назначения, введение классификации улично-дорожной сети, определение параметров поперечных профилей.</w:t>
      </w:r>
    </w:p>
    <w:p w:rsid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7233" w:rsidRDefault="00A87233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7233" w:rsidRDefault="00A87233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7233" w:rsidRPr="00BC753B" w:rsidRDefault="00A87233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53B" w:rsidRPr="00A87233" w:rsidRDefault="00A87233" w:rsidP="00BC753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Проектное решение</w:t>
      </w:r>
    </w:p>
    <w:p w:rsidR="00BC753B" w:rsidRPr="00BC753B" w:rsidRDefault="00BC753B" w:rsidP="00BC75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В числе основных задач повышения качества среды проживания и устойчивости градостроительного развития проектное решение территории посёлка Плотниковский предусматривает: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-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  <w:u w:val="single"/>
        </w:rPr>
        <w:t>повышение эффективности, надёжнос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ти и безопасности функционирова</w:t>
      </w:r>
      <w:r w:rsidRPr="00BC753B">
        <w:rPr>
          <w:rFonts w:ascii="Times New Roman" w:hAnsi="Times New Roman"/>
          <w:color w:val="000000"/>
          <w:sz w:val="24"/>
          <w:szCs w:val="24"/>
          <w:u w:val="single"/>
        </w:rPr>
        <w:t>ния транспортной инфраструктуры посёлка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-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  <w:u w:val="single"/>
        </w:rPr>
        <w:t>улучшение транспортной доступности объектов системы обслуживания, образования, мест приложения труда и рекреации в соответствии с поэтапной реконструкцией сложившейся застройки населённого пункта.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Предложения данного раздела проекта выполнены с учётом реально складывающейся ситуации и проектной инфраструктуры посёлка на расчетный срок и перспективу.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Исходя из тенденций развития планировочной структуры населённого пункта, согласно базовым положениям СНиП 2.07.01-89* планировочный коммуникационный каркас улично-дорожной сети представлен главной, основной (с охватом центральной части), второстепенными улицами в жилой застройке, поселковыми дорогами.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 xml:space="preserve">Общая прямоугольная планировочная структура сохраняется. Главные и основные улицы (ул. Школьная, Совхозная, ул. Центральная и др.) дополняет ряд второстепенных поселковых улиц и дорог для обслуживания вновь запроектированных жилых кварталов, при этом обеспечивается связь жилых кварталов с компактно расположенным центром с подъездными участками обходных дорог коммунально-промышленных зон. 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Проектом предлагается благоустройство на продолжении ул. Совхозной участка поселковой местной дороги в юго-западном направлении</w:t>
      </w:r>
      <w:r w:rsidR="006F0C83">
        <w:rPr>
          <w:rFonts w:ascii="Times New Roman" w:hAnsi="Times New Roman"/>
          <w:color w:val="000000"/>
          <w:sz w:val="24"/>
          <w:szCs w:val="24"/>
        </w:rPr>
        <w:t>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Следует подчеркнуть наличие обходных поселковых направлений  для автопотоков вне жилой зоны по границам посёлка полностью – на расчётный срок, внутри поселковой черты на юго-востоке - в перспективе, что позволяет разделить потоки по скорости движения и видам транспорта (с выделением обходных участков грузопотока), что является несомненным достоинством транспортной схемы п. Плотниковский.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 xml:space="preserve">Площадь проектируемой жилой зоны </w:t>
      </w:r>
      <w:r w:rsidR="00C15084">
        <w:rPr>
          <w:rFonts w:ascii="Times New Roman" w:hAnsi="Times New Roman"/>
          <w:color w:val="000000"/>
          <w:sz w:val="24"/>
          <w:szCs w:val="24"/>
        </w:rPr>
        <w:t>(в дальнейшем – селитебной</w:t>
      </w:r>
      <w:r w:rsidR="00C15084" w:rsidRPr="00C150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5084">
        <w:rPr>
          <w:rFonts w:ascii="Times New Roman" w:hAnsi="Times New Roman"/>
          <w:color w:val="000000"/>
          <w:sz w:val="24"/>
          <w:szCs w:val="24"/>
        </w:rPr>
        <w:t>для данного раздела)</w:t>
      </w:r>
      <w:r w:rsidR="00C15084" w:rsidRPr="00BC75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террит</w:t>
      </w:r>
      <w:r w:rsidR="00D30DFC">
        <w:rPr>
          <w:rFonts w:ascii="Times New Roman" w:hAnsi="Times New Roman"/>
          <w:color w:val="000000"/>
          <w:sz w:val="24"/>
          <w:szCs w:val="24"/>
        </w:rPr>
        <w:t>ории посёлка Плотниковский – 60,</w:t>
      </w:r>
      <w:r w:rsidRPr="00BC753B">
        <w:rPr>
          <w:rFonts w:ascii="Times New Roman" w:hAnsi="Times New Roman"/>
          <w:color w:val="000000"/>
          <w:sz w:val="24"/>
          <w:szCs w:val="24"/>
        </w:rPr>
        <w:t>0</w:t>
      </w:r>
      <w:r w:rsidR="00A872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га при общей пло</w:t>
      </w:r>
      <w:r w:rsidR="00D30DFC">
        <w:rPr>
          <w:rFonts w:ascii="Times New Roman" w:hAnsi="Times New Roman"/>
          <w:color w:val="000000"/>
          <w:sz w:val="24"/>
          <w:szCs w:val="24"/>
        </w:rPr>
        <w:t>щади в существующей границе –70,</w:t>
      </w:r>
      <w:r w:rsidRPr="00BC753B">
        <w:rPr>
          <w:rFonts w:ascii="Times New Roman" w:hAnsi="Times New Roman"/>
          <w:color w:val="000000"/>
          <w:sz w:val="24"/>
          <w:szCs w:val="24"/>
        </w:rPr>
        <w:t>9</w:t>
      </w:r>
      <w:r w:rsidR="00A872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га.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Всего по жилой зоне длина проек</w:t>
      </w:r>
      <w:r w:rsidR="00D30DFC">
        <w:rPr>
          <w:rFonts w:ascii="Times New Roman" w:hAnsi="Times New Roman"/>
          <w:color w:val="000000"/>
          <w:sz w:val="24"/>
          <w:szCs w:val="24"/>
        </w:rPr>
        <w:t>тируемой улично-дорожной сети 5,</w:t>
      </w:r>
      <w:r w:rsidRPr="00BC753B">
        <w:rPr>
          <w:rFonts w:ascii="Times New Roman" w:hAnsi="Times New Roman"/>
          <w:color w:val="000000"/>
          <w:sz w:val="24"/>
          <w:szCs w:val="24"/>
        </w:rPr>
        <w:t>5км, включая существующую (неблагоустроенные неукреплённые проезды ликвидируются), а также и дополнительно реконструируемую сеть на 1-ю очередь строительства.</w:t>
      </w:r>
    </w:p>
    <w:p w:rsidR="00BC753B" w:rsidRPr="00BC753B" w:rsidRDefault="00BC753B" w:rsidP="00BC753B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Площадь проектируемой улично-дорожной сети в целом в крас</w:t>
      </w:r>
      <w:r w:rsidR="00D30DFC">
        <w:rPr>
          <w:rFonts w:ascii="Times New Roman" w:hAnsi="Times New Roman"/>
          <w:color w:val="000000"/>
          <w:sz w:val="24"/>
          <w:szCs w:val="24"/>
        </w:rPr>
        <w:t>ных линиях жилой зоны: около 11,</w:t>
      </w:r>
      <w:r w:rsidRPr="00BC753B">
        <w:rPr>
          <w:rFonts w:ascii="Times New Roman" w:hAnsi="Times New Roman"/>
          <w:color w:val="000000"/>
          <w:sz w:val="24"/>
          <w:szCs w:val="24"/>
        </w:rPr>
        <w:t>0</w:t>
      </w:r>
      <w:r w:rsidR="00A872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га.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В процентном отношении площадь всех улиц и дорог в границах жилой зоны посёлка составит:</w:t>
      </w:r>
    </w:p>
    <w:p w:rsidR="00BC753B" w:rsidRPr="00BC753B" w:rsidRDefault="00D30DFC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18,</w:t>
      </w:r>
      <w:r w:rsidR="00BC753B" w:rsidRPr="00BC753B">
        <w:rPr>
          <w:rFonts w:ascii="Times New Roman" w:hAnsi="Times New Roman"/>
          <w:color w:val="000000"/>
          <w:sz w:val="24"/>
          <w:szCs w:val="24"/>
        </w:rPr>
        <w:t>0% (11,0</w:t>
      </w:r>
      <w:r w:rsidR="00A872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753B" w:rsidRPr="00BC753B">
        <w:rPr>
          <w:rFonts w:ascii="Times New Roman" w:hAnsi="Times New Roman"/>
          <w:color w:val="000000"/>
          <w:sz w:val="24"/>
          <w:szCs w:val="24"/>
        </w:rPr>
        <w:t>га:60,0</w:t>
      </w:r>
      <w:r w:rsidR="00A872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753B" w:rsidRPr="00BC753B">
        <w:rPr>
          <w:rFonts w:ascii="Times New Roman" w:hAnsi="Times New Roman"/>
          <w:color w:val="000000"/>
          <w:sz w:val="24"/>
          <w:szCs w:val="24"/>
        </w:rPr>
        <w:t xml:space="preserve">га), показатель на уровне исходного, в рамках нормативно-допустимого, наряду с развитием проектируемых кварталов жилой застройки, показатели улично-дорожной сети изменились по протяжённости и, качественно, в связи с упорядочиванием ширины в красных линиях. 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 xml:space="preserve">Плотность проектируемой улично-дорожной сети: 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9,2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км/км2 (5,5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км : 0,6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км</w:t>
      </w:r>
      <w:r w:rsidRPr="00BC753B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BC753B">
        <w:rPr>
          <w:rFonts w:ascii="Times New Roman" w:hAnsi="Times New Roman"/>
          <w:color w:val="000000"/>
          <w:sz w:val="24"/>
          <w:szCs w:val="24"/>
        </w:rPr>
        <w:t>) – что характерно для посёлков Крапивинского района, предопределено сложившейся проектной структурой посёлка (жилая застройка уже сложилась вдоль основных улиц), в проектном решении площадь в красных линиях незначительно отличается от существующего положения, новые проектируемые участки второстепенной уличной сети - в районе проектируемой застройки на западе.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Пересечения и примыкания проезжих частей проектируются с устройством островков безопасности, регулирующими и организующими транспортные потоки.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lastRenderedPageBreak/>
        <w:t>Необходимо уделить внимание благоустройству существующих улиц и дорог в соответствии с запроектированными поперечными профилями.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По всем улицам предусматривается строительство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тротуаров, шириной 1,0 - 1,5-2,</w:t>
      </w:r>
      <w:r w:rsidRPr="00BC753B">
        <w:rPr>
          <w:rFonts w:ascii="Times New Roman" w:hAnsi="Times New Roman"/>
          <w:color w:val="000000"/>
          <w:sz w:val="24"/>
          <w:szCs w:val="24"/>
        </w:rPr>
        <w:t>25 м в зависимости от категории улицы.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Внешнепоселковые автобусные маршруты к расчётному сроку могут стать более регулярными в связи с дальнейшей реконструкцией внешних дорог, рекомендуется продлить маршрутную сеть в границах посёлка в часы «пик», радиусы нормативной пешеходной доступности 500,0 –650,0</w:t>
      </w:r>
      <w:r w:rsidR="00A872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м.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Личный автотранспорт хранится на территории усадебной жилой застройки. Для условий  п.</w:t>
      </w:r>
      <w:r w:rsidR="006F0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Плотниковский территории усадебной застройки вполне достаточно (при норме 30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м</w:t>
      </w:r>
      <w:r w:rsidRPr="00BC753B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BC753B">
        <w:rPr>
          <w:rFonts w:ascii="Times New Roman" w:hAnsi="Times New Roman"/>
          <w:color w:val="000000"/>
          <w:sz w:val="24"/>
          <w:szCs w:val="24"/>
        </w:rPr>
        <w:t xml:space="preserve"> на одно м/место). 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Для временного хранения автомобилей необходимо также резервировать территорию для автостоянок в обязательном порядке при учреждениях и объектах общественно-делового назначения.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Грузовой и ведомственный автотранспорт хранится на территориях учреждений и в коммунально - промышленных зонах, имеющих санитарно-защитные зоны.</w:t>
      </w:r>
    </w:p>
    <w:p w:rsidR="00BC753B" w:rsidRPr="00BC753B" w:rsidRDefault="00BC753B" w:rsidP="00BC753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BC753B" w:rsidRPr="00BC753B" w:rsidRDefault="00BC753B" w:rsidP="00BC753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BC753B">
        <w:rPr>
          <w:rFonts w:ascii="Times New Roman" w:hAnsi="Times New Roman"/>
          <w:color w:val="000000"/>
          <w:sz w:val="24"/>
          <w:szCs w:val="24"/>
          <w:u w:val="single"/>
        </w:rPr>
        <w:t>Первая очередь строительства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Первая очередь строительства улично-дорожной сети и транспортного обслуживания определялась в соответствии с намеченным первоочередным строительством и необходимыми мероприятиями по качественному улучшению организации движения транспорта и пешеходов.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 xml:space="preserve">Сложившаяся улично-дорожная сеть, в основном, сохраняется, реконструируется. 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Ширина улиц в красных линиях отражена на чертеже «Схема улично-дорожной сети и транспорта».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Характеристика проектируемой улично-дорожной сети на 1-ю очередь строительства следующая:</w:t>
      </w:r>
    </w:p>
    <w:p w:rsidR="00BC753B" w:rsidRPr="00BC753B" w:rsidRDefault="006F0C83" w:rsidP="00C1508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BC753B" w:rsidRPr="00BC753B">
        <w:rPr>
          <w:rFonts w:ascii="Times New Roman" w:hAnsi="Times New Roman"/>
          <w:color w:val="000000"/>
          <w:sz w:val="24"/>
          <w:szCs w:val="24"/>
        </w:rPr>
        <w:t xml:space="preserve">площадь в границе проектирования жилой зоны </w:t>
      </w:r>
      <w:r w:rsidR="00C15084">
        <w:rPr>
          <w:rFonts w:ascii="Times New Roman" w:hAnsi="Times New Roman"/>
          <w:color w:val="000000"/>
          <w:sz w:val="24"/>
          <w:szCs w:val="24"/>
        </w:rPr>
        <w:t>(в дальнейшем для данного раздела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5084">
        <w:rPr>
          <w:rFonts w:ascii="Times New Roman" w:hAnsi="Times New Roman"/>
          <w:color w:val="000000"/>
          <w:sz w:val="24"/>
          <w:szCs w:val="24"/>
        </w:rPr>
        <w:t>– селитебной)</w:t>
      </w:r>
      <w:r w:rsidR="00C15084" w:rsidRPr="00BC75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753B" w:rsidRPr="00BC753B">
        <w:rPr>
          <w:rFonts w:ascii="Times New Roman" w:hAnsi="Times New Roman"/>
          <w:color w:val="000000"/>
          <w:sz w:val="24"/>
          <w:szCs w:val="24"/>
        </w:rPr>
        <w:t>на 1-ю оч</w:t>
      </w:r>
      <w:r w:rsidR="00C15084">
        <w:rPr>
          <w:rFonts w:ascii="Times New Roman" w:hAnsi="Times New Roman"/>
          <w:color w:val="000000"/>
          <w:sz w:val="24"/>
          <w:szCs w:val="24"/>
        </w:rPr>
        <w:t xml:space="preserve">ередь строительства территории 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составляет 53,</w:t>
      </w:r>
      <w:r w:rsidR="00BC753B" w:rsidRPr="00BC753B">
        <w:rPr>
          <w:rFonts w:ascii="Times New Roman" w:hAnsi="Times New Roman"/>
          <w:color w:val="000000"/>
          <w:sz w:val="24"/>
          <w:szCs w:val="24"/>
        </w:rPr>
        <w:t>0</w:t>
      </w:r>
      <w:r w:rsidR="00A872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753B" w:rsidRPr="00BC753B">
        <w:rPr>
          <w:rFonts w:ascii="Times New Roman" w:hAnsi="Times New Roman"/>
          <w:color w:val="000000"/>
          <w:sz w:val="24"/>
          <w:szCs w:val="24"/>
        </w:rPr>
        <w:t>га.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Технико-экономические показатели на 1-ю очередь в сравнении с этапом расчётного срока изменятся незначительно.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Длина проектируемой улично-</w:t>
      </w:r>
      <w:r w:rsidR="00D30DFC">
        <w:rPr>
          <w:rFonts w:ascii="Times New Roman" w:hAnsi="Times New Roman"/>
          <w:color w:val="000000"/>
          <w:sz w:val="24"/>
          <w:szCs w:val="24"/>
        </w:rPr>
        <w:t>дорожной сети на 1-ю очередь -5,</w:t>
      </w:r>
      <w:r w:rsidRPr="00BC753B">
        <w:rPr>
          <w:rFonts w:ascii="Times New Roman" w:hAnsi="Times New Roman"/>
          <w:color w:val="000000"/>
          <w:sz w:val="24"/>
          <w:szCs w:val="24"/>
        </w:rPr>
        <w:t>2 км (включая существующую реконструируемую сеть) с площадью в красных линиях около 10,0</w:t>
      </w:r>
      <w:r w:rsidR="00A872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га, что составит около 18% в процентном отношении от площади жилой зоны. Параметры - в пределах нормативных показателей</w:t>
      </w:r>
      <w:r w:rsidRPr="00BC753B">
        <w:rPr>
          <w:rFonts w:ascii="Times New Roman" w:hAnsi="Times New Roman"/>
          <w:color w:val="31849B"/>
          <w:sz w:val="24"/>
          <w:szCs w:val="24"/>
        </w:rPr>
        <w:t>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Плотность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сети на 1-ю очередь составит 9,</w:t>
      </w:r>
      <w:r w:rsidRPr="00BC753B">
        <w:rPr>
          <w:rFonts w:ascii="Times New Roman" w:hAnsi="Times New Roman"/>
          <w:color w:val="000000"/>
          <w:sz w:val="24"/>
          <w:szCs w:val="24"/>
        </w:rPr>
        <w:t>8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км/км2 (5,2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км : 0,53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км</w:t>
      </w:r>
      <w:r w:rsidRPr="00BC753B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BC753B">
        <w:rPr>
          <w:rFonts w:ascii="Times New Roman" w:hAnsi="Times New Roman"/>
          <w:color w:val="000000"/>
          <w:sz w:val="24"/>
          <w:szCs w:val="24"/>
        </w:rPr>
        <w:t>).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По всем улицам предусматривается благоустройство, ремонт, строительство</w:t>
      </w:r>
      <w:r w:rsidRPr="00BC753B">
        <w:rPr>
          <w:rFonts w:ascii="Times New Roman" w:hAnsi="Times New Roman"/>
          <w:sz w:val="24"/>
          <w:szCs w:val="24"/>
        </w:rPr>
        <w:t xml:space="preserve"> тротуаров.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753B">
        <w:rPr>
          <w:rFonts w:ascii="Times New Roman" w:hAnsi="Times New Roman"/>
          <w:sz w:val="24"/>
          <w:szCs w:val="24"/>
        </w:rPr>
        <w:t>Увеличивать интенсивность автобусного сообщения с близлежащими населёнными пунктами необходимо уже к 1-й очереди строительства.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753B">
        <w:rPr>
          <w:rFonts w:ascii="Times New Roman" w:hAnsi="Times New Roman"/>
          <w:sz w:val="24"/>
          <w:szCs w:val="24"/>
        </w:rPr>
        <w:t>Интервалы межпоселкового сообщения могут меняться в течение дня. Радиусы пешеходной доступности - до 650</w:t>
      </w:r>
      <w:r w:rsidR="00D30DFC">
        <w:rPr>
          <w:rFonts w:ascii="Times New Roman" w:hAnsi="Times New Roman"/>
          <w:sz w:val="24"/>
          <w:szCs w:val="24"/>
        </w:rPr>
        <w:t xml:space="preserve"> </w:t>
      </w:r>
      <w:r w:rsidRPr="00BC753B">
        <w:rPr>
          <w:rFonts w:ascii="Times New Roman" w:hAnsi="Times New Roman"/>
          <w:sz w:val="24"/>
          <w:szCs w:val="24"/>
        </w:rPr>
        <w:t>м (для сельских населённых пунктов).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753B">
        <w:rPr>
          <w:rFonts w:ascii="Times New Roman" w:hAnsi="Times New Roman"/>
          <w:sz w:val="24"/>
          <w:szCs w:val="24"/>
        </w:rPr>
        <w:t>Личные автотранспортные средства будут храниться на территории частной усадебной застройки, ведомственный транспорт - на территориях учреждений.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753B">
        <w:rPr>
          <w:rFonts w:ascii="Times New Roman" w:hAnsi="Times New Roman"/>
          <w:sz w:val="24"/>
          <w:szCs w:val="24"/>
        </w:rPr>
        <w:t xml:space="preserve">Необходимо осуществить строительство временных автостоянок при всех объектах общественно-делового назначения. 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sz w:val="24"/>
          <w:szCs w:val="24"/>
        </w:rPr>
        <w:t xml:space="preserve">В стоимость строительства необходимо заложить </w:t>
      </w:r>
      <w:r w:rsidRPr="00BC753B">
        <w:rPr>
          <w:rFonts w:ascii="Times New Roman" w:hAnsi="Times New Roman"/>
          <w:color w:val="000000"/>
          <w:sz w:val="24"/>
          <w:szCs w:val="24"/>
        </w:rPr>
        <w:t>реконструкцию проезжих частей улиц и дорог, обочин, строительство тротуаров, благоустройство (около 10% от существующих улиц и дорог), в параметрах: проезжие част</w:t>
      </w:r>
      <w:r w:rsidR="00D30DFC">
        <w:rPr>
          <w:rFonts w:ascii="Times New Roman" w:hAnsi="Times New Roman"/>
          <w:color w:val="000000"/>
          <w:sz w:val="24"/>
          <w:szCs w:val="24"/>
        </w:rPr>
        <w:t>и 6-7 м, тротуары 2 х (1,0-1,5-2,</w:t>
      </w:r>
      <w:r w:rsidRPr="00BC753B">
        <w:rPr>
          <w:rFonts w:ascii="Times New Roman" w:hAnsi="Times New Roman"/>
          <w:color w:val="000000"/>
          <w:sz w:val="24"/>
          <w:szCs w:val="24"/>
        </w:rPr>
        <w:t>25м).</w:t>
      </w:r>
    </w:p>
    <w:p w:rsidR="00BC753B" w:rsidRPr="00BC753B" w:rsidRDefault="00BC753B" w:rsidP="00BC75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lastRenderedPageBreak/>
        <w:t xml:space="preserve">Ориентировочная стоимость первой очереди строительства по формированию улично-дорожной сети и транспортного обслуживания принимается </w:t>
      </w:r>
      <w:r w:rsidR="00D30DFC">
        <w:rPr>
          <w:rFonts w:ascii="Times New Roman" w:hAnsi="Times New Roman"/>
          <w:color w:val="000000"/>
          <w:sz w:val="24"/>
          <w:szCs w:val="24"/>
        </w:rPr>
        <w:t>–</w:t>
      </w:r>
      <w:r w:rsidRPr="00BC753B">
        <w:rPr>
          <w:rFonts w:ascii="Times New Roman" w:hAnsi="Times New Roman"/>
          <w:color w:val="000000"/>
          <w:sz w:val="24"/>
          <w:szCs w:val="24"/>
        </w:rPr>
        <w:t xml:space="preserve"> 17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млн. руб., исходя из средней стоимости строительства и реконструкции одного м</w:t>
      </w:r>
      <w:r w:rsidRPr="00D30DF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BC753B">
        <w:rPr>
          <w:rFonts w:ascii="Times New Roman" w:hAnsi="Times New Roman"/>
          <w:color w:val="000000"/>
          <w:sz w:val="24"/>
          <w:szCs w:val="24"/>
        </w:rPr>
        <w:t xml:space="preserve"> (усреднённо) улично-дорожной сети с учётом всех элементов поперечного профиля полностью в ширине красных линий– 300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руб - стоимость 1 м2 и с учётом коэффициента 5,9 - индекса цен к ТЕР-2001 в редакции 2011г, (100000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м</w:t>
      </w:r>
      <w:r w:rsidRPr="00BC753B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2 </w:t>
      </w:r>
      <w:r w:rsidRPr="00BC753B">
        <w:rPr>
          <w:rFonts w:ascii="Times New Roman" w:hAnsi="Times New Roman"/>
          <w:color w:val="000000"/>
          <w:sz w:val="24"/>
          <w:szCs w:val="24"/>
        </w:rPr>
        <w:t>х 300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руб х 5,9 х 0,10 =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17</w:t>
      </w:r>
      <w:r w:rsidR="00D30D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753B">
        <w:rPr>
          <w:rFonts w:ascii="Times New Roman" w:hAnsi="Times New Roman"/>
          <w:color w:val="000000"/>
          <w:sz w:val="24"/>
          <w:szCs w:val="24"/>
        </w:rPr>
        <w:t>млн.руб), с понижающим коэффициентом на условия ремонта и реконструкции – 0,10.</w:t>
      </w:r>
    </w:p>
    <w:p w:rsidR="00BC753B" w:rsidRPr="00BC753B" w:rsidRDefault="00BC753B" w:rsidP="00BC753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C753B">
        <w:rPr>
          <w:rFonts w:ascii="Times New Roman" w:hAnsi="Times New Roman"/>
          <w:color w:val="000000"/>
          <w:sz w:val="24"/>
          <w:szCs w:val="24"/>
        </w:rPr>
        <w:t>Объёмы работ и стоимости приведены укрупненно. Ценовая политика по строительству объектов транспортной инфраструктуры будет уточняться на последующей стадии проектирования и определяться как величиной бюджетной составляющей области и района, так и возможностями инвесторов в условиях рыночной экономики.</w:t>
      </w:r>
    </w:p>
    <w:p w:rsidR="00BC753B" w:rsidRDefault="00BC753B" w:rsidP="00BC75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DFC" w:rsidRPr="006F0C83" w:rsidRDefault="00D30DFC" w:rsidP="00BC75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AF2" w:rsidRDefault="00A87233" w:rsidP="009F1A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0D26">
        <w:rPr>
          <w:rFonts w:ascii="Times New Roman" w:hAnsi="Times New Roman"/>
          <w:b/>
          <w:sz w:val="28"/>
        </w:rPr>
        <w:t>6.1</w:t>
      </w:r>
      <w:r w:rsidRPr="005A6CB6">
        <w:rPr>
          <w:b/>
          <w:sz w:val="28"/>
        </w:rPr>
        <w:t xml:space="preserve">  </w:t>
      </w:r>
      <w:r w:rsidR="009F1AF2">
        <w:rPr>
          <w:rFonts w:ascii="Times New Roman" w:hAnsi="Times New Roman"/>
          <w:b/>
          <w:sz w:val="28"/>
          <w:szCs w:val="28"/>
        </w:rPr>
        <w:t>Инженерное оборудование территории</w:t>
      </w:r>
    </w:p>
    <w:p w:rsidR="009F1AF2" w:rsidRDefault="009F1AF2" w:rsidP="009F1A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1AF2" w:rsidRDefault="00A87233" w:rsidP="009F1A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D26">
        <w:rPr>
          <w:rFonts w:ascii="Times New Roman" w:hAnsi="Times New Roman"/>
          <w:b/>
          <w:sz w:val="24"/>
          <w:szCs w:val="24"/>
        </w:rPr>
        <w:t>6.1.1</w:t>
      </w:r>
      <w:r>
        <w:rPr>
          <w:b/>
        </w:rPr>
        <w:t xml:space="preserve"> </w:t>
      </w:r>
      <w:r w:rsidRPr="008739BE">
        <w:rPr>
          <w:b/>
          <w:bCs/>
        </w:rPr>
        <w:t xml:space="preserve"> </w:t>
      </w:r>
      <w:r w:rsidR="009F1AF2">
        <w:rPr>
          <w:rFonts w:ascii="Times New Roman" w:hAnsi="Times New Roman"/>
          <w:b/>
          <w:sz w:val="24"/>
          <w:szCs w:val="24"/>
        </w:rPr>
        <w:t>Инженерная подготовка территории</w:t>
      </w:r>
    </w:p>
    <w:p w:rsidR="009F1AF2" w:rsidRPr="009F1AF2" w:rsidRDefault="009F1AF2" w:rsidP="009F1A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1AF2" w:rsidRPr="009F1AF2" w:rsidRDefault="009F1AF2" w:rsidP="001017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В состав работ по инженерной подготовке территории включены следующие виды работ:</w:t>
      </w:r>
    </w:p>
    <w:p w:rsidR="009F1AF2" w:rsidRPr="009F1AF2" w:rsidRDefault="001017C3" w:rsidP="001017C3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-</w:t>
      </w:r>
      <w:r w:rsidR="00D30DF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9F1AF2"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ертикальная  планировка. </w:t>
      </w:r>
    </w:p>
    <w:p w:rsidR="009F1AF2" w:rsidRPr="009F1AF2" w:rsidRDefault="00D30DFC" w:rsidP="001017C3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- в</w:t>
      </w:r>
      <w:r w:rsidR="009F1AF2"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одостоки. </w:t>
      </w:r>
    </w:p>
    <w:p w:rsidR="009F1AF2" w:rsidRPr="009F1AF2" w:rsidRDefault="00D30DFC" w:rsidP="001017C3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- о</w:t>
      </w:r>
      <w:r w:rsidR="001017C3">
        <w:rPr>
          <w:rFonts w:ascii="Times New Roman" w:eastAsia="Times New Roman" w:hAnsi="Times New Roman"/>
          <w:sz w:val="24"/>
          <w:szCs w:val="24"/>
          <w:lang w:eastAsia="ru-RU"/>
        </w:rPr>
        <w:t xml:space="preserve">чистка поверхностного стока. </w:t>
      </w:r>
      <w:r w:rsidR="009F1AF2" w:rsidRPr="009F1AF2">
        <w:rPr>
          <w:rFonts w:ascii="Times New Roman" w:eastAsia="Times New Roman" w:hAnsi="Times New Roman"/>
          <w:sz w:val="24"/>
          <w:szCs w:val="24"/>
          <w:lang w:eastAsia="ru-RU"/>
        </w:rPr>
        <w:t>Расчёт очистных сооружений.</w:t>
      </w:r>
    </w:p>
    <w:p w:rsidR="009F1AF2" w:rsidRPr="009F1AF2" w:rsidRDefault="001017C3" w:rsidP="001017C3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-</w:t>
      </w:r>
      <w:r w:rsidR="00D30DFC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9F1AF2" w:rsidRPr="009F1AF2">
        <w:rPr>
          <w:rFonts w:ascii="Times New Roman" w:eastAsia="Times New Roman" w:hAnsi="Times New Roman"/>
          <w:sz w:val="24"/>
          <w:szCs w:val="24"/>
          <w:lang w:eastAsia="ru-RU"/>
        </w:rPr>
        <w:t>храна окружающей среды.</w:t>
      </w:r>
    </w:p>
    <w:p w:rsidR="009F1AF2" w:rsidRPr="009F1AF2" w:rsidRDefault="009F1AF2" w:rsidP="001017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Поселок Плотниковский расположен на реке</w:t>
      </w:r>
      <w:r w:rsidR="001017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Березовка. Так как на момент проектирования отсутствуют данные об однопроцентном уровне высоких вод реки Березовка на дальнейших стадиях проектирования необходимо уточнить объем мероприятий по инженерной подготовке территории.</w:t>
      </w:r>
    </w:p>
    <w:p w:rsidR="009F1AF2" w:rsidRPr="001017C3" w:rsidRDefault="009F1AF2" w:rsidP="009F1A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1AF2" w:rsidRPr="00D30DFC" w:rsidRDefault="00610FDE" w:rsidP="001017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30D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  Вертикальная  планировка</w:t>
      </w:r>
    </w:p>
    <w:p w:rsidR="009F1AF2" w:rsidRPr="001017C3" w:rsidRDefault="009F1AF2" w:rsidP="009F1A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1AF2" w:rsidRPr="009F1AF2" w:rsidRDefault="009F1AF2" w:rsidP="001017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Уклон местности направлен в сторону естественных водотоков. На территории поселка отсутствует организованный отвод поверхностного стока.</w:t>
      </w: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В основу планового и высотного решения территории положена сеть существующих улиц. Уклоны по улицам и рельефу достаточны для сбора и пропуска ливневого стока. В высотном отношении все улицы должны быть решены с максимальным приближением к существующему рельефу с сохранением существующих укрепленных покрытий при условии обеспечения стока поверхностных вод с территорий прилегающих жилых районов. В зоне новой  застройки вертикальная планировка должна быть решена с небольшим превышением жилых кварталов над уличной сетью для обеспечения выпуска с их территории поверхностных стоков в лотки уличных проездов. В основу вертикальной планировки взят принцип отвода поверхностных вод с кварталов в прилегающие улицы и приём их в открытую водосточную сеть. Улицы запроектированы во врезке приблизительно на 30 сантиметров.</w:t>
      </w:r>
    </w:p>
    <w:p w:rsidR="009F1AF2" w:rsidRPr="00D30DFC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AF2" w:rsidRPr="00D30DFC" w:rsidRDefault="00610FDE" w:rsidP="001017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30D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2. Водостоки</w:t>
      </w:r>
    </w:p>
    <w:p w:rsidR="009F1AF2" w:rsidRPr="001017C3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Те</w:t>
      </w:r>
      <w:r w:rsidR="001017C3">
        <w:rPr>
          <w:rFonts w:ascii="Times New Roman" w:eastAsia="Times New Roman" w:hAnsi="Times New Roman"/>
          <w:sz w:val="24"/>
          <w:szCs w:val="24"/>
          <w:lang w:eastAsia="ru-RU"/>
        </w:rPr>
        <w:t xml:space="preserve">рритория поселка Плотниковский 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разбит</w:t>
      </w:r>
      <w:r w:rsidR="001017C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 на 5 бассейнов поверхностного стока, имеющих самостоятельные выпуски в прилегающие водоемы.</w:t>
      </w: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очистку поступает сток с территории бассейна стока №</w:t>
      </w:r>
      <w:r w:rsidR="00D30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F1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1,</w:t>
      </w:r>
      <w:r w:rsidR="008B66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r w:rsidRPr="009F1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бассейнов стока </w:t>
      </w:r>
      <w:r w:rsidR="00D30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9F1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="00D30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F1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2,</w:t>
      </w:r>
      <w:r w:rsidR="00D30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F1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="00D30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F1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3,</w:t>
      </w:r>
      <w:r w:rsidR="00D30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F1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="00D30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F1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4,</w:t>
      </w:r>
      <w:r w:rsidR="00D30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F1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="00D30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F1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– сбрасывается без очистки (в виду  их малой площади).</w:t>
      </w: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Перед сбросом поверхностный сток в распределительной камере разделяется на загрязнённый и условно чистый. Загрязнённая часть стока поступает на очистные </w:t>
      </w:r>
      <w:r w:rsidRPr="009F1AF2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сооружения, а остальная часть стока – </w:t>
      </w:r>
      <w:r w:rsidRPr="009F1AF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считается условно чистой и сбрасывается в прилегающий водоём.</w:t>
      </w: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bCs/>
          <w:sz w:val="24"/>
          <w:szCs w:val="24"/>
          <w:lang w:eastAsia="ru-RU"/>
        </w:rPr>
        <w:t>Водосточная сеть запроектирована из открытых и закрытых водостоков. Открытые водостоки запроектированы в зоне малоэтажной застройки и представляют собой придорожные канавы, расположенные по обе стороны от проездов, собирающие поверхностный сток, отводящие его в водоприёмные колодцы и далее в закрытую водосточную сеть. В местах пересечения канав с автодорогами устраиваются трубчатые переезды. Ши</w:t>
      </w:r>
      <w:r w:rsidR="00D30DFC">
        <w:rPr>
          <w:rFonts w:ascii="Times New Roman" w:eastAsia="Times New Roman" w:hAnsi="Times New Roman"/>
          <w:bCs/>
          <w:sz w:val="24"/>
          <w:szCs w:val="24"/>
          <w:lang w:eastAsia="ru-RU"/>
        </w:rPr>
        <w:t>рина канавы по дну составляет 0,</w:t>
      </w:r>
      <w:r w:rsidRPr="009F1AF2">
        <w:rPr>
          <w:rFonts w:ascii="Times New Roman" w:eastAsia="Times New Roman" w:hAnsi="Times New Roman"/>
          <w:bCs/>
          <w:sz w:val="24"/>
          <w:szCs w:val="24"/>
          <w:lang w:eastAsia="ru-RU"/>
        </w:rPr>
        <w:t>3м, глубина в начальной т</w:t>
      </w:r>
      <w:r w:rsidR="00D30DFC">
        <w:rPr>
          <w:rFonts w:ascii="Times New Roman" w:eastAsia="Times New Roman" w:hAnsi="Times New Roman"/>
          <w:bCs/>
          <w:sz w:val="24"/>
          <w:szCs w:val="24"/>
          <w:lang w:eastAsia="ru-RU"/>
        </w:rPr>
        <w:t>очке 0,4м, в конечной точке – 1,</w:t>
      </w:r>
      <w:r w:rsidRPr="009F1A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0м, заложение откосов 1:1.5. Размеры канав приняты в соответствии с требованиями пункта 2.43 СНиП 2.04.03-85 «Канализация. Наружные сети и сооружения». 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Укрепление дна и бортов канав производится в зависимости от уклона канавы по дну засевом травы или укладкой бетонных плит. </w:t>
      </w: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bCs/>
          <w:sz w:val="24"/>
          <w:szCs w:val="24"/>
          <w:lang w:eastAsia="ru-RU"/>
        </w:rPr>
        <w:t>Закрытые водостоки предусмотрены из железобетонных труб. Диаметры трубопроводов приняты ориентировочно в соответствии с  требованиями СНиП 2.04.03-85 «Канализация. Наружные сети и сооружения». На дальнейших стадиях проектирования необходимо проверить детальными расчётами правильность принятых сечений трубопроводов.</w:t>
      </w:r>
    </w:p>
    <w:p w:rsidR="009F1AF2" w:rsidRPr="001017C3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F1AF2" w:rsidRPr="00D30DFC" w:rsidRDefault="00D30DFC" w:rsidP="001017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30D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3. Очистка поверхностного </w:t>
      </w:r>
      <w:r w:rsidR="009F1AF2" w:rsidRPr="00D30DF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стока</w:t>
      </w:r>
    </w:p>
    <w:p w:rsidR="009F1AF2" w:rsidRPr="001017C3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охраны окружающей среды и «Рекомендаций по расчёту систем сбора, отведения и очистки поверхностного стока с селибных территорий, площадок предприятий и определению условий выпуска его в водные объекты» в проекте предусмотрена очистка наиболее загрязнённой части поверхностного стока на очистных сооружениях, устраиваемых на устьевых участках коллекторов ливневой канализации перед выпуском в водоёмы. </w:t>
      </w:r>
    </w:p>
    <w:p w:rsidR="009F1AF2" w:rsidRPr="009F1AF2" w:rsidRDefault="009F1AF2" w:rsidP="009F1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Очистные сооружения поверхностного стока представляют собой комплекс ёмкостных сооружений, заглублённых ниже поверхности земли. Очистные сооружения предназначены для очистки от плавающего мусора, взвешенных частиц и маслонефтепродуктов. Задержка плавающего мусора производится съёмными мусороулавливающими решётками. В состав очистных сооружений входят пескоилоуловители, нефтеуловители и сорбционные фильтры доочистки.</w:t>
      </w:r>
    </w:p>
    <w:p w:rsidR="009F1AF2" w:rsidRPr="009F1AF2" w:rsidRDefault="009F1AF2" w:rsidP="009F1A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AF2" w:rsidRPr="00D64C87" w:rsidRDefault="00610FDE" w:rsidP="00BB61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64C8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4.</w:t>
      </w:r>
      <w:r w:rsidR="00D64C87" w:rsidRPr="00D64C8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D64C8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Охрана окружающей среды</w:t>
      </w:r>
    </w:p>
    <w:p w:rsidR="009F1AF2" w:rsidRPr="009F1AF2" w:rsidRDefault="009F1AF2" w:rsidP="009F1A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AF2" w:rsidRPr="009F1AF2" w:rsidRDefault="009F1AF2" w:rsidP="00610F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Загрязнённый сток с территории 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поселка Плотниковский</w:t>
      </w:r>
      <w:r w:rsidRPr="009F1A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поступает в 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реку Березовка.</w:t>
      </w:r>
    </w:p>
    <w:p w:rsidR="009F1AF2" w:rsidRPr="009F1AF2" w:rsidRDefault="009F1AF2" w:rsidP="00610FD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Неорганизованный поверхностный сток загрязняет речное пространство. Фильтрация из негерметичных септиков и слив поверхностных вод на поверхность земли - основные источники загрязнения почв и грунтовых вод.</w:t>
      </w:r>
    </w:p>
    <w:p w:rsidR="009F1AF2" w:rsidRPr="009F1AF2" w:rsidRDefault="009F1AF2" w:rsidP="00610F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Мероприятия по инженерной подготовке территории направлены не только на создание более благоприятных условий для строительства и эксплуатации сооружений, но и являются важнейшими природоохранными мероприятиями, позволяющими обеспечить нормальны</w:t>
      </w:r>
      <w:r w:rsidR="00610FDE">
        <w:rPr>
          <w:rFonts w:ascii="Times New Roman" w:eastAsia="Times New Roman" w:hAnsi="Times New Roman"/>
          <w:sz w:val="24"/>
          <w:szCs w:val="24"/>
          <w:lang w:eastAsia="ru-RU"/>
        </w:rPr>
        <w:t>е экологические условия в поселке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1AF2" w:rsidRPr="009F1AF2" w:rsidRDefault="009F1AF2" w:rsidP="00610F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Строительство ливневой сети с последующей очисткой стока и вертикальная планировка территории обеспечат организованный отвод и очистку поверхностных вод и исключат загрязнение водоёмов.</w:t>
      </w:r>
    </w:p>
    <w:p w:rsidR="009F1AF2" w:rsidRPr="009F1AF2" w:rsidRDefault="009F1AF2" w:rsidP="009026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Очистка поверхностного стока производится на очистных сооружениях закрытого типа.</w:t>
      </w:r>
      <w:r w:rsidR="00610F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F1AF2" w:rsidRPr="009F1AF2" w:rsidRDefault="009F1AF2" w:rsidP="00610F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Принятая конструкция очистного сооружения обеспечивает очистку поверхностного стока до ПДК рыбохозяйственного водоёма.</w:t>
      </w:r>
    </w:p>
    <w:p w:rsidR="009F1AF2" w:rsidRPr="009F1AF2" w:rsidRDefault="009F1AF2" w:rsidP="00610F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территориях промышленных предприятий должно быть предусмотрено строительство промливневой канализации и очистных сооружений для очистки отработанной воды и поверхностного стока перед сбросом её в водоём или поселковую водосточную сеть.</w:t>
      </w:r>
    </w:p>
    <w:p w:rsidR="009F1AF2" w:rsidRPr="00610FDE" w:rsidRDefault="009F1AF2" w:rsidP="009F1A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1B09" w:rsidRPr="00D64C87" w:rsidRDefault="009F1AF2" w:rsidP="007A1B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64C8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Ведомость ориентировочных объёмов и стоимостей работ </w:t>
      </w:r>
    </w:p>
    <w:p w:rsidR="009F1AF2" w:rsidRPr="009F1AF2" w:rsidRDefault="009F1AF2" w:rsidP="007A1B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4C8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инженерной подготовке территории</w:t>
      </w: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1AF2" w:rsidRPr="009F1AF2" w:rsidRDefault="009F1AF2" w:rsidP="009F1A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AF2" w:rsidRPr="009F1AF2" w:rsidRDefault="009F1AF2" w:rsidP="007A1B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№ </w:t>
      </w:r>
      <w:r w:rsidR="009026E4" w:rsidRPr="0011483A">
        <w:rPr>
          <w:rFonts w:ascii="Times New Roman" w:hAnsi="Times New Roman"/>
          <w:sz w:val="24"/>
          <w:szCs w:val="24"/>
        </w:rPr>
        <w:t>6.1.1-1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3258"/>
        <w:gridCol w:w="1352"/>
        <w:gridCol w:w="1477"/>
        <w:gridCol w:w="1412"/>
        <w:gridCol w:w="1410"/>
      </w:tblGrid>
      <w:tr w:rsidR="009F1AF2" w:rsidRPr="009F1AF2" w:rsidTr="00641E92">
        <w:trPr>
          <w:cantSplit/>
          <w:trHeight w:val="465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7A1B09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измерения.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Расчётный срок.</w:t>
            </w:r>
          </w:p>
        </w:tc>
      </w:tr>
      <w:tr w:rsidR="009F1AF2" w:rsidRPr="009F1AF2" w:rsidTr="00641E92">
        <w:trPr>
          <w:cantSplit/>
          <w:trHeight w:val="6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9F1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9F1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9F1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единицы измерения,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стоимость, тыс.</w:t>
            </w:r>
            <w:r w:rsidR="007A1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26221" w:rsidRPr="00426221" w:rsidTr="00426221">
        <w:trPr>
          <w:cantSplit/>
          <w:trHeight w:val="27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21" w:rsidRPr="00426221" w:rsidRDefault="00426221" w:rsidP="0042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21" w:rsidRPr="00426221" w:rsidRDefault="00426221" w:rsidP="0042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21" w:rsidRPr="00426221" w:rsidRDefault="00426221" w:rsidP="0042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21" w:rsidRPr="00426221" w:rsidRDefault="00426221" w:rsidP="0042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21" w:rsidRPr="00426221" w:rsidRDefault="00426221" w:rsidP="0042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21" w:rsidRPr="00426221" w:rsidRDefault="00426221" w:rsidP="0042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9F1AF2" w:rsidRPr="009F1AF2" w:rsidTr="007A1B09">
        <w:trPr>
          <w:cantSplit/>
          <w:trHeight w:val="578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7A1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ливневой сети</w:t>
            </w:r>
            <w:r w:rsidR="007A1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диаметром 800мм.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1 395,0</w:t>
            </w:r>
          </w:p>
        </w:tc>
      </w:tr>
      <w:tr w:rsidR="009F1AF2" w:rsidRPr="009F1AF2" w:rsidTr="007A1B09">
        <w:trPr>
          <w:trHeight w:val="18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7A1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сети открытых водостоков.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7740,0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15 480,0</w:t>
            </w:r>
          </w:p>
        </w:tc>
      </w:tr>
      <w:tr w:rsidR="009F1AF2" w:rsidRPr="009F1AF2" w:rsidTr="007A1B09">
        <w:trPr>
          <w:trHeight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7A1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очистных сооружений.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см. табл.</w:t>
            </w:r>
          </w:p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2" w:rsidRPr="009F1AF2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F1A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9 000,0</w:t>
            </w:r>
          </w:p>
        </w:tc>
      </w:tr>
      <w:tr w:rsidR="009F1AF2" w:rsidRPr="007A1B09" w:rsidTr="007A1B09">
        <w:trPr>
          <w:trHeight w:val="34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2" w:rsidRPr="007A1B09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F2" w:rsidRPr="007A1B09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1B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2" w:rsidRPr="007A1B09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2" w:rsidRPr="007A1B09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2" w:rsidRPr="007A1B09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2" w:rsidRPr="007A1B09" w:rsidRDefault="009F1AF2" w:rsidP="007A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A1B0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25 875,0</w:t>
            </w:r>
          </w:p>
        </w:tc>
      </w:tr>
    </w:tbl>
    <w:p w:rsidR="00D64C87" w:rsidRDefault="00D64C87" w:rsidP="009F1A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AF2" w:rsidRPr="009F1AF2" w:rsidRDefault="00D64C87" w:rsidP="009F1A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Примечание:</w:t>
      </w:r>
      <w:r w:rsidR="009F1AF2" w:rsidRPr="009F1AF2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Стоимости работ по инженерной подготовке территории подсчитаны в ценах 2010г. </w:t>
      </w:r>
    </w:p>
    <w:p w:rsidR="009F1AF2" w:rsidRPr="00E70AE9" w:rsidRDefault="009F1AF2" w:rsidP="009F1AF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1AF2" w:rsidRDefault="008D6112" w:rsidP="009F1A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6112">
        <w:rPr>
          <w:rFonts w:ascii="Times New Roman" w:hAnsi="Times New Roman"/>
          <w:b/>
          <w:sz w:val="24"/>
          <w:szCs w:val="24"/>
        </w:rPr>
        <w:t>6.1.2</w:t>
      </w:r>
      <w:r w:rsidRPr="008D6112">
        <w:rPr>
          <w:b/>
        </w:rPr>
        <w:t xml:space="preserve">  </w:t>
      </w:r>
      <w:r w:rsidR="00E70AE9" w:rsidRPr="008D6112">
        <w:rPr>
          <w:rFonts w:ascii="Times New Roman" w:hAnsi="Times New Roman"/>
          <w:b/>
          <w:sz w:val="24"/>
          <w:szCs w:val="24"/>
        </w:rPr>
        <w:t>Водоснабжение</w:t>
      </w:r>
    </w:p>
    <w:p w:rsidR="00E70AE9" w:rsidRPr="00E70AE9" w:rsidRDefault="00E70AE9" w:rsidP="009F1A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0AE9" w:rsidRPr="00D64C87" w:rsidRDefault="00E70AE9" w:rsidP="00E70AE9">
      <w:pPr>
        <w:pStyle w:val="a0"/>
        <w:spacing w:after="0"/>
        <w:jc w:val="center"/>
        <w:rPr>
          <w:b/>
        </w:rPr>
      </w:pPr>
      <w:r w:rsidRPr="00D64C87">
        <w:rPr>
          <w:b/>
        </w:rPr>
        <w:t>Существующее положение</w:t>
      </w:r>
    </w:p>
    <w:p w:rsidR="00E70AE9" w:rsidRPr="00761333" w:rsidRDefault="00E70AE9" w:rsidP="00E70AE9">
      <w:pPr>
        <w:pStyle w:val="a0"/>
        <w:spacing w:after="0"/>
        <w:jc w:val="both"/>
        <w:rPr>
          <w:u w:val="single"/>
        </w:rPr>
      </w:pPr>
    </w:p>
    <w:p w:rsidR="00E70AE9" w:rsidRPr="00761333" w:rsidRDefault="00E70AE9" w:rsidP="00E70AE9">
      <w:pPr>
        <w:pStyle w:val="a0"/>
        <w:spacing w:after="0"/>
        <w:ind w:firstLine="567"/>
        <w:jc w:val="both"/>
      </w:pPr>
      <w:r w:rsidRPr="00761333">
        <w:t>В настоящее время хоз-питьевое водоснабжение потребителей в посёлке Плотниковский осуществляется из одной водозаборной скважины. Для водоснабжения фермы КРС используется частная скважина.</w:t>
      </w:r>
    </w:p>
    <w:p w:rsidR="00E70AE9" w:rsidRPr="00761333" w:rsidRDefault="00E70AE9" w:rsidP="00E70AE9">
      <w:pPr>
        <w:pStyle w:val="a0"/>
        <w:spacing w:after="0"/>
        <w:ind w:firstLine="567"/>
        <w:jc w:val="both"/>
      </w:pPr>
      <w:r w:rsidRPr="00761333">
        <w:t>Производственная мощность скважины в год составляет-6,4</w:t>
      </w:r>
      <w:r w:rsidR="00D64C87">
        <w:t xml:space="preserve"> </w:t>
      </w:r>
      <w:r w:rsidRPr="00761333">
        <w:t>тыс м</w:t>
      </w:r>
      <w:r w:rsidRPr="00D64C87">
        <w:rPr>
          <w:vertAlign w:val="superscript"/>
        </w:rPr>
        <w:t>3</w:t>
      </w:r>
      <w:r w:rsidRPr="00761333">
        <w:t xml:space="preserve"> или 17,53 м</w:t>
      </w:r>
      <w:r w:rsidRPr="00D64C87">
        <w:rPr>
          <w:vertAlign w:val="superscript"/>
        </w:rPr>
        <w:t>3</w:t>
      </w:r>
      <w:r w:rsidRPr="00761333">
        <w:t>/сут.</w:t>
      </w:r>
      <w:r>
        <w:t xml:space="preserve"> </w:t>
      </w:r>
      <w:r w:rsidRPr="00761333">
        <w:t xml:space="preserve">От скважины проложена водопроводная сеть длиной </w:t>
      </w:r>
      <w:smartTag w:uri="urn:schemas-microsoft-com:office:smarttags" w:element="metricconverter">
        <w:smartTagPr>
          <w:attr w:name="ProductID" w:val="3,3 км"/>
        </w:smartTagPr>
        <w:r w:rsidRPr="00761333">
          <w:t>3,3 км</w:t>
        </w:r>
      </w:smartTag>
      <w:r w:rsidRPr="00761333">
        <w:t>. Около скважины расположена водонапорная башня.</w:t>
      </w:r>
    </w:p>
    <w:p w:rsidR="00E70AE9" w:rsidRPr="00E70AE9" w:rsidRDefault="00E70AE9" w:rsidP="00E70AE9">
      <w:pPr>
        <w:pStyle w:val="a0"/>
        <w:spacing w:after="0"/>
        <w:ind w:firstLine="567"/>
        <w:jc w:val="center"/>
        <w:rPr>
          <w:u w:val="single"/>
        </w:rPr>
      </w:pPr>
      <w:r w:rsidRPr="00E70AE9">
        <w:rPr>
          <w:bCs/>
          <w:u w:val="single"/>
        </w:rPr>
        <w:t>Проектные решения</w:t>
      </w:r>
      <w:r w:rsidRPr="00E70AE9">
        <w:rPr>
          <w:u w:val="single"/>
        </w:rPr>
        <w:t>.</w:t>
      </w:r>
    </w:p>
    <w:p w:rsidR="00E70AE9" w:rsidRPr="00761333" w:rsidRDefault="00E70AE9" w:rsidP="00E70AE9">
      <w:pPr>
        <w:pStyle w:val="a0"/>
        <w:spacing w:after="0"/>
        <w:ind w:firstLine="567"/>
        <w:jc w:val="both"/>
      </w:pPr>
    </w:p>
    <w:p w:rsidR="00E70AE9" w:rsidRPr="00761333" w:rsidRDefault="00E70AE9" w:rsidP="00E70AE9">
      <w:pPr>
        <w:pStyle w:val="a0"/>
        <w:spacing w:after="0"/>
        <w:ind w:firstLine="567"/>
        <w:jc w:val="both"/>
      </w:pPr>
      <w:r w:rsidRPr="00761333">
        <w:t>Нормы на хоз-питьевое водопотребление приняты в соответствии со СНиП 2.04.02-84 и составляют</w:t>
      </w:r>
      <w:r w:rsidR="008B6623">
        <w:t xml:space="preserve"> - </w:t>
      </w:r>
      <w:r w:rsidRPr="00761333">
        <w:t xml:space="preserve">50 л/сут на 1 человека для существующей </w:t>
      </w:r>
      <w:r w:rsidR="008B6623">
        <w:t>мало</w:t>
      </w:r>
      <w:r w:rsidRPr="00761333">
        <w:t>оэтажной застройки</w:t>
      </w:r>
      <w:r w:rsidR="00D64C87">
        <w:t xml:space="preserve"> и </w:t>
      </w:r>
      <w:r w:rsidRPr="00761333">
        <w:t>160 л/сут на 1 человека для проектируемой благоустроенной застройки. Нормами водопотребления учтены расходы воды на хоз-питьевые нужды в жилых и общественных зданиях.</w:t>
      </w:r>
    </w:p>
    <w:p w:rsidR="00E70AE9" w:rsidRPr="00225F80" w:rsidRDefault="00E70AE9" w:rsidP="00225F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225F80">
        <w:rPr>
          <w:rFonts w:ascii="Times New Roman" w:hAnsi="Times New Roman"/>
          <w:color w:val="000000"/>
          <w:sz w:val="24"/>
          <w:szCs w:val="24"/>
          <w:u w:val="single"/>
        </w:rPr>
        <w:t xml:space="preserve">Общие расходы воды по генплану </w:t>
      </w:r>
      <w:r w:rsidRPr="00225F80">
        <w:rPr>
          <w:rFonts w:ascii="Times New Roman" w:hAnsi="Times New Roman"/>
          <w:sz w:val="24"/>
          <w:szCs w:val="24"/>
          <w:u w:val="single"/>
        </w:rPr>
        <w:t>посёлка Плотниковский</w:t>
      </w:r>
    </w:p>
    <w:p w:rsidR="00E70AE9" w:rsidRPr="00761333" w:rsidRDefault="00E70AE9" w:rsidP="00E7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C17D40" w:rsidRPr="00EE0CAF" w:rsidRDefault="00E70AE9" w:rsidP="00C17D40">
      <w:pPr>
        <w:pStyle w:val="aa"/>
        <w:tabs>
          <w:tab w:val="clear" w:pos="4677"/>
          <w:tab w:val="clear" w:pos="9355"/>
        </w:tabs>
        <w:ind w:firstLine="567"/>
        <w:jc w:val="center"/>
      </w:pPr>
      <w:r w:rsidRPr="00761333">
        <w:rPr>
          <w:color w:val="000000"/>
        </w:rPr>
        <w:t xml:space="preserve">   </w:t>
      </w:r>
      <w:r w:rsidRPr="00761333">
        <w:t xml:space="preserve">           </w:t>
      </w:r>
      <w:r w:rsidRPr="00761333">
        <w:rPr>
          <w:color w:val="000000"/>
        </w:rPr>
        <w:t xml:space="preserve">                                                                               </w:t>
      </w:r>
      <w:r w:rsidR="00C17D40">
        <w:rPr>
          <w:color w:val="000000"/>
        </w:rPr>
        <w:t xml:space="preserve">                   </w:t>
      </w:r>
      <w:r w:rsidRPr="00761333">
        <w:rPr>
          <w:color w:val="000000"/>
        </w:rPr>
        <w:t>Таблица №</w:t>
      </w:r>
      <w:r w:rsidR="00225F80">
        <w:rPr>
          <w:color w:val="000000"/>
        </w:rPr>
        <w:t xml:space="preserve"> </w:t>
      </w:r>
      <w:r w:rsidR="00C17D40" w:rsidRPr="00426354">
        <w:t>6.1.2-</w:t>
      </w:r>
      <w:r w:rsidR="00C17D40">
        <w:rPr>
          <w:color w:val="000000"/>
        </w:rPr>
        <w:t>1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79"/>
        <w:gridCol w:w="5531"/>
        <w:gridCol w:w="1400"/>
        <w:gridCol w:w="1400"/>
      </w:tblGrid>
      <w:tr w:rsidR="00E70AE9" w:rsidRPr="00761333" w:rsidTr="00641E92">
        <w:trPr>
          <w:trHeight w:val="250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0AE9" w:rsidRPr="00761333" w:rsidRDefault="00225F80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E70AE9" w:rsidRPr="00761333" w:rsidRDefault="00E70AE9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0AE9" w:rsidRPr="00761333" w:rsidRDefault="00E70AE9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водопотребления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0AE9" w:rsidRPr="00761333" w:rsidRDefault="00E70AE9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Расход воды</w:t>
            </w:r>
          </w:p>
        </w:tc>
      </w:tr>
      <w:tr w:rsidR="00E70AE9" w:rsidRPr="00761333" w:rsidTr="00641E92">
        <w:trPr>
          <w:trHeight w:val="250"/>
        </w:trPr>
        <w:tc>
          <w:tcPr>
            <w:tcW w:w="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AE9" w:rsidRPr="00761333" w:rsidRDefault="00E70AE9" w:rsidP="00641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AE9" w:rsidRPr="00761333" w:rsidRDefault="00E70AE9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AE9" w:rsidRPr="00761333" w:rsidRDefault="00E70AE9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I очередь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AE9" w:rsidRPr="00761333" w:rsidRDefault="00225F80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расч. с</w:t>
            </w:r>
            <w:r w:rsidR="00E70AE9"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рок</w:t>
            </w:r>
          </w:p>
        </w:tc>
      </w:tr>
      <w:tr w:rsidR="00225F80" w:rsidRPr="00225F80" w:rsidTr="00426221">
        <w:trPr>
          <w:trHeight w:hRule="exact" w:val="328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F80" w:rsidRPr="00225F80" w:rsidRDefault="00225F80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F80" w:rsidRPr="00225F80" w:rsidRDefault="00225F80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5F80" w:rsidRPr="00225F80" w:rsidRDefault="00225F80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80" w:rsidRPr="00225F80" w:rsidRDefault="00225F80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E70AE9" w:rsidRPr="00761333" w:rsidTr="00225F80">
        <w:trPr>
          <w:trHeight w:hRule="exact" w:val="30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AE9" w:rsidRPr="00761333" w:rsidRDefault="00E70AE9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AE9" w:rsidRPr="00761333" w:rsidRDefault="00E70AE9" w:rsidP="00641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Хозяйственно-питьевые нужды населения </w:t>
            </w:r>
          </w:p>
          <w:p w:rsidR="00E70AE9" w:rsidRPr="00761333" w:rsidRDefault="00E70AE9" w:rsidP="00641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E70AE9" w:rsidRPr="00761333" w:rsidRDefault="00E70AE9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29,65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0AE9" w:rsidRPr="00761333" w:rsidRDefault="00E70AE9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48,76</w:t>
            </w:r>
          </w:p>
        </w:tc>
      </w:tr>
      <w:tr w:rsidR="00254E07" w:rsidRPr="00254E07" w:rsidTr="00225F80">
        <w:trPr>
          <w:trHeight w:hRule="exact" w:val="283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4E07" w:rsidRPr="00254E07" w:rsidRDefault="00254E07" w:rsidP="00254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4E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4E07" w:rsidRPr="00254E07" w:rsidRDefault="00254E07" w:rsidP="00254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4E0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254E07" w:rsidRPr="00254E07" w:rsidRDefault="00254E07" w:rsidP="00254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4E0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4E07" w:rsidRPr="00254E07" w:rsidRDefault="00254E07" w:rsidP="00254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4E0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E70AE9" w:rsidRPr="00761333" w:rsidTr="00225F80">
        <w:trPr>
          <w:trHeight w:hRule="exact" w:val="283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AE9" w:rsidRPr="00761333" w:rsidRDefault="00E70AE9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AE9" w:rsidRPr="00761333" w:rsidRDefault="00E70AE9" w:rsidP="00641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Пожарные расходы</w:t>
            </w:r>
          </w:p>
          <w:p w:rsidR="00E70AE9" w:rsidRPr="00761333" w:rsidRDefault="00E70AE9" w:rsidP="00641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E70AE9" w:rsidRPr="00761333" w:rsidRDefault="00E70AE9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0AE9" w:rsidRPr="00761333" w:rsidRDefault="00E70AE9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108,0</w:t>
            </w:r>
          </w:p>
        </w:tc>
      </w:tr>
      <w:tr w:rsidR="00E70AE9" w:rsidRPr="00761333" w:rsidTr="00B64A20">
        <w:trPr>
          <w:trHeight w:hRule="exact" w:val="27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AE9" w:rsidRPr="00761333" w:rsidRDefault="00E70AE9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AE9" w:rsidRPr="00761333" w:rsidRDefault="00E70AE9" w:rsidP="00641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Поливочные расходы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0AE9" w:rsidRPr="00761333" w:rsidRDefault="00E70AE9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AE9" w:rsidRPr="00761333" w:rsidRDefault="00E70AE9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4F2C5A" w:rsidRPr="00705F5A" w:rsidTr="00B34F65">
        <w:trPr>
          <w:trHeight w:hRule="exact" w:val="281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C5A" w:rsidRPr="00705F5A" w:rsidRDefault="004F2C5A" w:rsidP="00B3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C5A" w:rsidRPr="00705F5A" w:rsidRDefault="004F2C5A" w:rsidP="00B34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F5A">
              <w:rPr>
                <w:rFonts w:ascii="Times New Roman" w:hAnsi="Times New Roman"/>
                <w:color w:val="000000"/>
                <w:sz w:val="24"/>
                <w:szCs w:val="24"/>
              </w:rPr>
              <w:t>Расход на животноводческий сектор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4F2C5A" w:rsidRPr="00705F5A" w:rsidRDefault="004F2C5A" w:rsidP="00B3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2C5A" w:rsidRPr="00705F5A" w:rsidRDefault="004F2C5A" w:rsidP="00B3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B64A20" w:rsidRPr="00761333" w:rsidTr="00B64A20">
        <w:trPr>
          <w:trHeight w:hRule="exact" w:val="27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A20" w:rsidRPr="00761333" w:rsidRDefault="00B64A20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A20" w:rsidRPr="00761333" w:rsidRDefault="00B64A20" w:rsidP="00B6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64A20" w:rsidRPr="00B64A20" w:rsidRDefault="003B1B56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279,65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4A20" w:rsidRPr="00B64A20" w:rsidRDefault="003B1B56" w:rsidP="0022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301,76</w:t>
            </w:r>
          </w:p>
        </w:tc>
      </w:tr>
      <w:tr w:rsidR="00B64A20" w:rsidRPr="00761333" w:rsidTr="00B64A20">
        <w:trPr>
          <w:trHeight w:hRule="exact" w:val="55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4A20" w:rsidRDefault="00B64A20" w:rsidP="008D6112">
            <w:pPr>
              <w:autoSpaceDE w:val="0"/>
              <w:autoSpaceDN w:val="0"/>
              <w:adjustRightInd w:val="0"/>
              <w:spacing w:after="0" w:line="240" w:lineRule="auto"/>
              <w:ind w:left="119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 </w:t>
            </w:r>
            <w:r w:rsidR="008B6623" w:rsidRPr="00115ED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только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поселкового водозабора с 10%</w:t>
            </w:r>
          </w:p>
          <w:p w:rsidR="00B64A20" w:rsidRPr="00761333" w:rsidRDefault="00B64A20" w:rsidP="008D6112">
            <w:pPr>
              <w:autoSpaceDE w:val="0"/>
              <w:autoSpaceDN w:val="0"/>
              <w:adjustRightInd w:val="0"/>
              <w:spacing w:after="0" w:line="240" w:lineRule="auto"/>
              <w:ind w:left="119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неучтенные расходы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4A20" w:rsidRPr="00B64A20" w:rsidRDefault="00B64A20" w:rsidP="00B6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32,62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20" w:rsidRPr="00B64A20" w:rsidRDefault="00B64A20" w:rsidP="00B6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53,64</w:t>
            </w:r>
          </w:p>
        </w:tc>
      </w:tr>
    </w:tbl>
    <w:p w:rsidR="00E70AE9" w:rsidRDefault="00E70AE9" w:rsidP="00E70AE9">
      <w:pPr>
        <w:pStyle w:val="aa"/>
        <w:tabs>
          <w:tab w:val="clear" w:pos="4677"/>
          <w:tab w:val="clear" w:pos="9355"/>
        </w:tabs>
        <w:jc w:val="both"/>
      </w:pPr>
    </w:p>
    <w:p w:rsidR="00E70AE9" w:rsidRPr="00D25FB5" w:rsidRDefault="00E70AE9" w:rsidP="00B64A2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25FB5">
        <w:rPr>
          <w:rFonts w:ascii="Times New Roman" w:hAnsi="Times New Roman"/>
          <w:sz w:val="24"/>
          <w:szCs w:val="24"/>
          <w:u w:val="single"/>
        </w:rPr>
        <w:t>Источники водоснабжения</w:t>
      </w:r>
    </w:p>
    <w:p w:rsidR="00E70AE9" w:rsidRPr="00D25FB5" w:rsidRDefault="00E70AE9" w:rsidP="00E70AE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70AE9" w:rsidRPr="00761333" w:rsidRDefault="00E70AE9" w:rsidP="00D25FB5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1333">
        <w:rPr>
          <w:rFonts w:ascii="Times New Roman" w:hAnsi="Times New Roman"/>
          <w:sz w:val="24"/>
          <w:szCs w:val="24"/>
        </w:rPr>
        <w:t xml:space="preserve">Основным источником водоснабжения посёлка Плотниковский являются существующие подземные скважины. Производительность водозабора составляет 17,53 м³/сут, что не </w:t>
      </w:r>
      <w:r w:rsidR="00D25FB5">
        <w:rPr>
          <w:rFonts w:ascii="Times New Roman" w:hAnsi="Times New Roman"/>
          <w:sz w:val="24"/>
          <w:szCs w:val="24"/>
        </w:rPr>
        <w:t>достаточно для развития поселка</w:t>
      </w:r>
      <w:r w:rsidRPr="00761333">
        <w:rPr>
          <w:rFonts w:ascii="Times New Roman" w:hAnsi="Times New Roman"/>
          <w:sz w:val="24"/>
          <w:szCs w:val="24"/>
        </w:rPr>
        <w:t xml:space="preserve"> на 1</w:t>
      </w:r>
      <w:r w:rsidR="00D25FB5">
        <w:rPr>
          <w:rFonts w:ascii="Times New Roman" w:hAnsi="Times New Roman"/>
          <w:sz w:val="24"/>
          <w:szCs w:val="24"/>
        </w:rPr>
        <w:t>-</w:t>
      </w:r>
      <w:r w:rsidRPr="00761333">
        <w:rPr>
          <w:rFonts w:ascii="Times New Roman" w:hAnsi="Times New Roman"/>
          <w:sz w:val="24"/>
          <w:szCs w:val="24"/>
        </w:rPr>
        <w:t>ю очередь и расчётный срок. Уже на 1</w:t>
      </w:r>
      <w:r w:rsidR="00D25FB5">
        <w:rPr>
          <w:rFonts w:ascii="Times New Roman" w:hAnsi="Times New Roman"/>
          <w:sz w:val="24"/>
          <w:szCs w:val="24"/>
        </w:rPr>
        <w:t>-</w:t>
      </w:r>
      <w:r w:rsidRPr="00761333">
        <w:rPr>
          <w:rFonts w:ascii="Times New Roman" w:hAnsi="Times New Roman"/>
          <w:sz w:val="24"/>
          <w:szCs w:val="24"/>
        </w:rPr>
        <w:t>ю очередь строительства необходимо пробурить новые скважины. Место положения и количество скважин будет уточнено на последующих стадиях проектирования в зависимости от дебита пробуренных скважин.</w:t>
      </w:r>
    </w:p>
    <w:p w:rsidR="00E70AE9" w:rsidRPr="00761333" w:rsidRDefault="00D25FB5" w:rsidP="00D25FB5">
      <w:pPr>
        <w:pStyle w:val="3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подземной</w:t>
      </w:r>
      <w:r w:rsidR="00E70AE9" w:rsidRPr="00761333">
        <w:rPr>
          <w:rFonts w:ascii="Times New Roman" w:hAnsi="Times New Roman"/>
          <w:sz w:val="24"/>
          <w:szCs w:val="24"/>
        </w:rPr>
        <w:t xml:space="preserve"> воды в водозаборных скважинах на момент выполнения проекта неизвестно, поэтом</w:t>
      </w:r>
      <w:r>
        <w:rPr>
          <w:rFonts w:ascii="Times New Roman" w:hAnsi="Times New Roman"/>
          <w:sz w:val="24"/>
          <w:szCs w:val="24"/>
        </w:rPr>
        <w:t xml:space="preserve">у необходимость водоподготовки </w:t>
      </w:r>
      <w:r w:rsidR="00E70AE9" w:rsidRPr="00761333">
        <w:rPr>
          <w:rFonts w:ascii="Times New Roman" w:hAnsi="Times New Roman"/>
          <w:sz w:val="24"/>
          <w:szCs w:val="24"/>
        </w:rPr>
        <w:t>будет решаться на последующих стадиях проектирования.</w:t>
      </w:r>
    </w:p>
    <w:p w:rsidR="00E70AE9" w:rsidRPr="00761333" w:rsidRDefault="00E70AE9" w:rsidP="00E70AE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70AE9" w:rsidRPr="00D25FB5" w:rsidRDefault="00E70AE9" w:rsidP="00D25FB5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u w:val="single"/>
        </w:rPr>
      </w:pPr>
      <w:r w:rsidRPr="00D25FB5">
        <w:rPr>
          <w:rFonts w:ascii="Times New Roman" w:hAnsi="Times New Roman"/>
          <w:sz w:val="24"/>
          <w:szCs w:val="24"/>
          <w:u w:val="single"/>
        </w:rPr>
        <w:t>Проектируемая схема водоснабжения</w:t>
      </w:r>
    </w:p>
    <w:p w:rsidR="00E70AE9" w:rsidRPr="00761333" w:rsidRDefault="00E70AE9" w:rsidP="00E70AE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70AE9" w:rsidRPr="00761333" w:rsidRDefault="00E70AE9" w:rsidP="00D25FB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1333">
        <w:rPr>
          <w:rFonts w:ascii="Times New Roman" w:hAnsi="Times New Roman"/>
          <w:sz w:val="24"/>
          <w:szCs w:val="24"/>
        </w:rPr>
        <w:t xml:space="preserve">Проектом предусматривается расширение централизованной системы водо-снабжения. Все потребители, подключенные к сельскому водопроводу, и в дальнейшем будут централизованно получать </w:t>
      </w:r>
      <w:r w:rsidR="00D25FB5">
        <w:rPr>
          <w:rFonts w:ascii="Times New Roman" w:hAnsi="Times New Roman"/>
          <w:sz w:val="24"/>
          <w:szCs w:val="24"/>
        </w:rPr>
        <w:t xml:space="preserve">воду из сельского водопровода. </w:t>
      </w:r>
      <w:r w:rsidRPr="00761333">
        <w:rPr>
          <w:rFonts w:ascii="Times New Roman" w:hAnsi="Times New Roman"/>
          <w:sz w:val="24"/>
          <w:szCs w:val="24"/>
        </w:rPr>
        <w:t>Принципиальная схема водоснабжения существующей и проектируемой жилой и общественной застройки следующая:</w:t>
      </w:r>
    </w:p>
    <w:p w:rsidR="00E70AE9" w:rsidRPr="00761333" w:rsidRDefault="00E70AE9" w:rsidP="00D25F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333">
        <w:rPr>
          <w:rFonts w:ascii="Times New Roman" w:hAnsi="Times New Roman"/>
          <w:sz w:val="24"/>
          <w:szCs w:val="24"/>
        </w:rPr>
        <w:t xml:space="preserve"> </w:t>
      </w:r>
      <w:r w:rsidR="00D25FB5">
        <w:rPr>
          <w:rFonts w:ascii="Times New Roman" w:hAnsi="Times New Roman"/>
          <w:sz w:val="24"/>
          <w:szCs w:val="24"/>
        </w:rPr>
        <w:t xml:space="preserve">  -</w:t>
      </w:r>
      <w:r w:rsidRPr="00761333">
        <w:rPr>
          <w:rFonts w:ascii="Times New Roman" w:hAnsi="Times New Roman"/>
          <w:sz w:val="24"/>
          <w:szCs w:val="24"/>
        </w:rPr>
        <w:t xml:space="preserve">вода из скважин насосом  I-го подъёма подаётся </w:t>
      </w:r>
      <w:r w:rsidR="00D25FB5">
        <w:rPr>
          <w:rFonts w:ascii="Times New Roman" w:hAnsi="Times New Roman"/>
          <w:sz w:val="24"/>
          <w:szCs w:val="24"/>
        </w:rPr>
        <w:t>в разводящую сеть поселка</w:t>
      </w:r>
      <w:r w:rsidRPr="00761333">
        <w:rPr>
          <w:rFonts w:ascii="Times New Roman" w:hAnsi="Times New Roman"/>
          <w:sz w:val="24"/>
          <w:szCs w:val="24"/>
        </w:rPr>
        <w:t xml:space="preserve"> или сначала на очистные сооружения при необходимости (обезжелезивание,</w:t>
      </w:r>
      <w:r w:rsidR="00D25FB5">
        <w:rPr>
          <w:rFonts w:ascii="Times New Roman" w:hAnsi="Times New Roman"/>
          <w:sz w:val="24"/>
          <w:szCs w:val="24"/>
        </w:rPr>
        <w:t xml:space="preserve"> </w:t>
      </w:r>
      <w:r w:rsidRPr="00761333">
        <w:rPr>
          <w:rFonts w:ascii="Times New Roman" w:hAnsi="Times New Roman"/>
          <w:sz w:val="24"/>
          <w:szCs w:val="24"/>
        </w:rPr>
        <w:t>фторирование</w:t>
      </w:r>
      <w:r w:rsidR="00D25FB5">
        <w:rPr>
          <w:rFonts w:ascii="Times New Roman" w:hAnsi="Times New Roman"/>
          <w:sz w:val="24"/>
          <w:szCs w:val="24"/>
        </w:rPr>
        <w:t xml:space="preserve"> </w:t>
      </w:r>
      <w:r w:rsidR="003A4E6D">
        <w:rPr>
          <w:rFonts w:ascii="Times New Roman" w:hAnsi="Times New Roman"/>
          <w:sz w:val="24"/>
          <w:szCs w:val="24"/>
        </w:rPr>
        <w:t>и др.);</w:t>
      </w:r>
    </w:p>
    <w:p w:rsidR="00E70AE9" w:rsidRPr="00761333" w:rsidRDefault="003A4E6D" w:rsidP="00D25FB5">
      <w:pPr>
        <w:pStyle w:val="a0"/>
        <w:spacing w:after="0"/>
        <w:ind w:firstLine="567"/>
        <w:jc w:val="both"/>
      </w:pPr>
      <w:r>
        <w:t xml:space="preserve">   -д</w:t>
      </w:r>
      <w:r w:rsidR="00E70AE9" w:rsidRPr="00761333">
        <w:t xml:space="preserve">ля обеспечения стабильного водоснабжения существующей и проектируемой застройки необходимо все действующие и проектируемые скважины соединить в единую водопроводную сеть. </w:t>
      </w:r>
    </w:p>
    <w:p w:rsidR="00E70AE9" w:rsidRPr="00761333" w:rsidRDefault="00E70AE9" w:rsidP="00D25F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333">
        <w:rPr>
          <w:rFonts w:ascii="Times New Roman" w:hAnsi="Times New Roman"/>
          <w:sz w:val="24"/>
          <w:szCs w:val="24"/>
        </w:rPr>
        <w:t xml:space="preserve">В существующих и проектируемых </w:t>
      </w:r>
      <w:r w:rsidR="00442124">
        <w:rPr>
          <w:rFonts w:ascii="Times New Roman" w:hAnsi="Times New Roman"/>
          <w:sz w:val="24"/>
          <w:szCs w:val="24"/>
        </w:rPr>
        <w:t>баках водонапорных башен</w:t>
      </w:r>
      <w:r w:rsidRPr="00761333">
        <w:rPr>
          <w:rFonts w:ascii="Times New Roman" w:hAnsi="Times New Roman"/>
          <w:sz w:val="24"/>
          <w:szCs w:val="24"/>
        </w:rPr>
        <w:t xml:space="preserve"> хранится неприкосновенный пожарный запас и регулирующий объём воды.</w:t>
      </w:r>
    </w:p>
    <w:p w:rsidR="00E70AE9" w:rsidRDefault="00E70AE9" w:rsidP="00442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333">
        <w:rPr>
          <w:rFonts w:ascii="Times New Roman" w:hAnsi="Times New Roman"/>
          <w:sz w:val="24"/>
          <w:szCs w:val="24"/>
        </w:rPr>
        <w:t>Водопроводы основных колец трассированы по поселковым дорогам с сохранени</w:t>
      </w:r>
      <w:r w:rsidR="00442124">
        <w:rPr>
          <w:rFonts w:ascii="Times New Roman" w:hAnsi="Times New Roman"/>
          <w:sz w:val="24"/>
          <w:szCs w:val="24"/>
        </w:rPr>
        <w:t>е</w:t>
      </w:r>
      <w:r w:rsidRPr="00761333">
        <w:rPr>
          <w:rFonts w:ascii="Times New Roman" w:hAnsi="Times New Roman"/>
          <w:sz w:val="24"/>
          <w:szCs w:val="24"/>
        </w:rPr>
        <w:t>м существующих водопроводных сетей, с частичной перекладкой аварийных участков с заменой диаметра труб. Для нужд пожаротушения на кольцевой сети устанавливаются пожарные гидранты через 150</w:t>
      </w:r>
      <w:r w:rsidR="00442124">
        <w:rPr>
          <w:rFonts w:ascii="Times New Roman" w:hAnsi="Times New Roman"/>
          <w:sz w:val="24"/>
          <w:szCs w:val="24"/>
        </w:rPr>
        <w:t xml:space="preserve"> </w:t>
      </w:r>
      <w:r w:rsidRPr="00761333">
        <w:rPr>
          <w:rFonts w:ascii="Times New Roman" w:hAnsi="Times New Roman"/>
          <w:sz w:val="24"/>
          <w:szCs w:val="24"/>
        </w:rPr>
        <w:t xml:space="preserve">м. </w:t>
      </w:r>
      <w:r w:rsidR="00115EDD">
        <w:rPr>
          <w:rFonts w:ascii="Times New Roman" w:hAnsi="Times New Roman"/>
          <w:sz w:val="24"/>
          <w:szCs w:val="24"/>
        </w:rPr>
        <w:t>Мал</w:t>
      </w:r>
      <w:r w:rsidRPr="00761333">
        <w:rPr>
          <w:rFonts w:ascii="Times New Roman" w:hAnsi="Times New Roman"/>
          <w:sz w:val="24"/>
          <w:szCs w:val="24"/>
        </w:rPr>
        <w:t xml:space="preserve">оэтажная </w:t>
      </w:r>
      <w:r w:rsidR="00442124">
        <w:rPr>
          <w:rFonts w:ascii="Times New Roman" w:hAnsi="Times New Roman"/>
          <w:sz w:val="24"/>
          <w:szCs w:val="24"/>
        </w:rPr>
        <w:t>неблагоустроенная (существующая</w:t>
      </w:r>
      <w:r w:rsidRPr="00761333">
        <w:rPr>
          <w:rFonts w:ascii="Times New Roman" w:hAnsi="Times New Roman"/>
          <w:sz w:val="24"/>
          <w:szCs w:val="24"/>
        </w:rPr>
        <w:t>) застройка снабжается водой из водоразборных колонок, радиус действия которых 100</w:t>
      </w:r>
      <w:r w:rsidR="00442124">
        <w:rPr>
          <w:rFonts w:ascii="Times New Roman" w:hAnsi="Times New Roman"/>
          <w:sz w:val="24"/>
          <w:szCs w:val="24"/>
        </w:rPr>
        <w:t xml:space="preserve"> </w:t>
      </w:r>
      <w:r w:rsidRPr="00761333">
        <w:rPr>
          <w:rFonts w:ascii="Times New Roman" w:hAnsi="Times New Roman"/>
          <w:sz w:val="24"/>
          <w:szCs w:val="24"/>
        </w:rPr>
        <w:t xml:space="preserve">м. Водопроводы проектируются из полиэтиленовых труб. </w:t>
      </w:r>
    </w:p>
    <w:p w:rsidR="008D6112" w:rsidRPr="00310C8E" w:rsidRDefault="008D6112" w:rsidP="008D6112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0C8E">
        <w:rPr>
          <w:rFonts w:ascii="Times New Roman" w:hAnsi="Times New Roman"/>
          <w:bCs/>
          <w:sz w:val="24"/>
          <w:szCs w:val="24"/>
        </w:rPr>
        <w:t>Стоимость строительства сетей и сооружений по водопроводу</w:t>
      </w:r>
      <w:r w:rsidRPr="00310C8E">
        <w:rPr>
          <w:rFonts w:ascii="Times New Roman" w:hAnsi="Times New Roman"/>
          <w:sz w:val="24"/>
          <w:szCs w:val="24"/>
        </w:rPr>
        <w:t xml:space="preserve"> </w:t>
      </w:r>
      <w:r w:rsidRPr="00310C8E">
        <w:rPr>
          <w:rFonts w:ascii="Times New Roman" w:hAnsi="Times New Roman"/>
          <w:bCs/>
          <w:sz w:val="24"/>
          <w:szCs w:val="24"/>
        </w:rPr>
        <w:t xml:space="preserve">на 1ю очередь строительства </w:t>
      </w:r>
      <w:r w:rsidRPr="00310C8E">
        <w:rPr>
          <w:rFonts w:ascii="Times New Roman" w:hAnsi="Times New Roman"/>
          <w:sz w:val="24"/>
          <w:szCs w:val="24"/>
        </w:rPr>
        <w:t xml:space="preserve">в ценах 2010г. </w:t>
      </w:r>
      <w:r>
        <w:rPr>
          <w:rFonts w:ascii="Times New Roman" w:hAnsi="Times New Roman"/>
          <w:sz w:val="24"/>
          <w:szCs w:val="24"/>
        </w:rPr>
        <w:t xml:space="preserve">8,0 </w:t>
      </w:r>
      <w:r w:rsidRPr="00310C8E">
        <w:rPr>
          <w:rFonts w:ascii="Times New Roman" w:hAnsi="Times New Roman"/>
          <w:sz w:val="24"/>
          <w:szCs w:val="24"/>
        </w:rPr>
        <w:t>млн. руб</w:t>
      </w:r>
      <w:r w:rsidRPr="00310C8E">
        <w:rPr>
          <w:rFonts w:ascii="Times New Roman" w:hAnsi="Times New Roman"/>
          <w:bCs/>
          <w:sz w:val="24"/>
          <w:szCs w:val="24"/>
        </w:rPr>
        <w:t>.</w:t>
      </w:r>
    </w:p>
    <w:p w:rsidR="00D64C87" w:rsidRDefault="00D64C87" w:rsidP="00442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0AE9" w:rsidRPr="00761333" w:rsidRDefault="008D6112" w:rsidP="00442124">
      <w:pPr>
        <w:pStyle w:val="caaieiaie2"/>
        <w:keepNext w:val="0"/>
        <w:keepLines w:val="0"/>
        <w:widowControl/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6.1.3  </w:t>
      </w:r>
      <w:r w:rsidR="00E70AE9" w:rsidRPr="00761333">
        <w:rPr>
          <w:rFonts w:ascii="Times New Roman" w:hAnsi="Times New Roman"/>
          <w:szCs w:val="24"/>
        </w:rPr>
        <w:t>Канализация</w:t>
      </w:r>
    </w:p>
    <w:p w:rsidR="00E70AE9" w:rsidRPr="00442124" w:rsidRDefault="00E70AE9" w:rsidP="00E70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AE9" w:rsidRPr="00D64C87" w:rsidRDefault="00E70AE9" w:rsidP="004421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C87">
        <w:rPr>
          <w:rFonts w:ascii="Times New Roman" w:hAnsi="Times New Roman"/>
          <w:b/>
          <w:sz w:val="24"/>
          <w:szCs w:val="24"/>
        </w:rPr>
        <w:t>Существующее положение</w:t>
      </w:r>
    </w:p>
    <w:p w:rsidR="00E70AE9" w:rsidRPr="00442124" w:rsidRDefault="00E70AE9" w:rsidP="00E70A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0AE9" w:rsidRDefault="00E70AE9" w:rsidP="004421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333">
        <w:rPr>
          <w:rFonts w:ascii="Times New Roman" w:hAnsi="Times New Roman"/>
          <w:sz w:val="24"/>
          <w:szCs w:val="24"/>
        </w:rPr>
        <w:t>В настоящее время централизованная система канализования в посёлке Плотниковский  отсутствует. От отдельных зданий стоки отводятся в выгреба</w:t>
      </w:r>
      <w:r w:rsidR="00442124">
        <w:rPr>
          <w:rFonts w:ascii="Times New Roman" w:hAnsi="Times New Roman"/>
          <w:sz w:val="24"/>
          <w:szCs w:val="24"/>
        </w:rPr>
        <w:t>.</w:t>
      </w:r>
    </w:p>
    <w:p w:rsidR="00D64C87" w:rsidRPr="00761333" w:rsidRDefault="00D64C87" w:rsidP="004421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0AE9" w:rsidRPr="00D64C87" w:rsidRDefault="00E70AE9" w:rsidP="004421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C87">
        <w:rPr>
          <w:rFonts w:ascii="Times New Roman" w:hAnsi="Times New Roman"/>
          <w:b/>
          <w:sz w:val="24"/>
          <w:szCs w:val="24"/>
        </w:rPr>
        <w:lastRenderedPageBreak/>
        <w:t>Проектные решения</w:t>
      </w:r>
    </w:p>
    <w:p w:rsidR="00E70AE9" w:rsidRPr="00761333" w:rsidRDefault="00E70AE9" w:rsidP="00E70AE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70AE9" w:rsidRDefault="00E70AE9" w:rsidP="00575A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1333">
        <w:rPr>
          <w:rFonts w:ascii="Times New Roman" w:hAnsi="Times New Roman"/>
          <w:sz w:val="24"/>
          <w:szCs w:val="24"/>
        </w:rPr>
        <w:t>Нормы водоотведения б</w:t>
      </w:r>
      <w:r w:rsidR="00FA5B71">
        <w:rPr>
          <w:rFonts w:ascii="Times New Roman" w:hAnsi="Times New Roman"/>
          <w:sz w:val="24"/>
          <w:szCs w:val="24"/>
        </w:rPr>
        <w:t>ытовых сточных вод приняты по СН</w:t>
      </w:r>
      <w:r w:rsidRPr="00761333">
        <w:rPr>
          <w:rFonts w:ascii="Times New Roman" w:hAnsi="Times New Roman"/>
          <w:sz w:val="24"/>
          <w:szCs w:val="24"/>
        </w:rPr>
        <w:t xml:space="preserve">иП 2.04.03-85 и соответствуют нормам водопотребления. </w:t>
      </w:r>
    </w:p>
    <w:p w:rsidR="00575AA9" w:rsidRPr="00FA5B71" w:rsidRDefault="00575AA9" w:rsidP="00575AA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0AE9" w:rsidRPr="00FA5B71" w:rsidRDefault="00E70AE9" w:rsidP="00FA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A5B71">
        <w:rPr>
          <w:rFonts w:ascii="Times New Roman" w:hAnsi="Times New Roman"/>
          <w:color w:val="000000"/>
          <w:sz w:val="24"/>
          <w:szCs w:val="24"/>
          <w:u w:val="single"/>
        </w:rPr>
        <w:t xml:space="preserve">Общие расходы сточных вод по генплану </w:t>
      </w:r>
      <w:r w:rsidRPr="00FA5B71">
        <w:rPr>
          <w:rFonts w:ascii="Times New Roman" w:hAnsi="Times New Roman"/>
          <w:sz w:val="24"/>
          <w:szCs w:val="24"/>
          <w:u w:val="single"/>
        </w:rPr>
        <w:t>посёлка Плотниковский</w:t>
      </w:r>
    </w:p>
    <w:p w:rsidR="00E70AE9" w:rsidRPr="00761333" w:rsidRDefault="00E70AE9" w:rsidP="00E7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AE9" w:rsidRPr="00761333" w:rsidRDefault="00E70AE9" w:rsidP="00E70AE9">
      <w:pPr>
        <w:pStyle w:val="aa"/>
        <w:tabs>
          <w:tab w:val="clear" w:pos="4677"/>
          <w:tab w:val="clear" w:pos="9355"/>
        </w:tabs>
        <w:jc w:val="both"/>
      </w:pPr>
      <w:r w:rsidRPr="00761333">
        <w:rPr>
          <w:color w:val="000000"/>
        </w:rPr>
        <w:t xml:space="preserve">   </w:t>
      </w:r>
      <w:r w:rsidRPr="00761333">
        <w:t xml:space="preserve">           </w:t>
      </w:r>
      <w:r w:rsidRPr="00761333">
        <w:rPr>
          <w:color w:val="000000"/>
        </w:rPr>
        <w:t xml:space="preserve">                                                                                                            Таблица №</w:t>
      </w:r>
      <w:r w:rsidR="00431A5E">
        <w:rPr>
          <w:color w:val="000000"/>
        </w:rPr>
        <w:t xml:space="preserve"> </w:t>
      </w:r>
      <w:r w:rsidR="00575AA9">
        <w:t>6.1.3-1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979"/>
        <w:gridCol w:w="5531"/>
        <w:gridCol w:w="1400"/>
        <w:gridCol w:w="1400"/>
      </w:tblGrid>
      <w:tr w:rsidR="00E70AE9" w:rsidRPr="00761333" w:rsidTr="00FA5B71">
        <w:trPr>
          <w:trHeight w:val="250"/>
          <w:jc w:val="center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0AE9" w:rsidRPr="00761333" w:rsidRDefault="00FA5B71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E70AE9" w:rsidRPr="00761333" w:rsidRDefault="00E70AE9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0AE9" w:rsidRPr="00761333" w:rsidRDefault="00E70AE9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водопотребления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70AE9" w:rsidRPr="00761333" w:rsidRDefault="00E70AE9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Расход воды</w:t>
            </w:r>
          </w:p>
        </w:tc>
      </w:tr>
      <w:tr w:rsidR="00E70AE9" w:rsidRPr="00761333" w:rsidTr="00FA5B71">
        <w:trPr>
          <w:trHeight w:val="250"/>
          <w:jc w:val="center"/>
        </w:trPr>
        <w:tc>
          <w:tcPr>
            <w:tcW w:w="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AE9" w:rsidRPr="00761333" w:rsidRDefault="00E70AE9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AE9" w:rsidRPr="00761333" w:rsidRDefault="00E70AE9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0AE9" w:rsidRPr="00761333" w:rsidRDefault="00E70AE9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I очередь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0AE9" w:rsidRPr="00761333" w:rsidRDefault="00FA5B71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расч. с</w:t>
            </w:r>
            <w:r w:rsidR="00E70AE9"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рок</w:t>
            </w:r>
          </w:p>
        </w:tc>
      </w:tr>
      <w:tr w:rsidR="00FA5B71" w:rsidRPr="00FA5B71" w:rsidTr="007D2BD2">
        <w:trPr>
          <w:trHeight w:hRule="exact" w:val="314"/>
          <w:jc w:val="center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B71" w:rsidRPr="00FA5B71" w:rsidRDefault="007D2BD2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B71" w:rsidRPr="00FA5B71" w:rsidRDefault="007D2BD2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A5B71" w:rsidRPr="00FA5B71" w:rsidRDefault="007D2BD2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B71" w:rsidRPr="00FA5B71" w:rsidRDefault="007D2BD2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E70AE9" w:rsidRPr="00761333" w:rsidTr="00FA5B71">
        <w:trPr>
          <w:trHeight w:hRule="exact" w:val="314"/>
          <w:jc w:val="center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AE9" w:rsidRPr="00761333" w:rsidRDefault="00E70AE9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AE9" w:rsidRPr="00761333" w:rsidRDefault="00E70AE9" w:rsidP="00FA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Хозяйственно-бытовые стоки от населения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70AE9" w:rsidRPr="00761333" w:rsidRDefault="00E70AE9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21,63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0AE9" w:rsidRPr="00761333" w:rsidRDefault="00E70AE9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333">
              <w:rPr>
                <w:rFonts w:ascii="Times New Roman" w:hAnsi="Times New Roman"/>
                <w:color w:val="000000"/>
                <w:sz w:val="24"/>
                <w:szCs w:val="24"/>
              </w:rPr>
              <w:t>41,66</w:t>
            </w:r>
          </w:p>
        </w:tc>
      </w:tr>
      <w:tr w:rsidR="00FA5B71" w:rsidRPr="00761333" w:rsidTr="00FA5B71">
        <w:trPr>
          <w:trHeight w:hRule="exact" w:val="314"/>
          <w:jc w:val="center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B71" w:rsidRPr="00761333" w:rsidRDefault="00FA5B71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B71" w:rsidRPr="00761333" w:rsidRDefault="007D2BD2" w:rsidP="0057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A5B71" w:rsidRPr="00761333" w:rsidRDefault="007D2BD2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21,63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B71" w:rsidRPr="00761333" w:rsidRDefault="007D2BD2" w:rsidP="00FA5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41,66</w:t>
            </w:r>
          </w:p>
        </w:tc>
      </w:tr>
      <w:tr w:rsidR="007D2BD2" w:rsidRPr="00761333" w:rsidTr="007D2BD2">
        <w:trPr>
          <w:trHeight w:hRule="exact" w:val="640"/>
          <w:jc w:val="center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2BD2" w:rsidRDefault="007D2BD2" w:rsidP="00575AA9">
            <w:pPr>
              <w:autoSpaceDE w:val="0"/>
              <w:autoSpaceDN w:val="0"/>
              <w:adjustRightInd w:val="0"/>
              <w:spacing w:after="0" w:line="240" w:lineRule="auto"/>
              <w:ind w:left="96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 на проектируемые очистные сооружения с 10% </w:t>
            </w:r>
          </w:p>
          <w:p w:rsidR="007D2BD2" w:rsidRPr="00761333" w:rsidRDefault="007D2BD2" w:rsidP="00575AA9">
            <w:pPr>
              <w:autoSpaceDE w:val="0"/>
              <w:autoSpaceDN w:val="0"/>
              <w:adjustRightInd w:val="0"/>
              <w:spacing w:after="0" w:line="240" w:lineRule="auto"/>
              <w:ind w:left="96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неучтенные расходы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2BD2" w:rsidRPr="00761333" w:rsidRDefault="007D2BD2" w:rsidP="007D2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D2" w:rsidRPr="00761333" w:rsidRDefault="007D2BD2" w:rsidP="007D2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</w:tr>
    </w:tbl>
    <w:p w:rsidR="00E70AE9" w:rsidRPr="00761333" w:rsidRDefault="00E70AE9" w:rsidP="00E70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AE9" w:rsidRPr="007D2BD2" w:rsidRDefault="00E70AE9" w:rsidP="007D2BD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D2BD2">
        <w:rPr>
          <w:rFonts w:ascii="Times New Roman" w:hAnsi="Times New Roman"/>
          <w:sz w:val="24"/>
          <w:szCs w:val="24"/>
          <w:u w:val="single"/>
        </w:rPr>
        <w:t>Проектируемая схема канализации.</w:t>
      </w:r>
    </w:p>
    <w:p w:rsidR="00E70AE9" w:rsidRPr="007D2BD2" w:rsidRDefault="00E70AE9" w:rsidP="00E70AE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70AE9" w:rsidRPr="00761333" w:rsidRDefault="00E70AE9" w:rsidP="006F0C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333">
        <w:rPr>
          <w:rFonts w:ascii="Times New Roman" w:hAnsi="Times New Roman"/>
          <w:sz w:val="24"/>
          <w:szCs w:val="24"/>
        </w:rPr>
        <w:t xml:space="preserve">В проекте предусматривается создание неполной системы канализации. Для канализования проектируемой жилой </w:t>
      </w:r>
      <w:r w:rsidR="007D2BD2">
        <w:rPr>
          <w:rFonts w:ascii="Times New Roman" w:hAnsi="Times New Roman"/>
          <w:sz w:val="24"/>
          <w:szCs w:val="24"/>
        </w:rPr>
        <w:t>застройки, а также объектов соц</w:t>
      </w:r>
      <w:r w:rsidRPr="00761333">
        <w:rPr>
          <w:rFonts w:ascii="Times New Roman" w:hAnsi="Times New Roman"/>
          <w:sz w:val="24"/>
          <w:szCs w:val="24"/>
        </w:rPr>
        <w:t>культбыт</w:t>
      </w:r>
      <w:r w:rsidR="007D2BD2">
        <w:rPr>
          <w:rFonts w:ascii="Times New Roman" w:hAnsi="Times New Roman"/>
          <w:sz w:val="24"/>
          <w:szCs w:val="24"/>
        </w:rPr>
        <w:t>а</w:t>
      </w:r>
      <w:r w:rsidRPr="00761333">
        <w:rPr>
          <w:rFonts w:ascii="Times New Roman" w:hAnsi="Times New Roman"/>
          <w:sz w:val="24"/>
          <w:szCs w:val="24"/>
        </w:rPr>
        <w:t xml:space="preserve"> в проекте предлагается создание централизованной системы .</w:t>
      </w:r>
    </w:p>
    <w:p w:rsidR="00E70AE9" w:rsidRPr="00761333" w:rsidRDefault="00E70AE9" w:rsidP="006F0C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333">
        <w:rPr>
          <w:rFonts w:ascii="Times New Roman" w:hAnsi="Times New Roman"/>
          <w:sz w:val="24"/>
          <w:szCs w:val="24"/>
        </w:rPr>
        <w:t>Принципиальная схема канализования  представляет собой следующее:</w:t>
      </w:r>
    </w:p>
    <w:p w:rsidR="007D2BD2" w:rsidRDefault="007D2BD2" w:rsidP="006F0C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-п</w:t>
      </w:r>
      <w:r w:rsidR="00E70AE9" w:rsidRPr="00761333">
        <w:rPr>
          <w:rFonts w:ascii="Times New Roman" w:hAnsi="Times New Roman"/>
          <w:sz w:val="24"/>
          <w:szCs w:val="24"/>
        </w:rPr>
        <w:t xml:space="preserve">о самотечным коллекторам стоки от жилой и общественной застройки поступают на проектируемые канализационные очистные сооружения. </w:t>
      </w:r>
    </w:p>
    <w:p w:rsidR="00E70AE9" w:rsidRPr="00761333" w:rsidRDefault="007D2BD2" w:rsidP="006F0C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-о</w:t>
      </w:r>
      <w:r w:rsidR="00E70AE9" w:rsidRPr="00761333">
        <w:rPr>
          <w:rFonts w:ascii="Times New Roman" w:hAnsi="Times New Roman"/>
          <w:sz w:val="24"/>
          <w:szCs w:val="24"/>
        </w:rPr>
        <w:t>чистка предусматривается на станции биологической очистки сточных вод с установками заводского изготовления</w:t>
      </w:r>
      <w:r>
        <w:rPr>
          <w:rFonts w:ascii="Times New Roman" w:hAnsi="Times New Roman"/>
          <w:sz w:val="24"/>
          <w:szCs w:val="24"/>
        </w:rPr>
        <w:t xml:space="preserve"> производительностью 25 м³/сут </w:t>
      </w:r>
      <w:r w:rsidR="00E70AE9" w:rsidRPr="00761333">
        <w:rPr>
          <w:rFonts w:ascii="Times New Roman" w:hAnsi="Times New Roman"/>
          <w:sz w:val="24"/>
          <w:szCs w:val="24"/>
        </w:rPr>
        <w:t xml:space="preserve">Установка БИО-25 представляет собой аэротенк-отстойник с продлённым циклом аэрации. </w:t>
      </w:r>
    </w:p>
    <w:p w:rsidR="00E70AE9" w:rsidRPr="00761333" w:rsidRDefault="00E70AE9" w:rsidP="006F0C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333">
        <w:rPr>
          <w:rFonts w:ascii="Times New Roman" w:hAnsi="Times New Roman"/>
          <w:sz w:val="24"/>
          <w:szCs w:val="24"/>
        </w:rPr>
        <w:t>Сброс очищенных стоков запроектирован в реку Берёзовка.</w:t>
      </w:r>
    </w:p>
    <w:p w:rsidR="00E70AE9" w:rsidRPr="00761333" w:rsidRDefault="00E70AE9" w:rsidP="006F0C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333">
        <w:rPr>
          <w:rFonts w:ascii="Times New Roman" w:hAnsi="Times New Roman"/>
          <w:sz w:val="24"/>
          <w:szCs w:val="24"/>
        </w:rPr>
        <w:t>Подсушивание осадка –</w:t>
      </w:r>
      <w:r w:rsidR="007D2BD2">
        <w:rPr>
          <w:rFonts w:ascii="Times New Roman" w:hAnsi="Times New Roman"/>
          <w:sz w:val="24"/>
          <w:szCs w:val="24"/>
        </w:rPr>
        <w:t xml:space="preserve"> на иловых площадках. В летнее время </w:t>
      </w:r>
      <w:r w:rsidRPr="00761333">
        <w:rPr>
          <w:rFonts w:ascii="Times New Roman" w:hAnsi="Times New Roman"/>
          <w:sz w:val="24"/>
          <w:szCs w:val="24"/>
        </w:rPr>
        <w:t>возможно исполь</w:t>
      </w:r>
      <w:r w:rsidR="007D2BD2">
        <w:rPr>
          <w:rFonts w:ascii="Times New Roman" w:hAnsi="Times New Roman"/>
          <w:sz w:val="24"/>
          <w:szCs w:val="24"/>
        </w:rPr>
        <w:t>-</w:t>
      </w:r>
      <w:r w:rsidRPr="00761333">
        <w:rPr>
          <w:rFonts w:ascii="Times New Roman" w:hAnsi="Times New Roman"/>
          <w:sz w:val="24"/>
          <w:szCs w:val="24"/>
        </w:rPr>
        <w:t>зовать очищенные стоки для полива приусадебных участков.</w:t>
      </w:r>
    </w:p>
    <w:p w:rsidR="007D2BD2" w:rsidRPr="00CF5974" w:rsidRDefault="007D2BD2" w:rsidP="006F0C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Концентрация загрязнений в сточных водах после очистки составит:</w:t>
      </w:r>
    </w:p>
    <w:p w:rsidR="007D2BD2" w:rsidRDefault="007D2BD2" w:rsidP="006F0C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Взвешенные вещества – 4,6 Мг/л;</w:t>
      </w:r>
    </w:p>
    <w:p w:rsidR="007D2BD2" w:rsidRDefault="007D2BD2" w:rsidP="006F0C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БПКПОЛ – 3 Мг/л;</w:t>
      </w:r>
    </w:p>
    <w:p w:rsidR="007D2BD2" w:rsidRDefault="007D2BD2" w:rsidP="006F0C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СПАВ – 3 Мг/л.</w:t>
      </w:r>
    </w:p>
    <w:p w:rsidR="00E70AE9" w:rsidRPr="00761333" w:rsidRDefault="00E70AE9" w:rsidP="006F0C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333">
        <w:rPr>
          <w:rFonts w:ascii="Times New Roman" w:hAnsi="Times New Roman"/>
          <w:sz w:val="24"/>
          <w:szCs w:val="24"/>
        </w:rPr>
        <w:t>Сброс очищенных сточных вод не окажет отрицательного влияния на водоёмы.</w:t>
      </w:r>
    </w:p>
    <w:p w:rsidR="00E70AE9" w:rsidRPr="00431A5E" w:rsidRDefault="00E70AE9" w:rsidP="006F0C8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61333">
        <w:rPr>
          <w:rFonts w:ascii="Times New Roman" w:hAnsi="Times New Roman"/>
          <w:sz w:val="24"/>
          <w:szCs w:val="24"/>
        </w:rPr>
        <w:t>На 1</w:t>
      </w:r>
      <w:r w:rsidR="007D2BD2">
        <w:rPr>
          <w:rFonts w:ascii="Times New Roman" w:hAnsi="Times New Roman"/>
          <w:sz w:val="24"/>
          <w:szCs w:val="24"/>
        </w:rPr>
        <w:t>-</w:t>
      </w:r>
      <w:r w:rsidRPr="00761333">
        <w:rPr>
          <w:rFonts w:ascii="Times New Roman" w:hAnsi="Times New Roman"/>
          <w:sz w:val="24"/>
          <w:szCs w:val="24"/>
        </w:rPr>
        <w:t xml:space="preserve">ю очередь строительства запроектирована одна установка, на расчетный срок ещё </w:t>
      </w:r>
      <w:r w:rsidRPr="00431A5E">
        <w:rPr>
          <w:rFonts w:ascii="Times New Roman" w:hAnsi="Times New Roman"/>
          <w:sz w:val="24"/>
          <w:szCs w:val="24"/>
        </w:rPr>
        <w:t>одна установка</w:t>
      </w:r>
      <w:r w:rsidR="004458D9">
        <w:rPr>
          <w:rFonts w:ascii="Times New Roman" w:hAnsi="Times New Roman"/>
          <w:sz w:val="24"/>
          <w:szCs w:val="24"/>
        </w:rPr>
        <w:t>.</w:t>
      </w:r>
      <w:r w:rsidRPr="00431A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1A5E">
        <w:rPr>
          <w:rFonts w:ascii="Times New Roman" w:hAnsi="Times New Roman"/>
          <w:sz w:val="24"/>
          <w:szCs w:val="24"/>
        </w:rPr>
        <w:t>Для существующей неканализованной застройки предусматривается</w:t>
      </w:r>
      <w:r w:rsidRPr="00761333">
        <w:rPr>
          <w:rFonts w:ascii="Times New Roman" w:hAnsi="Times New Roman"/>
          <w:sz w:val="24"/>
          <w:szCs w:val="24"/>
        </w:rPr>
        <w:t xml:space="preserve"> строительство в каждом доме водонепроницаемого ж/б выгреба. Из выгребов стоки вывозятся на сливную станцию при КОС.</w:t>
      </w:r>
    </w:p>
    <w:p w:rsidR="00EF328C" w:rsidRDefault="00EF328C" w:rsidP="00EF328C">
      <w:pPr>
        <w:pStyle w:val="a0"/>
        <w:spacing w:after="0"/>
        <w:ind w:firstLine="567"/>
        <w:jc w:val="both"/>
      </w:pPr>
      <w:r w:rsidRPr="00EE0CAF">
        <w:t>Сети канализации проектируются из напорных полиэтиленовых труб т</w:t>
      </w:r>
      <w:r>
        <w:t>ехнических по ГОСТу 18599-2001.</w:t>
      </w:r>
    </w:p>
    <w:p w:rsidR="00EF328C" w:rsidRPr="00703655" w:rsidRDefault="00EF328C" w:rsidP="00EF328C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3655">
        <w:rPr>
          <w:rFonts w:ascii="Times New Roman" w:hAnsi="Times New Roman"/>
          <w:bCs/>
          <w:sz w:val="24"/>
          <w:szCs w:val="24"/>
        </w:rPr>
        <w:t>Стоимость строительства сетей и сооружений по канализации</w:t>
      </w:r>
      <w:r w:rsidRPr="00703655">
        <w:rPr>
          <w:rFonts w:ascii="Times New Roman" w:hAnsi="Times New Roman"/>
          <w:sz w:val="24"/>
          <w:szCs w:val="24"/>
        </w:rPr>
        <w:t xml:space="preserve"> </w:t>
      </w:r>
      <w:r w:rsidRPr="00703655">
        <w:rPr>
          <w:rFonts w:ascii="Times New Roman" w:hAnsi="Times New Roman"/>
          <w:bCs/>
          <w:sz w:val="24"/>
          <w:szCs w:val="24"/>
        </w:rPr>
        <w:t xml:space="preserve">на 1ю очередь строительства </w:t>
      </w:r>
      <w:r w:rsidRPr="00703655">
        <w:rPr>
          <w:rFonts w:ascii="Times New Roman" w:hAnsi="Times New Roman"/>
          <w:sz w:val="24"/>
          <w:szCs w:val="24"/>
        </w:rPr>
        <w:t xml:space="preserve">в ценах 2010г. </w:t>
      </w:r>
      <w:r w:rsidRPr="00703655">
        <w:rPr>
          <w:rFonts w:ascii="Times New Roman" w:hAnsi="Times New Roman"/>
          <w:bCs/>
          <w:sz w:val="24"/>
          <w:szCs w:val="24"/>
        </w:rPr>
        <w:t xml:space="preserve">составит </w:t>
      </w:r>
      <w:r w:rsidRPr="00EF328C">
        <w:rPr>
          <w:rFonts w:ascii="Times New Roman" w:hAnsi="Times New Roman"/>
          <w:sz w:val="24"/>
          <w:szCs w:val="24"/>
        </w:rPr>
        <w:t>2,944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3655">
        <w:rPr>
          <w:rFonts w:ascii="Times New Roman" w:hAnsi="Times New Roman"/>
          <w:sz w:val="24"/>
          <w:szCs w:val="24"/>
        </w:rPr>
        <w:t>млн. руб</w:t>
      </w:r>
      <w:r w:rsidRPr="00703655">
        <w:rPr>
          <w:rFonts w:ascii="Times New Roman" w:hAnsi="Times New Roman"/>
          <w:bCs/>
          <w:sz w:val="24"/>
          <w:szCs w:val="24"/>
        </w:rPr>
        <w:t>.</w:t>
      </w:r>
    </w:p>
    <w:p w:rsidR="00EF328C" w:rsidRPr="00EE0CAF" w:rsidRDefault="00EF328C" w:rsidP="00EF328C">
      <w:pPr>
        <w:pStyle w:val="a0"/>
        <w:spacing w:after="0"/>
        <w:ind w:firstLine="567"/>
        <w:jc w:val="both"/>
      </w:pPr>
    </w:p>
    <w:p w:rsidR="00D64C87" w:rsidRDefault="00D64C87" w:rsidP="00D64C8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A4E6D" w:rsidRPr="00C14A99" w:rsidRDefault="00EF328C" w:rsidP="00D64C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55">
        <w:rPr>
          <w:rFonts w:ascii="Times New Roman" w:hAnsi="Times New Roman"/>
          <w:b/>
          <w:sz w:val="24"/>
          <w:szCs w:val="24"/>
        </w:rPr>
        <w:t>6.1.4</w:t>
      </w:r>
      <w:r w:rsidRPr="00117C20">
        <w:rPr>
          <w:b/>
        </w:rPr>
        <w:t xml:space="preserve">  </w:t>
      </w:r>
      <w:r w:rsidR="00632820" w:rsidRPr="00C14A99">
        <w:rPr>
          <w:rFonts w:ascii="Times New Roman" w:hAnsi="Times New Roman"/>
          <w:b/>
          <w:sz w:val="24"/>
          <w:szCs w:val="24"/>
        </w:rPr>
        <w:t>Теплоснабжение</w:t>
      </w:r>
    </w:p>
    <w:p w:rsidR="00632820" w:rsidRPr="003A4E6D" w:rsidRDefault="00632820" w:rsidP="003A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4E6D" w:rsidRPr="00D64C87" w:rsidRDefault="00D64C87" w:rsidP="003A4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Существующее положение</w:t>
      </w:r>
    </w:p>
    <w:p w:rsidR="003A4E6D" w:rsidRPr="003A4E6D" w:rsidRDefault="003A4E6D" w:rsidP="003A4E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6F3E" w:rsidRPr="003A4E6D" w:rsidRDefault="003A4E6D" w:rsidP="00EA6F3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E6D">
        <w:rPr>
          <w:rFonts w:ascii="Times New Roman" w:hAnsi="Times New Roman"/>
          <w:sz w:val="24"/>
          <w:szCs w:val="24"/>
        </w:rPr>
        <w:t xml:space="preserve">Теплоснабжение поселка Плотниковский Зеленовского сельского поселения решается в основном от индивидуальных источников тепла. Теплоснабжением не </w:t>
      </w:r>
      <w:r w:rsidRPr="003A4E6D">
        <w:rPr>
          <w:rFonts w:ascii="Times New Roman" w:hAnsi="Times New Roman"/>
          <w:sz w:val="24"/>
          <w:szCs w:val="24"/>
        </w:rPr>
        <w:lastRenderedPageBreak/>
        <w:t xml:space="preserve">охвачены районы частной усадебной застройки, их теплоснабжение осуществляется при помощи индивидуальных отопительных печей. В поселке действуют котельная, которая снабжает теплом объекты соцкультбыта и небольшую часть существующего жилого фонда. Котельная оборудована 2 котлами НР-18. Общая мощность котельной – 2,200 МВт </w:t>
      </w:r>
      <w:r w:rsidRPr="006F0C83">
        <w:rPr>
          <w:rFonts w:ascii="Times New Roman" w:hAnsi="Times New Roman"/>
          <w:sz w:val="24"/>
          <w:szCs w:val="24"/>
        </w:rPr>
        <w:t>(1,893 Гкал/</w:t>
      </w:r>
      <w:r w:rsidR="006F0C83" w:rsidRPr="006F0C83">
        <w:rPr>
          <w:rFonts w:ascii="Times New Roman" w:hAnsi="Times New Roman"/>
          <w:sz w:val="24"/>
          <w:szCs w:val="24"/>
        </w:rPr>
        <w:t xml:space="preserve">час). Тепловая нагрузка по существующей жилой застройке и учреждениям культурно-бытового обслуживания составляет </w:t>
      </w:r>
      <w:r w:rsidR="00EA6F3E">
        <w:rPr>
          <w:rFonts w:ascii="Times New Roman" w:hAnsi="Times New Roman"/>
          <w:sz w:val="24"/>
          <w:szCs w:val="24"/>
        </w:rPr>
        <w:t>0,786 Гкал/час</w:t>
      </w:r>
      <w:r w:rsidR="00EA6F3E" w:rsidRPr="003A4E6D">
        <w:rPr>
          <w:rFonts w:ascii="Times New Roman" w:hAnsi="Times New Roman"/>
          <w:sz w:val="24"/>
          <w:szCs w:val="24"/>
        </w:rPr>
        <w:t xml:space="preserve">. </w:t>
      </w:r>
    </w:p>
    <w:p w:rsidR="00EA6F3E" w:rsidRDefault="00EA6F3E" w:rsidP="003A4E6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A4E6D" w:rsidRPr="00D64C87" w:rsidRDefault="00D64C87" w:rsidP="003A4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Проектное решение</w:t>
      </w:r>
    </w:p>
    <w:p w:rsidR="003A4E6D" w:rsidRPr="003A4E6D" w:rsidRDefault="003A4E6D" w:rsidP="003A4E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4E6D" w:rsidRPr="00632820" w:rsidRDefault="00632820" w:rsidP="003A4E6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Первая</w:t>
      </w:r>
      <w:r w:rsidR="003A4E6D" w:rsidRPr="00632820">
        <w:rPr>
          <w:rFonts w:ascii="Times New Roman" w:hAnsi="Times New Roman"/>
          <w:sz w:val="24"/>
          <w:szCs w:val="24"/>
          <w:u w:val="single"/>
        </w:rPr>
        <w:t xml:space="preserve"> очередь </w:t>
      </w:r>
      <w:r w:rsidR="00D64C87">
        <w:rPr>
          <w:rFonts w:ascii="Times New Roman" w:hAnsi="Times New Roman"/>
          <w:sz w:val="24"/>
          <w:szCs w:val="24"/>
          <w:u w:val="single"/>
        </w:rPr>
        <w:t>строительства</w:t>
      </w:r>
    </w:p>
    <w:p w:rsidR="003A4E6D" w:rsidRPr="003A4E6D" w:rsidRDefault="003A4E6D" w:rsidP="00EF32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4E6D" w:rsidRPr="003A4E6D" w:rsidRDefault="003A4E6D" w:rsidP="00632820">
      <w:pPr>
        <w:pStyle w:val="a5"/>
        <w:spacing w:after="0"/>
        <w:ind w:left="0" w:firstLine="567"/>
        <w:jc w:val="both"/>
      </w:pPr>
      <w:r w:rsidRPr="003A4E6D">
        <w:t xml:space="preserve">Общая тепловая нагрузка по жилой застройке с учетом объектов соцкультбыта на </w:t>
      </w:r>
      <w:r w:rsidRPr="003A4E6D">
        <w:rPr>
          <w:lang w:val="en-US"/>
        </w:rPr>
        <w:t>I</w:t>
      </w:r>
      <w:r w:rsidRPr="003A4E6D">
        <w:t xml:space="preserve"> очередь  строительства по поселку составит 1,350 МВт (1,160 Гкал/час). Теплоснабжение существующих объектов соцкультбыта сохранится от существующей котельной.</w:t>
      </w:r>
    </w:p>
    <w:p w:rsidR="003A4E6D" w:rsidRPr="003A4E6D" w:rsidRDefault="003A4E6D" w:rsidP="00632820">
      <w:pPr>
        <w:pStyle w:val="a5"/>
        <w:spacing w:after="0"/>
        <w:ind w:left="0" w:firstLine="567"/>
        <w:jc w:val="both"/>
      </w:pPr>
      <w:r w:rsidRPr="003A4E6D">
        <w:t>Теплоснабжение отдельных объектов соцкультбыта, сооружаемых на I очередь строительства, предлагается осуществить от котлов типа «ЗИОСАБ-45,125,175». Эти котлы могут работать на одном из трех видов топлива: газ, солярка или твердое топливо – дрова или уголь. Котлы можно использовать в блочных и крышных котельных.</w:t>
      </w:r>
    </w:p>
    <w:p w:rsidR="003A4E6D" w:rsidRPr="003A4E6D" w:rsidRDefault="003A4E6D" w:rsidP="00632820">
      <w:pPr>
        <w:pStyle w:val="a5"/>
        <w:spacing w:after="0"/>
        <w:ind w:left="0" w:firstLine="567"/>
        <w:jc w:val="both"/>
      </w:pPr>
      <w:r w:rsidRPr="003A4E6D">
        <w:t>Теплоснабжение жилых малоэтажных домов можно осуществить, используя индивидуальные малометражные источники тепла – секционные котлы типа КЧМ. Данные котлы предназначены для использования в системах водяного отопления отдельных квартир и малоэтажных зданий строительным объемом 300-1300</w:t>
      </w:r>
      <w:r w:rsidR="00D64C87">
        <w:t xml:space="preserve"> </w:t>
      </w:r>
      <w:r w:rsidRPr="003A4E6D">
        <w:t>м</w:t>
      </w:r>
      <w:r w:rsidRPr="003A4E6D">
        <w:rPr>
          <w:vertAlign w:val="superscript"/>
        </w:rPr>
        <w:t>3</w:t>
      </w:r>
      <w:r w:rsidRPr="003A4E6D">
        <w:t>. Топливом может служить сортированный антрацит, кокс, каменный уголь. После дооборудования и установки горелочных устройств и автоматики безопасности котлы могут работать на природном газе и легком жидком топливе.</w:t>
      </w:r>
    </w:p>
    <w:p w:rsidR="003A4E6D" w:rsidRPr="003A4E6D" w:rsidRDefault="003A4E6D" w:rsidP="00632820">
      <w:pPr>
        <w:pStyle w:val="a5"/>
        <w:spacing w:after="0"/>
        <w:ind w:left="0" w:firstLine="567"/>
        <w:jc w:val="both"/>
      </w:pPr>
      <w:r w:rsidRPr="003A4E6D">
        <w:t>Затраты</w:t>
      </w:r>
      <w:r w:rsidR="00D64C87">
        <w:t xml:space="preserve"> на теплоснабжение жилого фонда</w:t>
      </w:r>
      <w:r w:rsidRPr="003A4E6D">
        <w:t xml:space="preserve"> входят в среднюю стоимость строительства 1 м2 общей площади.</w:t>
      </w:r>
    </w:p>
    <w:p w:rsidR="003A4E6D" w:rsidRPr="003A4E6D" w:rsidRDefault="003A4E6D" w:rsidP="003A4E6D">
      <w:pPr>
        <w:pStyle w:val="a5"/>
        <w:spacing w:after="0"/>
        <w:ind w:left="0"/>
        <w:jc w:val="center"/>
      </w:pPr>
    </w:p>
    <w:p w:rsidR="003A4E6D" w:rsidRPr="00632820" w:rsidRDefault="003A4E6D" w:rsidP="003A4E6D">
      <w:pPr>
        <w:pStyle w:val="a5"/>
        <w:spacing w:after="0"/>
        <w:ind w:left="0"/>
        <w:jc w:val="center"/>
        <w:rPr>
          <w:u w:val="single"/>
        </w:rPr>
      </w:pPr>
      <w:r w:rsidRPr="00632820">
        <w:rPr>
          <w:u w:val="single"/>
        </w:rPr>
        <w:t>Расчетный срок строительства.</w:t>
      </w:r>
    </w:p>
    <w:p w:rsidR="003A4E6D" w:rsidRPr="003A4E6D" w:rsidRDefault="003A4E6D" w:rsidP="003A4E6D">
      <w:pPr>
        <w:pStyle w:val="a5"/>
        <w:spacing w:after="0"/>
        <w:ind w:left="0"/>
      </w:pPr>
    </w:p>
    <w:p w:rsidR="003A4E6D" w:rsidRPr="003A4E6D" w:rsidRDefault="003A4E6D" w:rsidP="003A4E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E6D">
        <w:rPr>
          <w:rFonts w:ascii="Times New Roman" w:hAnsi="Times New Roman"/>
          <w:sz w:val="24"/>
          <w:szCs w:val="24"/>
        </w:rPr>
        <w:t>Общая тепловая нагрузка по жилой застройке с учетом объектов соцкультбыта на расчетный срок строительства составит 1,905 МВт (1,637 Гкал/час).</w:t>
      </w:r>
    </w:p>
    <w:p w:rsidR="003A4E6D" w:rsidRPr="003A4E6D" w:rsidRDefault="003A4E6D" w:rsidP="003A4E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E6D">
        <w:rPr>
          <w:rFonts w:ascii="Times New Roman" w:hAnsi="Times New Roman"/>
          <w:sz w:val="24"/>
          <w:szCs w:val="24"/>
        </w:rPr>
        <w:t>Теплоснабжение небольшой части объектов соцкультбыта на расчетный срок строительства сохранится от существующей котельной. Теплоснабжение малоэтажной жилой застройки, возможно, осуществить от индивидуальных малометражных источников тепла</w:t>
      </w:r>
      <w:r w:rsidR="00632820">
        <w:rPr>
          <w:rFonts w:ascii="Times New Roman" w:hAnsi="Times New Roman"/>
          <w:sz w:val="24"/>
          <w:szCs w:val="24"/>
        </w:rPr>
        <w:t>.</w:t>
      </w:r>
    </w:p>
    <w:p w:rsidR="00C14A99" w:rsidRPr="00EF328C" w:rsidRDefault="00C14A99" w:rsidP="00EF32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EA7" w:rsidRPr="00C14A99" w:rsidRDefault="00EF328C" w:rsidP="00EF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55">
        <w:rPr>
          <w:rFonts w:ascii="Times New Roman" w:hAnsi="Times New Roman"/>
          <w:b/>
          <w:sz w:val="24"/>
          <w:szCs w:val="24"/>
        </w:rPr>
        <w:t>6.1.</w:t>
      </w:r>
      <w:r>
        <w:rPr>
          <w:rFonts w:ascii="Times New Roman" w:hAnsi="Times New Roman"/>
          <w:b/>
          <w:sz w:val="24"/>
          <w:szCs w:val="24"/>
        </w:rPr>
        <w:t xml:space="preserve">5  </w:t>
      </w:r>
      <w:r w:rsidR="00392933" w:rsidRPr="00C14A99">
        <w:rPr>
          <w:rFonts w:ascii="Times New Roman" w:hAnsi="Times New Roman"/>
          <w:b/>
          <w:sz w:val="24"/>
          <w:szCs w:val="24"/>
        </w:rPr>
        <w:t>Газоснабжение</w:t>
      </w:r>
    </w:p>
    <w:p w:rsidR="00755EA7" w:rsidRPr="00392933" w:rsidRDefault="00755EA7" w:rsidP="00EF32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5EA7" w:rsidRPr="000B7523" w:rsidRDefault="000B7523" w:rsidP="00EF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Существующее положение</w:t>
      </w:r>
    </w:p>
    <w:p w:rsidR="00755EA7" w:rsidRPr="00392933" w:rsidRDefault="00755EA7" w:rsidP="00EF32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5EA7" w:rsidRPr="00392933" w:rsidRDefault="00755EA7" w:rsidP="003929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2933">
        <w:rPr>
          <w:rFonts w:ascii="Times New Roman" w:hAnsi="Times New Roman"/>
          <w:sz w:val="24"/>
          <w:szCs w:val="24"/>
        </w:rPr>
        <w:t>Существующий жилой фонд поселка Плотниковский Зеленовского сельского поселения газифицируется сжиженным пропан бутановым газом по ГОСТ 20448-90* «Газы углеводные сжиженные топливные для коммунально-бытового потребления. Технические условия». Низшая теплота сгорания газа – 22000 ккал/м</w:t>
      </w:r>
      <w:r w:rsidRPr="00392933">
        <w:rPr>
          <w:rFonts w:ascii="Times New Roman" w:hAnsi="Times New Roman"/>
          <w:sz w:val="24"/>
          <w:szCs w:val="24"/>
          <w:vertAlign w:val="superscript"/>
        </w:rPr>
        <w:t>3</w:t>
      </w:r>
      <w:r w:rsidRPr="00392933">
        <w:rPr>
          <w:rFonts w:ascii="Times New Roman" w:hAnsi="Times New Roman"/>
          <w:sz w:val="24"/>
          <w:szCs w:val="24"/>
        </w:rPr>
        <w:t>.</w:t>
      </w:r>
    </w:p>
    <w:p w:rsidR="00755EA7" w:rsidRPr="00392933" w:rsidRDefault="00755EA7" w:rsidP="003929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2933">
        <w:rPr>
          <w:rFonts w:ascii="Times New Roman" w:hAnsi="Times New Roman"/>
          <w:sz w:val="24"/>
          <w:szCs w:val="24"/>
        </w:rPr>
        <w:t>В настоящее время газоснабжением охвачено ориентировочно 10% жилого фонда. Мелкие потребители получают газ в баллонах. Сжиженный газ подвозится с газонаполнительной станции г. Кемерово.</w:t>
      </w:r>
    </w:p>
    <w:p w:rsidR="00755EA7" w:rsidRPr="00392933" w:rsidRDefault="00755EA7" w:rsidP="003929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2933">
        <w:rPr>
          <w:rFonts w:ascii="Times New Roman" w:hAnsi="Times New Roman"/>
          <w:sz w:val="24"/>
          <w:szCs w:val="24"/>
        </w:rPr>
        <w:t>Использование сжиженного газа - пищеприготовление и приготовление горячей воды для хозяйственно-бытовых нужд в жилых домах.</w:t>
      </w:r>
    </w:p>
    <w:p w:rsidR="00755EA7" w:rsidRPr="00392933" w:rsidRDefault="00755EA7" w:rsidP="003929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2933">
        <w:rPr>
          <w:rFonts w:ascii="Times New Roman" w:hAnsi="Times New Roman"/>
          <w:sz w:val="24"/>
          <w:szCs w:val="24"/>
        </w:rPr>
        <w:t>Природный газ в настоящее время не используется.</w:t>
      </w:r>
    </w:p>
    <w:p w:rsidR="00755EA7" w:rsidRPr="00392933" w:rsidRDefault="00755EA7" w:rsidP="0039293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55EA7" w:rsidRPr="000B7523" w:rsidRDefault="000B7523" w:rsidP="0039293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Проектное решение</w:t>
      </w:r>
    </w:p>
    <w:p w:rsidR="00755EA7" w:rsidRPr="00392933" w:rsidRDefault="00755EA7" w:rsidP="0039293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55EA7" w:rsidRPr="00392933" w:rsidRDefault="00755EA7" w:rsidP="003929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2933">
        <w:rPr>
          <w:rFonts w:ascii="Times New Roman" w:hAnsi="Times New Roman"/>
          <w:sz w:val="24"/>
          <w:szCs w:val="24"/>
        </w:rPr>
        <w:t xml:space="preserve">На </w:t>
      </w:r>
      <w:r w:rsidRPr="00392933">
        <w:rPr>
          <w:rFonts w:ascii="Times New Roman" w:hAnsi="Times New Roman"/>
          <w:sz w:val="24"/>
          <w:szCs w:val="24"/>
          <w:lang w:val="en-US"/>
        </w:rPr>
        <w:t>I</w:t>
      </w:r>
      <w:r w:rsidRPr="00392933">
        <w:rPr>
          <w:rFonts w:ascii="Times New Roman" w:hAnsi="Times New Roman"/>
          <w:sz w:val="24"/>
          <w:szCs w:val="24"/>
        </w:rPr>
        <w:t xml:space="preserve"> очередь строительства строящийся жилой фонд будет газифицироваться сжиженным газом по ГОСТ 22448-90* «Газы углеводородные сжиженные топливные коммунально-бытового потребления. Технические условия»: одноэтажные дома и двухэтажные дома с численностью квартир не более 4-х – от газобаллонных установок с установкой их в кухнях, двухэтажные дома с численностью квартир более 4-х – от групповых резервуарных установок.</w:t>
      </w:r>
    </w:p>
    <w:p w:rsidR="00755EA7" w:rsidRPr="00392933" w:rsidRDefault="00755EA7" w:rsidP="003929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2933">
        <w:rPr>
          <w:rFonts w:ascii="Times New Roman" w:hAnsi="Times New Roman"/>
          <w:sz w:val="24"/>
          <w:szCs w:val="24"/>
        </w:rPr>
        <w:t>Расчетные показатели потребления сжиженного газа приняты в соответствии со СП 42-101-2003 «Общие положения по проектированию и строительству газораспределительных систем из металлических и полиэтиленовых труб». Расход теплоты при наличии в квартире газовой плиты и при отсутствии централизованного горячего водоснабжения и газового водонагревателя на 1 человека в год составит 1050 тыс. ккал (существующий индивидуальный жилой сектор). Расход теплоты при наличии в квартире газовой плиты и газового водонагревателя (при отсутствии централизованного горячего водоснабжения) на 1 человека в год составит 1750 тыс. ккал (проектируемый жилой сектор).</w:t>
      </w:r>
    </w:p>
    <w:p w:rsidR="00755EA7" w:rsidRPr="00392933" w:rsidRDefault="00755EA7" w:rsidP="003929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2933">
        <w:rPr>
          <w:rFonts w:ascii="Times New Roman" w:hAnsi="Times New Roman"/>
          <w:sz w:val="24"/>
          <w:szCs w:val="24"/>
        </w:rPr>
        <w:t xml:space="preserve">Ориентировочный годовой расход сжиженного газа на индивидуально-бытовые нужды при 50% газоснабжении жилого фонда на </w:t>
      </w:r>
      <w:r w:rsidRPr="00392933">
        <w:rPr>
          <w:rFonts w:ascii="Times New Roman" w:hAnsi="Times New Roman"/>
          <w:sz w:val="24"/>
          <w:szCs w:val="24"/>
          <w:lang w:val="en-US"/>
        </w:rPr>
        <w:t>I</w:t>
      </w:r>
      <w:r w:rsidRPr="00392933">
        <w:rPr>
          <w:rFonts w:ascii="Times New Roman" w:hAnsi="Times New Roman"/>
          <w:sz w:val="24"/>
          <w:szCs w:val="24"/>
        </w:rPr>
        <w:t xml:space="preserve"> очередь строительства составит 17,5 тыс. м</w:t>
      </w:r>
      <w:r w:rsidRPr="00392933">
        <w:rPr>
          <w:rFonts w:ascii="Times New Roman" w:hAnsi="Times New Roman"/>
          <w:sz w:val="24"/>
          <w:szCs w:val="24"/>
          <w:vertAlign w:val="superscript"/>
        </w:rPr>
        <w:t>3</w:t>
      </w:r>
      <w:r w:rsidRPr="00392933">
        <w:rPr>
          <w:rFonts w:ascii="Times New Roman" w:hAnsi="Times New Roman"/>
          <w:sz w:val="24"/>
          <w:szCs w:val="24"/>
        </w:rPr>
        <w:t xml:space="preserve">. Максимально-часовой расход газа  на </w:t>
      </w:r>
      <w:r w:rsidRPr="00392933">
        <w:rPr>
          <w:rFonts w:ascii="Times New Roman" w:hAnsi="Times New Roman"/>
          <w:sz w:val="24"/>
          <w:szCs w:val="24"/>
          <w:lang w:val="en-US"/>
        </w:rPr>
        <w:t>I</w:t>
      </w:r>
      <w:r w:rsidRPr="00392933">
        <w:rPr>
          <w:rFonts w:ascii="Times New Roman" w:hAnsi="Times New Roman"/>
          <w:sz w:val="24"/>
          <w:szCs w:val="24"/>
        </w:rPr>
        <w:t xml:space="preserve"> очередь строительства составит 9,7 м</w:t>
      </w:r>
      <w:r w:rsidRPr="00392933">
        <w:rPr>
          <w:rFonts w:ascii="Times New Roman" w:hAnsi="Times New Roman"/>
          <w:sz w:val="24"/>
          <w:szCs w:val="24"/>
          <w:vertAlign w:val="superscript"/>
        </w:rPr>
        <w:t>3</w:t>
      </w:r>
      <w:r w:rsidRPr="00392933">
        <w:rPr>
          <w:rFonts w:ascii="Times New Roman" w:hAnsi="Times New Roman"/>
          <w:sz w:val="24"/>
          <w:szCs w:val="24"/>
        </w:rPr>
        <w:t>/час.</w:t>
      </w:r>
    </w:p>
    <w:p w:rsidR="00755EA7" w:rsidRPr="00392933" w:rsidRDefault="00755EA7" w:rsidP="003929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2933">
        <w:rPr>
          <w:rFonts w:ascii="Times New Roman" w:hAnsi="Times New Roman"/>
          <w:sz w:val="24"/>
          <w:szCs w:val="24"/>
        </w:rPr>
        <w:t>Ориентировочный годовой расход сжиженного газа на индивидуально-бытовые нужды при 100% газоснабжении жилого фонда на расчетный срок строительства составит 39,8 тыс. м</w:t>
      </w:r>
      <w:r w:rsidRPr="00392933">
        <w:rPr>
          <w:rFonts w:ascii="Times New Roman" w:hAnsi="Times New Roman"/>
          <w:sz w:val="24"/>
          <w:szCs w:val="24"/>
          <w:vertAlign w:val="superscript"/>
        </w:rPr>
        <w:t>3</w:t>
      </w:r>
      <w:r w:rsidRPr="00392933">
        <w:rPr>
          <w:rFonts w:ascii="Times New Roman" w:hAnsi="Times New Roman"/>
          <w:sz w:val="24"/>
          <w:szCs w:val="24"/>
        </w:rPr>
        <w:t>. Максимально-часовой расход газа  на расчетный срок строительства составит 22,1 м</w:t>
      </w:r>
      <w:r w:rsidRPr="00392933">
        <w:rPr>
          <w:rFonts w:ascii="Times New Roman" w:hAnsi="Times New Roman"/>
          <w:sz w:val="24"/>
          <w:szCs w:val="24"/>
          <w:vertAlign w:val="superscript"/>
        </w:rPr>
        <w:t>3</w:t>
      </w:r>
      <w:r w:rsidRPr="00392933">
        <w:rPr>
          <w:rFonts w:ascii="Times New Roman" w:hAnsi="Times New Roman"/>
          <w:sz w:val="24"/>
          <w:szCs w:val="24"/>
        </w:rPr>
        <w:t>/час.</w:t>
      </w:r>
    </w:p>
    <w:p w:rsidR="00755EA7" w:rsidRPr="00392933" w:rsidRDefault="00755EA7" w:rsidP="003929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2933">
        <w:rPr>
          <w:rFonts w:ascii="Times New Roman" w:hAnsi="Times New Roman"/>
          <w:sz w:val="24"/>
          <w:szCs w:val="24"/>
        </w:rPr>
        <w:t>Затраты на газоснабжение жилого фонда (строительство групповых резервных установок) входят в среднюю стоимость строительства 1 м</w:t>
      </w:r>
      <w:r w:rsidRPr="00392933">
        <w:rPr>
          <w:rFonts w:ascii="Times New Roman" w:hAnsi="Times New Roman"/>
          <w:sz w:val="24"/>
          <w:szCs w:val="24"/>
          <w:vertAlign w:val="superscript"/>
        </w:rPr>
        <w:t>2</w:t>
      </w:r>
      <w:r w:rsidRPr="00392933">
        <w:rPr>
          <w:rFonts w:ascii="Times New Roman" w:hAnsi="Times New Roman"/>
          <w:sz w:val="24"/>
          <w:szCs w:val="24"/>
        </w:rPr>
        <w:t>общей площади.</w:t>
      </w:r>
    </w:p>
    <w:p w:rsidR="003A4E6D" w:rsidRDefault="003A4E6D" w:rsidP="00392933">
      <w:pPr>
        <w:pStyle w:val="a0"/>
        <w:spacing w:after="0"/>
        <w:jc w:val="center"/>
        <w:rPr>
          <w:bCs/>
        </w:rPr>
      </w:pPr>
    </w:p>
    <w:p w:rsidR="000B7523" w:rsidRPr="00392933" w:rsidRDefault="000B7523" w:rsidP="00392933">
      <w:pPr>
        <w:pStyle w:val="a0"/>
        <w:spacing w:after="0"/>
        <w:jc w:val="center"/>
        <w:rPr>
          <w:bCs/>
        </w:rPr>
      </w:pPr>
    </w:p>
    <w:p w:rsidR="00392933" w:rsidRPr="00C14A99" w:rsidRDefault="00EF328C" w:rsidP="003929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55">
        <w:rPr>
          <w:rFonts w:ascii="Times New Roman" w:hAnsi="Times New Roman"/>
          <w:b/>
          <w:sz w:val="24"/>
          <w:szCs w:val="24"/>
        </w:rPr>
        <w:t>6.1.6</w:t>
      </w:r>
      <w:r>
        <w:rPr>
          <w:b/>
        </w:rPr>
        <w:t xml:space="preserve"> </w:t>
      </w:r>
      <w:r w:rsidRPr="00F05E73">
        <w:rPr>
          <w:b/>
        </w:rPr>
        <w:t xml:space="preserve"> </w:t>
      </w:r>
      <w:r w:rsidR="00392933" w:rsidRPr="00C14A99">
        <w:rPr>
          <w:rFonts w:ascii="Times New Roman" w:hAnsi="Times New Roman"/>
          <w:b/>
          <w:sz w:val="24"/>
          <w:szCs w:val="24"/>
        </w:rPr>
        <w:t>Электроснабжение</w:t>
      </w:r>
    </w:p>
    <w:p w:rsidR="00392933" w:rsidRPr="00392933" w:rsidRDefault="00392933" w:rsidP="003929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2933" w:rsidRPr="000B7523" w:rsidRDefault="00392933" w:rsidP="001A3815">
      <w:pPr>
        <w:pStyle w:val="23"/>
        <w:tabs>
          <w:tab w:val="left" w:pos="567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0B7523">
        <w:rPr>
          <w:b/>
          <w:sz w:val="24"/>
          <w:szCs w:val="24"/>
        </w:rPr>
        <w:t>Существующая схема электроснабжения</w:t>
      </w:r>
    </w:p>
    <w:p w:rsidR="00392933" w:rsidRPr="001A3815" w:rsidRDefault="00392933" w:rsidP="001A3815">
      <w:pPr>
        <w:pStyle w:val="23"/>
        <w:tabs>
          <w:tab w:val="left" w:pos="567"/>
        </w:tabs>
        <w:spacing w:after="0" w:line="240" w:lineRule="auto"/>
        <w:ind w:firstLine="567"/>
        <w:rPr>
          <w:sz w:val="24"/>
          <w:szCs w:val="24"/>
        </w:rPr>
      </w:pPr>
    </w:p>
    <w:p w:rsidR="00392933" w:rsidRPr="001A3815" w:rsidRDefault="00392933" w:rsidP="001A3815">
      <w:pPr>
        <w:pStyle w:val="23"/>
        <w:tabs>
          <w:tab w:val="left" w:pos="567"/>
        </w:tabs>
        <w:spacing w:after="0" w:line="240" w:lineRule="auto"/>
        <w:ind w:firstLine="567"/>
        <w:rPr>
          <w:sz w:val="24"/>
          <w:szCs w:val="24"/>
        </w:rPr>
      </w:pPr>
      <w:r w:rsidRPr="001A3815">
        <w:rPr>
          <w:sz w:val="24"/>
          <w:szCs w:val="24"/>
        </w:rPr>
        <w:t>Электроснабжение п. Плотниковский осуществляется от Кузбасской энергосистемы - системной ПС 220 кВ «Краснополянская». Опорным центром питания является ПС 35 кВ расположенная в деревне Шевели.</w:t>
      </w:r>
    </w:p>
    <w:p w:rsidR="00392933" w:rsidRPr="001A3815" w:rsidRDefault="00392933" w:rsidP="00B34F65">
      <w:pPr>
        <w:pStyle w:val="23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A3815">
        <w:rPr>
          <w:sz w:val="24"/>
          <w:szCs w:val="24"/>
        </w:rPr>
        <w:t>Электроснабжение выполняется непосредственно с шин 10 кВ ПС по фидеру Ф-10-1-З. Общая протяжённость фидера (по трассе) составляет 13,2 км.</w:t>
      </w:r>
    </w:p>
    <w:p w:rsidR="00392933" w:rsidRPr="001A3815" w:rsidRDefault="00392933" w:rsidP="00B34F65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815">
        <w:rPr>
          <w:rFonts w:ascii="Times New Roman" w:hAnsi="Times New Roman"/>
          <w:sz w:val="24"/>
          <w:szCs w:val="24"/>
        </w:rPr>
        <w:t xml:space="preserve">Схема построения распределительных сетей 10 кВ радиальная. Трансформаторные подстанции (ТП) 10/0,4 кВ – однотрансформаторные, закрытые тупиковые. Опоры в сетях 10 кВ железобетонные и  деревянные с ж/б приставками, линии выполнены проводами А35-50 и АС35. Данные по распределительным сетям 10 кВ приведены в таблице </w:t>
      </w:r>
      <w:r w:rsidR="001A3815">
        <w:rPr>
          <w:rFonts w:ascii="Times New Roman" w:hAnsi="Times New Roman"/>
          <w:sz w:val="24"/>
          <w:szCs w:val="24"/>
        </w:rPr>
        <w:t>№ 7.6-</w:t>
      </w:r>
      <w:r w:rsidRPr="001A3815">
        <w:rPr>
          <w:rFonts w:ascii="Times New Roman" w:hAnsi="Times New Roman"/>
          <w:sz w:val="24"/>
          <w:szCs w:val="24"/>
        </w:rPr>
        <w:t>2.</w:t>
      </w:r>
    </w:p>
    <w:p w:rsidR="00392933" w:rsidRPr="001A3815" w:rsidRDefault="00392933" w:rsidP="00B34F65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815">
        <w:rPr>
          <w:rFonts w:ascii="Times New Roman" w:hAnsi="Times New Roman"/>
          <w:sz w:val="24"/>
          <w:szCs w:val="24"/>
        </w:rPr>
        <w:t>Существующая схема построения питающих и распределительных электрических сетей 10 кВ не полностью удовлетворяет требованиям ПУЭ и РД.34.20.185-94 по надёжности электроснабжения. Это обусловлено тем, что подстанции являются одно</w:t>
      </w:r>
      <w:r w:rsidR="001A3815">
        <w:rPr>
          <w:rFonts w:ascii="Times New Roman" w:hAnsi="Times New Roman"/>
          <w:sz w:val="24"/>
          <w:szCs w:val="24"/>
        </w:rPr>
        <w:t xml:space="preserve"> </w:t>
      </w:r>
      <w:r w:rsidRPr="001A3815">
        <w:rPr>
          <w:rFonts w:ascii="Times New Roman" w:hAnsi="Times New Roman"/>
          <w:sz w:val="24"/>
          <w:szCs w:val="24"/>
        </w:rPr>
        <w:t>трансформаторными и подключены к протяженным радиальным линиям 10 кВ и не обеспечены резервированием.</w:t>
      </w:r>
    </w:p>
    <w:p w:rsidR="00392933" w:rsidRPr="001A3815" w:rsidRDefault="00392933" w:rsidP="00B34F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815">
        <w:rPr>
          <w:rFonts w:ascii="Times New Roman" w:hAnsi="Times New Roman"/>
          <w:sz w:val="24"/>
          <w:szCs w:val="24"/>
        </w:rPr>
        <w:t>Суммарная установленная мощность трансформаторов в ТП-10/0,4 кВ –860 кВА, расчётная нагрузка потребителей посёлка – 520 кВт, средняя загрузка трансформаторов в часы собственного максимума нагрузок ТП – 60,5 %.</w:t>
      </w:r>
    </w:p>
    <w:p w:rsidR="00392933" w:rsidRPr="001A3815" w:rsidRDefault="00392933" w:rsidP="001A38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815">
        <w:rPr>
          <w:rFonts w:ascii="Times New Roman" w:hAnsi="Times New Roman"/>
          <w:sz w:val="24"/>
          <w:szCs w:val="24"/>
        </w:rPr>
        <w:t>Годовое потребление электроэнергии посёлка – 1503 тыс. кВт.</w:t>
      </w:r>
      <w:r w:rsidR="00B34F65">
        <w:rPr>
          <w:rFonts w:ascii="Times New Roman" w:hAnsi="Times New Roman"/>
          <w:sz w:val="24"/>
          <w:szCs w:val="24"/>
        </w:rPr>
        <w:t xml:space="preserve"> </w:t>
      </w:r>
      <w:r w:rsidRPr="001A3815">
        <w:rPr>
          <w:rFonts w:ascii="Times New Roman" w:hAnsi="Times New Roman"/>
          <w:sz w:val="24"/>
          <w:szCs w:val="24"/>
        </w:rPr>
        <w:t>час, в том числе по жилому сектору – 378 тыс. кВт.</w:t>
      </w:r>
      <w:r w:rsidR="00B34F65">
        <w:rPr>
          <w:rFonts w:ascii="Times New Roman" w:hAnsi="Times New Roman"/>
          <w:sz w:val="24"/>
          <w:szCs w:val="24"/>
        </w:rPr>
        <w:t xml:space="preserve"> </w:t>
      </w:r>
      <w:r w:rsidRPr="001A3815">
        <w:rPr>
          <w:rFonts w:ascii="Times New Roman" w:hAnsi="Times New Roman"/>
          <w:sz w:val="24"/>
          <w:szCs w:val="24"/>
        </w:rPr>
        <w:t>час.</w:t>
      </w:r>
    </w:p>
    <w:p w:rsidR="00392933" w:rsidRPr="001A3815" w:rsidRDefault="00392933" w:rsidP="001A38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815">
        <w:rPr>
          <w:rFonts w:ascii="Times New Roman" w:hAnsi="Times New Roman"/>
          <w:sz w:val="24"/>
          <w:szCs w:val="24"/>
        </w:rPr>
        <w:lastRenderedPageBreak/>
        <w:t>При современной численности населения 406 чел. удельное потребление на о</w:t>
      </w:r>
      <w:r w:rsidR="00DB347A">
        <w:rPr>
          <w:rFonts w:ascii="Times New Roman" w:hAnsi="Times New Roman"/>
          <w:sz w:val="24"/>
          <w:szCs w:val="24"/>
        </w:rPr>
        <w:t>дного жителя составила 3701 кВт</w:t>
      </w:r>
      <w:r w:rsidR="00B34F65">
        <w:rPr>
          <w:rFonts w:ascii="Times New Roman" w:hAnsi="Times New Roman"/>
          <w:sz w:val="24"/>
          <w:szCs w:val="24"/>
        </w:rPr>
        <w:t xml:space="preserve"> </w:t>
      </w:r>
      <w:r w:rsidRPr="001A3815">
        <w:rPr>
          <w:rFonts w:ascii="Times New Roman" w:hAnsi="Times New Roman"/>
          <w:sz w:val="24"/>
          <w:szCs w:val="24"/>
        </w:rPr>
        <w:t>час или 1090 Вт.</w:t>
      </w:r>
    </w:p>
    <w:p w:rsidR="00392933" w:rsidRPr="001A3815" w:rsidRDefault="00392933" w:rsidP="00B34F6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92933" w:rsidRPr="000B7523" w:rsidRDefault="00392933" w:rsidP="001A38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B7523">
        <w:rPr>
          <w:rFonts w:ascii="Times New Roman" w:hAnsi="Times New Roman"/>
          <w:b/>
          <w:color w:val="000000"/>
          <w:sz w:val="24"/>
          <w:szCs w:val="24"/>
        </w:rPr>
        <w:t>Проектное решен</w:t>
      </w:r>
      <w:r w:rsidR="000B7523">
        <w:rPr>
          <w:rFonts w:ascii="Times New Roman" w:hAnsi="Times New Roman"/>
          <w:b/>
          <w:color w:val="000000"/>
          <w:sz w:val="24"/>
          <w:szCs w:val="24"/>
        </w:rPr>
        <w:t>ие</w:t>
      </w:r>
    </w:p>
    <w:p w:rsidR="00392933" w:rsidRPr="00B34F65" w:rsidRDefault="00392933" w:rsidP="001A38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F328C" w:rsidRDefault="00EF328C" w:rsidP="00EF32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53E9">
        <w:rPr>
          <w:rFonts w:ascii="Times New Roman" w:hAnsi="Times New Roman"/>
          <w:sz w:val="24"/>
          <w:szCs w:val="24"/>
        </w:rPr>
        <w:t xml:space="preserve">Общая электрическая нагрузка потребителей посёлка составит на </w:t>
      </w:r>
      <w:r w:rsidRPr="00AF53E9">
        <w:rPr>
          <w:rFonts w:ascii="Times New Roman" w:hAnsi="Times New Roman"/>
          <w:sz w:val="24"/>
          <w:szCs w:val="24"/>
          <w:lang w:val="en-US"/>
        </w:rPr>
        <w:t>I</w:t>
      </w:r>
      <w:r w:rsidRPr="00AF53E9">
        <w:rPr>
          <w:rFonts w:ascii="Times New Roman" w:hAnsi="Times New Roman"/>
          <w:sz w:val="24"/>
          <w:szCs w:val="24"/>
        </w:rPr>
        <w:t xml:space="preserve"> очередь строительства </w:t>
      </w:r>
      <w:r w:rsidRPr="001A3815">
        <w:rPr>
          <w:rFonts w:ascii="Times New Roman" w:hAnsi="Times New Roman"/>
          <w:sz w:val="24"/>
          <w:szCs w:val="24"/>
        </w:rPr>
        <w:t>579,5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53E9">
        <w:rPr>
          <w:rFonts w:ascii="Times New Roman" w:hAnsi="Times New Roman"/>
          <w:sz w:val="24"/>
          <w:szCs w:val="24"/>
        </w:rPr>
        <w:t xml:space="preserve">кВт, на расчётный срок - </w:t>
      </w:r>
      <w:r w:rsidRPr="001A3815">
        <w:rPr>
          <w:rFonts w:ascii="Times New Roman" w:hAnsi="Times New Roman"/>
          <w:sz w:val="24"/>
          <w:szCs w:val="24"/>
        </w:rPr>
        <w:t>685,7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53E9">
        <w:rPr>
          <w:rFonts w:ascii="Times New Roman" w:hAnsi="Times New Roman"/>
          <w:sz w:val="24"/>
          <w:szCs w:val="24"/>
        </w:rPr>
        <w:t>кВт.</w:t>
      </w:r>
    </w:p>
    <w:p w:rsidR="00EF328C" w:rsidRPr="001A3815" w:rsidRDefault="00EF328C" w:rsidP="00EF3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815">
        <w:rPr>
          <w:rFonts w:ascii="Times New Roman" w:hAnsi="Times New Roman"/>
          <w:sz w:val="24"/>
          <w:szCs w:val="24"/>
        </w:rPr>
        <w:t xml:space="preserve">Полученный прирост нагрузок: 59,5 кВт (среднегодовой прирост – 1,56 %) -  на </w:t>
      </w:r>
      <w:r w:rsidRPr="001A3815">
        <w:rPr>
          <w:rFonts w:ascii="Times New Roman" w:hAnsi="Times New Roman"/>
          <w:sz w:val="24"/>
          <w:szCs w:val="24"/>
          <w:lang w:val="en-US"/>
        </w:rPr>
        <w:t>I</w:t>
      </w:r>
      <w:r w:rsidRPr="001A3815">
        <w:rPr>
          <w:rFonts w:ascii="Times New Roman" w:hAnsi="Times New Roman"/>
          <w:sz w:val="24"/>
          <w:szCs w:val="24"/>
        </w:rPr>
        <w:t xml:space="preserve"> очередь строительства, и 165,7 кВт (1,64 %) – на расчётный срок, в целом по </w:t>
      </w:r>
      <w:r>
        <w:rPr>
          <w:rFonts w:ascii="Times New Roman" w:hAnsi="Times New Roman"/>
          <w:sz w:val="24"/>
          <w:szCs w:val="24"/>
        </w:rPr>
        <w:t>поселку</w:t>
      </w:r>
      <w:r w:rsidRPr="001A3815">
        <w:rPr>
          <w:rFonts w:ascii="Times New Roman" w:hAnsi="Times New Roman"/>
          <w:sz w:val="24"/>
          <w:szCs w:val="24"/>
        </w:rPr>
        <w:t>, вполне объясним, во-первых, естественным ростом электропотребления, а также, увеличением жилого фонда и строительством административных и культурно-бытовых учреждений.</w:t>
      </w:r>
    </w:p>
    <w:p w:rsidR="00392933" w:rsidRPr="001A3815" w:rsidRDefault="00392933" w:rsidP="001A38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815">
        <w:rPr>
          <w:rFonts w:ascii="Times New Roman" w:hAnsi="Times New Roman"/>
          <w:color w:val="000000"/>
          <w:sz w:val="24"/>
          <w:szCs w:val="24"/>
        </w:rPr>
        <w:t xml:space="preserve">Электроснабжение </w:t>
      </w:r>
      <w:r w:rsidR="00F3386C">
        <w:rPr>
          <w:rFonts w:ascii="Times New Roman" w:hAnsi="Times New Roman"/>
          <w:sz w:val="24"/>
          <w:szCs w:val="24"/>
        </w:rPr>
        <w:t>п.</w:t>
      </w:r>
      <w:r w:rsidRPr="001A3815">
        <w:rPr>
          <w:rFonts w:ascii="Times New Roman" w:hAnsi="Times New Roman"/>
          <w:sz w:val="24"/>
          <w:szCs w:val="24"/>
        </w:rPr>
        <w:t>Плотниковский</w:t>
      </w:r>
      <w:r w:rsidRPr="001A3815">
        <w:rPr>
          <w:rFonts w:ascii="Times New Roman" w:hAnsi="Times New Roman"/>
          <w:color w:val="000000"/>
          <w:sz w:val="24"/>
          <w:szCs w:val="24"/>
        </w:rPr>
        <w:t>, как и в настоящее время, будет осуществляться от ПС-</w:t>
      </w:r>
      <w:r w:rsidRPr="001A3815">
        <w:rPr>
          <w:rFonts w:ascii="Times New Roman" w:hAnsi="Times New Roman"/>
          <w:sz w:val="24"/>
          <w:szCs w:val="24"/>
        </w:rPr>
        <w:t>35/10кВ «Панфиловская», после замены существующих трансформаторов на трансформаторы по 10000 кВА. Мощность трансформаторов определена с учётом роста нагрузок пос. Панфилово и потребителей прилегающего района.</w:t>
      </w:r>
    </w:p>
    <w:p w:rsidR="00392933" w:rsidRPr="001A3815" w:rsidRDefault="00392933" w:rsidP="001A38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A3815">
        <w:rPr>
          <w:rFonts w:ascii="Times New Roman" w:hAnsi="Times New Roman"/>
          <w:sz w:val="24"/>
          <w:szCs w:val="24"/>
        </w:rPr>
        <w:t xml:space="preserve">Распределение электроэнергии по посёлку предусматривается через </w:t>
      </w:r>
      <w:r w:rsidRPr="001A3815">
        <w:rPr>
          <w:rFonts w:ascii="Times New Roman" w:hAnsi="Times New Roman"/>
          <w:color w:val="000000"/>
          <w:sz w:val="24"/>
          <w:szCs w:val="24"/>
        </w:rPr>
        <w:t>существующие трансформаторные подстанции 10/0,4 кВ за счёт увеличения их загрузки, а также через одну проектируемую одно</w:t>
      </w:r>
      <w:r w:rsidR="00B34F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3815">
        <w:rPr>
          <w:rFonts w:ascii="Times New Roman" w:hAnsi="Times New Roman"/>
          <w:color w:val="000000"/>
          <w:sz w:val="24"/>
          <w:szCs w:val="24"/>
        </w:rPr>
        <w:t>трансформаторную ТП (ТП-1) с трансформатором 250 кВА.</w:t>
      </w:r>
    </w:p>
    <w:p w:rsidR="00392933" w:rsidRPr="001A3815" w:rsidRDefault="00392933" w:rsidP="001A38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A3815">
        <w:rPr>
          <w:rFonts w:ascii="Times New Roman" w:hAnsi="Times New Roman"/>
          <w:color w:val="000000"/>
          <w:sz w:val="24"/>
          <w:szCs w:val="24"/>
        </w:rPr>
        <w:t>Подключение трансформаторной подстанции предусматривается через существующие ВЛ – 10 кВ.</w:t>
      </w:r>
    </w:p>
    <w:p w:rsidR="00392933" w:rsidRPr="001A3815" w:rsidRDefault="00392933" w:rsidP="001A38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A3815">
        <w:rPr>
          <w:rFonts w:ascii="Times New Roman" w:hAnsi="Times New Roman"/>
          <w:color w:val="000000"/>
          <w:sz w:val="24"/>
          <w:szCs w:val="24"/>
        </w:rPr>
        <w:t>Схемы сетей 0,4 кВ в объёмы настоящей работы не входят и будут решаться на последующих этапах проектирования</w:t>
      </w:r>
    </w:p>
    <w:p w:rsidR="001B77E8" w:rsidRPr="00AF53E9" w:rsidRDefault="001B77E8" w:rsidP="001B77E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53E9">
        <w:rPr>
          <w:rFonts w:ascii="Times New Roman" w:hAnsi="Times New Roman"/>
          <w:color w:val="000000"/>
          <w:sz w:val="24"/>
          <w:szCs w:val="24"/>
        </w:rPr>
        <w:t xml:space="preserve">Стоимость реализации мероприятий по развитию системы электроснабжения составит </w:t>
      </w:r>
      <w:r w:rsidRPr="001B77E8">
        <w:rPr>
          <w:rFonts w:ascii="Times New Roman" w:hAnsi="Times New Roman"/>
          <w:bCs/>
          <w:sz w:val="24"/>
          <w:szCs w:val="24"/>
        </w:rPr>
        <w:t>1,94</w:t>
      </w:r>
      <w:r w:rsidRPr="00AF53E9">
        <w:rPr>
          <w:rFonts w:ascii="Times New Roman" w:hAnsi="Times New Roman"/>
          <w:bCs/>
          <w:sz w:val="24"/>
          <w:szCs w:val="24"/>
        </w:rPr>
        <w:t xml:space="preserve"> </w:t>
      </w:r>
      <w:r w:rsidRPr="00AF53E9">
        <w:rPr>
          <w:rFonts w:ascii="Times New Roman" w:hAnsi="Times New Roman"/>
          <w:sz w:val="24"/>
          <w:szCs w:val="24"/>
        </w:rPr>
        <w:t>млн. руб.</w:t>
      </w:r>
    </w:p>
    <w:p w:rsidR="00392933" w:rsidRDefault="00392933" w:rsidP="0039293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B7523" w:rsidRPr="00392933" w:rsidRDefault="000B7523" w:rsidP="0039293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92933" w:rsidRPr="00C14A99" w:rsidRDefault="001B77E8" w:rsidP="00D06B02">
      <w:pPr>
        <w:pStyle w:val="a0"/>
        <w:spacing w:after="0"/>
        <w:jc w:val="center"/>
        <w:rPr>
          <w:b/>
          <w:bCs/>
        </w:rPr>
      </w:pPr>
      <w:r w:rsidRPr="00AF53E9">
        <w:rPr>
          <w:b/>
          <w:bCs/>
          <w:lang/>
        </w:rPr>
        <w:t>6.1.7</w:t>
      </w:r>
      <w:r w:rsidRPr="0081613E">
        <w:rPr>
          <w:b/>
          <w:bCs/>
          <w:lang/>
        </w:rPr>
        <w:t xml:space="preserve"> </w:t>
      </w:r>
      <w:r>
        <w:rPr>
          <w:b/>
          <w:bCs/>
          <w:lang/>
        </w:rPr>
        <w:t xml:space="preserve"> </w:t>
      </w:r>
      <w:r w:rsidR="003766EA" w:rsidRPr="00C14A99">
        <w:rPr>
          <w:b/>
          <w:bCs/>
        </w:rPr>
        <w:t>Системы</w:t>
      </w:r>
      <w:r>
        <w:rPr>
          <w:b/>
          <w:bCs/>
        </w:rPr>
        <w:t xml:space="preserve"> связи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66EA" w:rsidRPr="000B7523" w:rsidRDefault="003766EA" w:rsidP="001B77E8">
      <w:pPr>
        <w:pStyle w:val="af"/>
        <w:tabs>
          <w:tab w:val="left" w:pos="142"/>
          <w:tab w:val="left" w:pos="284"/>
        </w:tabs>
      </w:pPr>
      <w:r w:rsidRPr="000B7523">
        <w:t>Существующее положение</w:t>
      </w:r>
    </w:p>
    <w:p w:rsidR="003766EA" w:rsidRPr="003766EA" w:rsidRDefault="003766EA" w:rsidP="001B77E8">
      <w:pPr>
        <w:pStyle w:val="af"/>
        <w:tabs>
          <w:tab w:val="left" w:pos="142"/>
          <w:tab w:val="left" w:pos="284"/>
        </w:tabs>
        <w:rPr>
          <w:b w:val="0"/>
        </w:rPr>
      </w:pP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66EA">
        <w:rPr>
          <w:rFonts w:ascii="Times New Roman" w:hAnsi="Times New Roman"/>
          <w:sz w:val="24"/>
          <w:szCs w:val="24"/>
        </w:rPr>
        <w:t xml:space="preserve">Центральным предприятием, оказывающим услуги телефонной связи на территории Зеленовского поселения, является Крапивинский цех связи Ленинск-Кузнецкого центра телекоммуникаций. 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66EA">
        <w:rPr>
          <w:rFonts w:ascii="Times New Roman" w:hAnsi="Times New Roman"/>
          <w:sz w:val="24"/>
          <w:szCs w:val="24"/>
        </w:rPr>
        <w:t>В настоящее время телефонизация поселка Плотниковский  осуществляется  от АТС («МС-240») п. Зеленовский емкостью 150 номеров.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66EA">
        <w:rPr>
          <w:rFonts w:ascii="Times New Roman" w:hAnsi="Times New Roman"/>
          <w:sz w:val="24"/>
          <w:szCs w:val="24"/>
        </w:rPr>
        <w:t xml:space="preserve">Определенное развитие на территории поселка получает мобильная связь. 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66EA" w:rsidRPr="000B7523" w:rsidRDefault="000B7523" w:rsidP="001B77E8">
      <w:pPr>
        <w:pStyle w:val="af"/>
        <w:tabs>
          <w:tab w:val="left" w:pos="142"/>
          <w:tab w:val="left" w:pos="284"/>
        </w:tabs>
      </w:pPr>
      <w:r>
        <w:t>Проектные предложения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66EA">
        <w:rPr>
          <w:rFonts w:ascii="Times New Roman" w:hAnsi="Times New Roman"/>
          <w:sz w:val="24"/>
          <w:szCs w:val="24"/>
        </w:rPr>
        <w:t>Определение емкости телефонной сети поселка Плотниковский выполнено на первую очередь строительства и расчетный срок.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66EA">
        <w:rPr>
          <w:rFonts w:ascii="Times New Roman" w:hAnsi="Times New Roman"/>
          <w:sz w:val="24"/>
          <w:szCs w:val="24"/>
        </w:rPr>
        <w:t>Емкость телефонной сети жилого сектора, согласно нормам проектирования, определена с учетом 100% телефонизации.  Потребное количество телефонов /абонентов/ определяется исходя из расчетной численности населения с применением коэффициента семейности /к=3.5/ с учетом телефонов коллективного пользования и административно-бытового назначения.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66EA">
        <w:rPr>
          <w:rFonts w:ascii="Times New Roman" w:hAnsi="Times New Roman"/>
          <w:sz w:val="24"/>
          <w:szCs w:val="24"/>
        </w:rPr>
        <w:t>По расчету количество телефонов для 1 очереди строительства составляет – 163 номера, для расчетного срока – 186 номеров.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66EA">
        <w:rPr>
          <w:rFonts w:ascii="Times New Roman" w:hAnsi="Times New Roman"/>
          <w:sz w:val="24"/>
          <w:szCs w:val="24"/>
        </w:rPr>
        <w:lastRenderedPageBreak/>
        <w:t>АТС «МС-240» пр</w:t>
      </w:r>
      <w:r>
        <w:rPr>
          <w:rFonts w:ascii="Times New Roman" w:hAnsi="Times New Roman"/>
          <w:sz w:val="24"/>
          <w:szCs w:val="24"/>
        </w:rPr>
        <w:t>едставляет собой цифровую систем</w:t>
      </w:r>
      <w:r w:rsidRPr="003766EA">
        <w:rPr>
          <w:rFonts w:ascii="Times New Roman" w:hAnsi="Times New Roman"/>
          <w:sz w:val="24"/>
          <w:szCs w:val="24"/>
        </w:rPr>
        <w:t>у коммутации. Система имеет блочно-модульную структуру. Увеличение емкости выполняется путем подключения абонентских блоков расширения. Предлагается предусмотреть использование существующих линейно-кабельных сооружений и строительство проектируемой кабельной канализации до проектируемых объектов.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66EA">
        <w:rPr>
          <w:rFonts w:ascii="Times New Roman" w:hAnsi="Times New Roman"/>
          <w:sz w:val="24"/>
          <w:szCs w:val="24"/>
        </w:rPr>
        <w:t>На данной стадии проекта дана предварительная схема основных трасс .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66EA">
        <w:rPr>
          <w:rFonts w:ascii="Times New Roman" w:hAnsi="Times New Roman"/>
          <w:sz w:val="24"/>
          <w:szCs w:val="24"/>
        </w:rPr>
        <w:t xml:space="preserve">Протяженность проектных трасс  на расчетный срок – 7.25 км, включая 1 очередь. 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66EA">
        <w:rPr>
          <w:rFonts w:ascii="Times New Roman" w:hAnsi="Times New Roman"/>
          <w:sz w:val="24"/>
          <w:szCs w:val="24"/>
        </w:rPr>
        <w:t>Объем капиталовложений подсчитан по укрупне</w:t>
      </w:r>
      <w:r>
        <w:rPr>
          <w:rFonts w:ascii="Times New Roman" w:hAnsi="Times New Roman"/>
          <w:sz w:val="24"/>
          <w:szCs w:val="24"/>
        </w:rPr>
        <w:t>н</w:t>
      </w:r>
      <w:r w:rsidRPr="003766EA">
        <w:rPr>
          <w:rFonts w:ascii="Times New Roman" w:hAnsi="Times New Roman"/>
          <w:sz w:val="24"/>
          <w:szCs w:val="24"/>
        </w:rPr>
        <w:t>ным показателям стоимости строительства телефонной связи в п</w:t>
      </w:r>
      <w:r>
        <w:rPr>
          <w:rFonts w:ascii="Times New Roman" w:hAnsi="Times New Roman"/>
          <w:sz w:val="24"/>
          <w:szCs w:val="24"/>
        </w:rPr>
        <w:t>роектируемом районе в ценах 2010</w:t>
      </w:r>
      <w:r w:rsidRPr="003766EA">
        <w:rPr>
          <w:rFonts w:ascii="Times New Roman" w:hAnsi="Times New Roman"/>
          <w:sz w:val="24"/>
          <w:szCs w:val="24"/>
        </w:rPr>
        <w:t xml:space="preserve"> года и составляет 3.625 млн. руб. на </w:t>
      </w:r>
      <w:r w:rsidR="00F3386C">
        <w:rPr>
          <w:rFonts w:ascii="Times New Roman" w:hAnsi="Times New Roman"/>
          <w:sz w:val="24"/>
          <w:szCs w:val="24"/>
        </w:rPr>
        <w:t>1 очередь строительства.</w:t>
      </w:r>
      <w:r w:rsidRPr="003766EA">
        <w:rPr>
          <w:rFonts w:ascii="Times New Roman" w:hAnsi="Times New Roman"/>
          <w:sz w:val="24"/>
          <w:szCs w:val="24"/>
        </w:rPr>
        <w:t xml:space="preserve"> </w:t>
      </w:r>
    </w:p>
    <w:p w:rsidR="003766EA" w:rsidRPr="003766EA" w:rsidRDefault="003766EA" w:rsidP="001B77E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66EA">
        <w:rPr>
          <w:rFonts w:ascii="Times New Roman" w:hAnsi="Times New Roman"/>
          <w:sz w:val="24"/>
          <w:szCs w:val="24"/>
        </w:rPr>
        <w:t>Программа развития проводного вещания определена согласно принятой концепции развития телерадиовещания в Российской Федерации на 2008 – 2015 г.г., одобренной распоряжением правительства Российской Федерации от 29 ноября 2007 года №1700-р.</w:t>
      </w:r>
    </w:p>
    <w:p w:rsidR="003766EA" w:rsidRPr="003766EA" w:rsidRDefault="003766EA" w:rsidP="003766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66EA">
        <w:rPr>
          <w:rFonts w:ascii="Times New Roman" w:hAnsi="Times New Roman"/>
          <w:sz w:val="24"/>
          <w:szCs w:val="24"/>
        </w:rPr>
        <w:t xml:space="preserve">Основная задача программы повышение рентабельности предприятий связи, расширение сервиса услуг, повышение их качества. </w:t>
      </w:r>
    </w:p>
    <w:p w:rsidR="003766EA" w:rsidRDefault="003766EA" w:rsidP="001B77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66EA">
        <w:rPr>
          <w:rFonts w:ascii="Times New Roman" w:hAnsi="Times New Roman"/>
          <w:sz w:val="24"/>
          <w:szCs w:val="24"/>
        </w:rPr>
        <w:t>Технические решения для сельских районов, где содержание проводного вещания убыточно, направлены для создания условий для приема государственных радиопрограмм по эфиру взамен проводных линий. Предусмотреть установку приемо-передающего оборудования для охвата эфирным вещанием населения, что обеспечит прием общероссийских и областных программ и позволит своевременно получать оповещение ГО и ЧС.</w:t>
      </w:r>
      <w:r w:rsidR="001B77E8">
        <w:rPr>
          <w:rFonts w:ascii="Times New Roman" w:hAnsi="Times New Roman"/>
          <w:sz w:val="24"/>
          <w:szCs w:val="24"/>
        </w:rPr>
        <w:t xml:space="preserve"> </w:t>
      </w:r>
      <w:r w:rsidRPr="003766EA">
        <w:rPr>
          <w:rFonts w:ascii="Times New Roman" w:hAnsi="Times New Roman"/>
          <w:sz w:val="24"/>
          <w:szCs w:val="24"/>
        </w:rPr>
        <w:t>Проектом рекомендуется дальнейшее расширение услуг высококачественного УКВ вещания, сотовой связи.</w:t>
      </w:r>
    </w:p>
    <w:p w:rsidR="001B77E8" w:rsidRPr="00D632B7" w:rsidRDefault="001B77E8" w:rsidP="009B059E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2B7">
        <w:rPr>
          <w:rFonts w:ascii="Times New Roman" w:hAnsi="Times New Roman"/>
          <w:sz w:val="24"/>
          <w:szCs w:val="24"/>
        </w:rPr>
        <w:t>Основой развития филиалов почты по-прежнему остается преодоление убыточности работы отделений почтовой связи в сельской мес</w:t>
      </w:r>
      <w:r>
        <w:rPr>
          <w:rFonts w:ascii="Times New Roman" w:hAnsi="Times New Roman"/>
          <w:sz w:val="24"/>
          <w:szCs w:val="24"/>
        </w:rPr>
        <w:t>т</w:t>
      </w:r>
      <w:r w:rsidRPr="00D632B7">
        <w:rPr>
          <w:rFonts w:ascii="Times New Roman" w:hAnsi="Times New Roman"/>
          <w:sz w:val="24"/>
          <w:szCs w:val="24"/>
        </w:rPr>
        <w:t>ности, внедрение новых технологий, дальнейшее развитие ком</w:t>
      </w:r>
      <w:r>
        <w:rPr>
          <w:rFonts w:ascii="Times New Roman" w:hAnsi="Times New Roman"/>
          <w:sz w:val="24"/>
          <w:szCs w:val="24"/>
        </w:rPr>
        <w:t>м</w:t>
      </w:r>
      <w:r w:rsidRPr="00D632B7">
        <w:rPr>
          <w:rFonts w:ascii="Times New Roman" w:hAnsi="Times New Roman"/>
          <w:sz w:val="24"/>
          <w:szCs w:val="24"/>
        </w:rPr>
        <w:t>ерческих и социальных проектов.</w:t>
      </w:r>
    </w:p>
    <w:p w:rsidR="001B77E8" w:rsidRPr="00D632B7" w:rsidRDefault="001B77E8" w:rsidP="001B77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2B7">
        <w:rPr>
          <w:rFonts w:ascii="Times New Roman" w:hAnsi="Times New Roman"/>
          <w:sz w:val="24"/>
          <w:szCs w:val="24"/>
        </w:rPr>
        <w:t>Оснащение отделений почтовой связи компьютерами, имеющими доступ к сети Интернет, позволит решить задачу создания пунктов подключения к общедоступным информационным системам.</w:t>
      </w:r>
    </w:p>
    <w:p w:rsidR="001B77E8" w:rsidRDefault="001B77E8" w:rsidP="003766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77E8" w:rsidRPr="003766EA" w:rsidRDefault="001B77E8" w:rsidP="003766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5293" w:rsidRPr="00C14A99" w:rsidRDefault="009B059E" w:rsidP="00D1529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F53E9">
        <w:rPr>
          <w:rFonts w:ascii="Times New Roman" w:hAnsi="Times New Roman"/>
          <w:b/>
          <w:sz w:val="24"/>
          <w:szCs w:val="24"/>
        </w:rPr>
        <w:t xml:space="preserve">6.1.8  </w:t>
      </w:r>
      <w:r w:rsidR="00D15293" w:rsidRPr="00C14A99">
        <w:rPr>
          <w:rFonts w:ascii="Times New Roman" w:hAnsi="Times New Roman"/>
          <w:b/>
          <w:sz w:val="24"/>
          <w:szCs w:val="24"/>
        </w:rPr>
        <w:t xml:space="preserve">Санитарная очистка </w:t>
      </w:r>
    </w:p>
    <w:p w:rsidR="00D15293" w:rsidRPr="000B7523" w:rsidRDefault="00D15293" w:rsidP="00D1529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В настоящий момент</w:t>
      </w:r>
      <w:r w:rsidR="009B059E">
        <w:rPr>
          <w:rFonts w:ascii="Times New Roman" w:hAnsi="Times New Roman"/>
          <w:sz w:val="24"/>
          <w:szCs w:val="24"/>
        </w:rPr>
        <w:t xml:space="preserve"> очистка поселка Плотниковский </w:t>
      </w:r>
      <w:r w:rsidRPr="00D15293">
        <w:rPr>
          <w:rFonts w:ascii="Times New Roman" w:hAnsi="Times New Roman"/>
          <w:sz w:val="24"/>
          <w:szCs w:val="24"/>
        </w:rPr>
        <w:t xml:space="preserve">на большей части территории заявочная. Планово-регулярная очистка ведется только на территории благоустроенной жилой застройки, от учреждений культурно-бытового назначения  и общественных зданий. </w:t>
      </w: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 xml:space="preserve">Мусор, жидкие нечистоты и промышленные отходы вывозятся на существующую недостаточно благоустроенную свалку ТБО, расположенную на севере от поселка на расстоянии 1 км, санитарно-защитная зона от неё должна быть 500 м. </w:t>
      </w: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 xml:space="preserve">Свалка ТБО не в полной мере соответствуют требованиям СанПин 2.1.7.722-98 «Гигиенические требования к устройству и содержанию полигонов для твердых бытовых отходов». </w:t>
      </w: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 xml:space="preserve">личина санитарно-защитной зоны </w:t>
      </w:r>
      <w:r w:rsidRPr="00D15293">
        <w:rPr>
          <w:rFonts w:ascii="Times New Roman" w:hAnsi="Times New Roman"/>
          <w:sz w:val="24"/>
          <w:szCs w:val="24"/>
        </w:rPr>
        <w:t>выдержана, зона отрицательного экологичес</w:t>
      </w:r>
      <w:r>
        <w:rPr>
          <w:rFonts w:ascii="Times New Roman" w:hAnsi="Times New Roman"/>
          <w:sz w:val="24"/>
          <w:szCs w:val="24"/>
        </w:rPr>
        <w:t>-</w:t>
      </w:r>
      <w:r w:rsidRPr="00D15293">
        <w:rPr>
          <w:rFonts w:ascii="Times New Roman" w:hAnsi="Times New Roman"/>
          <w:sz w:val="24"/>
          <w:szCs w:val="24"/>
        </w:rPr>
        <w:t xml:space="preserve">кого влияния не распространяется на жилые кварталы. </w:t>
      </w: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Кроме того имеется, указанная на топографической съёмке</w:t>
      </w:r>
      <w:r w:rsidR="000B7523">
        <w:rPr>
          <w:rFonts w:ascii="Times New Roman" w:hAnsi="Times New Roman"/>
          <w:sz w:val="24"/>
          <w:szCs w:val="24"/>
        </w:rPr>
        <w:t>,</w:t>
      </w:r>
      <w:r w:rsidRPr="00D15293">
        <w:rPr>
          <w:rFonts w:ascii="Times New Roman" w:hAnsi="Times New Roman"/>
          <w:sz w:val="24"/>
          <w:szCs w:val="24"/>
        </w:rPr>
        <w:t xml:space="preserve"> ранее размещённая несанкционированная свалка на севере от поселка на расстоянии менее 500 м.</w:t>
      </w:r>
    </w:p>
    <w:p w:rsidR="009B059E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 xml:space="preserve">Скотомогильник расположен на юге от поселка, нормативная </w:t>
      </w:r>
      <w:r w:rsidR="009B059E">
        <w:rPr>
          <w:rFonts w:ascii="Times New Roman" w:hAnsi="Times New Roman"/>
          <w:sz w:val="24"/>
          <w:szCs w:val="24"/>
        </w:rPr>
        <w:t xml:space="preserve">ширина санитарно-защитной зоны </w:t>
      </w:r>
      <w:r w:rsidRPr="00D15293">
        <w:rPr>
          <w:rFonts w:ascii="Times New Roman" w:hAnsi="Times New Roman"/>
          <w:sz w:val="24"/>
          <w:szCs w:val="24"/>
        </w:rPr>
        <w:t>в 1000 м  обеспечивается.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Настоящим проектом предусматривается организация коммунальной системы очистки.</w:t>
      </w: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lastRenderedPageBreak/>
        <w:t>Вывоз мусора и нечистот с территории жилых и общественных зданий будет производиться по графику вне зависи</w:t>
      </w:r>
      <w:r>
        <w:rPr>
          <w:rFonts w:ascii="Times New Roman" w:hAnsi="Times New Roman"/>
          <w:sz w:val="24"/>
          <w:szCs w:val="24"/>
        </w:rPr>
        <w:t xml:space="preserve">мости от заявок домовладельцев. </w:t>
      </w:r>
      <w:r w:rsidRPr="00D15293">
        <w:rPr>
          <w:rFonts w:ascii="Times New Roman" w:hAnsi="Times New Roman"/>
          <w:sz w:val="24"/>
          <w:szCs w:val="24"/>
        </w:rPr>
        <w:t>Предлагается  следующая схема санитарной очистки поселка:</w:t>
      </w: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1. Очистка поселка от твердых бытовых отходов по планово-регулярной системе. Контейнеры емкостью 0,55, 0,6, 0,7 куб.м.</w:t>
      </w:r>
    </w:p>
    <w:p w:rsidR="00D15293" w:rsidRPr="00D15293" w:rsidRDefault="00D15293" w:rsidP="00D1529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15293" w:rsidRPr="00D15293" w:rsidRDefault="00D15293" w:rsidP="00D1529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Годовое количество отходов</w:t>
      </w:r>
    </w:p>
    <w:p w:rsidR="00D15293" w:rsidRPr="00D15293" w:rsidRDefault="00D15293" w:rsidP="00D15293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 xml:space="preserve">Таблица № </w:t>
      </w:r>
      <w:r w:rsidR="009B059E" w:rsidRPr="006959C1">
        <w:rPr>
          <w:rFonts w:ascii="Times New Roman" w:hAnsi="Times New Roman"/>
          <w:sz w:val="24"/>
          <w:szCs w:val="24"/>
        </w:rPr>
        <w:t>6.1.8-1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3260"/>
        <w:gridCol w:w="1134"/>
        <w:gridCol w:w="1417"/>
      </w:tblGrid>
      <w:tr w:rsidR="00D15293" w:rsidRPr="00D15293" w:rsidTr="009B059E">
        <w:tc>
          <w:tcPr>
            <w:tcW w:w="3544" w:type="dxa"/>
            <w:vAlign w:val="center"/>
          </w:tcPr>
          <w:p w:rsidR="00D15293" w:rsidRPr="00D15293" w:rsidRDefault="00D15293" w:rsidP="00D1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93">
              <w:rPr>
                <w:rFonts w:ascii="Times New Roman" w:hAnsi="Times New Roman"/>
                <w:sz w:val="24"/>
                <w:szCs w:val="24"/>
              </w:rPr>
              <w:t>Наименование отходов</w:t>
            </w:r>
          </w:p>
        </w:tc>
        <w:tc>
          <w:tcPr>
            <w:tcW w:w="3260" w:type="dxa"/>
            <w:vAlign w:val="center"/>
          </w:tcPr>
          <w:p w:rsidR="00D15293" w:rsidRPr="00D15293" w:rsidRDefault="00D15293" w:rsidP="00D1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93">
              <w:rPr>
                <w:rFonts w:ascii="Times New Roman" w:hAnsi="Times New Roman"/>
                <w:sz w:val="24"/>
                <w:szCs w:val="24"/>
              </w:rPr>
              <w:t>Норма по СНИП 2.07.01-89</w:t>
            </w:r>
            <w:r w:rsidR="009B059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D15293" w:rsidRPr="00D15293" w:rsidRDefault="009B059E" w:rsidP="00D1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1-я </w:t>
            </w:r>
            <w:r w:rsidR="00D15293" w:rsidRPr="00D15293">
              <w:rPr>
                <w:rFonts w:ascii="Times New Roman" w:hAnsi="Times New Roman"/>
                <w:sz w:val="24"/>
                <w:szCs w:val="24"/>
              </w:rPr>
              <w:t>очередь</w:t>
            </w:r>
          </w:p>
        </w:tc>
        <w:tc>
          <w:tcPr>
            <w:tcW w:w="1417" w:type="dxa"/>
            <w:vAlign w:val="center"/>
          </w:tcPr>
          <w:p w:rsidR="00D15293" w:rsidRPr="00D15293" w:rsidRDefault="00D15293" w:rsidP="00D1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93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</w:tr>
      <w:tr w:rsidR="00D15293" w:rsidRPr="00D15293" w:rsidTr="009B059E">
        <w:tc>
          <w:tcPr>
            <w:tcW w:w="3544" w:type="dxa"/>
          </w:tcPr>
          <w:p w:rsidR="00D15293" w:rsidRPr="00D15293" w:rsidRDefault="00D15293" w:rsidP="00D15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D15293" w:rsidRPr="00D15293" w:rsidRDefault="00D15293" w:rsidP="00D15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15293" w:rsidRPr="00D15293" w:rsidRDefault="00D15293" w:rsidP="00D15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D15293" w:rsidRPr="00D15293" w:rsidRDefault="00D15293" w:rsidP="00D15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15293" w:rsidRPr="00D15293" w:rsidTr="009B059E">
        <w:tc>
          <w:tcPr>
            <w:tcW w:w="3544" w:type="dxa"/>
          </w:tcPr>
          <w:p w:rsidR="00D15293" w:rsidRPr="00D15293" w:rsidRDefault="00D15293" w:rsidP="00D1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293">
              <w:rPr>
                <w:rFonts w:ascii="Times New Roman" w:hAnsi="Times New Roman"/>
                <w:sz w:val="24"/>
                <w:szCs w:val="24"/>
              </w:rPr>
              <w:t>Твердые бытовые отходы, тыс.т</w:t>
            </w:r>
          </w:p>
        </w:tc>
        <w:tc>
          <w:tcPr>
            <w:tcW w:w="3260" w:type="dxa"/>
          </w:tcPr>
          <w:p w:rsidR="00D15293" w:rsidRPr="00D15293" w:rsidRDefault="00D15293" w:rsidP="00D15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93">
              <w:rPr>
                <w:rFonts w:ascii="Times New Roman" w:hAnsi="Times New Roman"/>
                <w:sz w:val="24"/>
                <w:szCs w:val="24"/>
              </w:rPr>
              <w:t>300 кг на 1 чел/год</w:t>
            </w:r>
          </w:p>
        </w:tc>
        <w:tc>
          <w:tcPr>
            <w:tcW w:w="1134" w:type="dxa"/>
          </w:tcPr>
          <w:p w:rsidR="00D15293" w:rsidRPr="00D15293" w:rsidRDefault="00D15293" w:rsidP="00D1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93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417" w:type="dxa"/>
          </w:tcPr>
          <w:p w:rsidR="00D15293" w:rsidRPr="00D15293" w:rsidRDefault="00D15293" w:rsidP="00D1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93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D15293" w:rsidRPr="00D15293" w:rsidTr="009B059E">
        <w:tc>
          <w:tcPr>
            <w:tcW w:w="3544" w:type="dxa"/>
          </w:tcPr>
          <w:p w:rsidR="00D15293" w:rsidRPr="00D15293" w:rsidRDefault="00D15293" w:rsidP="00D15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93">
              <w:rPr>
                <w:rFonts w:ascii="Times New Roman" w:hAnsi="Times New Roman"/>
                <w:sz w:val="24"/>
                <w:szCs w:val="24"/>
              </w:rPr>
              <w:t>Жидкие нечистоты, т. куб.м</w:t>
            </w:r>
          </w:p>
        </w:tc>
        <w:tc>
          <w:tcPr>
            <w:tcW w:w="3260" w:type="dxa"/>
          </w:tcPr>
          <w:p w:rsidR="00D15293" w:rsidRPr="00D15293" w:rsidRDefault="00D15293" w:rsidP="00D15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93">
              <w:rPr>
                <w:rFonts w:ascii="Times New Roman" w:hAnsi="Times New Roman"/>
                <w:sz w:val="24"/>
                <w:szCs w:val="24"/>
              </w:rPr>
              <w:t>2 куб.м на 1 чел/год</w:t>
            </w:r>
          </w:p>
        </w:tc>
        <w:tc>
          <w:tcPr>
            <w:tcW w:w="1134" w:type="dxa"/>
          </w:tcPr>
          <w:p w:rsidR="00D15293" w:rsidRPr="00D15293" w:rsidRDefault="00D15293" w:rsidP="00D1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93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417" w:type="dxa"/>
          </w:tcPr>
          <w:p w:rsidR="00D15293" w:rsidRPr="00D15293" w:rsidRDefault="00D15293" w:rsidP="00D1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93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D15293" w:rsidRPr="00D15293" w:rsidTr="009B059E">
        <w:tc>
          <w:tcPr>
            <w:tcW w:w="3544" w:type="dxa"/>
          </w:tcPr>
          <w:p w:rsidR="00D15293" w:rsidRPr="00D15293" w:rsidRDefault="00D15293" w:rsidP="00D15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93">
              <w:rPr>
                <w:rFonts w:ascii="Times New Roman" w:hAnsi="Times New Roman"/>
                <w:sz w:val="24"/>
                <w:szCs w:val="24"/>
              </w:rPr>
              <w:t>Смет с улиц, тыс.т</w:t>
            </w:r>
          </w:p>
        </w:tc>
        <w:tc>
          <w:tcPr>
            <w:tcW w:w="3260" w:type="dxa"/>
          </w:tcPr>
          <w:p w:rsidR="00D15293" w:rsidRPr="00D15293" w:rsidRDefault="00D15293" w:rsidP="00D15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293">
              <w:rPr>
                <w:rFonts w:ascii="Times New Roman" w:hAnsi="Times New Roman"/>
                <w:sz w:val="24"/>
                <w:szCs w:val="24"/>
              </w:rPr>
              <w:t>5 кг с 1 кв.м</w:t>
            </w:r>
          </w:p>
        </w:tc>
        <w:tc>
          <w:tcPr>
            <w:tcW w:w="1134" w:type="dxa"/>
          </w:tcPr>
          <w:p w:rsidR="00D15293" w:rsidRPr="00D15293" w:rsidRDefault="00D15293" w:rsidP="00D1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93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15293" w:rsidRPr="00D15293" w:rsidRDefault="00D15293" w:rsidP="00D1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93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</w:tbl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059E" w:rsidRPr="00D15293" w:rsidRDefault="009B059E" w:rsidP="009B05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Спецмашинами мусор будет вывозиться на существующую усовершенствованную свалку-полигон ТБО.</w:t>
      </w:r>
    </w:p>
    <w:p w:rsidR="009B059E" w:rsidRPr="00D15293" w:rsidRDefault="009B059E" w:rsidP="009B05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Уличный смет и строительный мусор будет использоваться на полигоне для создания изолирующего слоя.</w:t>
      </w: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Несанкционированная свалка, находящаяся на близком расстоянии от поселка, ликвидируется.</w:t>
      </w:r>
    </w:p>
    <w:p w:rsidR="00D15293" w:rsidRPr="00D15293" w:rsidRDefault="00D15293" w:rsidP="009B05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 xml:space="preserve">Площадь свалки – полигона ТБО определена из расчета </w:t>
      </w:r>
      <w:smartTag w:uri="urn:schemas-microsoft-com:office:smarttags" w:element="metricconverter">
        <w:smartTagPr>
          <w:attr w:name="ProductID" w:val="0,04 га"/>
        </w:smartTagPr>
        <w:r w:rsidRPr="00D15293">
          <w:rPr>
            <w:rFonts w:ascii="Times New Roman" w:hAnsi="Times New Roman"/>
            <w:sz w:val="24"/>
            <w:szCs w:val="24"/>
          </w:rPr>
          <w:t>0,04 га</w:t>
        </w:r>
      </w:smartTag>
      <w:r w:rsidRPr="00D15293">
        <w:rPr>
          <w:rFonts w:ascii="Times New Roman" w:hAnsi="Times New Roman"/>
          <w:sz w:val="24"/>
          <w:szCs w:val="24"/>
        </w:rPr>
        <w:t xml:space="preserve"> на 1 тыс.т. сухого мусора и составит на расчетный срок 0,1 га (с учетом участка</w:t>
      </w:r>
      <w:r w:rsidR="00C1084A">
        <w:rPr>
          <w:rFonts w:ascii="Times New Roman" w:hAnsi="Times New Roman"/>
          <w:sz w:val="24"/>
          <w:szCs w:val="24"/>
        </w:rPr>
        <w:t xml:space="preserve"> для производственных отходов). </w:t>
      </w:r>
      <w:r w:rsidRPr="00D15293">
        <w:rPr>
          <w:rFonts w:ascii="Times New Roman" w:hAnsi="Times New Roman"/>
          <w:sz w:val="24"/>
          <w:szCs w:val="24"/>
        </w:rPr>
        <w:t>Санитарно - защитная зона свалки – полигона ТБО - 500 м.</w:t>
      </w:r>
      <w:r w:rsidR="00C1084A">
        <w:rPr>
          <w:rFonts w:ascii="Times New Roman" w:hAnsi="Times New Roman"/>
          <w:sz w:val="24"/>
          <w:szCs w:val="24"/>
        </w:rPr>
        <w:t xml:space="preserve"> </w:t>
      </w:r>
    </w:p>
    <w:p w:rsidR="00D15293" w:rsidRPr="00D15293" w:rsidRDefault="00D15293" w:rsidP="00C108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 xml:space="preserve">Обезвреживание трупов животных планируется в биологических камерах (ямах) на скотомогильнике. Санитарно-защитная зона составляет 1000 м. </w:t>
      </w:r>
    </w:p>
    <w:p w:rsidR="009B059E" w:rsidRPr="00D15293" w:rsidRDefault="009B059E" w:rsidP="009B05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 xml:space="preserve">Местоположение существующий скотомогильника не меняется, </w:t>
      </w:r>
      <w:r>
        <w:rPr>
          <w:rFonts w:ascii="Times New Roman" w:hAnsi="Times New Roman"/>
          <w:sz w:val="24"/>
          <w:szCs w:val="24"/>
        </w:rPr>
        <w:t xml:space="preserve">эксплуатироваться он </w:t>
      </w:r>
      <w:r w:rsidRPr="00D15293">
        <w:rPr>
          <w:rFonts w:ascii="Times New Roman" w:hAnsi="Times New Roman"/>
          <w:sz w:val="24"/>
          <w:szCs w:val="24"/>
        </w:rPr>
        <w:t xml:space="preserve">должен с соблюдением природоохранного законодательства. </w:t>
      </w:r>
    </w:p>
    <w:p w:rsidR="00D15293" w:rsidRPr="00D15293" w:rsidRDefault="00D15293" w:rsidP="00C1084A">
      <w:pPr>
        <w:pStyle w:val="a5"/>
        <w:spacing w:after="0"/>
        <w:ind w:left="0" w:firstLine="567"/>
        <w:jc w:val="both"/>
      </w:pPr>
      <w:r w:rsidRPr="00D15293">
        <w:t xml:space="preserve">Устройство и эксплуатация скотомогильника осуществляется в соответствии с </w:t>
      </w:r>
      <w:r w:rsidR="00DB347A">
        <w:t>«</w:t>
      </w:r>
      <w:r w:rsidRPr="00D15293">
        <w:t>Ветеринарно-санитарными правилами сбора, утилизации и уничтожения биологических отходов</w:t>
      </w:r>
      <w:r w:rsidR="00DB347A">
        <w:t>»,</w:t>
      </w:r>
      <w:r w:rsidRPr="00D15293">
        <w:t xml:space="preserve"> (</w:t>
      </w:r>
      <w:r w:rsidRPr="00D15293">
        <w:rPr>
          <w:iCs/>
        </w:rPr>
        <w:t>утв. Главным государственным ветеринарным инспектором РФ 04.12.1995 г. № 13-7-2/469</w:t>
      </w:r>
      <w:r w:rsidRPr="00D15293">
        <w:t xml:space="preserve">).  </w:t>
      </w:r>
    </w:p>
    <w:p w:rsidR="00D15293" w:rsidRPr="00D15293" w:rsidRDefault="00D15293" w:rsidP="00C108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Расположение свалки-полигона ТБО и скотомогильника показано на чертеже ГП-1.</w:t>
      </w:r>
    </w:p>
    <w:p w:rsidR="00D15293" w:rsidRPr="00C1084A" w:rsidRDefault="00D15293" w:rsidP="00C1084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15293" w:rsidRPr="00D15293" w:rsidRDefault="00D15293" w:rsidP="000B75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2. Очистка неканализированных районов от жидких бытовых отходов.</w:t>
      </w:r>
    </w:p>
    <w:p w:rsidR="00C1084A" w:rsidRPr="00C1084A" w:rsidRDefault="00C1084A" w:rsidP="00C1084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15293" w:rsidRPr="00D15293" w:rsidRDefault="00D15293" w:rsidP="00C108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 xml:space="preserve">Жидкие отходы из неканализированных домовладений надо вывозить по мере накопления, но не реже 1 раза в полгода. </w:t>
      </w:r>
    </w:p>
    <w:p w:rsidR="00D15293" w:rsidRPr="00D15293" w:rsidRDefault="00D15293" w:rsidP="00C108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Нечистоты должны собираться в водонепроницаемые выгреба и вывозиться спецтранспортом на сливную КНС или в места, согласованные с СЭС.</w:t>
      </w:r>
    </w:p>
    <w:p w:rsidR="00D15293" w:rsidRPr="00C1084A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15293" w:rsidRDefault="00D15293" w:rsidP="000B75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3. Удаление и обезвреживание промышленных отходов.</w:t>
      </w:r>
    </w:p>
    <w:p w:rsidR="00C1084A" w:rsidRPr="00C1084A" w:rsidRDefault="00C1084A" w:rsidP="00C1084A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 xml:space="preserve">При соблюдении санитарно-гигиенических требований охраны окружающей среды по всем показателям вредности, промышленные отходы, зола и шлак котельных, строительный мусор собираются и вывозятся на свалку-полигон, где складируются совместно с ТБО. </w:t>
      </w: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Древесные отходы от лесопереработки рекомендовано использовать в котельных в качестве энергетических добавок к топливу.</w:t>
      </w:r>
    </w:p>
    <w:p w:rsidR="00D15293" w:rsidRPr="00C1084A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15293" w:rsidRDefault="00D15293" w:rsidP="000B75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4. Уборка территории поселка.</w:t>
      </w:r>
    </w:p>
    <w:p w:rsidR="00C1084A" w:rsidRPr="00C1084A" w:rsidRDefault="00C1084A" w:rsidP="00D1529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Проектом намечаются следующие мероприятия:</w:t>
      </w:r>
    </w:p>
    <w:p w:rsidR="00D15293" w:rsidRPr="00D15293" w:rsidRDefault="00D15293" w:rsidP="000B7523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lastRenderedPageBreak/>
        <w:tab/>
        <w:t>- механизированная уборка улиц и удаление уличного смета;</w:t>
      </w:r>
    </w:p>
    <w:p w:rsidR="00D15293" w:rsidRPr="00D15293" w:rsidRDefault="00D15293" w:rsidP="000B7523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ab/>
        <w:t>- поливка проезжих частей улиц, зеленных насаждений;</w:t>
      </w:r>
    </w:p>
    <w:p w:rsidR="00D15293" w:rsidRPr="00D15293" w:rsidRDefault="00D15293" w:rsidP="000B7523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ab/>
        <w:t>- организация системы водоотводных лотков;</w:t>
      </w:r>
    </w:p>
    <w:p w:rsidR="00D15293" w:rsidRPr="00D15293" w:rsidRDefault="00D15293" w:rsidP="000B7523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ab/>
        <w:t>- ремонт и побелка надворных туалетов, саннадворных установок;</w:t>
      </w:r>
    </w:p>
    <w:p w:rsidR="00D15293" w:rsidRPr="00D15293" w:rsidRDefault="00D15293" w:rsidP="000B7523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ab/>
        <w:t>- установка урн для мусора;</w:t>
      </w:r>
    </w:p>
    <w:p w:rsidR="00D15293" w:rsidRPr="00D15293" w:rsidRDefault="00D15293" w:rsidP="000B7523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ab/>
        <w:t xml:space="preserve">- озеленение и благоустройство промтерриторий и территорий котельных. </w:t>
      </w:r>
    </w:p>
    <w:p w:rsidR="00C1084A" w:rsidRPr="00C1084A" w:rsidRDefault="00C1084A" w:rsidP="00D1529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Для вывоза ТБО, жидких нечистот, механизированной уборки тротуаров и дорог предусмотрен парк автотранспорта: ассенизационная машина КО- 503, мусоровоз М- 30, КО- 413.</w:t>
      </w: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Всего потребуется машин на расчетный срок 2 единицы</w:t>
      </w:r>
      <w:r w:rsidR="00C1084A">
        <w:rPr>
          <w:rFonts w:ascii="Times New Roman" w:hAnsi="Times New Roman"/>
          <w:sz w:val="24"/>
          <w:szCs w:val="24"/>
        </w:rPr>
        <w:t xml:space="preserve">, в т.ч. на 1-ю </w:t>
      </w:r>
      <w:r w:rsidRPr="00D15293">
        <w:rPr>
          <w:rFonts w:ascii="Times New Roman" w:hAnsi="Times New Roman"/>
          <w:sz w:val="24"/>
          <w:szCs w:val="24"/>
        </w:rPr>
        <w:t>очередь 1единица.</w:t>
      </w: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Объем капвложений подсчитан ориентировочно по укрупненным показателям и составит в ценах 1984 года:</w:t>
      </w:r>
    </w:p>
    <w:p w:rsidR="000B7523" w:rsidRDefault="00D15293" w:rsidP="00C108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- 0,03 млн. рублей на расчетный срок в т.ч. на 1-ю очередь – 0,015 млн. рублей;</w:t>
      </w:r>
    </w:p>
    <w:p w:rsidR="00D15293" w:rsidRPr="00D15293" w:rsidRDefault="000B7523" w:rsidP="00C108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15293" w:rsidRPr="00D15293">
        <w:rPr>
          <w:rFonts w:ascii="Times New Roman" w:hAnsi="Times New Roman"/>
          <w:sz w:val="24"/>
          <w:szCs w:val="24"/>
        </w:rPr>
        <w:t xml:space="preserve"> ценах </w:t>
      </w:r>
      <w:r w:rsidR="00C1084A">
        <w:rPr>
          <w:rFonts w:ascii="Times New Roman" w:hAnsi="Times New Roman"/>
          <w:sz w:val="24"/>
          <w:szCs w:val="24"/>
        </w:rPr>
        <w:t>2010</w:t>
      </w:r>
      <w:r w:rsidR="00D15293" w:rsidRPr="00D15293">
        <w:rPr>
          <w:rFonts w:ascii="Times New Roman" w:hAnsi="Times New Roman"/>
          <w:sz w:val="24"/>
          <w:szCs w:val="24"/>
        </w:rPr>
        <w:t xml:space="preserve"> года:</w:t>
      </w:r>
    </w:p>
    <w:p w:rsidR="00D15293" w:rsidRPr="00D15293" w:rsidRDefault="00D15293" w:rsidP="00D15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5293">
        <w:rPr>
          <w:rFonts w:ascii="Times New Roman" w:hAnsi="Times New Roman"/>
          <w:sz w:val="24"/>
          <w:szCs w:val="24"/>
        </w:rPr>
        <w:t>- 2,63 млн. рублей на расчетный срок в т.ч. на 1-ю очередь – 1,32</w:t>
      </w:r>
      <w:r w:rsidR="00C1084A">
        <w:rPr>
          <w:rFonts w:ascii="Times New Roman" w:hAnsi="Times New Roman"/>
          <w:sz w:val="24"/>
          <w:szCs w:val="24"/>
        </w:rPr>
        <w:t xml:space="preserve"> млн. рублей.</w:t>
      </w:r>
    </w:p>
    <w:p w:rsidR="00C1084A" w:rsidRDefault="00C1084A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C1084A" w:rsidRPr="0077325C" w:rsidRDefault="009B059E" w:rsidP="00C108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59C1">
        <w:rPr>
          <w:rFonts w:ascii="Times New Roman" w:hAnsi="Times New Roman"/>
          <w:b/>
          <w:sz w:val="28"/>
          <w:szCs w:val="20"/>
        </w:rPr>
        <w:lastRenderedPageBreak/>
        <w:t>7.1</w:t>
      </w:r>
      <w:r>
        <w:rPr>
          <w:b/>
          <w:sz w:val="28"/>
          <w:szCs w:val="20"/>
        </w:rPr>
        <w:t xml:space="preserve"> </w:t>
      </w:r>
      <w:r w:rsidRPr="00F707FE">
        <w:rPr>
          <w:b/>
          <w:sz w:val="28"/>
          <w:szCs w:val="20"/>
        </w:rPr>
        <w:t xml:space="preserve"> </w:t>
      </w:r>
      <w:r w:rsidR="00C1084A" w:rsidRPr="0077325C">
        <w:rPr>
          <w:rFonts w:ascii="Times New Roman" w:hAnsi="Times New Roman"/>
          <w:b/>
          <w:sz w:val="28"/>
          <w:szCs w:val="28"/>
        </w:rPr>
        <w:t>Технико-экономические показатели</w:t>
      </w:r>
      <w:r w:rsidR="00C1084A">
        <w:rPr>
          <w:rFonts w:ascii="Times New Roman" w:hAnsi="Times New Roman"/>
          <w:b/>
          <w:sz w:val="28"/>
          <w:szCs w:val="28"/>
        </w:rPr>
        <w:t xml:space="preserve"> проекта</w:t>
      </w:r>
    </w:p>
    <w:p w:rsidR="00C1084A" w:rsidRPr="00EF4908" w:rsidRDefault="00C1084A" w:rsidP="00C108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1084A" w:rsidRPr="00AC1E9B" w:rsidRDefault="00C1084A" w:rsidP="00D440D5">
      <w:pPr>
        <w:keepNext/>
        <w:spacing w:after="0" w:line="240" w:lineRule="auto"/>
        <w:jc w:val="both"/>
        <w:outlineLvl w:val="4"/>
        <w:rPr>
          <w:rFonts w:ascii="Times New Roman" w:hAnsi="Times New Roman"/>
          <w:b/>
          <w:sz w:val="24"/>
          <w:szCs w:val="24"/>
        </w:rPr>
      </w:pPr>
      <w:r w:rsidRPr="00AC1E9B">
        <w:rPr>
          <w:rFonts w:ascii="Times New Roman" w:hAnsi="Times New Roman"/>
          <w:sz w:val="24"/>
          <w:szCs w:val="24"/>
        </w:rPr>
        <w:t>Ориентировочная стоимость строительства по вида</w:t>
      </w:r>
      <w:r>
        <w:rPr>
          <w:rFonts w:ascii="Times New Roman" w:hAnsi="Times New Roman"/>
          <w:sz w:val="24"/>
          <w:szCs w:val="24"/>
        </w:rPr>
        <w:t>м затрат приведена в таблице №</w:t>
      </w:r>
      <w:r w:rsidR="00D440D5">
        <w:rPr>
          <w:rFonts w:ascii="Times New Roman" w:hAnsi="Times New Roman"/>
          <w:sz w:val="24"/>
          <w:szCs w:val="24"/>
        </w:rPr>
        <w:t xml:space="preserve"> </w:t>
      </w:r>
      <w:r w:rsidR="009B059E">
        <w:rPr>
          <w:rFonts w:ascii="Times New Roman" w:hAnsi="Times New Roman"/>
          <w:sz w:val="24"/>
          <w:szCs w:val="24"/>
        </w:rPr>
        <w:t>7.1</w:t>
      </w:r>
      <w:r w:rsidR="009B059E" w:rsidRPr="00AC1E9B">
        <w:rPr>
          <w:rFonts w:ascii="Times New Roman" w:hAnsi="Times New Roman"/>
          <w:sz w:val="24"/>
          <w:szCs w:val="24"/>
        </w:rPr>
        <w:t>-1</w:t>
      </w:r>
      <w:r w:rsidR="009B059E">
        <w:rPr>
          <w:rFonts w:ascii="Times New Roman" w:hAnsi="Times New Roman"/>
          <w:sz w:val="24"/>
          <w:szCs w:val="24"/>
        </w:rPr>
        <w:t>.</w:t>
      </w:r>
    </w:p>
    <w:p w:rsidR="00C1084A" w:rsidRPr="00AC1E9B" w:rsidRDefault="00C1084A" w:rsidP="00C108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№ </w:t>
      </w:r>
      <w:r w:rsidR="009B059E">
        <w:rPr>
          <w:rFonts w:ascii="Times New Roman" w:hAnsi="Times New Roman"/>
          <w:sz w:val="24"/>
          <w:szCs w:val="24"/>
        </w:rPr>
        <w:t>7.1</w:t>
      </w:r>
      <w:r w:rsidR="009B059E" w:rsidRPr="00AC1E9B">
        <w:rPr>
          <w:rFonts w:ascii="Times New Roman" w:hAnsi="Times New Roman"/>
          <w:sz w:val="24"/>
          <w:szCs w:val="24"/>
        </w:rPr>
        <w:t>-1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500"/>
        <w:gridCol w:w="2435"/>
        <w:gridCol w:w="1705"/>
      </w:tblGrid>
      <w:tr w:rsidR="00C1084A" w:rsidRPr="00F861D6" w:rsidTr="00C1084A">
        <w:tc>
          <w:tcPr>
            <w:tcW w:w="720" w:type="dxa"/>
            <w:vAlign w:val="center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00" w:type="dxa"/>
            <w:vAlign w:val="center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Виды строительства</w:t>
            </w:r>
          </w:p>
        </w:tc>
        <w:tc>
          <w:tcPr>
            <w:tcW w:w="2435" w:type="dxa"/>
            <w:vAlign w:val="center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Стоимость в ценах 2010 г., млн. руб.</w:t>
            </w:r>
          </w:p>
        </w:tc>
        <w:tc>
          <w:tcPr>
            <w:tcW w:w="1705" w:type="dxa"/>
            <w:vAlign w:val="center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Удельный</w:t>
            </w:r>
          </w:p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вес</w:t>
            </w:r>
          </w:p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</w:tr>
      <w:tr w:rsidR="00C1084A" w:rsidRPr="00E92719" w:rsidTr="00C1084A">
        <w:trPr>
          <w:trHeight w:val="193"/>
        </w:trPr>
        <w:tc>
          <w:tcPr>
            <w:tcW w:w="720" w:type="dxa"/>
          </w:tcPr>
          <w:p w:rsidR="00C1084A" w:rsidRPr="00E92719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71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00" w:type="dxa"/>
          </w:tcPr>
          <w:p w:rsidR="00C1084A" w:rsidRPr="00E92719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71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35" w:type="dxa"/>
          </w:tcPr>
          <w:p w:rsidR="00C1084A" w:rsidRPr="00E92719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71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5" w:type="dxa"/>
          </w:tcPr>
          <w:p w:rsidR="00C1084A" w:rsidRPr="00E92719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71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1084A" w:rsidRPr="00F861D6" w:rsidTr="00C1084A">
        <w:tc>
          <w:tcPr>
            <w:tcW w:w="72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C1084A" w:rsidRPr="00F861D6" w:rsidRDefault="00C1084A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Жилищное строительство</w:t>
            </w:r>
          </w:p>
        </w:tc>
        <w:tc>
          <w:tcPr>
            <w:tcW w:w="2435" w:type="dxa"/>
          </w:tcPr>
          <w:p w:rsidR="00C1084A" w:rsidRPr="00F861D6" w:rsidRDefault="00F835F7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54,4</w:t>
            </w:r>
          </w:p>
        </w:tc>
        <w:tc>
          <w:tcPr>
            <w:tcW w:w="1705" w:type="dxa"/>
          </w:tcPr>
          <w:p w:rsidR="00C1084A" w:rsidRPr="00F861D6" w:rsidRDefault="00EA6F3E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C1084A" w:rsidRPr="00F861D6" w:rsidTr="00C1084A">
        <w:tc>
          <w:tcPr>
            <w:tcW w:w="72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C1084A" w:rsidRPr="00F861D6" w:rsidRDefault="00C1084A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Учреждения культурно-бытового обслуживания</w:t>
            </w:r>
          </w:p>
        </w:tc>
        <w:tc>
          <w:tcPr>
            <w:tcW w:w="2435" w:type="dxa"/>
            <w:vAlign w:val="center"/>
          </w:tcPr>
          <w:p w:rsidR="00C1084A" w:rsidRPr="00F861D6" w:rsidRDefault="00F835F7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39,3</w:t>
            </w:r>
          </w:p>
        </w:tc>
        <w:tc>
          <w:tcPr>
            <w:tcW w:w="1705" w:type="dxa"/>
            <w:vAlign w:val="center"/>
          </w:tcPr>
          <w:p w:rsidR="00C1084A" w:rsidRPr="00F861D6" w:rsidRDefault="00EA6F3E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</w:tr>
      <w:tr w:rsidR="00C1084A" w:rsidRPr="00F861D6" w:rsidTr="00C1084A">
        <w:tc>
          <w:tcPr>
            <w:tcW w:w="72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C1084A" w:rsidRPr="00F861D6" w:rsidRDefault="00C1084A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Инженерное оборудование:</w:t>
            </w:r>
          </w:p>
        </w:tc>
        <w:tc>
          <w:tcPr>
            <w:tcW w:w="2435" w:type="dxa"/>
          </w:tcPr>
          <w:p w:rsidR="00C1084A" w:rsidRPr="00F861D6" w:rsidRDefault="00EA6F3E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43,72</w:t>
            </w:r>
          </w:p>
        </w:tc>
        <w:tc>
          <w:tcPr>
            <w:tcW w:w="1705" w:type="dxa"/>
          </w:tcPr>
          <w:p w:rsidR="00C1084A" w:rsidRPr="00F861D6" w:rsidRDefault="00EA6F3E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</w:tr>
      <w:tr w:rsidR="00C1084A" w:rsidRPr="00F861D6" w:rsidTr="00C1084A">
        <w:tc>
          <w:tcPr>
            <w:tcW w:w="72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C1084A" w:rsidRPr="00F861D6" w:rsidRDefault="00C1084A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-водоснабжение</w:t>
            </w:r>
          </w:p>
        </w:tc>
        <w:tc>
          <w:tcPr>
            <w:tcW w:w="2435" w:type="dxa"/>
          </w:tcPr>
          <w:p w:rsidR="00C1084A" w:rsidRPr="00F861D6" w:rsidRDefault="00F835F7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705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84A" w:rsidRPr="00F861D6" w:rsidTr="00C1084A">
        <w:tc>
          <w:tcPr>
            <w:tcW w:w="72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C1084A" w:rsidRPr="00F861D6" w:rsidRDefault="00C1084A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-канализация</w:t>
            </w:r>
          </w:p>
        </w:tc>
        <w:tc>
          <w:tcPr>
            <w:tcW w:w="2435" w:type="dxa"/>
          </w:tcPr>
          <w:p w:rsidR="00C1084A" w:rsidRPr="00F861D6" w:rsidRDefault="00F835F7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  <w:tc>
          <w:tcPr>
            <w:tcW w:w="1705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84A" w:rsidRPr="00F861D6" w:rsidTr="00C1084A">
        <w:tc>
          <w:tcPr>
            <w:tcW w:w="72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C1084A" w:rsidRPr="00F861D6" w:rsidRDefault="00C1084A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-теплоснабжение</w:t>
            </w:r>
          </w:p>
        </w:tc>
        <w:tc>
          <w:tcPr>
            <w:tcW w:w="2435" w:type="dxa"/>
          </w:tcPr>
          <w:p w:rsidR="00C1084A" w:rsidRPr="00F861D6" w:rsidRDefault="00F835F7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84A" w:rsidRPr="00F861D6" w:rsidTr="00C1084A">
        <w:tc>
          <w:tcPr>
            <w:tcW w:w="72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C1084A" w:rsidRPr="00F861D6" w:rsidRDefault="00C1084A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-электроснабжение</w:t>
            </w:r>
          </w:p>
        </w:tc>
        <w:tc>
          <w:tcPr>
            <w:tcW w:w="2435" w:type="dxa"/>
          </w:tcPr>
          <w:p w:rsidR="00C1084A" w:rsidRPr="00F861D6" w:rsidRDefault="00F835F7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1,94</w:t>
            </w:r>
          </w:p>
        </w:tc>
        <w:tc>
          <w:tcPr>
            <w:tcW w:w="1705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84A" w:rsidRPr="00F861D6" w:rsidTr="00C1084A">
        <w:tc>
          <w:tcPr>
            <w:tcW w:w="72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C1084A" w:rsidRPr="00F861D6" w:rsidRDefault="00C1084A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-устройство связи</w:t>
            </w:r>
          </w:p>
        </w:tc>
        <w:tc>
          <w:tcPr>
            <w:tcW w:w="2435" w:type="dxa"/>
          </w:tcPr>
          <w:p w:rsidR="00C1084A" w:rsidRPr="00F861D6" w:rsidRDefault="00F835F7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1705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84A" w:rsidRPr="00F861D6" w:rsidTr="00C1084A">
        <w:tc>
          <w:tcPr>
            <w:tcW w:w="72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C1084A" w:rsidRPr="00F861D6" w:rsidRDefault="00C1084A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-инженерная подготовка территории</w:t>
            </w:r>
          </w:p>
        </w:tc>
        <w:tc>
          <w:tcPr>
            <w:tcW w:w="2435" w:type="dxa"/>
          </w:tcPr>
          <w:p w:rsidR="00C1084A" w:rsidRPr="00F861D6" w:rsidRDefault="00F835F7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1705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84A" w:rsidRPr="00F861D6" w:rsidTr="00C1084A">
        <w:tc>
          <w:tcPr>
            <w:tcW w:w="72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C1084A" w:rsidRPr="00F861D6" w:rsidRDefault="00C1084A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 -санитарная очистка</w:t>
            </w:r>
          </w:p>
        </w:tc>
        <w:tc>
          <w:tcPr>
            <w:tcW w:w="2435" w:type="dxa"/>
          </w:tcPr>
          <w:p w:rsidR="00C1084A" w:rsidRPr="00F835F7" w:rsidRDefault="00F835F7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5F7"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1705" w:type="dxa"/>
          </w:tcPr>
          <w:p w:rsidR="00C1084A" w:rsidRPr="00F835F7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84A" w:rsidRPr="00F861D6" w:rsidTr="00C1084A">
        <w:tc>
          <w:tcPr>
            <w:tcW w:w="72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C1084A" w:rsidRPr="00F861D6" w:rsidRDefault="00C1084A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Дороги, транспорт</w:t>
            </w:r>
          </w:p>
        </w:tc>
        <w:tc>
          <w:tcPr>
            <w:tcW w:w="2435" w:type="dxa"/>
          </w:tcPr>
          <w:p w:rsidR="00C1084A" w:rsidRPr="00174297" w:rsidRDefault="00174297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297">
              <w:rPr>
                <w:rFonts w:ascii="Times New Roman" w:hAnsi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705" w:type="dxa"/>
          </w:tcPr>
          <w:p w:rsidR="00C1084A" w:rsidRPr="00F861D6" w:rsidRDefault="00EA6F3E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</w:tr>
      <w:tr w:rsidR="00C1084A" w:rsidRPr="00F861D6" w:rsidTr="00C1084A">
        <w:tc>
          <w:tcPr>
            <w:tcW w:w="72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C1084A" w:rsidRPr="00F861D6" w:rsidRDefault="00C1084A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2435" w:type="dxa"/>
          </w:tcPr>
          <w:p w:rsidR="00C1084A" w:rsidRPr="00174297" w:rsidRDefault="00174297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297">
              <w:rPr>
                <w:rFonts w:ascii="Times New Roman" w:hAnsi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705" w:type="dxa"/>
          </w:tcPr>
          <w:p w:rsidR="00C1084A" w:rsidRPr="00F861D6" w:rsidRDefault="00FA68CC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</w:tr>
      <w:tr w:rsidR="00C1084A" w:rsidRPr="00F861D6" w:rsidTr="00C1084A">
        <w:tc>
          <w:tcPr>
            <w:tcW w:w="72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C1084A" w:rsidRPr="00F861D6" w:rsidRDefault="00C1084A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84A" w:rsidRPr="00F861D6" w:rsidTr="00C1084A">
        <w:tc>
          <w:tcPr>
            <w:tcW w:w="72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35" w:type="dxa"/>
          </w:tcPr>
          <w:p w:rsidR="00C1084A" w:rsidRPr="00F861D6" w:rsidRDefault="00EA6F3E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164,92</w:t>
            </w:r>
          </w:p>
        </w:tc>
        <w:tc>
          <w:tcPr>
            <w:tcW w:w="1705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C1084A" w:rsidRPr="0077325C" w:rsidRDefault="00C1084A" w:rsidP="00C1084A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AC1E9B">
        <w:rPr>
          <w:rFonts w:ascii="Times New Roman" w:hAnsi="Times New Roman"/>
          <w:sz w:val="24"/>
          <w:szCs w:val="24"/>
        </w:rPr>
        <w:t>На все последующие годы применять индекс изменения цен</w:t>
      </w:r>
      <w:r w:rsidRPr="0077325C">
        <w:rPr>
          <w:rFonts w:ascii="Times New Roman" w:hAnsi="Times New Roman"/>
          <w:b/>
          <w:sz w:val="24"/>
          <w:szCs w:val="24"/>
        </w:rPr>
        <w:t>.</w:t>
      </w:r>
    </w:p>
    <w:p w:rsidR="002D3FFB" w:rsidRDefault="002D3FFB" w:rsidP="00C1084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1084A" w:rsidRPr="00D440D5" w:rsidRDefault="00C1084A" w:rsidP="00C108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440D5">
        <w:rPr>
          <w:rFonts w:ascii="Times New Roman" w:hAnsi="Times New Roman"/>
          <w:b/>
          <w:sz w:val="24"/>
          <w:szCs w:val="24"/>
        </w:rPr>
        <w:t>Тех</w:t>
      </w:r>
      <w:r w:rsidR="004B5D47" w:rsidRPr="00D440D5">
        <w:rPr>
          <w:rFonts w:ascii="Times New Roman" w:hAnsi="Times New Roman"/>
          <w:b/>
          <w:sz w:val="24"/>
          <w:szCs w:val="24"/>
        </w:rPr>
        <w:t>нико-экономические показатели</w:t>
      </w:r>
    </w:p>
    <w:p w:rsidR="00C1084A" w:rsidRPr="00AC1E9B" w:rsidRDefault="00C1084A" w:rsidP="00C108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№ </w:t>
      </w:r>
      <w:r w:rsidR="009B059E">
        <w:rPr>
          <w:rFonts w:ascii="Times New Roman" w:hAnsi="Times New Roman"/>
          <w:sz w:val="24"/>
          <w:szCs w:val="24"/>
        </w:rPr>
        <w:t>7.1-2</w:t>
      </w:r>
    </w:p>
    <w:tbl>
      <w:tblPr>
        <w:tblW w:w="954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420"/>
        <w:gridCol w:w="1440"/>
        <w:gridCol w:w="1440"/>
        <w:gridCol w:w="1260"/>
        <w:gridCol w:w="1260"/>
      </w:tblGrid>
      <w:tr w:rsidR="00C1084A" w:rsidRPr="00F861D6" w:rsidTr="00C1084A">
        <w:trPr>
          <w:jc w:val="center"/>
        </w:trPr>
        <w:tc>
          <w:tcPr>
            <w:tcW w:w="720" w:type="dxa"/>
            <w:vAlign w:val="center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vAlign w:val="center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vAlign w:val="center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440" w:type="dxa"/>
            <w:vAlign w:val="center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Современ-ное состоя-ние</w:t>
            </w:r>
          </w:p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на 2008г.</w:t>
            </w:r>
          </w:p>
        </w:tc>
        <w:tc>
          <w:tcPr>
            <w:tcW w:w="1260" w:type="dxa"/>
            <w:vAlign w:val="center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Первая очередь (2018г.)</w:t>
            </w:r>
          </w:p>
        </w:tc>
        <w:tc>
          <w:tcPr>
            <w:tcW w:w="1260" w:type="dxa"/>
            <w:vAlign w:val="center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Расчет-ный срок</w:t>
            </w:r>
          </w:p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(с уч. 1оч.)</w:t>
            </w:r>
          </w:p>
        </w:tc>
      </w:tr>
      <w:tr w:rsidR="00C1084A" w:rsidRPr="00F733B1" w:rsidTr="00C1084A">
        <w:trPr>
          <w:jc w:val="center"/>
        </w:trPr>
        <w:tc>
          <w:tcPr>
            <w:tcW w:w="720" w:type="dxa"/>
            <w:vAlign w:val="center"/>
          </w:tcPr>
          <w:p w:rsidR="00C1084A" w:rsidRPr="00F733B1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3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C1084A" w:rsidRPr="00F733B1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3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C1084A" w:rsidRPr="00F733B1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3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C1084A" w:rsidRPr="00F733B1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3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C1084A" w:rsidRPr="00F733B1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3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C1084A" w:rsidRPr="00F733B1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3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1084A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Территория</w:t>
            </w:r>
          </w:p>
        </w:tc>
        <w:tc>
          <w:tcPr>
            <w:tcW w:w="144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C1084A" w:rsidRPr="00F861D6" w:rsidRDefault="00C1084A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25078D" w:rsidRPr="00F861D6" w:rsidRDefault="0025078D" w:rsidP="009E06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Общая площад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 земель в границах п. </w:t>
            </w:r>
            <w:r w:rsidR="009E06AD">
              <w:rPr>
                <w:rFonts w:ascii="Times New Roman" w:hAnsi="Times New Roman"/>
                <w:bCs/>
                <w:sz w:val="24"/>
                <w:szCs w:val="24"/>
              </w:rPr>
              <w:t>Плотнико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вский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440" w:type="dxa"/>
            <w:vAlign w:val="center"/>
          </w:tcPr>
          <w:p w:rsidR="0025078D" w:rsidRPr="00B01A5C" w:rsidRDefault="0025078D" w:rsidP="00045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sz w:val="24"/>
                <w:szCs w:val="24"/>
              </w:rPr>
              <w:t>70,9</w:t>
            </w:r>
          </w:p>
        </w:tc>
        <w:tc>
          <w:tcPr>
            <w:tcW w:w="1260" w:type="dxa"/>
            <w:vAlign w:val="center"/>
          </w:tcPr>
          <w:p w:rsidR="0025078D" w:rsidRPr="00E1305A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B01A5C" w:rsidRDefault="0025078D" w:rsidP="00045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sz w:val="24"/>
                <w:szCs w:val="24"/>
              </w:rPr>
              <w:t>91,7</w:t>
            </w: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в том числе территории: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5078D" w:rsidRPr="00B01A5C" w:rsidRDefault="0025078D" w:rsidP="0004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E1305A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B01A5C" w:rsidRDefault="0025078D" w:rsidP="0004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420" w:type="dxa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  жилой зоны 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25078D" w:rsidRPr="00B01A5C" w:rsidRDefault="0025078D" w:rsidP="00E20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2012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01A5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201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25078D" w:rsidRPr="00E1305A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B01A5C" w:rsidRDefault="00FA68CC" w:rsidP="00045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57,2</w:t>
            </w: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     из них: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5078D" w:rsidRPr="00B01A5C" w:rsidRDefault="0025078D" w:rsidP="0004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E1305A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B01A5C" w:rsidRDefault="0025078D" w:rsidP="0004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78D" w:rsidRPr="00F861D6" w:rsidTr="00C1084A">
        <w:trPr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а) 1-2 этажная усадебная застройка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25078D" w:rsidRPr="00B01A5C" w:rsidRDefault="0025078D" w:rsidP="00E20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25,</w:t>
            </w:r>
            <w:r w:rsidR="00E201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25078D" w:rsidRPr="00E1305A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B01A5C" w:rsidRDefault="0025078D" w:rsidP="0004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39,3</w:t>
            </w: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25078D" w:rsidRPr="00F861D6" w:rsidRDefault="000B7523" w:rsidP="00C10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5078D">
              <w:rPr>
                <w:rFonts w:ascii="Times New Roman" w:hAnsi="Times New Roman"/>
                <w:bCs/>
                <w:sz w:val="24"/>
                <w:szCs w:val="24"/>
              </w:rPr>
              <w:t>б) школа, детский сад</w:t>
            </w:r>
          </w:p>
        </w:tc>
        <w:tc>
          <w:tcPr>
            <w:tcW w:w="1440" w:type="dxa"/>
            <w:vAlign w:val="center"/>
          </w:tcPr>
          <w:p w:rsidR="0025078D" w:rsidRPr="00291579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25078D" w:rsidRPr="00B01A5C" w:rsidRDefault="0025078D" w:rsidP="0004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60" w:type="dxa"/>
            <w:vAlign w:val="center"/>
          </w:tcPr>
          <w:p w:rsidR="0025078D" w:rsidRPr="00E1305A" w:rsidRDefault="0025078D" w:rsidP="0004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B01A5C" w:rsidRDefault="0025078D" w:rsidP="0004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25078D" w:rsidRPr="00F861D6" w:rsidRDefault="000B7523" w:rsidP="00C10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5078D">
              <w:rPr>
                <w:rFonts w:ascii="Times New Roman" w:hAnsi="Times New Roman"/>
                <w:bCs/>
                <w:sz w:val="24"/>
                <w:szCs w:val="24"/>
              </w:rPr>
              <w:t xml:space="preserve">в) </w:t>
            </w:r>
            <w:r w:rsidR="0025078D" w:rsidRPr="00F861D6">
              <w:rPr>
                <w:rFonts w:ascii="Times New Roman" w:hAnsi="Times New Roman"/>
                <w:bCs/>
                <w:sz w:val="24"/>
                <w:szCs w:val="24"/>
              </w:rPr>
              <w:t>обществен.-деловая зона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25078D" w:rsidRPr="00B01A5C" w:rsidRDefault="0025078D" w:rsidP="00E20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1,</w:t>
            </w:r>
            <w:r w:rsidR="00E201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B01A5C" w:rsidRDefault="0025078D" w:rsidP="00045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25078D" w:rsidRPr="00F861D6" w:rsidRDefault="000B7523" w:rsidP="00C10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5078D">
              <w:rPr>
                <w:rFonts w:ascii="Times New Roman" w:hAnsi="Times New Roman"/>
                <w:bCs/>
                <w:sz w:val="24"/>
                <w:szCs w:val="24"/>
              </w:rPr>
              <w:t>г) зона общего пользования, в том числе:</w:t>
            </w:r>
          </w:p>
        </w:tc>
        <w:tc>
          <w:tcPr>
            <w:tcW w:w="1440" w:type="dxa"/>
            <w:vAlign w:val="center"/>
          </w:tcPr>
          <w:p w:rsidR="0025078D" w:rsidRPr="00F835F7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5F7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25078D" w:rsidRPr="0078351B" w:rsidRDefault="0078351B" w:rsidP="00783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51B">
              <w:rPr>
                <w:rFonts w:ascii="Times New Roman" w:hAnsi="Times New Roman"/>
                <w:sz w:val="24"/>
                <w:szCs w:val="24"/>
              </w:rPr>
              <w:t>9</w:t>
            </w:r>
            <w:r w:rsidR="0025078D" w:rsidRPr="0078351B">
              <w:rPr>
                <w:rFonts w:ascii="Times New Roman" w:hAnsi="Times New Roman"/>
                <w:sz w:val="24"/>
                <w:szCs w:val="24"/>
              </w:rPr>
              <w:t>,</w:t>
            </w:r>
            <w:r w:rsidRPr="007835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B01A5C" w:rsidRDefault="0025078D" w:rsidP="00045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25078D" w:rsidRPr="00FA68CC" w:rsidRDefault="000B7523" w:rsidP="00C10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5078D" w:rsidRPr="00FA68CC">
              <w:rPr>
                <w:rFonts w:ascii="Times New Roman" w:hAnsi="Times New Roman"/>
                <w:bCs/>
                <w:sz w:val="24"/>
                <w:szCs w:val="24"/>
              </w:rPr>
              <w:t>-улицы, дороги, проезды</w:t>
            </w:r>
          </w:p>
          <w:p w:rsidR="0025078D" w:rsidRPr="00FA68CC" w:rsidRDefault="0025078D" w:rsidP="00C10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5078D" w:rsidRPr="00FA68CC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8CC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25078D" w:rsidRPr="00FA68CC" w:rsidRDefault="0025078D" w:rsidP="009E0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CC">
              <w:rPr>
                <w:rFonts w:ascii="Times New Roman" w:hAnsi="Times New Roman"/>
                <w:sz w:val="24"/>
                <w:szCs w:val="24"/>
              </w:rPr>
              <w:t>9,</w:t>
            </w:r>
            <w:r w:rsidR="009E06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25078D" w:rsidRPr="00FA68CC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FA68CC" w:rsidRDefault="0025078D" w:rsidP="00350F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8CC">
              <w:rPr>
                <w:rFonts w:ascii="Times New Roman" w:hAnsi="Times New Roman"/>
                <w:sz w:val="24"/>
                <w:szCs w:val="24"/>
              </w:rPr>
              <w:t>1</w:t>
            </w:r>
            <w:r w:rsidR="00350F89">
              <w:rPr>
                <w:rFonts w:ascii="Times New Roman" w:hAnsi="Times New Roman"/>
                <w:sz w:val="24"/>
                <w:szCs w:val="24"/>
              </w:rPr>
              <w:t>1</w:t>
            </w:r>
            <w:r w:rsidRPr="00FA68CC">
              <w:rPr>
                <w:rFonts w:ascii="Times New Roman" w:hAnsi="Times New Roman"/>
                <w:sz w:val="24"/>
                <w:szCs w:val="24"/>
              </w:rPr>
              <w:t>,</w:t>
            </w:r>
            <w:r w:rsidR="00350F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25078D" w:rsidRPr="00F861D6" w:rsidRDefault="000B7523" w:rsidP="00C10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5078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5078D"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сквер</w:t>
            </w:r>
            <w:r w:rsidR="002708C5">
              <w:rPr>
                <w:rFonts w:ascii="Times New Roman" w:hAnsi="Times New Roman"/>
                <w:bCs/>
                <w:sz w:val="24"/>
                <w:szCs w:val="24"/>
              </w:rPr>
              <w:t>, ландшафтно-рекреац. зона (</w:t>
            </w:r>
            <w:r w:rsidR="002708C5" w:rsidRPr="000B7523">
              <w:rPr>
                <w:rFonts w:ascii="Times New Roman" w:hAnsi="Times New Roman"/>
                <w:bCs/>
              </w:rPr>
              <w:t>возле спорт.</w:t>
            </w:r>
            <w:r w:rsidRPr="000B7523">
              <w:rPr>
                <w:rFonts w:ascii="Times New Roman" w:hAnsi="Times New Roman"/>
                <w:bCs/>
              </w:rPr>
              <w:t xml:space="preserve"> </w:t>
            </w:r>
            <w:r w:rsidR="002708C5" w:rsidRPr="000B7523">
              <w:rPr>
                <w:rFonts w:ascii="Times New Roman" w:hAnsi="Times New Roman"/>
                <w:bCs/>
              </w:rPr>
              <w:t>пл.)</w:t>
            </w:r>
          </w:p>
        </w:tc>
        <w:tc>
          <w:tcPr>
            <w:tcW w:w="1440" w:type="dxa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440" w:type="dxa"/>
            <w:vAlign w:val="center"/>
          </w:tcPr>
          <w:p w:rsidR="0025078D" w:rsidRPr="00F835F7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F861D6" w:rsidRDefault="00350F89" w:rsidP="002708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FA68C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2708C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420" w:type="dxa"/>
          </w:tcPr>
          <w:p w:rsidR="0025078D" w:rsidRPr="00F861D6" w:rsidRDefault="000B7523" w:rsidP="00C10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5078D" w:rsidRPr="00F861D6">
              <w:rPr>
                <w:rFonts w:ascii="Times New Roman" w:hAnsi="Times New Roman"/>
                <w:bCs/>
                <w:sz w:val="24"/>
                <w:szCs w:val="24"/>
              </w:rPr>
              <w:t>иные зоны</w:t>
            </w:r>
          </w:p>
        </w:tc>
        <w:tc>
          <w:tcPr>
            <w:tcW w:w="1440" w:type="dxa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440" w:type="dxa"/>
            <w:vAlign w:val="center"/>
          </w:tcPr>
          <w:p w:rsidR="0025078D" w:rsidRPr="002708C5" w:rsidRDefault="0025078D" w:rsidP="00E201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A5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201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E06A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2012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F861D6" w:rsidRDefault="00FA68CC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34,5</w:t>
            </w: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Население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440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Жилищный фонд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5078D" w:rsidRPr="002708C5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523" w:rsidRPr="000B7523" w:rsidTr="000B7523">
        <w:trPr>
          <w:trHeight w:val="289"/>
          <w:jc w:val="center"/>
        </w:trPr>
        <w:tc>
          <w:tcPr>
            <w:tcW w:w="720" w:type="dxa"/>
            <w:vAlign w:val="center"/>
          </w:tcPr>
          <w:p w:rsidR="000B7523" w:rsidRPr="000B7523" w:rsidRDefault="000B7523" w:rsidP="000B75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752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420" w:type="dxa"/>
            <w:vAlign w:val="center"/>
          </w:tcPr>
          <w:p w:rsidR="000B7523" w:rsidRPr="000B7523" w:rsidRDefault="000B7523" w:rsidP="000B75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752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0B7523" w:rsidRPr="000B7523" w:rsidRDefault="000B7523" w:rsidP="000B75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752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0B7523" w:rsidRPr="000B7523" w:rsidRDefault="000B7523" w:rsidP="000B7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52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0B7523" w:rsidRPr="000B7523" w:rsidRDefault="000B7523" w:rsidP="000B75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752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0B7523" w:rsidRPr="000B7523" w:rsidRDefault="000B7523" w:rsidP="000B75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5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5078D" w:rsidRPr="00F861D6" w:rsidTr="00C1084A">
        <w:trPr>
          <w:trHeight w:val="493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4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Жилищный фонд – всего,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тыс.м</w:t>
            </w:r>
            <w:r w:rsidRPr="000B7523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общ. пл.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8,8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420" w:type="dxa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Убыль жилищного фонда 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3420" w:type="dxa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Существующий сохраняемый жилищный фонд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3420" w:type="dxa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Новое жилищное строитель-ство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861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420" w:type="dxa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Обеспеченность жилищного фонда на 1 человека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0B7523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на1чел.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25,0</w:t>
            </w: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Объемы социального и куль-турно-бытового обслужива-ния населения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5078D" w:rsidRPr="00F861D6" w:rsidTr="00C1084A">
        <w:trPr>
          <w:trHeight w:val="70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3420" w:type="dxa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Общеобразовательная школа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пос/.см.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тыс. томов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25078D" w:rsidRPr="00F861D6" w:rsidTr="00C1084A">
        <w:trPr>
          <w:trHeight w:val="232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34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Спортивные залы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0B7523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пл.пола</w:t>
            </w: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Спортплощадка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045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045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045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0,54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Магазины всех видов реализу-емого ассортимента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</w:t>
            </w:r>
            <w:r w:rsidRPr="000B75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торг. пл.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Кафе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Предприятия бытового обслу-живания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5078D" w:rsidRPr="00F861D6" w:rsidTr="00C1084A">
        <w:trPr>
          <w:trHeight w:val="231"/>
          <w:jc w:val="center"/>
        </w:trPr>
        <w:tc>
          <w:tcPr>
            <w:tcW w:w="72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440" w:type="dxa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A68CC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CC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A68CC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8CC">
              <w:rPr>
                <w:rFonts w:ascii="Times New Roman" w:hAnsi="Times New Roman"/>
                <w:sz w:val="24"/>
                <w:szCs w:val="24"/>
              </w:rPr>
              <w:t>Общая протяженность улично-дорожной сети (в жилой зоне)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A68CC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CC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A68CC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CC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A68CC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CC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A68CC" w:rsidRDefault="00FA68CC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CC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Плотность улично-дорожной сети (в жилой зоне)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км/км</w:t>
            </w:r>
            <w:r w:rsidRPr="000B75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320F61" w:rsidRDefault="00FA68CC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5078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320F61" w:rsidRDefault="00FA68CC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320F61" w:rsidRDefault="00FA68CC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Инженерная инфраструкту-ра и благоустройство терри-тории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Водопотребление 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</w:t>
            </w:r>
            <w:r w:rsidRPr="000B752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/сут.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301,76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 том числе только: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хозяйственно-питьевые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48,76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-на производственные нужды и животнов. сектор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Среднесуточное водопотреб-ление на 1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л/сутки </w:t>
            </w:r>
          </w:p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на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50-160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6.1.3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Протяженность проектиру-емых магистральных сетей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Канализация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Общее поступление сточных вод от населения  – 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</w:t>
            </w:r>
            <w:r w:rsidRPr="000B752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>/сут.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Электроснабжение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6.3.1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Электрическая нагрузка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585,7</w:t>
            </w:r>
          </w:p>
        </w:tc>
      </w:tr>
      <w:tr w:rsidR="009B059E" w:rsidRPr="009B059E" w:rsidTr="009B059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9E" w:rsidRPr="009B059E" w:rsidRDefault="009B059E" w:rsidP="009B0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59E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9E" w:rsidRPr="009B059E" w:rsidRDefault="009B059E" w:rsidP="009B0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5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9E" w:rsidRPr="009B059E" w:rsidRDefault="009B059E" w:rsidP="009B0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5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9E" w:rsidRPr="009B059E" w:rsidRDefault="009B059E" w:rsidP="009B0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5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9E" w:rsidRPr="009B059E" w:rsidRDefault="009B059E" w:rsidP="009B0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5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9E" w:rsidRPr="009B059E" w:rsidRDefault="009B059E" w:rsidP="009B0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5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жилой фонд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сельхоз. потребителей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356,0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коммунально-бытовые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Теплоснабжение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6.4.1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Потребление тепла </w:t>
            </w:r>
            <w:r w:rsidRPr="00F861D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Гкал/час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1,637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 на жилье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Гкал. час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0,786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-на коммунально-бытовые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0,851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Связь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6.5.1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Обеспеченность населения телефонной сетью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номеров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6.5.2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Протяженность сети связи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7,25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Инженерная подготовка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6.6.1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Дренажно-ливневая сеть</w:t>
            </w:r>
          </w:p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-ливневая канализация</w:t>
            </w:r>
          </w:p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 -открытые водостоки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</w:t>
            </w:r>
          </w:p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0,075</w:t>
            </w:r>
          </w:p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0,075</w:t>
            </w:r>
          </w:p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7,74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6.7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61D6">
              <w:rPr>
                <w:rFonts w:ascii="Times New Roman" w:hAnsi="Times New Roman"/>
                <w:b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6.7.1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Объем твёрдых бытовых отходов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тыс. т/год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6.7.2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Усовершенствованная свалка </w:t>
            </w:r>
          </w:p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твердых бытовых отходов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Ориентировочная стоимость первоочередного строитель-ства (в ценах 2010г.)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F6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320F61" w:rsidRDefault="00022281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78D" w:rsidRPr="00E45933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E45933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33"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E45933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933">
              <w:rPr>
                <w:rFonts w:ascii="Times New Roman" w:hAnsi="Times New Roman"/>
                <w:sz w:val="24"/>
                <w:szCs w:val="24"/>
              </w:rPr>
              <w:t xml:space="preserve">  -жилищное строительство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E45933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33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E45933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320F61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E45933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78D" w:rsidRPr="00E45933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E45933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33">
              <w:rPr>
                <w:rFonts w:ascii="Times New Roman" w:hAnsi="Times New Roman"/>
                <w:sz w:val="24"/>
                <w:szCs w:val="24"/>
              </w:rPr>
              <w:t>7.1.2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E45933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933">
              <w:rPr>
                <w:rFonts w:ascii="Times New Roman" w:hAnsi="Times New Roman"/>
                <w:sz w:val="24"/>
                <w:szCs w:val="24"/>
              </w:rPr>
              <w:t xml:space="preserve">  -культурно-бытовое стр-во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E45933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33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E45933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320F61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E45933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7.1.3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-инженерное оборудование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3386C" w:rsidRDefault="00F3386C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386C">
              <w:rPr>
                <w:rFonts w:ascii="Times New Roman" w:hAnsi="Times New Roman"/>
                <w:sz w:val="24"/>
                <w:szCs w:val="24"/>
              </w:rPr>
              <w:t>43,72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7.1.4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-озеленение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320F61" w:rsidRDefault="00FA68CC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78D" w:rsidRPr="00F861D6" w:rsidTr="00C1084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7.1.5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F861D6" w:rsidRDefault="0025078D" w:rsidP="00C1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 xml:space="preserve">  -дороги, транспорт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D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D" w:rsidRPr="00320F61" w:rsidRDefault="00FA68CC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8D" w:rsidRPr="00F861D6" w:rsidRDefault="0025078D" w:rsidP="00C1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084A" w:rsidRDefault="00C1084A" w:rsidP="00C1084A">
      <w:pPr>
        <w:pStyle w:val="a0"/>
        <w:spacing w:after="0"/>
        <w:jc w:val="center"/>
        <w:rPr>
          <w:rFonts w:eastAsia="Calibri"/>
          <w:lang w:eastAsia="en-US"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0B7523" w:rsidRDefault="000B7523" w:rsidP="00D15293">
      <w:pPr>
        <w:pStyle w:val="a0"/>
        <w:spacing w:after="0"/>
        <w:ind w:firstLine="567"/>
        <w:jc w:val="center"/>
        <w:rPr>
          <w:bCs/>
        </w:rPr>
        <w:sectPr w:rsidR="000B7523" w:rsidSect="00755EA7">
          <w:headerReference w:type="even" r:id="rId10"/>
          <w:pgSz w:w="11907" w:h="16840" w:code="9"/>
          <w:pgMar w:top="1134" w:right="851" w:bottom="1134" w:left="1701" w:header="709" w:footer="709" w:gutter="0"/>
          <w:cols w:space="708"/>
          <w:docGrid w:linePitch="360"/>
        </w:sect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Default="00C1084A" w:rsidP="00D15293">
      <w:pPr>
        <w:pStyle w:val="a0"/>
        <w:spacing w:after="0"/>
        <w:ind w:firstLine="567"/>
        <w:jc w:val="center"/>
        <w:rPr>
          <w:bCs/>
        </w:rPr>
      </w:pPr>
    </w:p>
    <w:p w:rsidR="00C1084A" w:rsidRPr="0032078D" w:rsidRDefault="009B059E" w:rsidP="00D15293">
      <w:pPr>
        <w:pStyle w:val="a0"/>
        <w:spacing w:after="0"/>
        <w:ind w:firstLine="567"/>
        <w:jc w:val="center"/>
        <w:rPr>
          <w:b/>
          <w:bCs/>
          <w:sz w:val="32"/>
          <w:szCs w:val="32"/>
        </w:rPr>
      </w:pPr>
      <w:r w:rsidRPr="004734F2">
        <w:rPr>
          <w:b/>
          <w:sz w:val="32"/>
          <w:szCs w:val="32"/>
        </w:rPr>
        <w:t>8.1.</w:t>
      </w:r>
      <w:r w:rsidRPr="000936BE">
        <w:rPr>
          <w:b/>
          <w:sz w:val="32"/>
          <w:szCs w:val="32"/>
        </w:rPr>
        <w:t xml:space="preserve">  </w:t>
      </w:r>
      <w:r w:rsidR="0032078D" w:rsidRPr="0032078D">
        <w:rPr>
          <w:b/>
          <w:bCs/>
          <w:sz w:val="32"/>
          <w:szCs w:val="32"/>
        </w:rPr>
        <w:t>Приложения</w:t>
      </w:r>
    </w:p>
    <w:sectPr w:rsidR="00C1084A" w:rsidRPr="0032078D" w:rsidSect="00755EA7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986" w:rsidRDefault="00912986">
      <w:pPr>
        <w:spacing w:after="0" w:line="240" w:lineRule="auto"/>
      </w:pPr>
      <w:r>
        <w:separator/>
      </w:r>
    </w:p>
  </w:endnote>
  <w:endnote w:type="continuationSeparator" w:id="0">
    <w:p w:rsidR="00912986" w:rsidRDefault="0091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986" w:rsidRDefault="00912986">
      <w:pPr>
        <w:spacing w:after="0" w:line="240" w:lineRule="auto"/>
      </w:pPr>
      <w:r>
        <w:separator/>
      </w:r>
    </w:p>
  </w:footnote>
  <w:footnote w:type="continuationSeparator" w:id="0">
    <w:p w:rsidR="00912986" w:rsidRDefault="0091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7859240"/>
      <w:docPartObj>
        <w:docPartGallery w:val="Page Numbers (Top of Page)"/>
        <w:docPartUnique/>
      </w:docPartObj>
    </w:sdtPr>
    <w:sdtContent>
      <w:p w:rsidR="000615F7" w:rsidRDefault="00985100">
        <w:pPr>
          <w:pStyle w:val="ac"/>
          <w:jc w:val="right"/>
        </w:pPr>
        <w:r>
          <w:fldChar w:fldCharType="begin"/>
        </w:r>
        <w:r w:rsidR="000615F7">
          <w:instrText>PAGE   \* MERGEFORMAT</w:instrText>
        </w:r>
        <w:r>
          <w:fldChar w:fldCharType="separate"/>
        </w:r>
        <w:r w:rsidR="00CD280D">
          <w:rPr>
            <w:noProof/>
          </w:rPr>
          <w:t>8</w:t>
        </w:r>
        <w:r>
          <w:fldChar w:fldCharType="end"/>
        </w:r>
      </w:p>
    </w:sdtContent>
  </w:sdt>
  <w:p w:rsidR="000615F7" w:rsidRDefault="000615F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F7" w:rsidRDefault="00985100" w:rsidP="00B34F6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615F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615F7" w:rsidRDefault="000615F7" w:rsidP="00B34F65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7473"/>
    <w:multiLevelType w:val="multilevel"/>
    <w:tmpl w:val="26222CA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4A22CE7"/>
    <w:multiLevelType w:val="multilevel"/>
    <w:tmpl w:val="0D085D2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2"/>
        <w:szCs w:val="22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sz w:val="22"/>
        <w:szCs w:val="22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15B620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A06B43"/>
    <w:multiLevelType w:val="hybridMultilevel"/>
    <w:tmpl w:val="5254BCBC"/>
    <w:lvl w:ilvl="0" w:tplc="F0F6B7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24E5195D"/>
    <w:multiLevelType w:val="hybridMultilevel"/>
    <w:tmpl w:val="ABEAA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3D659E"/>
    <w:multiLevelType w:val="hybridMultilevel"/>
    <w:tmpl w:val="392C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B03FA0"/>
    <w:multiLevelType w:val="hybridMultilevel"/>
    <w:tmpl w:val="974E001A"/>
    <w:lvl w:ilvl="0" w:tplc="FEDC0C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6FC1822"/>
    <w:multiLevelType w:val="multilevel"/>
    <w:tmpl w:val="F800D62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70C15FE1"/>
    <w:multiLevelType w:val="multilevel"/>
    <w:tmpl w:val="23C497E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>
    <w:nsid w:val="7F8E2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221"/>
    <w:rsid w:val="000123FA"/>
    <w:rsid w:val="00022281"/>
    <w:rsid w:val="00024C3C"/>
    <w:rsid w:val="000355BA"/>
    <w:rsid w:val="00043689"/>
    <w:rsid w:val="00045BF5"/>
    <w:rsid w:val="00056EDA"/>
    <w:rsid w:val="000615F7"/>
    <w:rsid w:val="000840A1"/>
    <w:rsid w:val="000B7523"/>
    <w:rsid w:val="000E04DC"/>
    <w:rsid w:val="000F52AF"/>
    <w:rsid w:val="001017C3"/>
    <w:rsid w:val="00113B9E"/>
    <w:rsid w:val="00115EDD"/>
    <w:rsid w:val="00134E06"/>
    <w:rsid w:val="00146E2C"/>
    <w:rsid w:val="00150865"/>
    <w:rsid w:val="00174297"/>
    <w:rsid w:val="001847DD"/>
    <w:rsid w:val="001A3815"/>
    <w:rsid w:val="001A5296"/>
    <w:rsid w:val="001B77E8"/>
    <w:rsid w:val="00225F80"/>
    <w:rsid w:val="0025078D"/>
    <w:rsid w:val="00254E07"/>
    <w:rsid w:val="002708C5"/>
    <w:rsid w:val="00283E06"/>
    <w:rsid w:val="002C4660"/>
    <w:rsid w:val="002D3FFB"/>
    <w:rsid w:val="002F2EB5"/>
    <w:rsid w:val="00302E00"/>
    <w:rsid w:val="0032078D"/>
    <w:rsid w:val="003375C5"/>
    <w:rsid w:val="00350F89"/>
    <w:rsid w:val="003766EA"/>
    <w:rsid w:val="0037685A"/>
    <w:rsid w:val="00392933"/>
    <w:rsid w:val="003A4E6D"/>
    <w:rsid w:val="003B1B56"/>
    <w:rsid w:val="003E11B8"/>
    <w:rsid w:val="003E2E9E"/>
    <w:rsid w:val="003F4DFA"/>
    <w:rsid w:val="004060CC"/>
    <w:rsid w:val="00426221"/>
    <w:rsid w:val="00431A5E"/>
    <w:rsid w:val="00442124"/>
    <w:rsid w:val="004458D9"/>
    <w:rsid w:val="00450CFF"/>
    <w:rsid w:val="00453385"/>
    <w:rsid w:val="004659D3"/>
    <w:rsid w:val="00482221"/>
    <w:rsid w:val="00482555"/>
    <w:rsid w:val="004A5732"/>
    <w:rsid w:val="004B5D47"/>
    <w:rsid w:val="004B6C14"/>
    <w:rsid w:val="004E2DAF"/>
    <w:rsid w:val="004F2C5A"/>
    <w:rsid w:val="00502503"/>
    <w:rsid w:val="00575AA9"/>
    <w:rsid w:val="005A5F93"/>
    <w:rsid w:val="005F0AE3"/>
    <w:rsid w:val="005F1A31"/>
    <w:rsid w:val="005F3CC1"/>
    <w:rsid w:val="00603C92"/>
    <w:rsid w:val="00610FDE"/>
    <w:rsid w:val="00632820"/>
    <w:rsid w:val="006366D7"/>
    <w:rsid w:val="00641E92"/>
    <w:rsid w:val="00671746"/>
    <w:rsid w:val="006B4C62"/>
    <w:rsid w:val="006B5D83"/>
    <w:rsid w:val="006F0C83"/>
    <w:rsid w:val="00741EFA"/>
    <w:rsid w:val="00755EA7"/>
    <w:rsid w:val="0078351B"/>
    <w:rsid w:val="007A1B09"/>
    <w:rsid w:val="007D2BD2"/>
    <w:rsid w:val="008074CE"/>
    <w:rsid w:val="008564AC"/>
    <w:rsid w:val="0089799E"/>
    <w:rsid w:val="008B1715"/>
    <w:rsid w:val="008B6623"/>
    <w:rsid w:val="008B6D5B"/>
    <w:rsid w:val="008B7B65"/>
    <w:rsid w:val="008D6112"/>
    <w:rsid w:val="009026E4"/>
    <w:rsid w:val="00912986"/>
    <w:rsid w:val="00917B37"/>
    <w:rsid w:val="00921DBB"/>
    <w:rsid w:val="00985100"/>
    <w:rsid w:val="00995272"/>
    <w:rsid w:val="00997C39"/>
    <w:rsid w:val="009B059E"/>
    <w:rsid w:val="009E06AD"/>
    <w:rsid w:val="009F1AF2"/>
    <w:rsid w:val="00A87233"/>
    <w:rsid w:val="00A94F80"/>
    <w:rsid w:val="00A962E7"/>
    <w:rsid w:val="00AB5D6F"/>
    <w:rsid w:val="00AD2296"/>
    <w:rsid w:val="00AE521D"/>
    <w:rsid w:val="00AF0053"/>
    <w:rsid w:val="00B01A5C"/>
    <w:rsid w:val="00B02D58"/>
    <w:rsid w:val="00B21769"/>
    <w:rsid w:val="00B244A6"/>
    <w:rsid w:val="00B31666"/>
    <w:rsid w:val="00B34F65"/>
    <w:rsid w:val="00B51D34"/>
    <w:rsid w:val="00B64A20"/>
    <w:rsid w:val="00BB61B7"/>
    <w:rsid w:val="00BB7A83"/>
    <w:rsid w:val="00BC0E4D"/>
    <w:rsid w:val="00BC753B"/>
    <w:rsid w:val="00BF5A56"/>
    <w:rsid w:val="00C1084A"/>
    <w:rsid w:val="00C14A99"/>
    <w:rsid w:val="00C15084"/>
    <w:rsid w:val="00C17D40"/>
    <w:rsid w:val="00C26C5B"/>
    <w:rsid w:val="00C55A3C"/>
    <w:rsid w:val="00C94BE5"/>
    <w:rsid w:val="00CD280D"/>
    <w:rsid w:val="00CD64E6"/>
    <w:rsid w:val="00CE3F2E"/>
    <w:rsid w:val="00CF69AD"/>
    <w:rsid w:val="00D06B02"/>
    <w:rsid w:val="00D15293"/>
    <w:rsid w:val="00D16AE0"/>
    <w:rsid w:val="00D25FB5"/>
    <w:rsid w:val="00D30DFC"/>
    <w:rsid w:val="00D33647"/>
    <w:rsid w:val="00D440D5"/>
    <w:rsid w:val="00D54A1D"/>
    <w:rsid w:val="00D64C87"/>
    <w:rsid w:val="00D80D6C"/>
    <w:rsid w:val="00DB347A"/>
    <w:rsid w:val="00DB5FAC"/>
    <w:rsid w:val="00DC3315"/>
    <w:rsid w:val="00DD227C"/>
    <w:rsid w:val="00DF3F66"/>
    <w:rsid w:val="00E0148C"/>
    <w:rsid w:val="00E2012F"/>
    <w:rsid w:val="00E23033"/>
    <w:rsid w:val="00E54E4D"/>
    <w:rsid w:val="00E70AE9"/>
    <w:rsid w:val="00E80290"/>
    <w:rsid w:val="00EA6F3E"/>
    <w:rsid w:val="00EE6F90"/>
    <w:rsid w:val="00EF328C"/>
    <w:rsid w:val="00F3386C"/>
    <w:rsid w:val="00F3424A"/>
    <w:rsid w:val="00F5716E"/>
    <w:rsid w:val="00F65E0B"/>
    <w:rsid w:val="00F835F7"/>
    <w:rsid w:val="00F86EBA"/>
    <w:rsid w:val="00F90263"/>
    <w:rsid w:val="00F95E57"/>
    <w:rsid w:val="00FA5B71"/>
    <w:rsid w:val="00FA68CC"/>
    <w:rsid w:val="00FD44B7"/>
    <w:rsid w:val="00FD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1A5C"/>
    <w:pPr>
      <w:keepNext/>
      <w:numPr>
        <w:numId w:val="4"/>
      </w:numPr>
      <w:spacing w:after="0" w:line="240" w:lineRule="auto"/>
      <w:outlineLvl w:val="0"/>
    </w:pPr>
    <w:rPr>
      <w:rFonts w:ascii="Verdana" w:eastAsia="Times New Roman" w:hAnsi="Verdana" w:cs="Arial"/>
      <w:b/>
      <w:bCs/>
      <w:caps/>
      <w:kern w:val="32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01A5C"/>
    <w:pPr>
      <w:keepNext/>
      <w:numPr>
        <w:ilvl w:val="1"/>
        <w:numId w:val="4"/>
      </w:numPr>
      <w:spacing w:after="0" w:line="240" w:lineRule="auto"/>
      <w:outlineLvl w:val="1"/>
    </w:pPr>
    <w:rPr>
      <w:rFonts w:ascii="Verdana" w:eastAsia="Times New Roman" w:hAnsi="Verdana" w:cs="Arial"/>
      <w:b/>
      <w:bCs/>
      <w:iCs/>
      <w:sz w:val="24"/>
      <w:lang w:eastAsia="ru-RU"/>
    </w:rPr>
  </w:style>
  <w:style w:type="paragraph" w:styleId="3">
    <w:name w:val="heading 3"/>
    <w:basedOn w:val="a"/>
    <w:next w:val="a0"/>
    <w:link w:val="30"/>
    <w:qFormat/>
    <w:rsid w:val="00B01A5C"/>
    <w:pPr>
      <w:keepNext/>
      <w:numPr>
        <w:ilvl w:val="2"/>
        <w:numId w:val="4"/>
      </w:numPr>
      <w:tabs>
        <w:tab w:val="clear" w:pos="0"/>
        <w:tab w:val="num" w:pos="912"/>
      </w:tabs>
      <w:spacing w:after="0" w:line="240" w:lineRule="auto"/>
      <w:outlineLvl w:val="2"/>
    </w:pPr>
    <w:rPr>
      <w:rFonts w:ascii="Verdana" w:eastAsia="Times New Roman" w:hAnsi="Verdana" w:cs="Arial"/>
      <w:b/>
      <w:bCs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01A5C"/>
    <w:pPr>
      <w:keepNext/>
      <w:numPr>
        <w:ilvl w:val="3"/>
        <w:numId w:val="4"/>
      </w:numPr>
      <w:tabs>
        <w:tab w:val="clear" w:pos="0"/>
        <w:tab w:val="num" w:pos="1083"/>
      </w:tabs>
      <w:spacing w:after="0" w:line="240" w:lineRule="auto"/>
      <w:outlineLvl w:val="3"/>
    </w:pPr>
    <w:rPr>
      <w:rFonts w:ascii="Verdana" w:eastAsia="Times New Roman" w:hAnsi="Verdana"/>
      <w:bCs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01A5C"/>
    <w:pPr>
      <w:numPr>
        <w:ilvl w:val="4"/>
        <w:numId w:val="4"/>
      </w:numPr>
      <w:spacing w:before="240" w:after="60" w:line="240" w:lineRule="auto"/>
      <w:outlineLvl w:val="4"/>
    </w:pPr>
    <w:rPr>
      <w:rFonts w:ascii="Verdana" w:eastAsia="Times New Roman" w:hAnsi="Verdan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01A5C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B01A5C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01A5C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01A5C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01A5C"/>
    <w:rPr>
      <w:rFonts w:ascii="Verdana" w:eastAsia="Times New Roman" w:hAnsi="Verdana" w:cs="Arial"/>
      <w:b/>
      <w:bCs/>
      <w:cap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01A5C"/>
    <w:rPr>
      <w:rFonts w:ascii="Verdana" w:eastAsia="Times New Roman" w:hAnsi="Verdana" w:cs="Arial"/>
      <w:b/>
      <w:bCs/>
      <w:iCs/>
      <w:sz w:val="24"/>
      <w:lang w:eastAsia="ru-RU"/>
    </w:rPr>
  </w:style>
  <w:style w:type="paragraph" w:styleId="a0">
    <w:name w:val="Body Text"/>
    <w:basedOn w:val="a"/>
    <w:link w:val="a4"/>
    <w:rsid w:val="00B01A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1"/>
    <w:link w:val="a0"/>
    <w:rsid w:val="00B01A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01A5C"/>
    <w:rPr>
      <w:rFonts w:ascii="Verdana" w:eastAsia="Times New Roman" w:hAnsi="Verdana" w:cs="Arial"/>
      <w:b/>
      <w:bCs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01A5C"/>
    <w:rPr>
      <w:rFonts w:ascii="Verdana" w:eastAsia="Times New Roman" w:hAnsi="Verdana" w:cs="Times New Roman"/>
      <w:bCs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B01A5C"/>
    <w:rPr>
      <w:rFonts w:ascii="Verdana" w:eastAsia="Times New Roman" w:hAnsi="Verdan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01A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B01A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01A5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01A5C"/>
    <w:rPr>
      <w:rFonts w:ascii="Arial" w:eastAsia="Times New Roman" w:hAnsi="Arial" w:cs="Arial"/>
      <w:lang w:eastAsia="ru-RU"/>
    </w:rPr>
  </w:style>
  <w:style w:type="paragraph" w:styleId="a5">
    <w:name w:val="Body Text Indent"/>
    <w:basedOn w:val="a"/>
    <w:link w:val="a6"/>
    <w:unhideWhenUsed/>
    <w:rsid w:val="0048222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semiHidden/>
    <w:rsid w:val="00482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822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">
    <w:name w:val="S_Обычный Знак"/>
    <w:link w:val="S0"/>
    <w:locked/>
    <w:rsid w:val="00482221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S0">
    <w:name w:val="S_Обычный"/>
    <w:basedOn w:val="a"/>
    <w:link w:val="S"/>
    <w:rsid w:val="00482221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styleId="a8">
    <w:name w:val="Balloon Text"/>
    <w:basedOn w:val="a"/>
    <w:link w:val="a9"/>
    <w:uiPriority w:val="99"/>
    <w:semiHidden/>
    <w:unhideWhenUsed/>
    <w:rsid w:val="0048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82221"/>
    <w:rPr>
      <w:rFonts w:ascii="Tahoma" w:eastAsia="Calibri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E70AE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E70AE9"/>
    <w:rPr>
      <w:rFonts w:ascii="Calibri" w:eastAsia="Calibri" w:hAnsi="Calibri" w:cs="Times New Roman"/>
      <w:sz w:val="16"/>
      <w:szCs w:val="16"/>
    </w:rPr>
  </w:style>
  <w:style w:type="paragraph" w:styleId="aa">
    <w:name w:val="footer"/>
    <w:basedOn w:val="a"/>
    <w:link w:val="ab"/>
    <w:rsid w:val="00E70A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rsid w:val="00E70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E70AE9"/>
    <w:pPr>
      <w:keepNext/>
      <w:keepLines/>
      <w:widowControl w:val="0"/>
      <w:spacing w:before="240" w:after="60" w:line="240" w:lineRule="auto"/>
      <w:jc w:val="center"/>
    </w:pPr>
    <w:rPr>
      <w:rFonts w:ascii="Peterburg" w:eastAsia="Times New Roman" w:hAnsi="Peterburg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rsid w:val="003A4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3A4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rsid w:val="003A4E6D"/>
  </w:style>
  <w:style w:type="paragraph" w:styleId="21">
    <w:name w:val="Body Text Indent 2"/>
    <w:basedOn w:val="a"/>
    <w:link w:val="22"/>
    <w:uiPriority w:val="99"/>
    <w:unhideWhenUsed/>
    <w:rsid w:val="003929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392933"/>
    <w:rPr>
      <w:rFonts w:ascii="Calibri" w:eastAsia="Calibri" w:hAnsi="Calibri" w:cs="Times New Roman"/>
    </w:rPr>
  </w:style>
  <w:style w:type="paragraph" w:styleId="23">
    <w:name w:val="Body Text 2"/>
    <w:basedOn w:val="a"/>
    <w:link w:val="24"/>
    <w:rsid w:val="00392933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3929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3766E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1"/>
    <w:link w:val="af"/>
    <w:rsid w:val="003766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15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D152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CD64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1A5C"/>
    <w:pPr>
      <w:keepNext/>
      <w:numPr>
        <w:numId w:val="4"/>
      </w:numPr>
      <w:spacing w:after="0" w:line="240" w:lineRule="auto"/>
      <w:outlineLvl w:val="0"/>
    </w:pPr>
    <w:rPr>
      <w:rFonts w:ascii="Verdana" w:eastAsia="Times New Roman" w:hAnsi="Verdana" w:cs="Arial"/>
      <w:b/>
      <w:bCs/>
      <w:caps/>
      <w:kern w:val="32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01A5C"/>
    <w:pPr>
      <w:keepNext/>
      <w:numPr>
        <w:ilvl w:val="1"/>
        <w:numId w:val="4"/>
      </w:numPr>
      <w:spacing w:after="0" w:line="240" w:lineRule="auto"/>
      <w:outlineLvl w:val="1"/>
    </w:pPr>
    <w:rPr>
      <w:rFonts w:ascii="Verdana" w:eastAsia="Times New Roman" w:hAnsi="Verdana" w:cs="Arial"/>
      <w:b/>
      <w:bCs/>
      <w:iCs/>
      <w:sz w:val="24"/>
      <w:lang w:eastAsia="ru-RU"/>
    </w:rPr>
  </w:style>
  <w:style w:type="paragraph" w:styleId="3">
    <w:name w:val="heading 3"/>
    <w:basedOn w:val="a"/>
    <w:next w:val="a0"/>
    <w:link w:val="30"/>
    <w:qFormat/>
    <w:rsid w:val="00B01A5C"/>
    <w:pPr>
      <w:keepNext/>
      <w:numPr>
        <w:ilvl w:val="2"/>
        <w:numId w:val="4"/>
      </w:numPr>
      <w:tabs>
        <w:tab w:val="clear" w:pos="0"/>
        <w:tab w:val="num" w:pos="912"/>
      </w:tabs>
      <w:spacing w:after="0" w:line="240" w:lineRule="auto"/>
      <w:outlineLvl w:val="2"/>
    </w:pPr>
    <w:rPr>
      <w:rFonts w:ascii="Verdana" w:eastAsia="Times New Roman" w:hAnsi="Verdana" w:cs="Arial"/>
      <w:b/>
      <w:bCs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01A5C"/>
    <w:pPr>
      <w:keepNext/>
      <w:numPr>
        <w:ilvl w:val="3"/>
        <w:numId w:val="4"/>
      </w:numPr>
      <w:tabs>
        <w:tab w:val="clear" w:pos="0"/>
        <w:tab w:val="num" w:pos="1083"/>
      </w:tabs>
      <w:spacing w:after="0" w:line="240" w:lineRule="auto"/>
      <w:outlineLvl w:val="3"/>
    </w:pPr>
    <w:rPr>
      <w:rFonts w:ascii="Verdana" w:eastAsia="Times New Roman" w:hAnsi="Verdana"/>
      <w:bCs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01A5C"/>
    <w:pPr>
      <w:numPr>
        <w:ilvl w:val="4"/>
        <w:numId w:val="4"/>
      </w:numPr>
      <w:spacing w:before="240" w:after="60" w:line="240" w:lineRule="auto"/>
      <w:outlineLvl w:val="4"/>
    </w:pPr>
    <w:rPr>
      <w:rFonts w:ascii="Verdana" w:eastAsia="Times New Roman" w:hAnsi="Verdan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01A5C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B01A5C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01A5C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01A5C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01A5C"/>
    <w:rPr>
      <w:rFonts w:ascii="Verdana" w:eastAsia="Times New Roman" w:hAnsi="Verdana" w:cs="Arial"/>
      <w:b/>
      <w:bCs/>
      <w:cap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01A5C"/>
    <w:rPr>
      <w:rFonts w:ascii="Verdana" w:eastAsia="Times New Roman" w:hAnsi="Verdana" w:cs="Arial"/>
      <w:b/>
      <w:bCs/>
      <w:iCs/>
      <w:sz w:val="24"/>
      <w:lang w:eastAsia="ru-RU"/>
    </w:rPr>
  </w:style>
  <w:style w:type="paragraph" w:styleId="a0">
    <w:name w:val="Body Text"/>
    <w:basedOn w:val="a"/>
    <w:link w:val="a4"/>
    <w:rsid w:val="00B01A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1"/>
    <w:link w:val="a0"/>
    <w:rsid w:val="00B01A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01A5C"/>
    <w:rPr>
      <w:rFonts w:ascii="Verdana" w:eastAsia="Times New Roman" w:hAnsi="Verdana" w:cs="Arial"/>
      <w:b/>
      <w:bCs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01A5C"/>
    <w:rPr>
      <w:rFonts w:ascii="Verdana" w:eastAsia="Times New Roman" w:hAnsi="Verdana" w:cs="Times New Roman"/>
      <w:bCs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B01A5C"/>
    <w:rPr>
      <w:rFonts w:ascii="Verdana" w:eastAsia="Times New Roman" w:hAnsi="Verdan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01A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B01A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01A5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01A5C"/>
    <w:rPr>
      <w:rFonts w:ascii="Arial" w:eastAsia="Times New Roman" w:hAnsi="Arial" w:cs="Arial"/>
      <w:lang w:eastAsia="ru-RU"/>
    </w:rPr>
  </w:style>
  <w:style w:type="paragraph" w:styleId="a5">
    <w:name w:val="Body Text Indent"/>
    <w:basedOn w:val="a"/>
    <w:link w:val="a6"/>
    <w:unhideWhenUsed/>
    <w:rsid w:val="0048222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semiHidden/>
    <w:rsid w:val="00482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822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">
    <w:name w:val="S_Обычный Знак"/>
    <w:link w:val="S0"/>
    <w:locked/>
    <w:rsid w:val="004822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0">
    <w:name w:val="S_Обычный"/>
    <w:basedOn w:val="a"/>
    <w:link w:val="S"/>
    <w:rsid w:val="00482221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48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82221"/>
    <w:rPr>
      <w:rFonts w:ascii="Tahoma" w:eastAsia="Calibri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E70AE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E70AE9"/>
    <w:rPr>
      <w:rFonts w:ascii="Calibri" w:eastAsia="Calibri" w:hAnsi="Calibri" w:cs="Times New Roman"/>
      <w:sz w:val="16"/>
      <w:szCs w:val="16"/>
    </w:rPr>
  </w:style>
  <w:style w:type="paragraph" w:styleId="aa">
    <w:name w:val="footer"/>
    <w:basedOn w:val="a"/>
    <w:link w:val="ab"/>
    <w:rsid w:val="00E70A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rsid w:val="00E70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E70AE9"/>
    <w:pPr>
      <w:keepNext/>
      <w:keepLines/>
      <w:widowControl w:val="0"/>
      <w:spacing w:before="240" w:after="60" w:line="240" w:lineRule="auto"/>
      <w:jc w:val="center"/>
    </w:pPr>
    <w:rPr>
      <w:rFonts w:ascii="Peterburg" w:eastAsia="Times New Roman" w:hAnsi="Peterburg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rsid w:val="003A4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3A4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rsid w:val="003A4E6D"/>
  </w:style>
  <w:style w:type="paragraph" w:styleId="21">
    <w:name w:val="Body Text Indent 2"/>
    <w:basedOn w:val="a"/>
    <w:link w:val="22"/>
    <w:uiPriority w:val="99"/>
    <w:unhideWhenUsed/>
    <w:rsid w:val="003929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392933"/>
    <w:rPr>
      <w:rFonts w:ascii="Calibri" w:eastAsia="Calibri" w:hAnsi="Calibri" w:cs="Times New Roman"/>
    </w:rPr>
  </w:style>
  <w:style w:type="paragraph" w:styleId="23">
    <w:name w:val="Body Text 2"/>
    <w:basedOn w:val="a"/>
    <w:link w:val="24"/>
    <w:rsid w:val="00392933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3929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3766E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1"/>
    <w:link w:val="af"/>
    <w:rsid w:val="003766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15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D152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CD64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FFA3F-0791-4CF3-912C-06A07885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38</Pages>
  <Words>12322</Words>
  <Characters>70236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NGP</Company>
  <LinksUpToDate>false</LinksUpToDate>
  <CharactersWithSpaces>82394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Сивкова Любовь Фёдоровна</dc:creator>
  <cp:keywords/>
  <dc:description/>
  <cp:lastModifiedBy>Зайцева Анна</cp:lastModifiedBy>
  <cp:revision>55</cp:revision>
  <cp:lastPrinted>2012-07-20T10:02:00Z</cp:lastPrinted>
  <dcterms:created xsi:type="dcterms:W3CDTF">2012-06-22T05:15:00Z</dcterms:created>
  <dcterms:modified xsi:type="dcterms:W3CDTF">2013-03-11T08:05:00Z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719167896</vt:i4>
  </property>
  <property fmtid="{D5CDD505-2E9C-101B-9397-08002B2CF9AE}" pid="3" name="_NewReviewCycle">
    <vt:lpwstr/>
  </property>
  <property fmtid="{D5CDD505-2E9C-101B-9397-08002B2CF9AE}" pid="4" name="_EmailSubject">
    <vt:lpwstr>Генплан Плотниковский-Том 1</vt:lpwstr>
  </property>
  <property fmtid="{D5CDD505-2E9C-101B-9397-08002B2CF9AE}" pid="5" name="_AuthorEmail">
    <vt:lpwstr>mgprek@pi-ngp.ru</vt:lpwstr>
  </property>
  <property fmtid="{D5CDD505-2E9C-101B-9397-08002B2CF9AE}" pid="6" name="_AuthorEmailDisplayName">
    <vt:lpwstr>Руколеева Наталья Владимировна</vt:lpwstr>
  </property>
  <property fmtid="{D5CDD505-2E9C-101B-9397-08002B2CF9AE}" pid="7" name="_ReviewingToolsShownOnce">
    <vt:lpwstr/>
  </property>
</Properties>
</file>