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Проект № 6907</w:t>
      </w:r>
    </w:p>
    <w:p w:rsidR="00482221" w:rsidRPr="003A7A69" w:rsidRDefault="00482221" w:rsidP="0048222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Инв. № 44</w:t>
      </w:r>
      <w:r w:rsidR="00CD64E6">
        <w:rPr>
          <w:rFonts w:ascii="Times New Roman" w:hAnsi="Times New Roman"/>
          <w:sz w:val="24"/>
          <w:szCs w:val="24"/>
        </w:rPr>
        <w:t>8</w:t>
      </w:r>
    </w:p>
    <w:p w:rsidR="00482221" w:rsidRPr="003A7A69" w:rsidRDefault="00482221" w:rsidP="00482221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Экз. №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3A7A69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      муниципального района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CD280D" w:rsidRDefault="00CD280D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части </w:t>
      </w:r>
      <w:r w:rsidR="00482221" w:rsidRPr="00482555">
        <w:rPr>
          <w:rFonts w:ascii="Times New Roman" w:hAnsi="Times New Roman"/>
          <w:b/>
          <w:bCs/>
          <w:sz w:val="32"/>
          <w:szCs w:val="32"/>
        </w:rPr>
        <w:t>Зеленовского сельского поселения</w:t>
      </w:r>
      <w:r w:rsidRPr="00CD280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– </w:t>
      </w:r>
    </w:p>
    <w:p w:rsidR="00482221" w:rsidRPr="00482555" w:rsidRDefault="00CD280D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п. Плотниковский</w:t>
      </w: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482221" w:rsidRPr="0048255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82555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82221" w:rsidRPr="00D54A1D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5C5">
        <w:rPr>
          <w:rFonts w:ascii="Times New Roman" w:hAnsi="Times New Roman"/>
          <w:b/>
          <w:bCs/>
          <w:sz w:val="28"/>
          <w:szCs w:val="28"/>
        </w:rPr>
        <w:t>Том I</w:t>
      </w:r>
    </w:p>
    <w:p w:rsidR="00D54A1D" w:rsidRPr="00B20AEA" w:rsidRDefault="00D54A1D" w:rsidP="00D5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EA">
        <w:rPr>
          <w:rFonts w:ascii="Times New Roman" w:hAnsi="Times New Roman"/>
          <w:b/>
          <w:sz w:val="28"/>
          <w:szCs w:val="28"/>
        </w:rPr>
        <w:t>Положение о территориальном планировании</w:t>
      </w:r>
    </w:p>
    <w:p w:rsidR="00D54A1D" w:rsidRPr="00B20AEA" w:rsidRDefault="00D54A1D" w:rsidP="00D54A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AEA">
        <w:rPr>
          <w:rFonts w:ascii="Times New Roman" w:hAnsi="Times New Roman"/>
          <w:b/>
          <w:sz w:val="28"/>
          <w:szCs w:val="28"/>
        </w:rPr>
        <w:t xml:space="preserve">в генеральном плане </w:t>
      </w:r>
      <w:r w:rsidRPr="00B20AEA">
        <w:rPr>
          <w:rFonts w:ascii="Times New Roman" w:hAnsi="Times New Roman"/>
          <w:b/>
          <w:bCs/>
          <w:sz w:val="28"/>
          <w:szCs w:val="28"/>
        </w:rPr>
        <w:t xml:space="preserve">п. </w:t>
      </w:r>
      <w:r w:rsidRPr="00482555">
        <w:rPr>
          <w:rFonts w:ascii="Times New Roman" w:hAnsi="Times New Roman"/>
          <w:b/>
          <w:bCs/>
          <w:sz w:val="32"/>
          <w:szCs w:val="32"/>
        </w:rPr>
        <w:t>Плотниковский</w:t>
      </w: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221" w:rsidRPr="003375C5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М.В. Гусев</w:t>
      </w:r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Технический директор                                                                          Б.С. Копылов</w:t>
      </w:r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482221" w:rsidRPr="003A7A69" w:rsidRDefault="00482221" w:rsidP="00482221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г. Новосибирск, 2011г.</w:t>
      </w: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headerReference w:type="default" r:id="rId9"/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AE521D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521D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1. Состав проектных материалов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Pr="00B20AEA">
        <w:rPr>
          <w:rFonts w:ascii="Times New Roman" w:hAnsi="Times New Roman"/>
          <w:sz w:val="24"/>
          <w:szCs w:val="24"/>
          <w:u w:val="single"/>
        </w:rPr>
        <w:t>3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2. Список основных исполнителей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Pr="00B20AEA">
        <w:rPr>
          <w:rFonts w:ascii="Times New Roman" w:hAnsi="Times New Roman"/>
          <w:sz w:val="24"/>
          <w:szCs w:val="24"/>
          <w:u w:val="single"/>
        </w:rPr>
        <w:t>4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>3. Пояснительная записка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Pr="00B20AEA">
        <w:rPr>
          <w:rFonts w:ascii="Times New Roman" w:hAnsi="Times New Roman"/>
          <w:sz w:val="24"/>
          <w:szCs w:val="24"/>
          <w:u w:val="single"/>
        </w:rPr>
        <w:t>5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 xml:space="preserve">Часть </w:t>
      </w:r>
      <w:r w:rsidRPr="00B20AEA">
        <w:rPr>
          <w:rFonts w:ascii="Times New Roman" w:hAnsi="Times New Roman"/>
          <w:sz w:val="24"/>
          <w:szCs w:val="24"/>
          <w:lang w:val="en-US"/>
        </w:rPr>
        <w:t>I</w:t>
      </w:r>
      <w:r w:rsidRPr="00B20AEA">
        <w:rPr>
          <w:rFonts w:ascii="Times New Roman" w:hAnsi="Times New Roman"/>
          <w:sz w:val="24"/>
          <w:szCs w:val="24"/>
        </w:rPr>
        <w:t>.  Общие данные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Pr="00B20AEA">
        <w:rPr>
          <w:rFonts w:ascii="Times New Roman" w:hAnsi="Times New Roman"/>
          <w:sz w:val="24"/>
          <w:szCs w:val="24"/>
          <w:u w:val="single"/>
        </w:rPr>
        <w:t>6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1.  Основание для разработки проекта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Pr="00B20AEA">
        <w:rPr>
          <w:rFonts w:ascii="Times New Roman" w:hAnsi="Times New Roman"/>
          <w:sz w:val="24"/>
          <w:szCs w:val="24"/>
          <w:u w:val="single"/>
        </w:rPr>
        <w:t>6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 xml:space="preserve">Часть </w:t>
      </w:r>
      <w:r w:rsidRPr="00B20AEA">
        <w:rPr>
          <w:rFonts w:ascii="Times New Roman" w:hAnsi="Times New Roman"/>
          <w:sz w:val="24"/>
          <w:szCs w:val="24"/>
          <w:lang w:val="en-US"/>
        </w:rPr>
        <w:t>II</w:t>
      </w:r>
      <w:r w:rsidRPr="00B20AEA">
        <w:rPr>
          <w:rFonts w:ascii="Times New Roman" w:hAnsi="Times New Roman"/>
          <w:sz w:val="24"/>
          <w:szCs w:val="24"/>
        </w:rPr>
        <w:t>. Положение о территориальном планировании</w:t>
      </w:r>
    </w:p>
    <w:p w:rsidR="00CD64E6" w:rsidRPr="00B20AEA" w:rsidRDefault="00CD64E6" w:rsidP="00CD64E6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 генеральном п. Плотниковский</w:t>
      </w:r>
      <w:r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="000123FA">
        <w:rPr>
          <w:rFonts w:ascii="Times New Roman" w:hAnsi="Times New Roman"/>
          <w:sz w:val="24"/>
          <w:szCs w:val="24"/>
          <w:u w:val="single"/>
        </w:rPr>
        <w:t>6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Глава  1. Цели и задачи территориального планирования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</w:t>
      </w:r>
      <w:r w:rsidR="000123FA">
        <w:rPr>
          <w:rFonts w:ascii="Times New Roman" w:hAnsi="Times New Roman"/>
          <w:sz w:val="24"/>
          <w:szCs w:val="24"/>
          <w:u w:val="single"/>
        </w:rPr>
        <w:t>6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Глава  2. Перечень мероприятий по территориальному</w:t>
      </w:r>
    </w:p>
    <w:p w:rsidR="00CD64E6" w:rsidRPr="00B20AEA" w:rsidRDefault="00CD64E6" w:rsidP="00CD64E6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 xml:space="preserve"> планированию и последовательность их выполнения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7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2.1  Современное состояние застройки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7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2.1.1  Планировочная организация территории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7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2.1.2  Баланс территории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8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2.1.3  Население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9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2.1.4  Жилой фонд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CD64E6" w:rsidRPr="00B20AEA" w:rsidRDefault="00CD64E6" w:rsidP="00CD64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2.1.5  Учреждения культурно-бытового обслуживания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10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 xml:space="preserve">3.1  Экономическая база развития п. </w:t>
      </w:r>
      <w:r>
        <w:rPr>
          <w:rFonts w:ascii="Times New Roman" w:hAnsi="Times New Roman"/>
          <w:sz w:val="24"/>
          <w:szCs w:val="24"/>
        </w:rPr>
        <w:t>Плотниковский</w:t>
      </w:r>
      <w:r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10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3.1.1  Экономическая база развития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10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ab/>
        <w:t>3.1.2  Расчет численности населения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13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4.1  Проектное решение по планировочной структуре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14</w:t>
      </w:r>
    </w:p>
    <w:p w:rsidR="00CD64E6" w:rsidRPr="00B20AEA" w:rsidRDefault="00CD64E6" w:rsidP="00CD64E6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 xml:space="preserve">4.1.1 Планировочное решение структуры п. </w:t>
      </w:r>
      <w:r>
        <w:rPr>
          <w:rFonts w:ascii="Times New Roman" w:hAnsi="Times New Roman"/>
          <w:sz w:val="24"/>
          <w:szCs w:val="24"/>
        </w:rPr>
        <w:t>Плотниковский</w:t>
      </w:r>
      <w:r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14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4.1.2  Жилищное строительство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15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 xml:space="preserve">4.1.3  Учреждения культурно-бытового обслуживания 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15</w:t>
      </w:r>
    </w:p>
    <w:p w:rsidR="00CD64E6" w:rsidRPr="00B20AEA" w:rsidRDefault="00CD64E6" w:rsidP="00CD64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4.1.4  Производственные и коммунально-складские территории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17</w:t>
      </w:r>
    </w:p>
    <w:p w:rsidR="00CD64E6" w:rsidRPr="00B20AEA" w:rsidRDefault="00CD64E6" w:rsidP="00CD64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4.1.5  Система озеленения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17</w:t>
      </w:r>
      <w:r w:rsidRPr="00B20AEA">
        <w:rPr>
          <w:rFonts w:ascii="Times New Roman" w:hAnsi="Times New Roman"/>
          <w:sz w:val="24"/>
          <w:szCs w:val="24"/>
        </w:rPr>
        <w:tab/>
        <w:t>4.1.6  Проектный баланс территории поселка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18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 xml:space="preserve">4.1.7  </w:t>
      </w:r>
      <w:r>
        <w:rPr>
          <w:rFonts w:ascii="Times New Roman" w:hAnsi="Times New Roman"/>
          <w:sz w:val="24"/>
          <w:szCs w:val="24"/>
        </w:rPr>
        <w:t>Первая очередь строительства</w:t>
      </w:r>
      <w:r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18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>5.1  Внешний и поселковый транспорт, сеть улиц и дорог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19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5.1.1  Внешний транспорт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19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5.1.2 Улично-дорожная сеть, транспортное обслуживание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Pr="00B20AEA">
        <w:rPr>
          <w:rFonts w:ascii="Times New Roman" w:hAnsi="Times New Roman"/>
          <w:sz w:val="24"/>
          <w:szCs w:val="24"/>
          <w:u w:val="single"/>
        </w:rPr>
        <w:t>21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>6.1  Инженерное оборудование территории поселка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24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6.1.1  Инженерная подготовка территории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24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ab/>
        <w:t>6.1.2  Водоснабжение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26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ab/>
        <w:t>6.1.3  Канализация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27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6.1.4  Теплоснабжение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28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ab/>
        <w:t>6.1.5  Газоснабжение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29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6.1.6  Электроснабжение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30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ab/>
        <w:t>6.1.7  Системы связи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31</w:t>
      </w:r>
    </w:p>
    <w:p w:rsidR="00CD64E6" w:rsidRPr="00B20AEA" w:rsidRDefault="00CD64E6" w:rsidP="00CD64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ab/>
        <w:t>6.1.8  Санитарная очистка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32</w:t>
      </w:r>
    </w:p>
    <w:p w:rsidR="00CD64E6" w:rsidRPr="00B20AEA" w:rsidRDefault="00CD64E6" w:rsidP="00CD64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7.1  Технико - экономические показатели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35</w:t>
      </w:r>
    </w:p>
    <w:p w:rsidR="00CD64E6" w:rsidRPr="00B20AEA" w:rsidRDefault="00CD64E6" w:rsidP="00CD64E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B20AEA">
        <w:rPr>
          <w:rFonts w:ascii="Times New Roman" w:hAnsi="Times New Roman"/>
          <w:sz w:val="24"/>
          <w:szCs w:val="24"/>
        </w:rPr>
        <w:t>8.1 Приложения</w:t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ab/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48</w:t>
      </w:r>
    </w:p>
    <w:p w:rsidR="00CD64E6" w:rsidRPr="00B20AEA" w:rsidRDefault="00CD64E6" w:rsidP="00CD64E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20AEA">
        <w:rPr>
          <w:rFonts w:ascii="Times New Roman" w:hAnsi="Times New Roman"/>
          <w:color w:val="000000"/>
          <w:sz w:val="24"/>
          <w:szCs w:val="24"/>
        </w:rPr>
        <w:t>8.1.1  Задание на разработку генеральных планов</w:t>
      </w:r>
    </w:p>
    <w:p w:rsidR="00CD64E6" w:rsidRPr="00B20AEA" w:rsidRDefault="00CD64E6" w:rsidP="00CD64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20AEA">
        <w:rPr>
          <w:rFonts w:ascii="Times New Roman" w:hAnsi="Times New Roman"/>
          <w:color w:val="000000"/>
          <w:sz w:val="24"/>
          <w:szCs w:val="24"/>
        </w:rPr>
        <w:t xml:space="preserve">         городских и сельских поселений муниципального</w:t>
      </w:r>
    </w:p>
    <w:p w:rsidR="00CD64E6" w:rsidRPr="00B20AEA" w:rsidRDefault="00CD64E6" w:rsidP="00CD64E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20AEA">
        <w:rPr>
          <w:rFonts w:ascii="Times New Roman" w:hAnsi="Times New Roman"/>
          <w:color w:val="000000"/>
          <w:sz w:val="24"/>
          <w:szCs w:val="24"/>
        </w:rPr>
        <w:t xml:space="preserve">         образования «Крапивинский район» Кемеровской области</w:t>
      </w:r>
      <w:r w:rsidRPr="00B20AEA">
        <w:rPr>
          <w:rFonts w:ascii="Times New Roman" w:hAnsi="Times New Roman"/>
          <w:color w:val="000000"/>
          <w:sz w:val="24"/>
          <w:szCs w:val="24"/>
        </w:rPr>
        <w:tab/>
      </w:r>
      <w:r w:rsidRPr="00B20AEA">
        <w:rPr>
          <w:rFonts w:ascii="Times New Roman" w:hAnsi="Times New Roman"/>
          <w:color w:val="000000"/>
          <w:sz w:val="24"/>
          <w:szCs w:val="24"/>
        </w:rPr>
        <w:tab/>
      </w:r>
      <w:r w:rsidRPr="00B20AEA">
        <w:rPr>
          <w:rFonts w:ascii="Times New Roman" w:hAnsi="Times New Roman"/>
          <w:sz w:val="24"/>
          <w:szCs w:val="24"/>
        </w:rPr>
        <w:t xml:space="preserve">         </w:t>
      </w:r>
      <w:r w:rsidR="000123FA">
        <w:rPr>
          <w:rFonts w:ascii="Times New Roman" w:hAnsi="Times New Roman"/>
          <w:sz w:val="24"/>
          <w:szCs w:val="24"/>
          <w:u w:val="single"/>
        </w:rPr>
        <w:t>39</w:t>
      </w:r>
      <w:bookmarkStart w:id="0" w:name="_GoBack"/>
      <w:bookmarkEnd w:id="0"/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AE521D" w:rsidRDefault="00482221" w:rsidP="00482221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E521D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</w:t>
      </w:r>
      <w:r w:rsidRPr="003A7A69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в генера</w:t>
      </w:r>
      <w:r>
        <w:rPr>
          <w:rFonts w:ascii="Times New Roman" w:hAnsi="Times New Roman"/>
          <w:sz w:val="24"/>
          <w:szCs w:val="24"/>
        </w:rPr>
        <w:t>льном плане п. Плотниковский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448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II</w:t>
      </w:r>
      <w:r w:rsidRPr="003A7A69">
        <w:rPr>
          <w:rFonts w:ascii="Times New Roman" w:hAnsi="Times New Roman"/>
          <w:sz w:val="24"/>
          <w:szCs w:val="24"/>
        </w:rPr>
        <w:t>,  Обосновывающая часть    П</w:t>
      </w:r>
      <w:r>
        <w:rPr>
          <w:rFonts w:ascii="Times New Roman" w:hAnsi="Times New Roman"/>
          <w:sz w:val="24"/>
          <w:szCs w:val="24"/>
        </w:rPr>
        <w:t>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449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III</w:t>
      </w:r>
      <w:r w:rsidRPr="003A7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Чертежи (копии)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450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 xml:space="preserve">Том </w:t>
      </w:r>
      <w:r w:rsidRPr="003A7A69">
        <w:rPr>
          <w:rFonts w:ascii="Times New Roman" w:hAnsi="Times New Roman"/>
          <w:sz w:val="24"/>
          <w:szCs w:val="24"/>
          <w:lang w:val="en-US"/>
        </w:rPr>
        <w:t>IV</w:t>
      </w:r>
      <w:r w:rsidRPr="003A7A69">
        <w:rPr>
          <w:rFonts w:ascii="Times New Roman" w:hAnsi="Times New Roman"/>
          <w:sz w:val="24"/>
          <w:szCs w:val="24"/>
        </w:rPr>
        <w:t>, Инженерно-технические мероприятия по</w:t>
      </w:r>
    </w:p>
    <w:p w:rsidR="00482221" w:rsidRPr="003A7A69" w:rsidRDefault="00482221" w:rsidP="00482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7A69">
        <w:rPr>
          <w:rFonts w:ascii="Times New Roman" w:hAnsi="Times New Roman"/>
          <w:sz w:val="24"/>
          <w:szCs w:val="24"/>
        </w:rPr>
        <w:t>гражданской обороне и чре</w:t>
      </w:r>
      <w:r>
        <w:rPr>
          <w:rFonts w:ascii="Times New Roman" w:hAnsi="Times New Roman"/>
          <w:sz w:val="24"/>
          <w:szCs w:val="24"/>
        </w:rPr>
        <w:t>звычайным ситуациям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инв. № 451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AE521D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521D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AE521D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276"/>
      </w:tblGrid>
      <w:tr w:rsidR="00482221" w:rsidRPr="003A7A69" w:rsidTr="008564AC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Генеральный план Зеленовского сельского поселения Крапивинского муниципального района Кемеров-ской области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План современного использования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п. Плотниковский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C2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Плотниковский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555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482555">
              <w:rPr>
                <w:rFonts w:ascii="Times New Roman" w:hAnsi="Times New Roman"/>
                <w:sz w:val="24"/>
                <w:szCs w:val="24"/>
              </w:rPr>
              <w:t>и ф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ункциональное зонирование</w:t>
            </w:r>
            <w:r w:rsidR="00482555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sz w:val="24"/>
                <w:szCs w:val="24"/>
              </w:rPr>
              <w:t>Плотниковский</w:t>
            </w:r>
          </w:p>
          <w:p w:rsidR="00482221" w:rsidRPr="003A7A69" w:rsidRDefault="00482555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(основной чертёж)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Схема улично-дорожной </w:t>
            </w:r>
            <w:r>
              <w:rPr>
                <w:rFonts w:ascii="Times New Roman" w:hAnsi="Times New Roman"/>
                <w:sz w:val="24"/>
                <w:szCs w:val="24"/>
              </w:rPr>
              <w:t>сети и транспорта п. Плотниковский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482221" w:rsidRPr="003A7A69" w:rsidTr="008564AC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инженерной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отовки территории п. Плотниковский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221" w:rsidRPr="003A7A69" w:rsidRDefault="00DB5FA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482221" w:rsidRPr="003A7A69" w:rsidTr="008564A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555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водоснабжения и </w:t>
            </w:r>
            <w:r w:rsidR="00482221" w:rsidRPr="003A7A69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Плотниковский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482221" w:rsidRPr="003A7A69" w:rsidTr="008564AC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Плотниковский</w:t>
            </w:r>
            <w:r w:rsidR="00DB5FAC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A7A69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</w:tbl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221" w:rsidRPr="0037685A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85A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1870"/>
        <w:gridCol w:w="2090"/>
        <w:gridCol w:w="1440"/>
      </w:tblGrid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Главный спец.-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482221" w:rsidRPr="003A7A69" w:rsidRDefault="00482221" w:rsidP="008564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 xml:space="preserve">Гл. спец.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Рук. группы.-</w:t>
            </w:r>
          </w:p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Главный спец.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221" w:rsidRPr="003A7A69" w:rsidTr="008564A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Рук. группы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21" w:rsidRPr="003A7A69" w:rsidRDefault="00482221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9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1" w:rsidRPr="003A7A69" w:rsidRDefault="00482221" w:rsidP="0085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221" w:rsidRPr="003A7A69" w:rsidRDefault="00482221" w:rsidP="00482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8" w:footer="708" w:gutter="0"/>
          <w:cols w:space="720"/>
        </w:sect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AB5D6F" w:rsidRDefault="00482221" w:rsidP="0048222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AB5D6F">
        <w:rPr>
          <w:rFonts w:ascii="Times New Roman" w:hAnsi="Times New Roman"/>
          <w:b/>
          <w:bCs/>
          <w:sz w:val="32"/>
          <w:szCs w:val="32"/>
        </w:rPr>
        <w:t>3.  Пояснительная записка</w:t>
      </w: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2221" w:rsidRPr="003A7A69" w:rsidRDefault="00482221" w:rsidP="004822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221" w:rsidRPr="003A7A69" w:rsidSect="001017C3">
          <w:pgSz w:w="11906" w:h="16838"/>
          <w:pgMar w:top="1134" w:right="851" w:bottom="1134" w:left="1701" w:header="709" w:footer="709" w:gutter="0"/>
          <w:cols w:space="720"/>
        </w:sectPr>
      </w:pPr>
    </w:p>
    <w:p w:rsidR="00482221" w:rsidRPr="00AB5D6F" w:rsidRDefault="00CD64E6" w:rsidP="0091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EA">
        <w:rPr>
          <w:rFonts w:ascii="Times New Roman" w:hAnsi="Times New Roman"/>
          <w:b/>
          <w:sz w:val="28"/>
          <w:szCs w:val="28"/>
        </w:rPr>
        <w:lastRenderedPageBreak/>
        <w:t>Часть 1.</w:t>
      </w:r>
      <w:r w:rsidR="00482221" w:rsidRPr="00AB5D6F">
        <w:rPr>
          <w:rFonts w:ascii="Times New Roman" w:hAnsi="Times New Roman"/>
          <w:b/>
          <w:sz w:val="28"/>
          <w:szCs w:val="28"/>
        </w:rPr>
        <w:t xml:space="preserve"> Общие данные</w:t>
      </w:r>
    </w:p>
    <w:p w:rsidR="00482221" w:rsidRPr="003A7A69" w:rsidRDefault="00482221" w:rsidP="00917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482221" w:rsidRPr="003A7A69" w:rsidRDefault="00CD64E6" w:rsidP="00917B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482221" w:rsidRPr="003A7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482221" w:rsidRPr="003A7A69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82221" w:rsidRPr="00150865" w:rsidRDefault="00AB5D6F" w:rsidP="001508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план </w:t>
      </w:r>
      <w:r w:rsidR="00CD280D">
        <w:rPr>
          <w:rFonts w:ascii="Times New Roman" w:hAnsi="Times New Roman"/>
          <w:bCs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/>
          <w:bCs/>
          <w:color w:val="000000"/>
          <w:sz w:val="24"/>
          <w:szCs w:val="24"/>
        </w:rPr>
        <w:t>Зеленовского</w:t>
      </w:r>
      <w:r w:rsidR="00482221" w:rsidRPr="003A7A69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CD280D">
        <w:rPr>
          <w:rFonts w:ascii="Times New Roman" w:hAnsi="Times New Roman"/>
          <w:bCs/>
          <w:color w:val="000000"/>
          <w:sz w:val="24"/>
          <w:szCs w:val="24"/>
        </w:rPr>
        <w:t xml:space="preserve">- п. Плотниковский </w:t>
      </w:r>
      <w:r w:rsidR="00482221" w:rsidRPr="003A7A69">
        <w:rPr>
          <w:rFonts w:ascii="Times New Roman" w:hAnsi="Times New Roman"/>
          <w:bCs/>
          <w:color w:val="000000"/>
          <w:sz w:val="24"/>
          <w:szCs w:val="24"/>
        </w:rPr>
        <w:t xml:space="preserve">Крапивинского муниципального района Кемеровской области </w:t>
      </w:r>
      <w:r w:rsidR="00482221" w:rsidRPr="003A7A69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  <w:r w:rsidR="00150865">
        <w:rPr>
          <w:rFonts w:ascii="Times New Roman" w:hAnsi="Times New Roman"/>
          <w:color w:val="000000"/>
          <w:sz w:val="24"/>
          <w:szCs w:val="24"/>
        </w:rPr>
        <w:t>№</w:t>
      </w:r>
      <w:r w:rsidR="00636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221" w:rsidRPr="003A7A69">
        <w:rPr>
          <w:rFonts w:ascii="Times New Roman" w:hAnsi="Times New Roman"/>
          <w:color w:val="000000"/>
          <w:sz w:val="24"/>
          <w:szCs w:val="24"/>
        </w:rPr>
        <w:t>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CD280D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AB5D6F">
        <w:rPr>
          <w:rFonts w:ascii="Times New Roman" w:hAnsi="Times New Roman"/>
          <w:bCs/>
          <w:color w:val="000000"/>
          <w:sz w:val="24"/>
          <w:szCs w:val="24"/>
        </w:rPr>
        <w:t>Зеленовского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CD280D">
        <w:rPr>
          <w:rFonts w:ascii="Times New Roman" w:hAnsi="Times New Roman"/>
          <w:bCs/>
          <w:color w:val="000000"/>
          <w:sz w:val="24"/>
          <w:szCs w:val="24"/>
        </w:rPr>
        <w:t xml:space="preserve">- п. Плотниковский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 Кемеровской области</w:t>
      </w:r>
      <w:r w:rsidRPr="003A7A69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AB5D6F">
        <w:rPr>
          <w:rFonts w:ascii="Times New Roman" w:hAnsi="Times New Roman"/>
          <w:bCs/>
          <w:color w:val="000000"/>
          <w:sz w:val="24"/>
          <w:szCs w:val="24"/>
        </w:rPr>
        <w:t>п. Плотниковский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3A7A69">
        <w:rPr>
          <w:rFonts w:ascii="Times New Roman" w:hAnsi="Times New Roman"/>
          <w:color w:val="000000"/>
          <w:sz w:val="24"/>
          <w:szCs w:val="24"/>
        </w:rPr>
        <w:t>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100000,  М 1:25000,  М 1:2000, на бумажных носителях и в электронном виде, полученных в отделе строительства и коммунального хозяйства администрации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Данный проект разработан с учетом основных положений следующих проектов: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B1715">
        <w:rPr>
          <w:rFonts w:ascii="Times New Roman" w:hAnsi="Times New Roman"/>
          <w:color w:val="000000"/>
          <w:sz w:val="24"/>
          <w:szCs w:val="24"/>
        </w:rPr>
        <w:t>«</w:t>
      </w:r>
      <w:r w:rsidRPr="003A7A69">
        <w:rPr>
          <w:rFonts w:ascii="Times New Roman" w:hAnsi="Times New Roman"/>
          <w:color w:val="000000"/>
          <w:sz w:val="24"/>
          <w:szCs w:val="24"/>
        </w:rPr>
        <w:t>Схемы территориального планирования Кемеровской области</w:t>
      </w:r>
      <w:r w:rsidR="008B1715">
        <w:rPr>
          <w:rFonts w:ascii="Times New Roman" w:hAnsi="Times New Roman"/>
          <w:color w:val="000000"/>
          <w:sz w:val="24"/>
          <w:szCs w:val="24"/>
        </w:rPr>
        <w:t>»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(ФГУП РосНИПИУрбанистики ООО «Ленгипрогор»2008г.)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>2. «Правила землеп</w:t>
      </w:r>
      <w:r w:rsidR="00AB5D6F">
        <w:rPr>
          <w:rFonts w:ascii="Times New Roman" w:hAnsi="Times New Roman"/>
          <w:color w:val="000000"/>
          <w:sz w:val="24"/>
          <w:szCs w:val="24"/>
        </w:rPr>
        <w:t>ользования и застройки Зеленовского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Крапивинского муниципального района Кемеровской области»</w:t>
      </w:r>
      <w:r w:rsidR="008B1715">
        <w:rPr>
          <w:rFonts w:ascii="Times New Roman" w:hAnsi="Times New Roman"/>
          <w:color w:val="000000"/>
          <w:sz w:val="24"/>
          <w:szCs w:val="24"/>
        </w:rPr>
        <w:t>,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(ОАО «ПИ «Новосибгражданпроект», 2011г.).</w:t>
      </w:r>
    </w:p>
    <w:p w:rsidR="00482221" w:rsidRPr="003A7A69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A6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B1715">
        <w:rPr>
          <w:rFonts w:ascii="Times New Roman" w:hAnsi="Times New Roman"/>
          <w:color w:val="000000"/>
          <w:sz w:val="24"/>
          <w:szCs w:val="24"/>
        </w:rPr>
        <w:t>«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Схемы территориального планирования </w:t>
      </w:r>
      <w:r w:rsidRPr="003A7A69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</w:t>
      </w:r>
      <w:r w:rsidR="008B1715">
        <w:rPr>
          <w:rFonts w:ascii="Times New Roman" w:hAnsi="Times New Roman"/>
          <w:color w:val="000000"/>
          <w:sz w:val="24"/>
          <w:szCs w:val="24"/>
        </w:rPr>
        <w:t>»,</w:t>
      </w:r>
      <w:r w:rsidRPr="003A7A69">
        <w:rPr>
          <w:rFonts w:ascii="Times New Roman" w:hAnsi="Times New Roman"/>
          <w:color w:val="000000"/>
          <w:sz w:val="24"/>
          <w:szCs w:val="24"/>
        </w:rPr>
        <w:t xml:space="preserve"> (ОАО «ПИ «Новосибгражданпроект», 2011г.).</w:t>
      </w:r>
    </w:p>
    <w:p w:rsidR="00482221" w:rsidRDefault="00482221" w:rsidP="004822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D64E6" w:rsidRDefault="00CD64E6" w:rsidP="004822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D64E6" w:rsidRPr="00B20AEA" w:rsidRDefault="00CD64E6" w:rsidP="00CD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EA">
        <w:rPr>
          <w:rFonts w:ascii="Times New Roman" w:hAnsi="Times New Roman"/>
          <w:b/>
          <w:sz w:val="28"/>
          <w:szCs w:val="28"/>
        </w:rPr>
        <w:t xml:space="preserve">Часть </w:t>
      </w:r>
      <w:r w:rsidRPr="00B20A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0AEA">
        <w:rPr>
          <w:rFonts w:ascii="Times New Roman" w:hAnsi="Times New Roman"/>
          <w:b/>
          <w:sz w:val="28"/>
          <w:szCs w:val="28"/>
        </w:rPr>
        <w:t>.  Положение о территориальном планировании</w:t>
      </w:r>
    </w:p>
    <w:p w:rsidR="00CD64E6" w:rsidRPr="00B20AEA" w:rsidRDefault="00CD64E6" w:rsidP="00CD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EA">
        <w:rPr>
          <w:rFonts w:ascii="Times New Roman" w:hAnsi="Times New Roman"/>
          <w:b/>
          <w:sz w:val="28"/>
          <w:szCs w:val="28"/>
        </w:rPr>
        <w:t xml:space="preserve">в генеральном плане </w:t>
      </w:r>
      <w:r w:rsidRPr="00B20AEA">
        <w:rPr>
          <w:rFonts w:ascii="Times New Roman" w:hAnsi="Times New Roman"/>
          <w:b/>
          <w:color w:val="000000"/>
          <w:sz w:val="28"/>
          <w:szCs w:val="28"/>
        </w:rPr>
        <w:t xml:space="preserve">поселка </w:t>
      </w:r>
      <w:r w:rsidR="00F5716E" w:rsidRPr="00F5716E">
        <w:rPr>
          <w:rFonts w:ascii="Times New Roman" w:hAnsi="Times New Roman"/>
          <w:b/>
          <w:bCs/>
          <w:color w:val="000000"/>
          <w:sz w:val="28"/>
          <w:szCs w:val="28"/>
        </w:rPr>
        <w:t>Плотниковский</w:t>
      </w:r>
    </w:p>
    <w:p w:rsidR="00CD64E6" w:rsidRPr="00B20AEA" w:rsidRDefault="00CD64E6" w:rsidP="00CD64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EA">
        <w:rPr>
          <w:rFonts w:ascii="Times New Roman" w:hAnsi="Times New Roman"/>
          <w:b/>
          <w:sz w:val="28"/>
          <w:szCs w:val="28"/>
        </w:rPr>
        <w:t>Глава 1.  Цели и задачи территориального планирования</w:t>
      </w:r>
    </w:p>
    <w:p w:rsidR="00CD64E6" w:rsidRDefault="00CD64E6" w:rsidP="00CD64E6">
      <w:pPr>
        <w:pStyle w:val="S0"/>
        <w:spacing w:before="120" w:line="240" w:lineRule="auto"/>
        <w:ind w:firstLine="567"/>
      </w:pPr>
      <w:r>
        <w:t>В соответствии со ст. 9</w:t>
      </w:r>
      <w:r w:rsidRPr="00883C1F">
        <w:t xml:space="preserve"> Градостроительного кодекса РФ, подготовка документации по </w:t>
      </w:r>
      <w:r>
        <w:t>территориальному</w:t>
      </w:r>
      <w:r w:rsidRPr="00883C1F">
        <w:t xml:space="preserve"> </w:t>
      </w:r>
      <w:r>
        <w:t>планированию</w:t>
      </w:r>
      <w:r w:rsidRPr="00883C1F">
        <w:t xml:space="preserve"> </w:t>
      </w:r>
      <w:r>
        <w:t xml:space="preserve">направлена на определение в документах территориального планирования назначения территорий </w:t>
      </w:r>
      <w:r w:rsidRPr="002822AE">
        <w:rPr>
          <w:color w:val="000000"/>
        </w:rPr>
        <w:t>пос.</w:t>
      </w:r>
      <w:r>
        <w:rPr>
          <w:color w:val="000000"/>
        </w:rPr>
        <w:t xml:space="preserve"> </w:t>
      </w:r>
      <w:r w:rsidR="00F5716E">
        <w:rPr>
          <w:bCs/>
          <w:color w:val="000000"/>
        </w:rPr>
        <w:t>Плотниковский</w:t>
      </w:r>
      <w:r w:rsidRPr="002822AE">
        <w:rPr>
          <w:color w:val="000000"/>
        </w:rPr>
        <w:t xml:space="preserve"> </w:t>
      </w:r>
      <w:r>
        <w:t xml:space="preserve">исходя из совокупности социальных, экономических, экологических и иных факторов в целях </w:t>
      </w:r>
      <w:r>
        <w:lastRenderedPageBreak/>
        <w:t>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CD64E6" w:rsidRDefault="00CD64E6" w:rsidP="00CD64E6">
      <w:pPr>
        <w:pStyle w:val="a5"/>
        <w:spacing w:before="120"/>
        <w:ind w:firstLine="709"/>
      </w:pPr>
      <w:r>
        <w:t>Основные задачи проекта: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 xml:space="preserve">1. Выявление проблем градостроительного развития территории </w:t>
      </w:r>
      <w:r w:rsidRPr="00B20AEA">
        <w:rPr>
          <w:rFonts w:ascii="Times New Roman" w:hAnsi="Times New Roman"/>
          <w:color w:val="000000"/>
          <w:sz w:val="24"/>
          <w:szCs w:val="24"/>
        </w:rPr>
        <w:t xml:space="preserve">пос. </w:t>
      </w:r>
      <w:r w:rsidR="00F5716E"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r w:rsidRPr="00B20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AEA">
        <w:rPr>
          <w:rFonts w:ascii="Times New Roman" w:hAnsi="Times New Roman"/>
          <w:sz w:val="24"/>
          <w:szCs w:val="24"/>
        </w:rPr>
        <w:t>и внесение изменений в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принятых градостроительных решений.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2. Разработка разделов генерального плана в соответствии с требованиями действующих норм и законодательства, перечень мероприятий реализации генерального плана.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3.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ИСОГД.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В его основу решения задач проекта положены следующие принципы: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1. Развитие планировочной структуры в основном в пределах существующих границ поселка;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2. Проведение зонирования на территории поселка с выделением основных функциональных зон: общественно-деловой, жилой, промышленно-складской, рекреационной зоны, а также функциональное зонирование в каждой зоне;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3. Планировочная структура каждой зоны решается с учетом природных и градостроительных условий, территориальных резервов зоны, размещения расчетных объёмов всех видов строительства;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4. Организация транспортной сети поселка, обеспечивающей удобные и кратчайшие взаимосвязи всех функциональных зон между собой и внешней транспортной структурой;</w:t>
      </w:r>
    </w:p>
    <w:p w:rsidR="00CD64E6" w:rsidRPr="00B20AEA" w:rsidRDefault="00CD64E6" w:rsidP="00CD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AEA">
        <w:rPr>
          <w:rFonts w:ascii="Times New Roman" w:hAnsi="Times New Roman"/>
          <w:sz w:val="24"/>
          <w:szCs w:val="24"/>
        </w:rPr>
        <w:t>5. Создание полноценной системы культурно-бытового обслуживания на уровне муниципального образования с учетом развития общепоселкового центра. Развитие в планировочной структуре поселка общепоселкового центра,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центра;</w:t>
      </w:r>
    </w:p>
    <w:p w:rsidR="00CD64E6" w:rsidRDefault="00CD64E6" w:rsidP="00CD64E6">
      <w:pPr>
        <w:pStyle w:val="a5"/>
        <w:spacing w:after="0"/>
        <w:ind w:left="0" w:firstLine="567"/>
        <w:jc w:val="both"/>
      </w:pPr>
      <w:r>
        <w:t>6. Создание системы озеленения общего пользования, взаимосвязанной с объектами обслуживания и основными пешеходными направлениями, с зонами отдыха;</w:t>
      </w:r>
    </w:p>
    <w:p w:rsidR="00CD64E6" w:rsidRDefault="00CD64E6" w:rsidP="00CD64E6">
      <w:pPr>
        <w:pStyle w:val="a5"/>
        <w:spacing w:after="0"/>
        <w:ind w:left="0" w:firstLine="567"/>
        <w:jc w:val="both"/>
      </w:pPr>
      <w:r>
        <w:t>7. Разработка систем инженерного обеспечения застройки поселка, обеспечивающих развитие всех зон до расчетных параметров.</w:t>
      </w:r>
    </w:p>
    <w:p w:rsidR="00CD64E6" w:rsidRDefault="00CD64E6" w:rsidP="00CD64E6">
      <w:pPr>
        <w:pStyle w:val="a5"/>
        <w:spacing w:after="0"/>
        <w:ind w:left="0" w:firstLine="567"/>
        <w:jc w:val="both"/>
      </w:pPr>
    </w:p>
    <w:p w:rsidR="00F5716E" w:rsidRDefault="00F5716E" w:rsidP="00CD64E6">
      <w:pPr>
        <w:pStyle w:val="a5"/>
        <w:spacing w:after="0"/>
        <w:ind w:left="0" w:firstLine="567"/>
        <w:jc w:val="both"/>
      </w:pPr>
    </w:p>
    <w:p w:rsidR="00CD64E6" w:rsidRPr="002B0EAA" w:rsidRDefault="00CD64E6" w:rsidP="00CD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EAA">
        <w:rPr>
          <w:rFonts w:ascii="Times New Roman" w:hAnsi="Times New Roman"/>
          <w:b/>
          <w:sz w:val="28"/>
          <w:szCs w:val="28"/>
        </w:rPr>
        <w:t>Глава 2.  Перечень мероприятий по территориальному</w:t>
      </w:r>
    </w:p>
    <w:p w:rsidR="00CD64E6" w:rsidRPr="002B0EAA" w:rsidRDefault="00CD64E6" w:rsidP="00CD64E6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B0EAA">
        <w:rPr>
          <w:b/>
          <w:sz w:val="28"/>
          <w:szCs w:val="28"/>
        </w:rPr>
        <w:t>планированию и последовательность их выполнения</w:t>
      </w:r>
    </w:p>
    <w:p w:rsidR="00CD64E6" w:rsidRPr="002B0EAA" w:rsidRDefault="00CD64E6" w:rsidP="00CD64E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EAA">
        <w:rPr>
          <w:rFonts w:ascii="Times New Roman" w:hAnsi="Times New Roman"/>
          <w:b/>
          <w:sz w:val="28"/>
          <w:szCs w:val="28"/>
        </w:rPr>
        <w:t xml:space="preserve">2.1.  Современное состояние застройки </w:t>
      </w:r>
    </w:p>
    <w:p w:rsidR="00CD64E6" w:rsidRPr="002B0EAA" w:rsidRDefault="00CD64E6" w:rsidP="00CD6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EAA">
        <w:rPr>
          <w:rFonts w:ascii="Times New Roman" w:hAnsi="Times New Roman"/>
          <w:b/>
          <w:sz w:val="24"/>
          <w:szCs w:val="24"/>
        </w:rPr>
        <w:t>2.1.1  Планировочная организация территории</w:t>
      </w:r>
    </w:p>
    <w:p w:rsidR="00A94F80" w:rsidRPr="00DF3F66" w:rsidRDefault="00A94F80" w:rsidP="00DF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Поселок Плотниковский находится в Зеленовском муниципальном поселении, северо-восточнее центральной усадьбы п. Зеленовск</w:t>
      </w:r>
      <w:r>
        <w:rPr>
          <w:rFonts w:ascii="Times New Roman" w:hAnsi="Times New Roman"/>
          <w:sz w:val="24"/>
          <w:szCs w:val="24"/>
        </w:rPr>
        <w:t>ий и западнее районного центра       пгт</w:t>
      </w:r>
      <w:r w:rsidR="00F57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F66">
        <w:rPr>
          <w:rFonts w:ascii="Times New Roman" w:hAnsi="Times New Roman"/>
          <w:sz w:val="24"/>
          <w:szCs w:val="24"/>
        </w:rPr>
        <w:t>Крапивинский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Поселок Плотниковский расположен на левом берегу р. Березовка, притока реки Томь, в месте впадения в Березовк</w:t>
      </w:r>
      <w:r>
        <w:rPr>
          <w:rFonts w:ascii="Times New Roman" w:hAnsi="Times New Roman"/>
          <w:sz w:val="24"/>
          <w:szCs w:val="24"/>
        </w:rPr>
        <w:t>у ручья (без названия). Поселок</w:t>
      </w:r>
      <w:r w:rsidRPr="00DF3F66">
        <w:rPr>
          <w:rFonts w:ascii="Times New Roman" w:hAnsi="Times New Roman"/>
          <w:sz w:val="24"/>
          <w:szCs w:val="24"/>
        </w:rPr>
        <w:t xml:space="preserve"> находится в лесостепной зоне, леса встречаются небольшими массивами и колками.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Архитектурно-планировочную структуру поселка определяет его местоположение: клиновидные очертания  территории в про</w:t>
      </w:r>
      <w:r w:rsidR="00F95E57">
        <w:rPr>
          <w:rFonts w:ascii="Times New Roman" w:hAnsi="Times New Roman"/>
          <w:sz w:val="24"/>
          <w:szCs w:val="24"/>
        </w:rPr>
        <w:t>странстве между рекой Берёзовка</w:t>
      </w:r>
      <w:r w:rsidRPr="00DF3F66">
        <w:rPr>
          <w:rFonts w:ascii="Times New Roman" w:hAnsi="Times New Roman"/>
          <w:sz w:val="24"/>
          <w:szCs w:val="24"/>
        </w:rPr>
        <w:t xml:space="preserve"> и ручьем.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lastRenderedPageBreak/>
        <w:t>Въезд в п. Плотниковский осуществляется со стороны территориальной трассы Панфилово-Кемерово по автодороге местного значения, переходящей в главную улицу поселка - Совхозную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Общественный центр поселка расположен по ул. Совхозная и ул. Школьная, здесь имеются следующие учреждения культурно-бытового назначения: контора, общеобразовательная школа, фельдшерско-акушерский пункт, Дом культуры, библиотека, два магазина смешанных товаров. Общественный центр компактный с хорошими транспортными и пешеходными связями.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Жилая зона преимущественно застроена одно- и двухквартирными домами с приусадебными участками.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Площадки производст</w:t>
      </w:r>
      <w:r w:rsidR="00F95E57">
        <w:rPr>
          <w:rFonts w:ascii="Times New Roman" w:hAnsi="Times New Roman"/>
          <w:sz w:val="24"/>
          <w:szCs w:val="24"/>
        </w:rPr>
        <w:t xml:space="preserve">венно-коммунальных предприятий </w:t>
      </w:r>
      <w:r w:rsidRPr="00DF3F66">
        <w:rPr>
          <w:rFonts w:ascii="Times New Roman" w:hAnsi="Times New Roman"/>
          <w:sz w:val="24"/>
          <w:szCs w:val="24"/>
        </w:rPr>
        <w:t xml:space="preserve">находятся в южной части поселка и севернее существующей границы поселка,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Преобладающие ветра юго-западного направления действуют по касательной к жилой застройке посёлка.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Санитарно-защитные зоны южных производственных предприятий не перекрывают селитебную террито</w:t>
      </w:r>
      <w:r>
        <w:rPr>
          <w:rFonts w:ascii="Times New Roman" w:hAnsi="Times New Roman"/>
          <w:sz w:val="24"/>
          <w:szCs w:val="24"/>
        </w:rPr>
        <w:t xml:space="preserve">рию и являются оптимальными,  </w:t>
      </w:r>
      <w:r w:rsidRPr="00DF3F66">
        <w:rPr>
          <w:rFonts w:ascii="Times New Roman" w:hAnsi="Times New Roman"/>
          <w:sz w:val="24"/>
          <w:szCs w:val="24"/>
        </w:rPr>
        <w:t xml:space="preserve">следовательно, не требуется перенос производственных предприятий на другие площадки.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Иначе обстоит дело с северной производственной зоной. Санитарно-защитная зона от фермы КРС -</w:t>
      </w:r>
      <w:r w:rsidR="00F95E57">
        <w:rPr>
          <w:rFonts w:ascii="Times New Roman" w:hAnsi="Times New Roman"/>
          <w:sz w:val="24"/>
          <w:szCs w:val="24"/>
        </w:rPr>
        <w:t xml:space="preserve"> </w:t>
      </w:r>
      <w:r w:rsidRPr="00DF3F66">
        <w:rPr>
          <w:rFonts w:ascii="Times New Roman" w:hAnsi="Times New Roman"/>
          <w:sz w:val="24"/>
          <w:szCs w:val="24"/>
        </w:rPr>
        <w:t xml:space="preserve">300 м, в нее попадает значительная часть жилой зоны. Следовательно, необходим вынос основного производства на резервную территорию, расположенную севернее существующей. 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 xml:space="preserve">Территория кладбища находится южнее поселка (более 700 м от существующей границы) и имеет нормативную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DF3F66">
          <w:rPr>
            <w:rFonts w:ascii="Times New Roman" w:hAnsi="Times New Roman"/>
            <w:sz w:val="24"/>
            <w:szCs w:val="24"/>
          </w:rPr>
          <w:t>50 м</w:t>
        </w:r>
      </w:smartTag>
      <w:r w:rsidRPr="00DF3F66">
        <w:rPr>
          <w:rFonts w:ascii="Times New Roman" w:hAnsi="Times New Roman"/>
          <w:sz w:val="24"/>
          <w:szCs w:val="24"/>
        </w:rPr>
        <w:t>.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Скотомогильник находится к югу от населенного пункта, на расстоянии более 1 км от жилой застройки и имеет санитарно-защитную зону в 1000 м.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По предоставленным исходным данным с 1994 года полигон ТБО расположен в 1км севернее посёлка Плотниковский на землях Зеленовского поселения</w:t>
      </w:r>
    </w:p>
    <w:p w:rsidR="00DF3F66" w:rsidRPr="00DF3F66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F66">
        <w:rPr>
          <w:rFonts w:ascii="Times New Roman" w:hAnsi="Times New Roman"/>
          <w:sz w:val="24"/>
          <w:szCs w:val="24"/>
        </w:rPr>
        <w:t>Несанкционированный (по данным предоставленной топографической съёмки)  прежний полигон-свалка твёрдых бытовых отходов был расположен слишком близко от северной границы поселка (менее нормативной санитарно-защитной зоны - 500м) (очевидно до 1994года), следовательно, данным проектом ещё раз подтверждается необходимость его ликвидации.</w:t>
      </w:r>
    </w:p>
    <w:p w:rsidR="00DF3F66" w:rsidRPr="00DF3F66" w:rsidRDefault="00DF3F66" w:rsidP="00F86E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F5716E" w:rsidP="00F8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EAA">
        <w:rPr>
          <w:rFonts w:ascii="Times New Roman" w:hAnsi="Times New Roman"/>
          <w:b/>
          <w:sz w:val="24"/>
          <w:szCs w:val="24"/>
        </w:rPr>
        <w:t xml:space="preserve">2.1.2  </w:t>
      </w:r>
      <w:r w:rsidR="00B01A5C" w:rsidRPr="00B01A5C">
        <w:rPr>
          <w:rFonts w:ascii="Times New Roman" w:hAnsi="Times New Roman"/>
          <w:b/>
          <w:sz w:val="24"/>
          <w:szCs w:val="24"/>
        </w:rPr>
        <w:t>Баланс территории</w:t>
      </w:r>
      <w:r w:rsidR="00E2012F">
        <w:rPr>
          <w:rFonts w:ascii="Times New Roman" w:hAnsi="Times New Roman"/>
          <w:b/>
          <w:sz w:val="24"/>
          <w:szCs w:val="24"/>
        </w:rPr>
        <w:t xml:space="preserve"> </w:t>
      </w:r>
    </w:p>
    <w:p w:rsidR="00B01A5C" w:rsidRPr="00B01A5C" w:rsidRDefault="00B01A5C" w:rsidP="00F86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F86EBA">
      <w:pPr>
        <w:pStyle w:val="a5"/>
        <w:spacing w:after="0"/>
        <w:ind w:left="0" w:firstLine="567"/>
        <w:jc w:val="both"/>
      </w:pPr>
      <w:r w:rsidRPr="00B01A5C">
        <w:t>Территория в границах поселка Плотниковский составляет</w:t>
      </w:r>
      <w:r w:rsidR="00F90263">
        <w:t xml:space="preserve"> </w:t>
      </w:r>
      <w:r w:rsidRPr="00B01A5C">
        <w:t>70,9</w:t>
      </w:r>
      <w:r w:rsidR="00F90263">
        <w:t xml:space="preserve"> </w:t>
      </w:r>
      <w:r w:rsidRPr="00B01A5C">
        <w:t>га.</w:t>
      </w:r>
    </w:p>
    <w:p w:rsidR="00B01A5C" w:rsidRPr="00B01A5C" w:rsidRDefault="00B01A5C" w:rsidP="00F86EBA">
      <w:pPr>
        <w:pStyle w:val="a5"/>
        <w:spacing w:after="0"/>
        <w:ind w:left="0" w:firstLine="567"/>
        <w:jc w:val="both"/>
      </w:pPr>
      <w:r w:rsidRPr="00B01A5C">
        <w:t>Распределение земель п. Плотниковский по видам использования приведены в таблице №</w:t>
      </w:r>
      <w:r w:rsidR="00F86EBA">
        <w:t xml:space="preserve"> </w:t>
      </w:r>
      <w:r w:rsidR="00F90263">
        <w:t>2.1.2-1</w:t>
      </w:r>
      <w:r w:rsidRPr="00B01A5C">
        <w:t>.</w:t>
      </w:r>
    </w:p>
    <w:p w:rsidR="00B01A5C" w:rsidRPr="00F90263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</w:t>
      </w:r>
      <w:r w:rsidR="00F90263" w:rsidRPr="00F90263">
        <w:rPr>
          <w:rFonts w:ascii="Times New Roman" w:hAnsi="Times New Roman"/>
          <w:sz w:val="24"/>
          <w:szCs w:val="24"/>
        </w:rPr>
        <w:t>2.1.2-1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040"/>
        <w:gridCol w:w="1800"/>
        <w:gridCol w:w="1440"/>
      </w:tblGrid>
      <w:tr w:rsidR="00B01A5C" w:rsidRPr="00B01A5C" w:rsidTr="008564AC">
        <w:trPr>
          <w:jc w:val="center"/>
        </w:trPr>
        <w:tc>
          <w:tcPr>
            <w:tcW w:w="10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44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B01A5C" w:rsidRPr="00F86EBA" w:rsidTr="008564AC">
        <w:trPr>
          <w:jc w:val="center"/>
        </w:trPr>
        <w:tc>
          <w:tcPr>
            <w:tcW w:w="1080" w:type="dxa"/>
            <w:vAlign w:val="center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01A5C" w:rsidRPr="00F86EBA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  <w:r w:rsidR="00F86EBA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 земель в границах поселка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01A5C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51,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) детские сады, школы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) общественно-деловая зона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) улицы, дороги, проезды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Иные зоны: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E2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48,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90263" w:rsidRPr="00F90263" w:rsidTr="008564AC">
        <w:trPr>
          <w:jc w:val="center"/>
        </w:trPr>
        <w:tc>
          <w:tcPr>
            <w:tcW w:w="1080" w:type="dxa"/>
            <w:vAlign w:val="center"/>
          </w:tcPr>
          <w:p w:rsidR="00F90263" w:rsidRPr="00F90263" w:rsidRDefault="00F90263" w:rsidP="00F90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</w:tcPr>
          <w:p w:rsidR="00F90263" w:rsidRPr="00F90263" w:rsidRDefault="00F90263" w:rsidP="00F90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F90263" w:rsidRPr="00F90263" w:rsidRDefault="00F90263" w:rsidP="00F90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F90263" w:rsidRPr="00F90263" w:rsidRDefault="00F90263" w:rsidP="00F90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2) водные территории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B01A5C" w:rsidRPr="00B01A5C" w:rsidTr="008564AC">
        <w:trPr>
          <w:jc w:val="center"/>
        </w:trPr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B01A5C">
              <w:rPr>
                <w:rFonts w:ascii="Times New Roman" w:hAnsi="Times New Roman" w:cs="Times New Roman"/>
                <w:b w:val="0"/>
                <w:szCs w:val="24"/>
              </w:rPr>
              <w:t>Прочие территории:</w:t>
            </w:r>
          </w:p>
        </w:tc>
        <w:tc>
          <w:tcPr>
            <w:tcW w:w="18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14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18,3</w:t>
            </w:r>
          </w:p>
        </w:tc>
      </w:tr>
    </w:tbl>
    <w:p w:rsidR="00A94F80" w:rsidRDefault="00A94F80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263" w:rsidRDefault="00F90263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F90263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263">
        <w:rPr>
          <w:rFonts w:ascii="Times New Roman" w:hAnsi="Times New Roman"/>
          <w:b/>
          <w:sz w:val="24"/>
          <w:szCs w:val="24"/>
        </w:rPr>
        <w:t>2.1.3</w:t>
      </w:r>
      <w:r w:rsidR="00F86EBA">
        <w:rPr>
          <w:rFonts w:ascii="Times New Roman" w:hAnsi="Times New Roman"/>
          <w:b/>
          <w:sz w:val="24"/>
          <w:szCs w:val="24"/>
        </w:rPr>
        <w:t xml:space="preserve">  </w:t>
      </w:r>
      <w:r w:rsidR="00B01A5C" w:rsidRPr="00B01A5C">
        <w:rPr>
          <w:rFonts w:ascii="Times New Roman" w:hAnsi="Times New Roman"/>
          <w:b/>
          <w:sz w:val="24"/>
          <w:szCs w:val="24"/>
        </w:rPr>
        <w:t>Население</w:t>
      </w:r>
    </w:p>
    <w:p w:rsidR="00B01A5C" w:rsidRPr="00A94F80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F902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На 01.01.2008г. численность населен</w:t>
      </w:r>
      <w:r w:rsidR="00F90263">
        <w:rPr>
          <w:rFonts w:ascii="Times New Roman" w:hAnsi="Times New Roman"/>
          <w:sz w:val="24"/>
          <w:szCs w:val="24"/>
        </w:rPr>
        <w:t>ия поселка Плотниковский составля</w:t>
      </w:r>
      <w:r w:rsidRPr="00B01A5C">
        <w:rPr>
          <w:rFonts w:ascii="Times New Roman" w:hAnsi="Times New Roman"/>
          <w:sz w:val="24"/>
          <w:szCs w:val="24"/>
        </w:rPr>
        <w:t xml:space="preserve">ла 406 человек, что равно 32,3% от всего Зеленовского поселения.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В возрастной структуре населения происходят процессы аналогичные процессам по всей России – старение населения. В поселка Плотниковский растет доля населения старше трудоспособного возраста, численность населения младше трудоспособного </w:t>
      </w:r>
      <w:r w:rsidR="00CF69AD">
        <w:rPr>
          <w:rFonts w:ascii="Times New Roman" w:hAnsi="Times New Roman"/>
          <w:sz w:val="24"/>
          <w:szCs w:val="24"/>
        </w:rPr>
        <w:t>растет,</w:t>
      </w:r>
      <w:r w:rsidR="00CF69AD" w:rsidRPr="00B01A5C">
        <w:rPr>
          <w:rFonts w:ascii="Times New Roman" w:hAnsi="Times New Roman"/>
          <w:sz w:val="24"/>
          <w:szCs w:val="24"/>
        </w:rPr>
        <w:t xml:space="preserve"> но</w:t>
      </w:r>
      <w:r w:rsidR="00CF69AD" w:rsidRPr="00CF69AD">
        <w:rPr>
          <w:rFonts w:ascii="Times New Roman" w:hAnsi="Times New Roman"/>
          <w:sz w:val="24"/>
          <w:szCs w:val="24"/>
        </w:rPr>
        <w:t xml:space="preserve"> </w:t>
      </w:r>
      <w:r w:rsidR="00CF69AD" w:rsidRPr="00B01A5C">
        <w:rPr>
          <w:rFonts w:ascii="Times New Roman" w:hAnsi="Times New Roman"/>
          <w:sz w:val="24"/>
          <w:szCs w:val="24"/>
        </w:rPr>
        <w:t>незначительно</w:t>
      </w:r>
      <w:r w:rsidR="00CF69AD">
        <w:rPr>
          <w:rFonts w:ascii="Times New Roman" w:hAnsi="Times New Roman"/>
          <w:sz w:val="24"/>
          <w:szCs w:val="24"/>
        </w:rPr>
        <w:t>.</w:t>
      </w:r>
    </w:p>
    <w:p w:rsidR="00F90263" w:rsidRDefault="00F90263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01A5C" w:rsidRPr="00B01A5C">
        <w:rPr>
          <w:rFonts w:ascii="Times New Roman" w:hAnsi="Times New Roman"/>
          <w:sz w:val="24"/>
          <w:szCs w:val="24"/>
        </w:rPr>
        <w:t>реднегодовой прирост населения в п. Плотниковский</w:t>
      </w:r>
      <w:r w:rsidR="00F86EBA">
        <w:rPr>
          <w:rFonts w:ascii="Times New Roman" w:hAnsi="Times New Roman"/>
          <w:sz w:val="24"/>
          <w:szCs w:val="24"/>
        </w:rPr>
        <w:t xml:space="preserve"> </w:t>
      </w:r>
      <w:r w:rsidR="00B01A5C" w:rsidRPr="00B01A5C">
        <w:rPr>
          <w:rFonts w:ascii="Times New Roman" w:hAnsi="Times New Roman"/>
          <w:sz w:val="24"/>
          <w:szCs w:val="24"/>
        </w:rPr>
        <w:t xml:space="preserve">(за период 2003–2008 г.г.) составил </w:t>
      </w:r>
      <w:r w:rsidR="00B01A5C" w:rsidRPr="00F86EBA">
        <w:rPr>
          <w:rFonts w:ascii="Times New Roman" w:hAnsi="Times New Roman"/>
          <w:b/>
          <w:sz w:val="24"/>
          <w:szCs w:val="24"/>
        </w:rPr>
        <w:t>+1,5%,</w:t>
      </w:r>
      <w:r w:rsidR="00B01A5C" w:rsidRPr="00B01A5C">
        <w:rPr>
          <w:rFonts w:ascii="Times New Roman" w:hAnsi="Times New Roman"/>
          <w:sz w:val="24"/>
          <w:szCs w:val="24"/>
        </w:rPr>
        <w:t xml:space="preserve"> по Зеленовскому поселению +</w:t>
      </w:r>
      <w:r w:rsidR="00B01A5C" w:rsidRPr="00F90263">
        <w:rPr>
          <w:rFonts w:ascii="Times New Roman" w:hAnsi="Times New Roman"/>
          <w:b/>
          <w:sz w:val="24"/>
          <w:szCs w:val="24"/>
        </w:rPr>
        <w:t>1,1%.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Структура населения по группам </w:t>
      </w:r>
      <w:r w:rsidR="00CF69AD">
        <w:rPr>
          <w:rFonts w:ascii="Times New Roman" w:hAnsi="Times New Roman"/>
          <w:sz w:val="24"/>
          <w:szCs w:val="24"/>
        </w:rPr>
        <w:t>возрастов приведена в таблице №</w:t>
      </w:r>
      <w:r w:rsidR="00F86EBA">
        <w:rPr>
          <w:rFonts w:ascii="Times New Roman" w:hAnsi="Times New Roman"/>
          <w:sz w:val="24"/>
          <w:szCs w:val="24"/>
        </w:rPr>
        <w:t xml:space="preserve"> </w:t>
      </w:r>
      <w:r w:rsidR="00453385" w:rsidRPr="002B0EAA">
        <w:rPr>
          <w:rFonts w:ascii="Times New Roman" w:hAnsi="Times New Roman"/>
          <w:sz w:val="24"/>
          <w:szCs w:val="24"/>
        </w:rPr>
        <w:t>2.1.3-1</w:t>
      </w:r>
      <w:r w:rsidR="00F86EBA">
        <w:rPr>
          <w:rFonts w:ascii="Times New Roman" w:hAnsi="Times New Roman"/>
          <w:sz w:val="24"/>
          <w:szCs w:val="24"/>
        </w:rPr>
        <w:t>.</w:t>
      </w:r>
    </w:p>
    <w:p w:rsidR="00B01A5C" w:rsidRPr="00B01A5C" w:rsidRDefault="00B01A5C" w:rsidP="00B01A5C">
      <w:pPr>
        <w:pStyle w:val="a5"/>
        <w:spacing w:after="0"/>
        <w:ind w:left="0"/>
        <w:jc w:val="right"/>
        <w:rPr>
          <w:bCs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Структура населения по группам возрастов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53385">
        <w:rPr>
          <w:rFonts w:ascii="Times New Roman" w:hAnsi="Times New Roman"/>
          <w:sz w:val="24"/>
          <w:szCs w:val="24"/>
        </w:rPr>
        <w:t xml:space="preserve">                 </w:t>
      </w:r>
      <w:r w:rsidR="005F3CC1">
        <w:rPr>
          <w:rFonts w:ascii="Times New Roman" w:hAnsi="Times New Roman"/>
          <w:sz w:val="24"/>
          <w:szCs w:val="24"/>
        </w:rPr>
        <w:t xml:space="preserve">    Таблица №</w:t>
      </w:r>
      <w:r w:rsidR="00CF69AD">
        <w:rPr>
          <w:rFonts w:ascii="Times New Roman" w:hAnsi="Times New Roman"/>
          <w:sz w:val="24"/>
          <w:szCs w:val="24"/>
        </w:rPr>
        <w:t xml:space="preserve"> </w:t>
      </w:r>
      <w:r w:rsidR="00453385" w:rsidRPr="002B0EAA">
        <w:rPr>
          <w:rFonts w:ascii="Times New Roman" w:hAnsi="Times New Roman"/>
          <w:sz w:val="24"/>
          <w:szCs w:val="24"/>
        </w:rPr>
        <w:t>2.1.3-1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708"/>
        <w:gridCol w:w="851"/>
        <w:gridCol w:w="709"/>
        <w:gridCol w:w="850"/>
        <w:gridCol w:w="709"/>
        <w:gridCol w:w="850"/>
      </w:tblGrid>
      <w:tr w:rsidR="00B01A5C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1.01.2006г.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1.01.2007г.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1.01.2008г.</w:t>
            </w:r>
          </w:p>
        </w:tc>
      </w:tr>
      <w:tr w:rsidR="00B51D34" w:rsidRPr="00B51D34" w:rsidTr="005F3CC1">
        <w:tc>
          <w:tcPr>
            <w:tcW w:w="567" w:type="dxa"/>
            <w:shd w:val="clear" w:color="auto" w:fill="auto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51D34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D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B51D34" w:rsidRPr="00B01A5C" w:rsidTr="005F3CC1">
        <w:tc>
          <w:tcPr>
            <w:tcW w:w="567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D34" w:rsidRPr="005F3CC1" w:rsidTr="005F3CC1">
        <w:tc>
          <w:tcPr>
            <w:tcW w:w="567" w:type="dxa"/>
            <w:shd w:val="clear" w:color="auto" w:fill="auto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A5C" w:rsidRPr="005F3CC1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E57" w:rsidRPr="00B01A5C" w:rsidRDefault="00F95E57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0615F7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D39">
        <w:rPr>
          <w:rFonts w:ascii="Times New Roman" w:hAnsi="Times New Roman"/>
          <w:b/>
          <w:sz w:val="24"/>
          <w:szCs w:val="24"/>
        </w:rPr>
        <w:t>2.1.4.</w:t>
      </w:r>
      <w:r>
        <w:rPr>
          <w:b/>
        </w:rPr>
        <w:t xml:space="preserve">  </w:t>
      </w:r>
      <w:r w:rsidR="00B01A5C" w:rsidRPr="00B01A5C">
        <w:rPr>
          <w:rFonts w:ascii="Times New Roman" w:hAnsi="Times New Roman"/>
          <w:b/>
          <w:sz w:val="24"/>
          <w:szCs w:val="24"/>
        </w:rPr>
        <w:t>Жилой фонд.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A5C" w:rsidRPr="00B01A5C" w:rsidRDefault="00B01A5C" w:rsidP="00B51D34">
      <w:pPr>
        <w:pStyle w:val="a5"/>
        <w:spacing w:after="0"/>
        <w:ind w:left="0" w:firstLine="540"/>
        <w:jc w:val="both"/>
      </w:pPr>
      <w:r w:rsidRPr="00B01A5C">
        <w:t>Характеристика жилого фонда приведена. по данным отчетности перед Федеральной службой статистики по форме №</w:t>
      </w:r>
      <w:r w:rsidR="005F1A31">
        <w:t xml:space="preserve"> </w:t>
      </w:r>
      <w:r w:rsidRPr="00B01A5C">
        <w:t>1</w:t>
      </w:r>
      <w:r w:rsidR="005F1A31">
        <w:t xml:space="preserve"> </w:t>
      </w:r>
      <w:r w:rsidRPr="00B01A5C">
        <w:t>–</w:t>
      </w:r>
      <w:r w:rsidR="005F1A31">
        <w:t xml:space="preserve"> </w:t>
      </w:r>
      <w:r w:rsidRPr="00B01A5C">
        <w:t>жилфонд.</w:t>
      </w:r>
    </w:p>
    <w:p w:rsidR="00B01A5C" w:rsidRPr="00B01A5C" w:rsidRDefault="00B01A5C" w:rsidP="00B51D34">
      <w:pPr>
        <w:pStyle w:val="a5"/>
        <w:spacing w:after="0"/>
        <w:ind w:left="0" w:firstLine="540"/>
        <w:jc w:val="both"/>
      </w:pPr>
      <w:r w:rsidRPr="00B01A5C">
        <w:t>Существующий жилой фонд по Зеленовскому сель</w:t>
      </w:r>
      <w:r w:rsidR="000F52AF">
        <w:t>скому поселению составляет 21,5</w:t>
      </w:r>
      <w:r w:rsidR="005F1A31">
        <w:t xml:space="preserve"> </w:t>
      </w:r>
      <w:r w:rsidRPr="00B01A5C">
        <w:t>тыс.</w:t>
      </w:r>
      <w:r w:rsidR="005F1A31">
        <w:t xml:space="preserve"> </w:t>
      </w:r>
      <w:r w:rsidRPr="00B01A5C">
        <w:t>м</w:t>
      </w:r>
      <w:r w:rsidRPr="005F1A31">
        <w:rPr>
          <w:vertAlign w:val="superscript"/>
        </w:rPr>
        <w:t>2</w:t>
      </w:r>
      <w:r w:rsidRPr="00B01A5C">
        <w:t xml:space="preserve"> общей площади, в том числе по п.</w:t>
      </w:r>
      <w:r w:rsidR="00B51D34">
        <w:t xml:space="preserve"> </w:t>
      </w:r>
      <w:r w:rsidRPr="00B01A5C">
        <w:t xml:space="preserve">Плотниковский </w:t>
      </w:r>
      <w:r w:rsidR="00997C39">
        <w:t>7,1</w:t>
      </w:r>
      <w:r w:rsidRPr="00B01A5C">
        <w:t xml:space="preserve"> тыс.</w:t>
      </w:r>
      <w:r w:rsidR="005F1A31">
        <w:t xml:space="preserve"> </w:t>
      </w:r>
      <w:r w:rsidRPr="00B01A5C">
        <w:t>м</w:t>
      </w:r>
      <w:r w:rsidRPr="00B01A5C">
        <w:rPr>
          <w:vertAlign w:val="superscript"/>
        </w:rPr>
        <w:t>2</w:t>
      </w:r>
      <w:r w:rsidRPr="00B01A5C">
        <w:t xml:space="preserve"> общей площади. </w:t>
      </w:r>
    </w:p>
    <w:p w:rsidR="00B01A5C" w:rsidRPr="00B01A5C" w:rsidRDefault="00B01A5C" w:rsidP="00B51D34">
      <w:pPr>
        <w:pStyle w:val="a5"/>
        <w:spacing w:after="0"/>
        <w:ind w:left="0" w:firstLine="540"/>
        <w:jc w:val="both"/>
      </w:pPr>
      <w:r w:rsidRPr="00B01A5C">
        <w:t>Обеспеченность населен</w:t>
      </w:r>
      <w:r w:rsidR="00997C39">
        <w:t>ия  жилым фондом составляет 17,5</w:t>
      </w:r>
      <w:r w:rsidR="000F52AF">
        <w:t xml:space="preserve"> </w:t>
      </w:r>
      <w:r w:rsidRPr="00B01A5C">
        <w:t>м</w:t>
      </w:r>
      <w:r w:rsidRPr="005F1A31">
        <w:rPr>
          <w:vertAlign w:val="superscript"/>
        </w:rPr>
        <w:t>2</w:t>
      </w:r>
      <w:r w:rsidRPr="00B01A5C">
        <w:t xml:space="preserve"> на 1человека.</w:t>
      </w:r>
    </w:p>
    <w:p w:rsidR="00B01A5C" w:rsidRPr="00B01A5C" w:rsidRDefault="00B01A5C" w:rsidP="00B51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Качество жилищного фонда характеризуется следующими показателями:</w:t>
      </w:r>
    </w:p>
    <w:p w:rsidR="00B01A5C" w:rsidRPr="00B01A5C" w:rsidRDefault="00B01A5C" w:rsidP="00B51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385" w:rsidRPr="00AC1E9B" w:rsidRDefault="00453385" w:rsidP="0045338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F52AF">
        <w:rPr>
          <w:rFonts w:ascii="Times New Roman" w:hAnsi="Times New Roman"/>
          <w:sz w:val="24"/>
          <w:szCs w:val="24"/>
        </w:rPr>
        <w:t xml:space="preserve">Таблица № </w:t>
      </w:r>
      <w:r w:rsidRPr="00E65D39">
        <w:rPr>
          <w:rFonts w:ascii="Times New Roman" w:hAnsi="Times New Roman"/>
          <w:sz w:val="24"/>
          <w:szCs w:val="24"/>
        </w:rPr>
        <w:t>2.1.4-1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421"/>
        <w:gridCol w:w="1843"/>
        <w:gridCol w:w="1559"/>
      </w:tblGrid>
      <w:tr w:rsidR="00B01A5C" w:rsidRPr="00B01A5C" w:rsidTr="005F3CC1"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Жилой фонд,тыс. 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общ.пл.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B01A5C" w:rsidRPr="000F52AF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01A5C" w:rsidRPr="000F52AF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5F3CC1"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Напольные электроплиты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A5C" w:rsidRPr="00B01A5C" w:rsidTr="005F3CC1">
        <w:tc>
          <w:tcPr>
            <w:tcW w:w="554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Общая площадь, тыс.м2</w:t>
            </w:r>
          </w:p>
        </w:tc>
        <w:tc>
          <w:tcPr>
            <w:tcW w:w="1843" w:type="dxa"/>
            <w:shd w:val="clear" w:color="auto" w:fill="auto"/>
          </w:tcPr>
          <w:p w:rsidR="00B01A5C" w:rsidRPr="00B01A5C" w:rsidRDefault="000F52AF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F902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Анализ обеспеченности населения жильем и коммунальными услугами свидетельствует о том, что в Зеленовском сельском поселении обеспеченность населения жильем ниже, чем в среднем по Крапивинскому району. </w:t>
      </w:r>
    </w:p>
    <w:p w:rsidR="00B01A5C" w:rsidRPr="00B01A5C" w:rsidRDefault="00B01A5C" w:rsidP="008564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Ввод жилья в 2</w:t>
      </w:r>
      <w:r w:rsidR="00CF69AD">
        <w:rPr>
          <w:rFonts w:ascii="Times New Roman" w:hAnsi="Times New Roman"/>
          <w:sz w:val="24"/>
          <w:szCs w:val="24"/>
        </w:rPr>
        <w:t>006 году составил 134,3 кв.м. (</w:t>
      </w:r>
      <w:r w:rsidRPr="00B01A5C">
        <w:rPr>
          <w:rFonts w:ascii="Times New Roman" w:hAnsi="Times New Roman"/>
          <w:sz w:val="24"/>
          <w:szCs w:val="24"/>
        </w:rPr>
        <w:t>2 квартиры), что на 202</w:t>
      </w:r>
      <w:r w:rsidR="005F1A31">
        <w:rPr>
          <w:rFonts w:ascii="Times New Roman" w:hAnsi="Times New Roman"/>
          <w:sz w:val="24"/>
          <w:szCs w:val="24"/>
        </w:rPr>
        <w:t>,</w:t>
      </w:r>
      <w:r w:rsidR="00CF69AD">
        <w:rPr>
          <w:rFonts w:ascii="Times New Roman" w:hAnsi="Times New Roman"/>
          <w:sz w:val="24"/>
          <w:szCs w:val="24"/>
        </w:rPr>
        <w:t>0 кв.</w:t>
      </w:r>
      <w:r w:rsidR="005F1A31">
        <w:rPr>
          <w:rFonts w:ascii="Times New Roman" w:hAnsi="Times New Roman"/>
          <w:sz w:val="24"/>
          <w:szCs w:val="24"/>
        </w:rPr>
        <w:t xml:space="preserve"> </w:t>
      </w:r>
      <w:r w:rsidR="00CF69AD">
        <w:rPr>
          <w:rFonts w:ascii="Times New Roman" w:hAnsi="Times New Roman"/>
          <w:sz w:val="24"/>
          <w:szCs w:val="24"/>
        </w:rPr>
        <w:t>м</w:t>
      </w:r>
      <w:r w:rsidRPr="00B01A5C">
        <w:rPr>
          <w:rFonts w:ascii="Times New Roman" w:hAnsi="Times New Roman"/>
          <w:sz w:val="24"/>
          <w:szCs w:val="24"/>
        </w:rPr>
        <w:t xml:space="preserve"> меньше, чем в 2005 году.</w:t>
      </w:r>
    </w:p>
    <w:p w:rsidR="00B01A5C" w:rsidRPr="00B01A5C" w:rsidRDefault="00B01A5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5C" w:rsidRPr="00B01A5C" w:rsidRDefault="00F90263" w:rsidP="00B01A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D39">
        <w:rPr>
          <w:rFonts w:ascii="Times New Roman" w:hAnsi="Times New Roman"/>
          <w:b/>
          <w:sz w:val="24"/>
          <w:szCs w:val="24"/>
        </w:rPr>
        <w:t>2.1.5</w:t>
      </w:r>
      <w:r w:rsidRPr="006A1CD3">
        <w:t xml:space="preserve"> </w:t>
      </w:r>
      <w:r>
        <w:t xml:space="preserve"> </w:t>
      </w:r>
      <w:r w:rsidR="00B01A5C" w:rsidRPr="00134E06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B01A5C" w:rsidRPr="00134E06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F902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Учреждения </w:t>
      </w:r>
      <w:r w:rsidRPr="00B01A5C">
        <w:rPr>
          <w:rFonts w:ascii="Times New Roman" w:hAnsi="Times New Roman"/>
          <w:bCs/>
          <w:sz w:val="24"/>
          <w:szCs w:val="24"/>
        </w:rPr>
        <w:t xml:space="preserve">культурно-бытового назначения </w:t>
      </w:r>
      <w:r w:rsidRPr="00B01A5C">
        <w:rPr>
          <w:rFonts w:ascii="Times New Roman" w:hAnsi="Times New Roman"/>
          <w:sz w:val="24"/>
          <w:szCs w:val="24"/>
        </w:rPr>
        <w:t>обслуживают население самого поселка.</w:t>
      </w:r>
      <w:r w:rsidR="008564AC">
        <w:rPr>
          <w:rFonts w:ascii="Times New Roman" w:hAnsi="Times New Roman"/>
          <w:sz w:val="24"/>
          <w:szCs w:val="24"/>
        </w:rPr>
        <w:t xml:space="preserve"> </w:t>
      </w:r>
    </w:p>
    <w:p w:rsidR="00B01A5C" w:rsidRPr="00B01A5C" w:rsidRDefault="00B01A5C" w:rsidP="008564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Существующая обеспеченность населения основными учреждениями, по сравнению с норм</w:t>
      </w:r>
      <w:r w:rsidR="008564AC">
        <w:rPr>
          <w:rFonts w:ascii="Times New Roman" w:hAnsi="Times New Roman"/>
          <w:sz w:val="24"/>
          <w:szCs w:val="24"/>
        </w:rPr>
        <w:t xml:space="preserve">ативной, приведена в таблице № </w:t>
      </w:r>
      <w:r w:rsidR="00F90263" w:rsidRPr="00E65D39">
        <w:rPr>
          <w:rFonts w:ascii="Times New Roman" w:hAnsi="Times New Roman"/>
          <w:sz w:val="24"/>
          <w:szCs w:val="24"/>
        </w:rPr>
        <w:t>2.1.5-1</w:t>
      </w:r>
      <w:r w:rsidR="008564AC">
        <w:rPr>
          <w:rFonts w:ascii="Times New Roman" w:hAnsi="Times New Roman"/>
          <w:sz w:val="24"/>
          <w:szCs w:val="24"/>
        </w:rPr>
        <w:t>.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564AC">
        <w:rPr>
          <w:rFonts w:ascii="Times New Roman" w:hAnsi="Times New Roman"/>
          <w:sz w:val="24"/>
          <w:szCs w:val="24"/>
        </w:rPr>
        <w:t xml:space="preserve">     Таблица № </w:t>
      </w:r>
      <w:r w:rsidR="00F90263" w:rsidRPr="00E65D39">
        <w:rPr>
          <w:rFonts w:ascii="Times New Roman" w:hAnsi="Times New Roman"/>
          <w:sz w:val="24"/>
          <w:szCs w:val="24"/>
        </w:rPr>
        <w:t>2.1.5-1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1418"/>
        <w:gridCol w:w="1275"/>
        <w:gridCol w:w="1134"/>
        <w:gridCol w:w="1134"/>
        <w:gridCol w:w="993"/>
      </w:tblGrid>
      <w:tr w:rsidR="00B01A5C" w:rsidRPr="00B01A5C" w:rsidTr="005F3CC1">
        <w:trPr>
          <w:cantSplit/>
          <w:trHeight w:val="270"/>
        </w:trPr>
        <w:tc>
          <w:tcPr>
            <w:tcW w:w="709" w:type="dxa"/>
            <w:vMerge w:val="restart"/>
            <w:vAlign w:val="center"/>
          </w:tcPr>
          <w:p w:rsidR="008564AC" w:rsidRDefault="00B01A5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  <w:r w:rsidR="008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A5C" w:rsidRPr="00B01A5C" w:rsidRDefault="00B01A5C" w:rsidP="0085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261" w:type="dxa"/>
            <w:gridSpan w:val="3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8564AC" w:rsidRPr="00B01A5C" w:rsidTr="005F3CC1">
        <w:trPr>
          <w:cantSplit/>
          <w:trHeight w:val="555"/>
        </w:trPr>
        <w:tc>
          <w:tcPr>
            <w:tcW w:w="709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8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во в еди-ницах из-мерения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Фактич.</w:t>
            </w:r>
            <w:r w:rsidR="008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состоя-ние</w:t>
            </w:r>
          </w:p>
        </w:tc>
        <w:tc>
          <w:tcPr>
            <w:tcW w:w="993" w:type="dxa"/>
            <w:vAlign w:val="center"/>
          </w:tcPr>
          <w:p w:rsid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обес-печен</w:t>
            </w:r>
            <w:r w:rsidR="008564A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8564AC" w:rsidRPr="008564AC" w:rsidTr="005F3CC1">
        <w:tc>
          <w:tcPr>
            <w:tcW w:w="709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01A5C" w:rsidRPr="008564A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4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vAlign w:val="center"/>
          </w:tcPr>
          <w:p w:rsidR="00B01A5C" w:rsidRPr="003E11B8" w:rsidRDefault="003E11B8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Дома культуры,</w:t>
            </w:r>
          </w:p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F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vAlign w:val="center"/>
          </w:tcPr>
          <w:p w:rsidR="00B01A5C" w:rsidRPr="003E11B8" w:rsidRDefault="003E11B8" w:rsidP="003E1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&lt;100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м2 пл.</w:t>
            </w:r>
            <w:r w:rsidR="005F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Предприятия бытово- го обслуживания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раб.</w:t>
            </w:r>
            <w:r w:rsidR="005F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4AC" w:rsidRPr="00B01A5C" w:rsidTr="005F3CC1">
        <w:tc>
          <w:tcPr>
            <w:tcW w:w="70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418" w:type="dxa"/>
            <w:vAlign w:val="center"/>
          </w:tcPr>
          <w:p w:rsidR="00B01A5C" w:rsidRPr="00B01A5C" w:rsidRDefault="00B01A5C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ед./маш.</w:t>
            </w:r>
          </w:p>
        </w:tc>
        <w:tc>
          <w:tcPr>
            <w:tcW w:w="1275" w:type="dxa"/>
            <w:vAlign w:val="center"/>
          </w:tcPr>
          <w:p w:rsidR="00B01A5C" w:rsidRPr="00B01A5C" w:rsidRDefault="008564A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B01A5C" w:rsidRPr="00B01A5C" w:rsidRDefault="008564A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1A5C" w:rsidRPr="00B01A5C" w:rsidRDefault="008564A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64AC" w:rsidRDefault="008564AC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E06" w:rsidRDefault="00134E06" w:rsidP="00B01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296" w:rsidRDefault="00F90263" w:rsidP="00B0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D39">
        <w:rPr>
          <w:rFonts w:ascii="Times New Roman" w:hAnsi="Times New Roman"/>
          <w:b/>
          <w:sz w:val="28"/>
          <w:szCs w:val="28"/>
        </w:rPr>
        <w:t>3.1.</w:t>
      </w:r>
      <w:r w:rsidRPr="0087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01A5C" w:rsidRPr="001A5296">
        <w:rPr>
          <w:rFonts w:ascii="Times New Roman" w:hAnsi="Times New Roman"/>
          <w:b/>
          <w:sz w:val="28"/>
          <w:szCs w:val="28"/>
        </w:rPr>
        <w:t xml:space="preserve">Экономическая база развития </w:t>
      </w:r>
    </w:p>
    <w:p w:rsidR="00B01A5C" w:rsidRPr="001A5296" w:rsidRDefault="00B01A5C" w:rsidP="001A5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296">
        <w:rPr>
          <w:rFonts w:ascii="Times New Roman" w:hAnsi="Times New Roman"/>
          <w:b/>
          <w:sz w:val="28"/>
          <w:szCs w:val="28"/>
        </w:rPr>
        <w:t>поселка</w:t>
      </w:r>
      <w:r w:rsidR="001A5296" w:rsidRPr="001A5296">
        <w:rPr>
          <w:rFonts w:ascii="Times New Roman" w:hAnsi="Times New Roman"/>
          <w:b/>
          <w:sz w:val="28"/>
          <w:szCs w:val="28"/>
        </w:rPr>
        <w:t xml:space="preserve"> Плотниковский</w:t>
      </w:r>
    </w:p>
    <w:p w:rsidR="00B01A5C" w:rsidRPr="001A5296" w:rsidRDefault="00B01A5C" w:rsidP="001A529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kern w:val="32"/>
          <w:sz w:val="20"/>
          <w:szCs w:val="20"/>
        </w:rPr>
      </w:pPr>
    </w:p>
    <w:p w:rsidR="001A5296" w:rsidRPr="001A5296" w:rsidRDefault="00F90263" w:rsidP="001A529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E65D39">
        <w:rPr>
          <w:rFonts w:ascii="Times New Roman" w:hAnsi="Times New Roman"/>
          <w:b/>
          <w:sz w:val="24"/>
          <w:szCs w:val="24"/>
        </w:rPr>
        <w:t>3.1.1</w:t>
      </w:r>
      <w:r>
        <w:rPr>
          <w:b/>
        </w:rPr>
        <w:t xml:space="preserve">  </w:t>
      </w:r>
      <w:r w:rsidR="001A5296" w:rsidRPr="001A5296">
        <w:rPr>
          <w:rFonts w:ascii="Times New Roman" w:hAnsi="Times New Roman"/>
          <w:b/>
          <w:bCs/>
          <w:iCs/>
          <w:kern w:val="32"/>
          <w:sz w:val="24"/>
          <w:szCs w:val="24"/>
        </w:rPr>
        <w:t>Экономическая база развития</w:t>
      </w:r>
    </w:p>
    <w:p w:rsidR="001A5296" w:rsidRPr="001A5296" w:rsidRDefault="001A5296" w:rsidP="001A5296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kern w:val="32"/>
          <w:sz w:val="20"/>
          <w:szCs w:val="20"/>
        </w:rPr>
      </w:pPr>
    </w:p>
    <w:p w:rsidR="00B01A5C" w:rsidRPr="001A5296" w:rsidRDefault="00B01A5C" w:rsidP="001A529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A5296">
        <w:rPr>
          <w:rFonts w:ascii="Times New Roman" w:hAnsi="Times New Roman"/>
          <w:bCs/>
          <w:iCs/>
          <w:kern w:val="32"/>
          <w:sz w:val="24"/>
          <w:szCs w:val="24"/>
        </w:rPr>
        <w:t>Основным видом экономической деятельности Зеленовского поселения является сельское хозяйство (производство зерна, молока, мяса).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На территории Зеленовского поселения производством сельхозпродукции занимается ОО</w:t>
      </w:r>
      <w:r w:rsidR="003E11B8">
        <w:rPr>
          <w:rFonts w:ascii="Times New Roman" w:hAnsi="Times New Roman"/>
          <w:sz w:val="24"/>
          <w:szCs w:val="24"/>
        </w:rPr>
        <w:t>О «Шевелевское», ИП Степанов, ИП</w:t>
      </w:r>
      <w:r w:rsidRPr="00B01A5C">
        <w:rPr>
          <w:rFonts w:ascii="Times New Roman" w:hAnsi="Times New Roman"/>
          <w:sz w:val="24"/>
          <w:szCs w:val="24"/>
        </w:rPr>
        <w:t xml:space="preserve"> Полухин, ИП Симаков. </w:t>
      </w:r>
    </w:p>
    <w:p w:rsid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>Основные тенденции развития сельского хозяйства Зеленовского поселения за ря</w:t>
      </w:r>
      <w:r w:rsidR="001A5296">
        <w:rPr>
          <w:rFonts w:ascii="Times New Roman" w:hAnsi="Times New Roman"/>
          <w:sz w:val="24"/>
          <w:szCs w:val="24"/>
        </w:rPr>
        <w:t xml:space="preserve">д лет представлены в таблице № </w:t>
      </w:r>
      <w:r w:rsidR="00F90263" w:rsidRPr="00E65D39">
        <w:rPr>
          <w:rFonts w:ascii="Times New Roman" w:hAnsi="Times New Roman"/>
          <w:sz w:val="24"/>
          <w:szCs w:val="24"/>
        </w:rPr>
        <w:t>3.1.1</w:t>
      </w:r>
      <w:r w:rsidR="00F90263" w:rsidRPr="00E65D39">
        <w:rPr>
          <w:rFonts w:ascii="Times New Roman" w:hAnsi="Times New Roman"/>
          <w:bCs/>
          <w:iCs/>
          <w:kern w:val="32"/>
          <w:sz w:val="24"/>
          <w:szCs w:val="24"/>
        </w:rPr>
        <w:t>-1</w:t>
      </w:r>
      <w:r w:rsidRPr="00B01A5C">
        <w:rPr>
          <w:rFonts w:ascii="Times New Roman" w:hAnsi="Times New Roman"/>
          <w:sz w:val="24"/>
          <w:szCs w:val="24"/>
        </w:rPr>
        <w:t>.</w:t>
      </w:r>
    </w:p>
    <w:p w:rsidR="005F0AE3" w:rsidRPr="00B01A5C" w:rsidRDefault="005F0AE3" w:rsidP="005F0AE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Таблица № </w:t>
      </w:r>
      <w:r w:rsidR="006B5D83" w:rsidRPr="00E65D39">
        <w:rPr>
          <w:rFonts w:ascii="Times New Roman" w:hAnsi="Times New Roman"/>
          <w:sz w:val="24"/>
          <w:szCs w:val="24"/>
        </w:rPr>
        <w:t>3.1.1</w:t>
      </w:r>
      <w:r w:rsidR="006B5D83" w:rsidRPr="00E65D39">
        <w:rPr>
          <w:rFonts w:ascii="Times New Roman" w:hAnsi="Times New Roman"/>
          <w:bCs/>
          <w:iCs/>
          <w:kern w:val="32"/>
          <w:sz w:val="24"/>
          <w:szCs w:val="24"/>
        </w:rPr>
        <w:t>-1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4"/>
        <w:gridCol w:w="1220"/>
        <w:gridCol w:w="1148"/>
        <w:gridCol w:w="1239"/>
      </w:tblGrid>
      <w:tr w:rsidR="005F0AE3" w:rsidRPr="00B01A5C" w:rsidTr="00DD227C">
        <w:tc>
          <w:tcPr>
            <w:tcW w:w="540" w:type="dxa"/>
            <w:shd w:val="clear" w:color="auto" w:fill="auto"/>
            <w:vAlign w:val="center"/>
          </w:tcPr>
          <w:p w:rsidR="005F0AE3" w:rsidRPr="001A5296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1.1 2006г.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1.1. 2007г.</w:t>
            </w:r>
          </w:p>
        </w:tc>
      </w:tr>
      <w:tr w:rsidR="005F0AE3" w:rsidRPr="001A5296" w:rsidTr="00DD227C">
        <w:tc>
          <w:tcPr>
            <w:tcW w:w="540" w:type="dxa"/>
            <w:shd w:val="clear" w:color="auto" w:fill="auto"/>
            <w:vAlign w:val="center"/>
          </w:tcPr>
          <w:p w:rsidR="005F0AE3" w:rsidRPr="001A5296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1A5296" w:rsidRDefault="005F0AE3" w:rsidP="00DD22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1A5296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1A5296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1A5296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  <w:vAlign w:val="center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– всего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млн. руб.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62,8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72,4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% к пр. году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110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5F0AE3" w:rsidRPr="00B01A5C" w:rsidRDefault="005F0AE3" w:rsidP="00DD227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5F0AE3" w:rsidRPr="00B01A5C" w:rsidRDefault="005F0AE3" w:rsidP="00DD227C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млн. руб.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29,9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24,1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8,8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31,2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19,8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21,4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  <w:vAlign w:val="center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тыс. руб.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50,8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55,2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финансово-хозяй-ственной деятельности сель-скохозяйственных предприятий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млн. руб.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-3,2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Посевная площадь сельхозпредприятий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зерновые и зернобобовые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технические культуры (рапс)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г</w:t>
            </w:r>
            <w:r w:rsidRPr="00B01A5C">
              <w:rPr>
                <w:iCs/>
              </w:rPr>
              <w:t>а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3250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370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3160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-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150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Зерно (</w:t>
            </w: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 xml:space="preserve">в весе после доработки) 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7197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2404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391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5540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5300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1100</w:t>
            </w:r>
          </w:p>
        </w:tc>
      </w:tr>
      <w:tr w:rsidR="005F0AE3" w:rsidRPr="005F0AE3" w:rsidTr="00DD227C">
        <w:tc>
          <w:tcPr>
            <w:tcW w:w="540" w:type="dxa"/>
            <w:shd w:val="clear" w:color="auto" w:fill="auto"/>
          </w:tcPr>
          <w:p w:rsidR="005F0AE3" w:rsidRPr="005F0AE3" w:rsidRDefault="005F0AE3" w:rsidP="005F0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5F0AE3" w:rsidRDefault="005F0AE3" w:rsidP="005F0AE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F0AE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5F0AE3" w:rsidRPr="005F0AE3" w:rsidRDefault="005F0AE3" w:rsidP="005F0AE3">
            <w:pPr>
              <w:pStyle w:val="a0"/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5F0AE3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5F0AE3" w:rsidRPr="005F0AE3" w:rsidRDefault="005F0AE3" w:rsidP="005F0AE3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5F0AE3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5F0AE3" w:rsidRPr="005F0AE3" w:rsidRDefault="005F0AE3" w:rsidP="005F0AE3">
            <w:pPr>
              <w:pStyle w:val="a0"/>
              <w:widowControl w:val="0"/>
              <w:spacing w:after="0"/>
              <w:jc w:val="center"/>
              <w:rPr>
                <w:iCs/>
                <w:sz w:val="20"/>
                <w:szCs w:val="20"/>
              </w:rPr>
            </w:pPr>
            <w:r w:rsidRPr="005F0AE3">
              <w:rPr>
                <w:iCs/>
                <w:sz w:val="20"/>
                <w:szCs w:val="20"/>
              </w:rPr>
              <w:t>5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</w:pPr>
            <w:r w:rsidRPr="00B01A5C">
              <w:t>тонн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тыс.</w:t>
            </w:r>
            <w:r>
              <w:rPr>
                <w:iCs/>
              </w:rPr>
              <w:t xml:space="preserve"> </w:t>
            </w:r>
            <w:r w:rsidRPr="00B01A5C">
              <w:rPr>
                <w:iCs/>
              </w:rPr>
              <w:t>шт.</w:t>
            </w: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247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1424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131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141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1047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141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КРС</w:t>
            </w:r>
          </w:p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в т.ч. коровы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AE3" w:rsidRPr="00B01A5C" w:rsidRDefault="005F0AE3" w:rsidP="00DD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1026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518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745</w:t>
            </w:r>
          </w:p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344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свиньи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712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1190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33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49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лошади</w:t>
            </w:r>
          </w:p>
        </w:tc>
        <w:tc>
          <w:tcPr>
            <w:tcW w:w="1220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148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29</w:t>
            </w:r>
          </w:p>
        </w:tc>
        <w:tc>
          <w:tcPr>
            <w:tcW w:w="1239" w:type="dxa"/>
            <w:shd w:val="clear" w:color="auto" w:fill="auto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26</w:t>
            </w:r>
          </w:p>
        </w:tc>
      </w:tr>
      <w:tr w:rsidR="005F0AE3" w:rsidRPr="00B01A5C" w:rsidTr="00DD227C">
        <w:tc>
          <w:tcPr>
            <w:tcW w:w="540" w:type="dxa"/>
            <w:shd w:val="clear" w:color="auto" w:fill="auto"/>
          </w:tcPr>
          <w:p w:rsidR="005F0AE3" w:rsidRPr="00B01A5C" w:rsidRDefault="005F0AE3" w:rsidP="00DD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5F0AE3" w:rsidRPr="00B01A5C" w:rsidRDefault="005F0AE3" w:rsidP="00DD227C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кг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2697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F0AE3" w:rsidRPr="00B01A5C" w:rsidRDefault="005F0AE3" w:rsidP="00DD227C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B01A5C">
              <w:rPr>
                <w:iCs/>
              </w:rPr>
              <w:t>3044</w:t>
            </w:r>
          </w:p>
        </w:tc>
      </w:tr>
    </w:tbl>
    <w:p w:rsidR="005F0AE3" w:rsidRPr="00B01A5C" w:rsidRDefault="005F0AE3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1A5C">
        <w:rPr>
          <w:rFonts w:ascii="Times New Roman" w:hAnsi="Times New Roman"/>
          <w:iCs/>
          <w:sz w:val="24"/>
          <w:szCs w:val="24"/>
        </w:rPr>
        <w:lastRenderedPageBreak/>
        <w:t xml:space="preserve">Исходя из представленной таблицы, можно </w:t>
      </w:r>
      <w:r w:rsidR="006B5D83" w:rsidRPr="00AC1E9B">
        <w:rPr>
          <w:rFonts w:ascii="Times New Roman" w:hAnsi="Times New Roman"/>
          <w:sz w:val="24"/>
          <w:szCs w:val="24"/>
        </w:rPr>
        <w:t>сделать вывод</w:t>
      </w:r>
      <w:r w:rsidRPr="00B01A5C">
        <w:rPr>
          <w:rFonts w:ascii="Times New Roman" w:hAnsi="Times New Roman"/>
          <w:iCs/>
          <w:sz w:val="24"/>
          <w:szCs w:val="24"/>
        </w:rPr>
        <w:t xml:space="preserve">, что выпуск сельскохозяйственной продукции в </w:t>
      </w:r>
      <w:smartTag w:uri="urn:schemas-microsoft-com:office:smarttags" w:element="metricconverter">
        <w:smartTagPr>
          <w:attr w:name="ProductID" w:val="2006 г"/>
        </w:smartTagPr>
        <w:r w:rsidRPr="00B01A5C">
          <w:rPr>
            <w:rFonts w:ascii="Times New Roman" w:hAnsi="Times New Roman"/>
            <w:iCs/>
            <w:sz w:val="24"/>
            <w:szCs w:val="24"/>
          </w:rPr>
          <w:t>2006 г</w:t>
        </w:r>
      </w:smartTag>
      <w:r w:rsidRPr="00B01A5C">
        <w:rPr>
          <w:rFonts w:ascii="Times New Roman" w:hAnsi="Times New Roman"/>
          <w:iCs/>
          <w:sz w:val="24"/>
          <w:szCs w:val="24"/>
        </w:rPr>
        <w:t>. увеличился на 10 % в связи  с увеличением посевных площадей овощей и картофеля сельхозпредприяти</w:t>
      </w:r>
      <w:r w:rsidR="00E54E4D">
        <w:rPr>
          <w:rFonts w:ascii="Times New Roman" w:hAnsi="Times New Roman"/>
          <w:iCs/>
          <w:sz w:val="24"/>
          <w:szCs w:val="24"/>
        </w:rPr>
        <w:t>й</w:t>
      </w:r>
      <w:r w:rsidRPr="00B01A5C">
        <w:rPr>
          <w:rFonts w:ascii="Times New Roman" w:hAnsi="Times New Roman"/>
          <w:iCs/>
          <w:sz w:val="24"/>
          <w:szCs w:val="24"/>
        </w:rPr>
        <w:t>.</w:t>
      </w:r>
    </w:p>
    <w:p w:rsidR="00B01A5C" w:rsidRPr="00B01A5C" w:rsidRDefault="00B01A5C" w:rsidP="00B01A5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01A5C">
        <w:rPr>
          <w:rFonts w:ascii="Times New Roman" w:hAnsi="Times New Roman"/>
          <w:iCs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 Доля территории в обще</w:t>
      </w:r>
      <w:r w:rsidR="00E54E4D">
        <w:rPr>
          <w:rFonts w:ascii="Times New Roman" w:hAnsi="Times New Roman"/>
          <w:iCs/>
          <w:sz w:val="24"/>
          <w:szCs w:val="24"/>
        </w:rPr>
        <w:t>м</w:t>
      </w:r>
      <w:r w:rsidR="001A5296">
        <w:rPr>
          <w:rFonts w:ascii="Times New Roman" w:hAnsi="Times New Roman"/>
          <w:iCs/>
          <w:sz w:val="24"/>
          <w:szCs w:val="24"/>
        </w:rPr>
        <w:t xml:space="preserve"> </w:t>
      </w:r>
      <w:r w:rsidRPr="00B01A5C">
        <w:rPr>
          <w:rFonts w:ascii="Times New Roman" w:hAnsi="Times New Roman"/>
          <w:iCs/>
          <w:sz w:val="24"/>
          <w:szCs w:val="24"/>
        </w:rPr>
        <w:t xml:space="preserve">районном производстве зерна в 2006 году составила 9,6% (в 2005 году </w:t>
      </w:r>
      <w:r w:rsidR="00E54E4D">
        <w:rPr>
          <w:rFonts w:ascii="Times New Roman" w:hAnsi="Times New Roman"/>
          <w:iCs/>
          <w:sz w:val="24"/>
          <w:szCs w:val="24"/>
        </w:rPr>
        <w:t>-</w:t>
      </w:r>
      <w:r w:rsidRPr="00B01A5C">
        <w:rPr>
          <w:rFonts w:ascii="Times New Roman" w:hAnsi="Times New Roman"/>
          <w:iCs/>
          <w:sz w:val="24"/>
          <w:szCs w:val="24"/>
        </w:rPr>
        <w:t>12,2%).</w:t>
      </w:r>
    </w:p>
    <w:p w:rsidR="00B01A5C" w:rsidRPr="00B01A5C" w:rsidRDefault="00E54E4D" w:rsidP="00B01A5C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1A5C">
        <w:rPr>
          <w:rFonts w:ascii="Times New Roman" w:hAnsi="Times New Roman"/>
          <w:sz w:val="24"/>
          <w:szCs w:val="24"/>
        </w:rPr>
        <w:t xml:space="preserve"> 2006 году </w:t>
      </w:r>
      <w:r>
        <w:rPr>
          <w:rFonts w:ascii="Times New Roman" w:hAnsi="Times New Roman"/>
          <w:sz w:val="24"/>
          <w:szCs w:val="24"/>
        </w:rPr>
        <w:t>п</w:t>
      </w:r>
      <w:r w:rsidR="00B01A5C" w:rsidRPr="00B01A5C">
        <w:rPr>
          <w:rFonts w:ascii="Times New Roman" w:hAnsi="Times New Roman"/>
          <w:sz w:val="24"/>
          <w:szCs w:val="24"/>
        </w:rPr>
        <w:t>роизошло увеличение поголовья крупного рогатого скота в личных подсобных хозяйствах населения на 14,3. В Зеленовском отделении ООО «Шевелевское» поголовье КРС снизилось на 40% (305 голов) и составило 452 головы, коров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01A5C" w:rsidRPr="00B01A5C">
        <w:rPr>
          <w:rFonts w:ascii="Times New Roman" w:hAnsi="Times New Roman"/>
          <w:sz w:val="24"/>
          <w:szCs w:val="24"/>
        </w:rPr>
        <w:t>- снизилось на 47 % (176 голов) и составило 200 голов.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На территории поселка Плотниковский размещаются следующие сельскохозяйственные и коммунально-складские предприятия: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1.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 xml:space="preserve">Животноводческая ферма на 1200 голов (фактически </w:t>
      </w:r>
      <w:r w:rsidR="00E54E4D">
        <w:rPr>
          <w:rFonts w:ascii="Times New Roman" w:hAnsi="Times New Roman"/>
          <w:sz w:val="24"/>
          <w:szCs w:val="24"/>
        </w:rPr>
        <w:t>-</w:t>
      </w:r>
      <w:r w:rsidRPr="00B01A5C">
        <w:rPr>
          <w:rFonts w:ascii="Times New Roman" w:hAnsi="Times New Roman"/>
          <w:sz w:val="24"/>
          <w:szCs w:val="24"/>
        </w:rPr>
        <w:t>550</w:t>
      </w:r>
      <w:r w:rsidR="00E54E4D">
        <w:rPr>
          <w:rFonts w:ascii="Times New Roman" w:hAnsi="Times New Roman"/>
          <w:sz w:val="24"/>
          <w:szCs w:val="24"/>
        </w:rPr>
        <w:t xml:space="preserve"> голов</w:t>
      </w:r>
      <w:r w:rsidRPr="00B01A5C">
        <w:rPr>
          <w:rFonts w:ascii="Times New Roman" w:hAnsi="Times New Roman"/>
          <w:sz w:val="24"/>
          <w:szCs w:val="24"/>
        </w:rPr>
        <w:t>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2.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Зерновой ток (склады сельскохозяйственного назначения, весовая)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3.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Зернохранилище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4.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МТМ (гараж)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5.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Котельная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6.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Водонапорные башни (2объекта)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7.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Силосные ямы</w:t>
      </w:r>
    </w:p>
    <w:p w:rsidR="00B01A5C" w:rsidRPr="005F0AE3" w:rsidRDefault="00B01A5C" w:rsidP="005F0AE3">
      <w:pPr>
        <w:spacing w:before="120"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F0AE3">
        <w:rPr>
          <w:rFonts w:ascii="Times New Roman" w:hAnsi="Times New Roman"/>
          <w:sz w:val="24"/>
          <w:szCs w:val="24"/>
        </w:rPr>
        <w:t>Спецтерритории: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8.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Территория ТБО</w:t>
      </w:r>
    </w:p>
    <w:p w:rsidR="00B01A5C" w:rsidRPr="00B01A5C" w:rsidRDefault="00B01A5C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9.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Кладбище</w:t>
      </w:r>
    </w:p>
    <w:p w:rsidR="00B01A5C" w:rsidRPr="00B01A5C" w:rsidRDefault="00E54E4D" w:rsidP="005F0AE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Скотомогильник</w:t>
      </w:r>
    </w:p>
    <w:p w:rsidR="000840A1" w:rsidRDefault="000840A1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Развитие экономики поселка Плотниковский неразрывно связано с имею</w:t>
      </w:r>
      <w:r w:rsidR="00B244A6">
        <w:rPr>
          <w:rFonts w:ascii="Times New Roman" w:hAnsi="Times New Roman"/>
          <w:sz w:val="24"/>
          <w:szCs w:val="24"/>
        </w:rPr>
        <w:t>щимися положительными факторами,</w:t>
      </w:r>
      <w:r w:rsidR="00E54E4D">
        <w:rPr>
          <w:rFonts w:ascii="Times New Roman" w:hAnsi="Times New Roman"/>
          <w:sz w:val="24"/>
          <w:szCs w:val="24"/>
        </w:rPr>
        <w:t xml:space="preserve"> </w:t>
      </w:r>
      <w:r w:rsidR="00B244A6">
        <w:rPr>
          <w:rFonts w:ascii="Times New Roman" w:hAnsi="Times New Roman"/>
          <w:sz w:val="24"/>
          <w:szCs w:val="24"/>
        </w:rPr>
        <w:t>в</w:t>
      </w:r>
      <w:r w:rsidR="00E54E4D">
        <w:rPr>
          <w:rFonts w:ascii="Times New Roman" w:hAnsi="Times New Roman"/>
          <w:sz w:val="24"/>
          <w:szCs w:val="24"/>
        </w:rPr>
        <w:t>лияющими на развитие</w:t>
      </w:r>
      <w:r w:rsidRPr="00B01A5C">
        <w:rPr>
          <w:rFonts w:ascii="Times New Roman" w:hAnsi="Times New Roman"/>
          <w:sz w:val="24"/>
          <w:szCs w:val="24"/>
        </w:rPr>
        <w:t xml:space="preserve"> территории Зеленовского поселения. Так</w:t>
      </w:r>
      <w:r w:rsidR="00B244A6">
        <w:rPr>
          <w:rFonts w:ascii="Times New Roman" w:hAnsi="Times New Roman"/>
          <w:sz w:val="24"/>
          <w:szCs w:val="24"/>
        </w:rPr>
        <w:t xml:space="preserve">овыми </w:t>
      </w:r>
      <w:r w:rsidRPr="00B01A5C">
        <w:rPr>
          <w:rFonts w:ascii="Times New Roman" w:hAnsi="Times New Roman"/>
          <w:sz w:val="24"/>
          <w:szCs w:val="24"/>
        </w:rPr>
        <w:t>являются: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близость к районному центру;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благоприятная экологическая обстановка;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относительно стабильное экономическое положение.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В связи с переходом к системе </w:t>
      </w:r>
      <w:r w:rsidR="00B244A6">
        <w:rPr>
          <w:rFonts w:ascii="Times New Roman" w:hAnsi="Times New Roman"/>
          <w:sz w:val="24"/>
          <w:szCs w:val="24"/>
        </w:rPr>
        <w:t>учёта и координирования</w:t>
      </w:r>
      <w:r w:rsidRPr="00B01A5C">
        <w:rPr>
          <w:rFonts w:ascii="Times New Roman" w:hAnsi="Times New Roman"/>
          <w:sz w:val="24"/>
          <w:szCs w:val="24"/>
        </w:rPr>
        <w:t xml:space="preserve">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Зеленовской сельской территории.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Согласно принятой программы предполагается, что в будущем территория сохранит свою основную специализа</w:t>
      </w:r>
      <w:r w:rsidR="00BB7A83">
        <w:rPr>
          <w:rFonts w:ascii="Times New Roman" w:hAnsi="Times New Roman"/>
          <w:sz w:val="24"/>
          <w:szCs w:val="24"/>
        </w:rPr>
        <w:t>цию -</w:t>
      </w:r>
      <w:r w:rsidRPr="00B01A5C">
        <w:rPr>
          <w:rFonts w:ascii="Times New Roman" w:hAnsi="Times New Roman"/>
          <w:sz w:val="24"/>
          <w:szCs w:val="24"/>
        </w:rPr>
        <w:t xml:space="preserve">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>В качестве приоритетов устойчивого экономического развития определены следующие направления: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развитие агропромышленного комплекса;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C94BE5" w:rsidRPr="005F0AE3" w:rsidRDefault="00C94BE5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6B5D83" w:rsidP="00B0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E9">
        <w:rPr>
          <w:rFonts w:ascii="Times New Roman" w:hAnsi="Times New Roman"/>
          <w:b/>
          <w:sz w:val="24"/>
          <w:szCs w:val="24"/>
        </w:rPr>
        <w:t>3.1.2</w:t>
      </w:r>
      <w:r>
        <w:t xml:space="preserve"> </w:t>
      </w:r>
      <w:r w:rsidRPr="009D3D7B">
        <w:rPr>
          <w:b/>
        </w:rPr>
        <w:t xml:space="preserve"> </w:t>
      </w:r>
      <w:r w:rsidR="00B01A5C" w:rsidRPr="00B01A5C">
        <w:rPr>
          <w:rFonts w:ascii="Times New Roman" w:hAnsi="Times New Roman"/>
          <w:b/>
          <w:sz w:val="24"/>
          <w:szCs w:val="24"/>
        </w:rPr>
        <w:t>Расчет численности населения</w:t>
      </w:r>
    </w:p>
    <w:p w:rsidR="00450CFF" w:rsidRDefault="00450CFF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B01A5C" w:rsidRPr="00B01A5C" w:rsidRDefault="00B01A5C" w:rsidP="00B0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-</w:t>
      </w:r>
      <w:r w:rsidR="005F0AE3">
        <w:rPr>
          <w:rFonts w:ascii="Times New Roman" w:hAnsi="Times New Roman"/>
          <w:sz w:val="24"/>
          <w:szCs w:val="24"/>
        </w:rPr>
        <w:t xml:space="preserve"> </w:t>
      </w:r>
      <w:r w:rsidRPr="005F0AE3">
        <w:rPr>
          <w:rFonts w:ascii="Times New Roman" w:hAnsi="Times New Roman"/>
          <w:b/>
          <w:i/>
          <w:iCs/>
          <w:sz w:val="24"/>
          <w:szCs w:val="24"/>
        </w:rPr>
        <w:t>методом демографического прогноза</w:t>
      </w:r>
      <w:r w:rsidRPr="00B01A5C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поселка Плотниковский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Pr="00B01A5C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B01A5C">
        <w:rPr>
          <w:rFonts w:ascii="Times New Roman" w:hAnsi="Times New Roman"/>
          <w:sz w:val="24"/>
          <w:szCs w:val="24"/>
          <w:u w:val="single"/>
        </w:rPr>
        <w:t>Е+М)</w:t>
      </w:r>
      <w:r w:rsidRPr="00B01A5C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где  Но – ожидаемая численность населения, тыс.чел.;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B01A5C" w:rsidRPr="00B01A5C" w:rsidRDefault="00B01A5C" w:rsidP="00450C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/>
          <w:sz w:val="24"/>
          <w:szCs w:val="24"/>
        </w:rPr>
        <w:t>Вариант 1</w:t>
      </w:r>
      <w:r w:rsidRPr="00B01A5C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населения за 5 предшествующих лет.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1A5C">
        <w:rPr>
          <w:rFonts w:ascii="Times New Roman" w:hAnsi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п.</w:t>
      </w:r>
      <w:r w:rsidR="00450CFF">
        <w:rPr>
          <w:rFonts w:ascii="Times New Roman" w:hAnsi="Times New Roman"/>
          <w:bCs/>
          <w:sz w:val="24"/>
          <w:szCs w:val="24"/>
        </w:rPr>
        <w:t xml:space="preserve"> </w:t>
      </w:r>
      <w:r w:rsidRPr="00B01A5C">
        <w:rPr>
          <w:rFonts w:ascii="Times New Roman" w:hAnsi="Times New Roman"/>
          <w:bCs/>
          <w:sz w:val="24"/>
          <w:szCs w:val="24"/>
        </w:rPr>
        <w:t>Плотниковский. Динамика среднегодового прироста (у</w:t>
      </w:r>
      <w:r w:rsidR="00450CFF">
        <w:rPr>
          <w:rFonts w:ascii="Times New Roman" w:hAnsi="Times New Roman"/>
          <w:bCs/>
          <w:sz w:val="24"/>
          <w:szCs w:val="24"/>
        </w:rPr>
        <w:t>были), приведенная в таблице №-3.3</w:t>
      </w:r>
      <w:r w:rsidRPr="00B01A5C">
        <w:rPr>
          <w:rFonts w:ascii="Times New Roman" w:hAnsi="Times New Roman"/>
          <w:bCs/>
          <w:sz w:val="24"/>
          <w:szCs w:val="24"/>
        </w:rPr>
        <w:t xml:space="preserve">-2 (данные статистики) имеет положительную динамику. Ежегодный прирост  населения составляет </w:t>
      </w:r>
      <w:r w:rsidRPr="00450CFF">
        <w:rPr>
          <w:rFonts w:ascii="Times New Roman" w:hAnsi="Times New Roman"/>
          <w:b/>
          <w:bCs/>
          <w:sz w:val="24"/>
          <w:szCs w:val="24"/>
        </w:rPr>
        <w:t>+1,5%.</w:t>
      </w:r>
      <w:r w:rsidRPr="00B01A5C">
        <w:rPr>
          <w:rFonts w:ascii="Times New Roman" w:hAnsi="Times New Roman"/>
          <w:bCs/>
          <w:sz w:val="24"/>
          <w:szCs w:val="24"/>
        </w:rPr>
        <w:t xml:space="preserve">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Cs/>
          <w:sz w:val="24"/>
          <w:szCs w:val="24"/>
        </w:rPr>
        <w:t xml:space="preserve">При сохранении ежегодного прироста на этом уровне, население к расчетному сроку может составить 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550 </w:t>
      </w:r>
      <w:r w:rsidRPr="00B01A5C">
        <w:rPr>
          <w:rFonts w:ascii="Times New Roman" w:hAnsi="Times New Roman"/>
          <w:bCs/>
          <w:sz w:val="24"/>
          <w:szCs w:val="24"/>
        </w:rPr>
        <w:t>чел., на первую очередь –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 470</w:t>
      </w:r>
      <w:r w:rsidRPr="00B01A5C">
        <w:rPr>
          <w:rFonts w:ascii="Times New Roman" w:hAnsi="Times New Roman"/>
          <w:bCs/>
          <w:sz w:val="24"/>
          <w:szCs w:val="24"/>
        </w:rPr>
        <w:t xml:space="preserve"> чел.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/>
          <w:bCs/>
          <w:sz w:val="24"/>
          <w:szCs w:val="24"/>
        </w:rPr>
        <w:t>Вариант 2.</w:t>
      </w:r>
      <w:r w:rsidRPr="00B01A5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bCs/>
          <w:sz w:val="24"/>
          <w:szCs w:val="24"/>
        </w:rPr>
        <w:t xml:space="preserve"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Зеленовскому поселению. Динамика среднегодового прироста (убыли), приведенная в таблице № </w:t>
      </w:r>
      <w:r w:rsidR="00B244A6">
        <w:rPr>
          <w:rFonts w:ascii="Times New Roman" w:hAnsi="Times New Roman"/>
          <w:bCs/>
          <w:sz w:val="24"/>
          <w:szCs w:val="24"/>
        </w:rPr>
        <w:t>3.3-</w:t>
      </w:r>
      <w:r w:rsidRPr="00B01A5C">
        <w:rPr>
          <w:rFonts w:ascii="Times New Roman" w:hAnsi="Times New Roman"/>
          <w:bCs/>
          <w:sz w:val="24"/>
          <w:szCs w:val="24"/>
        </w:rPr>
        <w:t xml:space="preserve">3 (данные статистики) имеет положительную динамику. Ежегодный прирост  населения составляет +1,1%. При сохранении ежегодного прироста на уровне </w:t>
      </w:r>
      <w:r w:rsidRPr="003E11B8">
        <w:rPr>
          <w:rFonts w:ascii="Times New Roman" w:hAnsi="Times New Roman"/>
          <w:b/>
          <w:bCs/>
          <w:sz w:val="24"/>
          <w:szCs w:val="24"/>
        </w:rPr>
        <w:t>+1,1%,</w:t>
      </w:r>
      <w:r w:rsidRPr="00B01A5C">
        <w:rPr>
          <w:rFonts w:ascii="Times New Roman" w:hAnsi="Times New Roman"/>
          <w:bCs/>
          <w:sz w:val="24"/>
          <w:szCs w:val="24"/>
        </w:rPr>
        <w:t xml:space="preserve"> население к расчетному сроку может составить </w:t>
      </w:r>
      <w:r w:rsidRPr="00B01A5C">
        <w:rPr>
          <w:rFonts w:ascii="Times New Roman" w:hAnsi="Times New Roman"/>
          <w:b/>
          <w:bCs/>
          <w:sz w:val="24"/>
          <w:szCs w:val="24"/>
        </w:rPr>
        <w:t xml:space="preserve">510 </w:t>
      </w:r>
      <w:r w:rsidRPr="00B01A5C">
        <w:rPr>
          <w:rFonts w:ascii="Times New Roman" w:hAnsi="Times New Roman"/>
          <w:bCs/>
          <w:sz w:val="24"/>
          <w:szCs w:val="24"/>
        </w:rPr>
        <w:t xml:space="preserve">чел., на первую очередь – </w:t>
      </w:r>
      <w:r w:rsidRPr="00B01A5C">
        <w:rPr>
          <w:rFonts w:ascii="Times New Roman" w:hAnsi="Times New Roman"/>
          <w:b/>
          <w:bCs/>
          <w:sz w:val="24"/>
          <w:szCs w:val="24"/>
        </w:rPr>
        <w:t>460</w:t>
      </w:r>
      <w:r w:rsidRPr="00B01A5C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1A5C">
        <w:rPr>
          <w:rFonts w:ascii="Times New Roman" w:hAnsi="Times New Roman"/>
          <w:b/>
          <w:bCs/>
          <w:sz w:val="24"/>
          <w:szCs w:val="24"/>
        </w:rPr>
        <w:t>Вариант 3</w:t>
      </w:r>
      <w:r w:rsidRPr="00B01A5C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п.</w:t>
      </w:r>
      <w:r w:rsidR="00E80290">
        <w:rPr>
          <w:rFonts w:ascii="Times New Roman" w:hAnsi="Times New Roman"/>
          <w:bCs/>
          <w:sz w:val="24"/>
          <w:szCs w:val="24"/>
        </w:rPr>
        <w:t xml:space="preserve"> </w:t>
      </w:r>
      <w:r w:rsidRPr="00B01A5C">
        <w:rPr>
          <w:rFonts w:ascii="Times New Roman" w:hAnsi="Times New Roman"/>
          <w:bCs/>
          <w:sz w:val="24"/>
          <w:szCs w:val="24"/>
        </w:rPr>
        <w:t>Плотниковский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B01A5C" w:rsidRPr="00B01A5C" w:rsidRDefault="00B01A5C" w:rsidP="00B01A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</w:t>
      </w:r>
      <w:r w:rsidRPr="00B01A5C">
        <w:rPr>
          <w:rFonts w:ascii="Times New Roman" w:hAnsi="Times New Roman"/>
          <w:sz w:val="24"/>
          <w:szCs w:val="24"/>
        </w:rPr>
        <w:lastRenderedPageBreak/>
        <w:t xml:space="preserve">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bCs/>
          <w:sz w:val="24"/>
          <w:szCs w:val="24"/>
        </w:rPr>
        <w:t>В варианте</w:t>
      </w:r>
      <w:r w:rsidRPr="00B01A5C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мед. работникам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B01A5C">
        <w:rPr>
          <w:rFonts w:ascii="Times New Roman" w:hAnsi="Times New Roman"/>
          <w:b/>
          <w:sz w:val="24"/>
          <w:szCs w:val="24"/>
        </w:rPr>
        <w:t>500</w:t>
      </w:r>
      <w:r w:rsidRPr="00B01A5C">
        <w:rPr>
          <w:rFonts w:ascii="Times New Roman" w:hAnsi="Times New Roman"/>
          <w:sz w:val="24"/>
          <w:szCs w:val="24"/>
        </w:rPr>
        <w:t xml:space="preserve"> человек, на первую очередь до</w:t>
      </w:r>
      <w:r w:rsidRPr="00B01A5C">
        <w:rPr>
          <w:rFonts w:ascii="Times New Roman" w:hAnsi="Times New Roman"/>
          <w:b/>
          <w:sz w:val="24"/>
          <w:szCs w:val="24"/>
        </w:rPr>
        <w:t xml:space="preserve"> 440</w:t>
      </w:r>
      <w:r w:rsidRPr="00B01A5C">
        <w:rPr>
          <w:rFonts w:ascii="Times New Roman" w:hAnsi="Times New Roman"/>
          <w:sz w:val="24"/>
          <w:szCs w:val="24"/>
        </w:rPr>
        <w:t xml:space="preserve"> человек.</w:t>
      </w:r>
    </w:p>
    <w:p w:rsidR="00B01A5C" w:rsidRPr="00B01A5C" w:rsidRDefault="00B01A5C" w:rsidP="00B01A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B01A5C">
        <w:rPr>
          <w:rFonts w:ascii="Times New Roman" w:hAnsi="Times New Roman"/>
          <w:b/>
          <w:sz w:val="24"/>
          <w:szCs w:val="24"/>
        </w:rPr>
        <w:t>440</w:t>
      </w:r>
      <w:r w:rsidRPr="00B01A5C">
        <w:rPr>
          <w:rFonts w:ascii="Times New Roman" w:hAnsi="Times New Roman"/>
          <w:sz w:val="24"/>
          <w:szCs w:val="24"/>
        </w:rPr>
        <w:t xml:space="preserve"> человек, на расчетный срок – </w:t>
      </w:r>
      <w:r w:rsidRPr="00B01A5C">
        <w:rPr>
          <w:rFonts w:ascii="Times New Roman" w:hAnsi="Times New Roman"/>
          <w:b/>
          <w:sz w:val="24"/>
          <w:szCs w:val="24"/>
        </w:rPr>
        <w:t>500</w:t>
      </w:r>
      <w:r w:rsidRPr="00B01A5C">
        <w:rPr>
          <w:rFonts w:ascii="Times New Roman" w:hAnsi="Times New Roman"/>
          <w:sz w:val="24"/>
          <w:szCs w:val="24"/>
        </w:rPr>
        <w:t xml:space="preserve"> человек.</w:t>
      </w:r>
    </w:p>
    <w:p w:rsid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Для определения потребности поселка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6B5D83" w:rsidRDefault="006B5D83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D83" w:rsidRDefault="006B5D83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290" w:rsidRPr="004060CC" w:rsidRDefault="006B5D83" w:rsidP="006B5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BE9">
        <w:rPr>
          <w:rFonts w:ascii="Times New Roman" w:hAnsi="Times New Roman"/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 </w:t>
      </w:r>
      <w:r w:rsidR="00E80290" w:rsidRPr="00DD227C">
        <w:rPr>
          <w:rFonts w:ascii="Times New Roman" w:hAnsi="Times New Roman"/>
          <w:b/>
          <w:bCs/>
          <w:sz w:val="28"/>
          <w:szCs w:val="28"/>
        </w:rPr>
        <w:t>Проектное решение по планировочной структуре</w:t>
      </w:r>
    </w:p>
    <w:p w:rsidR="00E80290" w:rsidRDefault="00E80290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4060CC" w:rsidRPr="00DF3F66" w:rsidRDefault="006B5D83" w:rsidP="006B5D83">
      <w:pPr>
        <w:tabs>
          <w:tab w:val="left" w:pos="1320"/>
          <w:tab w:val="center" w:pos="494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BE9">
        <w:rPr>
          <w:rFonts w:ascii="Times New Roman" w:hAnsi="Times New Roman"/>
          <w:b/>
          <w:sz w:val="24"/>
          <w:szCs w:val="24"/>
        </w:rPr>
        <w:t>4.1.1</w:t>
      </w:r>
      <w:r>
        <w:rPr>
          <w:b/>
        </w:rPr>
        <w:t xml:space="preserve">  </w:t>
      </w:r>
      <w:r w:rsidR="004060CC" w:rsidRPr="00DF3F66">
        <w:rPr>
          <w:rFonts w:ascii="Times New Roman" w:hAnsi="Times New Roman"/>
          <w:b/>
          <w:bCs/>
          <w:sz w:val="24"/>
          <w:szCs w:val="24"/>
        </w:rPr>
        <w:t>Планировочное решение структуры поселка Плотниковский</w:t>
      </w:r>
    </w:p>
    <w:p w:rsidR="004060CC" w:rsidRDefault="004060CC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поселка Плотниковский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Зеленовского поселения в частности.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Проектная планировочная структура п. Плотниковский решалась с учетом: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существующей планировочной структуры;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природных условий территории;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размещения расчетных объемов жилищного, культурно-бытового и коммунального строительства для расчетного населения в 500 человек;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создания единого общественного центра;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максимально возможного сохранения существующего ландшафта и создания на его основе целостной системы зеленых насаждений: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дифференциации улиц и магистралей по назначению и видам движения в структуре поселка.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Селитебная территория включает в себя жилую зону, зону общественного центра, административно-бытового комплекса, коммунальную зону.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В планировочной структуре поселка учитывается рельеф территории, геолого-гидрологические условия и наличие зеленых массивов.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Генер</w:t>
      </w:r>
      <w:r>
        <w:rPr>
          <w:rFonts w:ascii="Times New Roman" w:hAnsi="Times New Roman"/>
          <w:sz w:val="24"/>
          <w:szCs w:val="24"/>
        </w:rPr>
        <w:t>альный план поселка Плотниковский</w:t>
      </w:r>
      <w:r w:rsidRPr="00A94F80">
        <w:rPr>
          <w:rFonts w:ascii="Times New Roman" w:hAnsi="Times New Roman"/>
          <w:sz w:val="24"/>
          <w:szCs w:val="24"/>
        </w:rPr>
        <w:t xml:space="preserve"> включает: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функциональное зонирование территории населенного пункта;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выделение территории для перспективного размещения объектов жилищного и культурно-бытового строительства;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упорядочение структуры производственных и коммунально-складских территорий;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DF3F66" w:rsidRPr="00A94F80" w:rsidRDefault="00DF3F66" w:rsidP="00DD227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lastRenderedPageBreak/>
        <w:t>-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A94F80">
        <w:rPr>
          <w:rFonts w:ascii="Times New Roman" w:hAnsi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-предложение по установлению новой черты населенного пункта.</w:t>
      </w:r>
    </w:p>
    <w:p w:rsidR="00DD227C" w:rsidRPr="00A94F80" w:rsidRDefault="00DD227C" w:rsidP="00DD2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DD227C" w:rsidRPr="00A94F80" w:rsidRDefault="00DD227C" w:rsidP="00DD2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В планировочной структуре поселка выделены следующие функциональные зоны: жилая, общественно-деловая, природно-рекреационная зона, зона спортивных сооружений, производственно-коммунальная зона, зона специального назначения.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Увеличение площади жилой застройки на первую очередь строительства происходит за счёт уплотнения существующей селитебной территории и выделения свободных </w:t>
      </w:r>
      <w:r w:rsidR="00DD227C">
        <w:rPr>
          <w:rFonts w:ascii="Times New Roman" w:hAnsi="Times New Roman"/>
          <w:sz w:val="24"/>
          <w:szCs w:val="24"/>
        </w:rPr>
        <w:t>участков.</w:t>
      </w:r>
      <w:r w:rsidRPr="00A94F80">
        <w:rPr>
          <w:rFonts w:ascii="Times New Roman" w:hAnsi="Times New Roman"/>
          <w:sz w:val="24"/>
          <w:szCs w:val="24"/>
        </w:rPr>
        <w:t xml:space="preserve"> Жилые кварталы на расчётный срок (в западной части) и перспективное строительство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94F80">
        <w:rPr>
          <w:rFonts w:ascii="Times New Roman" w:hAnsi="Times New Roman"/>
          <w:sz w:val="24"/>
          <w:szCs w:val="24"/>
        </w:rPr>
        <w:t>в южной части), а также несколько участков на первую очередь строительства (в западной части поселка) выступают за существующую границу населенного пункта.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Проектом предусмотрено расширение существующего общественного центра за счет новых объектов культурно-бытового обслуживания: кафе, КБО, два магазина смешанных товаров.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Общественный парк запроектирован в северо-западной живописной части поселка и раскрывается на пруд, ручей и весь окружающий ландшафт.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Спортивная зона примыкает к парку, что создает многофункциональную зону отдыха.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Проектная черта населенного пункта учитывает, как существующие территории, так  и проектные территории. Соответственно, на западе черта переносится до ручья, на юге включает перспективную застройку, на востоке при</w:t>
      </w:r>
      <w:r>
        <w:rPr>
          <w:rFonts w:ascii="Times New Roman" w:hAnsi="Times New Roman"/>
          <w:sz w:val="24"/>
          <w:szCs w:val="24"/>
        </w:rPr>
        <w:t xml:space="preserve">нимает очертания р. Березовка. </w:t>
      </w:r>
      <w:r w:rsidRPr="00A94F80">
        <w:rPr>
          <w:rFonts w:ascii="Times New Roman" w:hAnsi="Times New Roman"/>
          <w:sz w:val="24"/>
          <w:szCs w:val="24"/>
        </w:rPr>
        <w:t>При корректировке черты населенного пункта учитывались также запроектированные красные линии, что потребовало её уточнения. Таким образом, общая площадь населённого пункта в новых границах составит 91,7 га.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формирование буферных санитарно-защитных зон с зелёными насаждениями защитного назначения.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Проектом сохраняется существующее кладбище. </w:t>
      </w:r>
    </w:p>
    <w:p w:rsidR="00DF3F66" w:rsidRPr="00A94F80" w:rsidRDefault="00DF3F66" w:rsidP="00DF3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 xml:space="preserve">Скотомогильник размещен </w:t>
      </w:r>
      <w:r>
        <w:rPr>
          <w:rFonts w:ascii="Times New Roman" w:hAnsi="Times New Roman"/>
          <w:sz w:val="24"/>
          <w:szCs w:val="24"/>
        </w:rPr>
        <w:t>на значительном удалении от поселка</w:t>
      </w:r>
      <w:r w:rsidRPr="00A94F80">
        <w:rPr>
          <w:rFonts w:ascii="Times New Roman" w:hAnsi="Times New Roman"/>
          <w:sz w:val="24"/>
          <w:szCs w:val="24"/>
        </w:rPr>
        <w:t xml:space="preserve">, с учётом санитарно-защитных разрывов. </w:t>
      </w:r>
    </w:p>
    <w:p w:rsidR="00DF3F66" w:rsidRPr="00A94F80" w:rsidRDefault="00DF3F66" w:rsidP="00DF3F6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F80">
        <w:rPr>
          <w:rFonts w:ascii="Times New Roman" w:hAnsi="Times New Roman"/>
          <w:sz w:val="24"/>
          <w:szCs w:val="24"/>
        </w:rPr>
        <w:t>По предоставленным исходным данным с 1994 года полигон ТБО расположен в 1км севернее посёлка Плотниковский на землях Зеленовского поселения.</w:t>
      </w:r>
    </w:p>
    <w:p w:rsidR="00A94F80" w:rsidRDefault="00A94F80" w:rsidP="00B01A5C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B01A5C" w:rsidRPr="00B01A5C" w:rsidRDefault="006B5D83" w:rsidP="00B01A5C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BE9">
        <w:rPr>
          <w:rFonts w:ascii="Times New Roman" w:hAnsi="Times New Roman"/>
          <w:b/>
          <w:bCs/>
          <w:sz w:val="24"/>
          <w:szCs w:val="24"/>
        </w:rPr>
        <w:t>4.1.2</w:t>
      </w:r>
      <w:r>
        <w:rPr>
          <w:b/>
          <w:bCs/>
        </w:rPr>
        <w:t xml:space="preserve"> </w:t>
      </w:r>
      <w:r w:rsidRPr="008A1CDB">
        <w:rPr>
          <w:b/>
          <w:bCs/>
        </w:rPr>
        <w:t xml:space="preserve"> </w:t>
      </w:r>
      <w:r w:rsidR="00B01A5C" w:rsidRPr="00B01A5C">
        <w:rPr>
          <w:rFonts w:ascii="Times New Roman" w:hAnsi="Times New Roman"/>
          <w:b/>
          <w:bCs/>
          <w:sz w:val="24"/>
          <w:szCs w:val="24"/>
        </w:rPr>
        <w:t>Жилищное строительство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–25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объем жилищного фонда в п.</w:t>
      </w:r>
      <w:r w:rsidR="003E11B8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Плотниковский составит на расчетный срок  12,5 тыс.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площади. При этом новое жилищное строительство должно составить 5,4 тыс.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Общая площадь жилищного фонда  на первую очередь составит 8,8 тыс.</w:t>
      </w:r>
      <w:r w:rsidR="00DD227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 при обеспеченности </w:t>
      </w:r>
      <w:smartTag w:uri="urn:schemas-microsoft-com:office:smarttags" w:element="metricconverter">
        <w:smartTagPr>
          <w:attr w:name="ProductID" w:val="20,0 м2"/>
        </w:smartTagPr>
        <w:r w:rsidRPr="00B01A5C">
          <w:rPr>
            <w:rFonts w:ascii="Times New Roman" w:hAnsi="Times New Roman"/>
            <w:sz w:val="24"/>
            <w:szCs w:val="24"/>
          </w:rPr>
          <w:t>20,0 м</w:t>
        </w:r>
        <w:r w:rsidRPr="00DD227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B01A5C">
        <w:rPr>
          <w:rFonts w:ascii="Times New Roman" w:hAnsi="Times New Roman"/>
          <w:sz w:val="24"/>
          <w:szCs w:val="24"/>
        </w:rPr>
        <w:t xml:space="preserve"> на человека.</w:t>
      </w:r>
    </w:p>
    <w:p w:rsidR="00C94BE5" w:rsidRDefault="00C94BE5" w:rsidP="00603C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A5C" w:rsidRPr="00B01A5C" w:rsidRDefault="006B5D83" w:rsidP="00603C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BE9">
        <w:rPr>
          <w:rFonts w:ascii="Times New Roman" w:hAnsi="Times New Roman"/>
          <w:b/>
          <w:sz w:val="24"/>
          <w:szCs w:val="24"/>
        </w:rPr>
        <w:t>4.1.3</w:t>
      </w:r>
      <w:r w:rsidRPr="00EB0F32">
        <w:t xml:space="preserve"> </w:t>
      </w:r>
      <w:r>
        <w:t xml:space="preserve"> </w:t>
      </w:r>
      <w:r w:rsidR="00603C92">
        <w:rPr>
          <w:rFonts w:ascii="Times New Roman" w:hAnsi="Times New Roman"/>
          <w:b/>
          <w:bCs/>
          <w:sz w:val="24"/>
          <w:szCs w:val="24"/>
        </w:rPr>
        <w:t xml:space="preserve">Учреждения  культурно-бытового </w:t>
      </w:r>
      <w:r w:rsidR="00B01A5C" w:rsidRPr="00B01A5C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603C92" w:rsidRDefault="00603C92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Система культурно-бытового обслуживания населения п. Плотниковский состоит из необходимого количества объектов. Однако емкость объектов 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>Расчетная емкость объектов культурно-бытового обслуживания определена в соответствии с нормами СНиП 2.-07.01-89*</w:t>
      </w:r>
      <w:r w:rsidR="00603C92">
        <w:rPr>
          <w:rFonts w:ascii="Times New Roman" w:hAnsi="Times New Roman"/>
          <w:sz w:val="24"/>
          <w:szCs w:val="24"/>
        </w:rPr>
        <w:t xml:space="preserve">. </w:t>
      </w:r>
    </w:p>
    <w:p w:rsidR="006B5D83" w:rsidRPr="00B01A5C" w:rsidRDefault="006B5D83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Экспликация административных и 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(проектное положение)</w:t>
      </w:r>
    </w:p>
    <w:p w:rsidR="00CE3F2E" w:rsidRDefault="00CE3F2E" w:rsidP="00CE3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CE3F2E" w:rsidP="00CE3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03C92">
        <w:rPr>
          <w:rFonts w:ascii="Times New Roman" w:hAnsi="Times New Roman"/>
          <w:sz w:val="24"/>
          <w:szCs w:val="24"/>
        </w:rPr>
        <w:t xml:space="preserve">Таблица № </w:t>
      </w:r>
      <w:r w:rsidR="006B5D83" w:rsidRPr="006B7BE9">
        <w:rPr>
          <w:rFonts w:ascii="Times New Roman" w:hAnsi="Times New Roman"/>
          <w:sz w:val="24"/>
          <w:szCs w:val="24"/>
        </w:rPr>
        <w:t>4.1.3</w:t>
      </w:r>
      <w:r w:rsidR="006B5D83" w:rsidRPr="006B7BE9">
        <w:rPr>
          <w:rFonts w:ascii="Times New Roman" w:hAnsi="Times New Roman"/>
          <w:bCs/>
          <w:sz w:val="24"/>
          <w:szCs w:val="24"/>
        </w:rPr>
        <w:t>-1</w:t>
      </w:r>
    </w:p>
    <w:tbl>
      <w:tblPr>
        <w:tblW w:w="811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6559"/>
      </w:tblGrid>
      <w:tr w:rsidR="00B01A5C" w:rsidRPr="00B01A5C" w:rsidTr="00045BF5"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603C92" w:rsidRPr="00603C92" w:rsidTr="00045BF5">
        <w:tc>
          <w:tcPr>
            <w:tcW w:w="1553" w:type="dxa"/>
          </w:tcPr>
          <w:p w:rsidR="00603C92" w:rsidRPr="00603C92" w:rsidRDefault="00603C92" w:rsidP="00603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9" w:type="dxa"/>
            <w:vAlign w:val="center"/>
          </w:tcPr>
          <w:p w:rsidR="00603C92" w:rsidRPr="00603C92" w:rsidRDefault="00603C92" w:rsidP="0060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01A5C" w:rsidRPr="00B01A5C" w:rsidTr="00045BF5">
        <w:tc>
          <w:tcPr>
            <w:tcW w:w="1553" w:type="dxa"/>
          </w:tcPr>
          <w:p w:rsidR="00B01A5C" w:rsidRPr="00B01A5C" w:rsidRDefault="00B01A5C" w:rsidP="0060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Организации и учреждения управления,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кредитно-финансовые учреждения и</w:t>
            </w:r>
          </w:p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предприятия связи</w:t>
            </w:r>
          </w:p>
        </w:tc>
      </w:tr>
      <w:tr w:rsidR="00B01A5C" w:rsidRPr="00B01A5C" w:rsidTr="00045BF5">
        <w:trPr>
          <w:cantSplit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Контора п. Плотниковский</w:t>
            </w:r>
          </w:p>
        </w:tc>
      </w:tr>
      <w:tr w:rsidR="00B01A5C" w:rsidRPr="00B01A5C" w:rsidTr="00045BF5">
        <w:trPr>
          <w:cantSplit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B01A5C" w:rsidRPr="00B01A5C" w:rsidTr="00045BF5">
        <w:trPr>
          <w:cantSplit/>
          <w:trHeight w:val="145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Общеобразовательная школа на 80 мест</w:t>
            </w:r>
          </w:p>
        </w:tc>
      </w:tr>
      <w:tr w:rsidR="00B01A5C" w:rsidRPr="00B01A5C" w:rsidTr="00045BF5">
        <w:trPr>
          <w:cantSplit/>
          <w:trHeight w:val="145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Фельдшерско-акушерский пункт на 18 пос./см.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Спортивные и физкультурно-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оздоровительные сооружения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Спортивная площадка 30м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х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40м 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Спортивный зал на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r w:rsidRPr="00DD227C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пл.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пола (при школе)</w:t>
            </w:r>
          </w:p>
        </w:tc>
      </w:tr>
      <w:tr w:rsidR="00603C92" w:rsidRPr="00603C92" w:rsidTr="00045BF5">
        <w:trPr>
          <w:cantSplit/>
          <w:trHeight w:val="204"/>
        </w:trPr>
        <w:tc>
          <w:tcPr>
            <w:tcW w:w="1553" w:type="dxa"/>
          </w:tcPr>
          <w:p w:rsidR="00603C92" w:rsidRPr="00603C92" w:rsidRDefault="00603C92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603C92" w:rsidRPr="00603C92" w:rsidRDefault="00603C92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1553" w:type="dxa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Библиотека на 5,2 тыс. томов (при СДК)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603C92" w:rsidTr="00045BF5">
        <w:trPr>
          <w:cantSplit/>
          <w:trHeight w:val="204"/>
        </w:trPr>
        <w:tc>
          <w:tcPr>
            <w:tcW w:w="8112" w:type="dxa"/>
            <w:gridSpan w:val="2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 и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 смешанных товаров на 44м</w:t>
            </w:r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торг.пл.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smartTag w:uri="urn:schemas-microsoft-com:office:smarttags" w:element="metricconverter">
              <w:smartTagPr>
                <w:attr w:name="ProductID" w:val="31 м2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31 м</w:t>
              </w:r>
              <w:r w:rsidRPr="00B01A5C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торг.пл.</w:t>
            </w:r>
          </w:p>
        </w:tc>
      </w:tr>
      <w:tr w:rsidR="00B01A5C" w:rsidRPr="00603C92" w:rsidTr="00045BF5">
        <w:trPr>
          <w:cantSplit/>
          <w:trHeight w:val="204"/>
        </w:trPr>
        <w:tc>
          <w:tcPr>
            <w:tcW w:w="8112" w:type="dxa"/>
            <w:gridSpan w:val="2"/>
            <w:vAlign w:val="center"/>
          </w:tcPr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B01A5C" w:rsidRPr="00603C92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92">
              <w:rPr>
                <w:rFonts w:ascii="Times New Roman" w:hAnsi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Спортивная площадка на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0,4 га</w:t>
              </w:r>
            </w:smartTag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Магазин смешанных товаров на 50 м</w:t>
            </w:r>
            <w:r w:rsidRPr="00DD22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41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торг.</w:t>
            </w:r>
            <w:r w:rsidR="00DD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пл. (2 объекта)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Кафе на 20 мест</w:t>
            </w:r>
          </w:p>
        </w:tc>
      </w:tr>
      <w:tr w:rsidR="00B01A5C" w:rsidRPr="00B01A5C" w:rsidTr="00045BF5">
        <w:trPr>
          <w:cantSplit/>
          <w:trHeight w:val="204"/>
        </w:trPr>
        <w:tc>
          <w:tcPr>
            <w:tcW w:w="1553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КБО на 5 раб. мест</w:t>
            </w:r>
          </w:p>
        </w:tc>
      </w:tr>
    </w:tbl>
    <w:p w:rsidR="00B01A5C" w:rsidRDefault="00B01A5C" w:rsidP="00B01A5C">
      <w:pPr>
        <w:pStyle w:val="a5"/>
        <w:spacing w:after="0"/>
        <w:ind w:left="0" w:firstLine="540"/>
        <w:jc w:val="center"/>
      </w:pPr>
    </w:p>
    <w:p w:rsidR="006B5D83" w:rsidRDefault="006B5D83" w:rsidP="008074CE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074CE" w:rsidRPr="00045BF5" w:rsidRDefault="006B5D83" w:rsidP="008074C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</w:t>
      </w:r>
      <w:r w:rsidRPr="0042064F">
        <w:rPr>
          <w:rFonts w:ascii="Times New Roman" w:hAnsi="Times New Roman"/>
          <w:b/>
          <w:sz w:val="24"/>
          <w:szCs w:val="24"/>
        </w:rPr>
        <w:t xml:space="preserve">.4   </w:t>
      </w:r>
      <w:r w:rsidR="008074CE" w:rsidRPr="00045BF5">
        <w:rPr>
          <w:rFonts w:ascii="Times New Roman" w:hAnsi="Times New Roman"/>
          <w:b/>
          <w:sz w:val="24"/>
          <w:szCs w:val="24"/>
        </w:rPr>
        <w:t>Производственные и коммунально-складские территории</w:t>
      </w:r>
    </w:p>
    <w:p w:rsidR="00045BF5" w:rsidRDefault="00045BF5" w:rsidP="00045B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74CE" w:rsidRPr="00826B5B" w:rsidRDefault="00741EFA" w:rsidP="00741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074CE" w:rsidRPr="00826B5B">
        <w:rPr>
          <w:rFonts w:ascii="Times New Roman" w:hAnsi="Times New Roman"/>
          <w:sz w:val="24"/>
          <w:szCs w:val="24"/>
        </w:rPr>
        <w:t xml:space="preserve">Таблица № </w:t>
      </w:r>
      <w:r w:rsidR="006B5D83" w:rsidRPr="000F38EC">
        <w:rPr>
          <w:rFonts w:ascii="Times New Roman" w:hAnsi="Times New Roman"/>
          <w:sz w:val="24"/>
          <w:szCs w:val="24"/>
        </w:rPr>
        <w:t>4.1.4</w:t>
      </w:r>
      <w:r w:rsidR="006B5D83" w:rsidRPr="00460E1B">
        <w:rPr>
          <w:rFonts w:ascii="Times New Roman" w:hAnsi="Times New Roman"/>
          <w:sz w:val="24"/>
          <w:szCs w:val="24"/>
        </w:rPr>
        <w:t>-1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835"/>
        <w:gridCol w:w="1303"/>
        <w:gridCol w:w="1674"/>
        <w:gridCol w:w="1417"/>
      </w:tblGrid>
      <w:tr w:rsidR="008074CE" w:rsidRPr="00F861D6" w:rsidTr="00045BF5">
        <w:trPr>
          <w:trHeight w:val="1170"/>
        </w:trPr>
        <w:tc>
          <w:tcPr>
            <w:tcW w:w="992" w:type="dxa"/>
            <w:shd w:val="clear" w:color="auto" w:fill="auto"/>
            <w:vAlign w:val="center"/>
          </w:tcPr>
          <w:p w:rsidR="008074CE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8074CE" w:rsidRPr="00432EE4" w:rsidTr="00045BF5">
        <w:tc>
          <w:tcPr>
            <w:tcW w:w="992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Животноводческая ферма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1200 голов (фактически 550)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074CE" w:rsidRPr="00432EE4" w:rsidTr="00045BF5">
        <w:tc>
          <w:tcPr>
            <w:tcW w:w="992" w:type="dxa"/>
            <w:shd w:val="clear" w:color="auto" w:fill="auto"/>
            <w:vAlign w:val="center"/>
          </w:tcPr>
          <w:p w:rsidR="008074CE" w:rsidRPr="00432EE4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074CE" w:rsidRPr="008074CE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Зерновой ток (склады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назначения, весовая)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045BF5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8074CE">
              <w:rPr>
                <w:rFonts w:ascii="Times New Roman" w:hAnsi="Times New Roman"/>
                <w:sz w:val="24"/>
                <w:szCs w:val="24"/>
              </w:rPr>
              <w:t>нохранилище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922900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(МТМ)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Водонапорные башни (2объекта)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922900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4CE" w:rsidRPr="00F861D6" w:rsidTr="00045BF5">
        <w:tc>
          <w:tcPr>
            <w:tcW w:w="992" w:type="dxa"/>
            <w:shd w:val="clear" w:color="auto" w:fill="auto"/>
            <w:vAlign w:val="center"/>
          </w:tcPr>
          <w:p w:rsidR="008074CE" w:rsidRPr="00826B5B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074CE" w:rsidRPr="00826B5B" w:rsidRDefault="008074CE" w:rsidP="0080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Силосные ямы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074CE" w:rsidRPr="00826B5B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4CE" w:rsidRPr="00045BF5" w:rsidRDefault="00045BF5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DD227C" w:rsidRDefault="00DD227C" w:rsidP="00DD227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227C" w:rsidRDefault="00DD227C" w:rsidP="00DD227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CE" w:rsidRPr="00045BF5" w:rsidRDefault="006B5D83" w:rsidP="00DD227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4.1.5</w:t>
      </w:r>
      <w:r w:rsidRPr="00460E1B">
        <w:rPr>
          <w:rFonts w:ascii="Times New Roman" w:hAnsi="Times New Roman"/>
          <w:b/>
          <w:sz w:val="24"/>
          <w:szCs w:val="24"/>
        </w:rPr>
        <w:t xml:space="preserve">  </w:t>
      </w:r>
      <w:r w:rsidR="008074CE" w:rsidRPr="00045BF5">
        <w:rPr>
          <w:rFonts w:ascii="Times New Roman" w:hAnsi="Times New Roman"/>
          <w:b/>
          <w:sz w:val="24"/>
          <w:szCs w:val="24"/>
        </w:rPr>
        <w:t>Система озеленения</w:t>
      </w:r>
    </w:p>
    <w:p w:rsidR="008074CE" w:rsidRPr="003151C5" w:rsidRDefault="008074CE" w:rsidP="008074CE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Система озеленения населённого пункта проектируется с учетом максимального сохранения и использования существующих зеленых насаждений. Проектом предусматриваются следующие виды озеленения:</w:t>
      </w:r>
    </w:p>
    <w:p w:rsidR="00045BF5" w:rsidRPr="00045BF5" w:rsidRDefault="00045BF5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F5">
        <w:rPr>
          <w:rFonts w:ascii="Times New Roman" w:hAnsi="Times New Roman"/>
          <w:sz w:val="24"/>
          <w:szCs w:val="24"/>
        </w:rPr>
        <w:t>- общественный парк запроектирован в северо-западной</w:t>
      </w:r>
      <w:r>
        <w:rPr>
          <w:rFonts w:ascii="Times New Roman" w:hAnsi="Times New Roman"/>
          <w:sz w:val="24"/>
          <w:szCs w:val="24"/>
        </w:rPr>
        <w:t xml:space="preserve"> живописной части села, раскрывается на акваторию пруда.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053">
        <w:rPr>
          <w:rFonts w:ascii="Times New Roman" w:hAnsi="Times New Roman"/>
          <w:sz w:val="24"/>
          <w:szCs w:val="24"/>
        </w:rPr>
        <w:t>-насаждения ограниченного пользования при группах жилых домов, учреждений культурно-бытового назначения.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-насаждения специального назначения – санитарно-защитные между жилой и производственной зонами, между отдельными участками производственной зоны, ветрозащитные со стороны господствующих ветров, противопожарные.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Для озеленения рекомендуется подбирать деревья и кустарники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8074CE" w:rsidRPr="003151C5" w:rsidRDefault="008074CE" w:rsidP="00807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>Проектная структура зеленых насаждений</w:t>
      </w: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</w:t>
      </w:r>
      <w:r w:rsidR="006B5D83" w:rsidRPr="00163548">
        <w:rPr>
          <w:rFonts w:ascii="Times New Roman" w:hAnsi="Times New Roman"/>
          <w:sz w:val="24"/>
          <w:szCs w:val="24"/>
        </w:rPr>
        <w:t>4.1.5-1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260"/>
        <w:gridCol w:w="1080"/>
        <w:gridCol w:w="1260"/>
        <w:gridCol w:w="1260"/>
      </w:tblGrid>
      <w:tr w:rsidR="008074CE" w:rsidRPr="003151C5" w:rsidTr="005F3CC1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1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8074CE" w:rsidRPr="003151C5" w:rsidTr="005F3CC1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в проек-те с уч.1оч. га</w:t>
            </w:r>
          </w:p>
        </w:tc>
        <w:tc>
          <w:tcPr>
            <w:tcW w:w="1260" w:type="dxa"/>
            <w:vAlign w:val="center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Обеспеч.,</w:t>
            </w:r>
          </w:p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м² на чел.</w:t>
            </w:r>
          </w:p>
        </w:tc>
      </w:tr>
      <w:tr w:rsidR="008074CE" w:rsidRPr="0046771F" w:rsidTr="005F3CC1">
        <w:tc>
          <w:tcPr>
            <w:tcW w:w="72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074CE" w:rsidRPr="0046771F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74CE" w:rsidRPr="003151C5" w:rsidTr="005F3CC1">
        <w:tc>
          <w:tcPr>
            <w:tcW w:w="72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51C5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1C5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74CE" w:rsidRPr="003151C5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CE" w:rsidRPr="00AF0053" w:rsidTr="005F3CC1">
        <w:trPr>
          <w:cantSplit/>
        </w:trPr>
        <w:tc>
          <w:tcPr>
            <w:tcW w:w="720" w:type="dxa"/>
          </w:tcPr>
          <w:p w:rsidR="008074CE" w:rsidRPr="003151C5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074CE" w:rsidRPr="00AF0053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vMerge w:val="restart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74CE" w:rsidRPr="00AF0053" w:rsidTr="005F3CC1">
        <w:trPr>
          <w:cantSplit/>
        </w:trPr>
        <w:tc>
          <w:tcPr>
            <w:tcW w:w="720" w:type="dxa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074CE" w:rsidRPr="00AF0053" w:rsidRDefault="008074CE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83" w:rsidRPr="006B5D83" w:rsidTr="005F3CC1">
        <w:tc>
          <w:tcPr>
            <w:tcW w:w="720" w:type="dxa"/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8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0" w:type="dxa"/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074CE" w:rsidRPr="00AF0053" w:rsidTr="005F3CC1">
        <w:tc>
          <w:tcPr>
            <w:tcW w:w="720" w:type="dxa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074CE" w:rsidRPr="00AF0053" w:rsidRDefault="00AF0053" w:rsidP="005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Спортивная зона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CE" w:rsidRPr="003151C5" w:rsidTr="005F3CC1">
        <w:tc>
          <w:tcPr>
            <w:tcW w:w="720" w:type="dxa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074CE" w:rsidRPr="00AF0053" w:rsidRDefault="00AF0053" w:rsidP="00AF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074CE" w:rsidRPr="00AF0053" w:rsidRDefault="00AF0053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5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vAlign w:val="center"/>
          </w:tcPr>
          <w:p w:rsidR="008074CE" w:rsidRPr="00AF0053" w:rsidRDefault="008074CE" w:rsidP="005F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4CE" w:rsidRPr="003151C5" w:rsidRDefault="008074CE" w:rsidP="00807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D83" w:rsidRDefault="006B5D83" w:rsidP="006B5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Ориентировочная стоимость озеленения на 1-ю очередь строительства в ценах </w:t>
      </w:r>
      <w:r w:rsidRPr="00163548">
        <w:rPr>
          <w:rFonts w:ascii="Times New Roman" w:hAnsi="Times New Roman"/>
          <w:sz w:val="24"/>
          <w:szCs w:val="24"/>
        </w:rPr>
        <w:t xml:space="preserve">2010 г. составит </w:t>
      </w:r>
      <w:r>
        <w:rPr>
          <w:rFonts w:ascii="Times New Roman" w:hAnsi="Times New Roman"/>
          <w:sz w:val="24"/>
          <w:szCs w:val="24"/>
        </w:rPr>
        <w:t>10,5</w:t>
      </w:r>
      <w:r w:rsidRPr="003151C5">
        <w:rPr>
          <w:rFonts w:ascii="Times New Roman" w:hAnsi="Times New Roman"/>
          <w:sz w:val="24"/>
          <w:szCs w:val="24"/>
        </w:rPr>
        <w:t xml:space="preserve"> </w:t>
      </w:r>
      <w:r w:rsidRPr="00163548">
        <w:rPr>
          <w:rFonts w:ascii="Times New Roman" w:hAnsi="Times New Roman"/>
          <w:sz w:val="24"/>
          <w:szCs w:val="24"/>
        </w:rPr>
        <w:t>млн. руб.</w:t>
      </w:r>
    </w:p>
    <w:p w:rsidR="00603C92" w:rsidRDefault="00603C92" w:rsidP="00B01A5C">
      <w:pPr>
        <w:pStyle w:val="a5"/>
        <w:spacing w:after="0"/>
        <w:ind w:left="0" w:firstLine="540"/>
        <w:jc w:val="center"/>
      </w:pPr>
    </w:p>
    <w:p w:rsidR="00B01A5C" w:rsidRPr="00B01A5C" w:rsidRDefault="006B5D83" w:rsidP="00B01A5C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63548">
        <w:rPr>
          <w:rFonts w:ascii="Times New Roman" w:hAnsi="Times New Roman"/>
          <w:b/>
          <w:sz w:val="24"/>
          <w:szCs w:val="24"/>
        </w:rPr>
        <w:t>4.1.6</w:t>
      </w:r>
      <w:r>
        <w:rPr>
          <w:b/>
        </w:rPr>
        <w:t xml:space="preserve"> </w:t>
      </w:r>
      <w:r w:rsidRPr="00F7045F">
        <w:rPr>
          <w:b/>
        </w:rPr>
        <w:t xml:space="preserve"> </w:t>
      </w:r>
      <w:r w:rsidR="00671746">
        <w:rPr>
          <w:rFonts w:ascii="Times New Roman" w:hAnsi="Times New Roman"/>
          <w:b/>
          <w:sz w:val="24"/>
          <w:szCs w:val="24"/>
        </w:rPr>
        <w:t>Проектный баланс территории поселка</w:t>
      </w:r>
    </w:p>
    <w:p w:rsidR="00B01A5C" w:rsidRPr="00B01A5C" w:rsidRDefault="00B01A5C" w:rsidP="00B0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Проектом охвачена территория в </w:t>
      </w:r>
      <w:r w:rsidR="00671746">
        <w:rPr>
          <w:rFonts w:ascii="Times New Roman" w:hAnsi="Times New Roman"/>
          <w:sz w:val="24"/>
          <w:szCs w:val="24"/>
        </w:rPr>
        <w:t xml:space="preserve">91,7 </w:t>
      </w:r>
      <w:r w:rsidRPr="00B01A5C">
        <w:rPr>
          <w:rFonts w:ascii="Times New Roman" w:hAnsi="Times New Roman"/>
          <w:sz w:val="24"/>
          <w:szCs w:val="24"/>
        </w:rPr>
        <w:t>га. Использование этой территории на расчётн</w:t>
      </w:r>
      <w:r w:rsidR="00671746">
        <w:rPr>
          <w:rFonts w:ascii="Times New Roman" w:hAnsi="Times New Roman"/>
          <w:sz w:val="24"/>
          <w:szCs w:val="24"/>
        </w:rPr>
        <w:t xml:space="preserve">ый срок приведено в таблице № </w:t>
      </w:r>
      <w:r w:rsidR="006B5D83" w:rsidRPr="00163548">
        <w:rPr>
          <w:rFonts w:ascii="Times New Roman" w:hAnsi="Times New Roman"/>
          <w:sz w:val="24"/>
          <w:szCs w:val="24"/>
        </w:rPr>
        <w:t>4.1.6-1</w:t>
      </w:r>
      <w:r w:rsidRPr="00B01A5C">
        <w:rPr>
          <w:rFonts w:ascii="Times New Roman" w:hAnsi="Times New Roman"/>
          <w:sz w:val="24"/>
          <w:szCs w:val="24"/>
        </w:rPr>
        <w:t>.</w:t>
      </w:r>
    </w:p>
    <w:p w:rsidR="00B01A5C" w:rsidRPr="00B01A5C" w:rsidRDefault="00B01A5C" w:rsidP="00B01A5C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71746">
        <w:rPr>
          <w:rFonts w:ascii="Times New Roman" w:hAnsi="Times New Roman"/>
          <w:sz w:val="24"/>
          <w:szCs w:val="24"/>
        </w:rPr>
        <w:t xml:space="preserve">                    Таблица № </w:t>
      </w:r>
      <w:r w:rsidR="006B5D83" w:rsidRPr="00163548">
        <w:rPr>
          <w:rFonts w:ascii="Times New Roman" w:hAnsi="Times New Roman"/>
          <w:sz w:val="24"/>
          <w:szCs w:val="24"/>
        </w:rPr>
        <w:t>4.1.6-1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B01A5C" w:rsidRPr="00B01A5C" w:rsidTr="008564AC">
        <w:trPr>
          <w:jc w:val="center"/>
        </w:trPr>
        <w:tc>
          <w:tcPr>
            <w:tcW w:w="90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B01A5C" w:rsidRPr="00671746" w:rsidTr="008564AC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671746" w:rsidRDefault="00B01A5C" w:rsidP="00B01A5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7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A5C" w:rsidRPr="00B01A5C" w:rsidTr="008564A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01A5C" w:rsidRPr="00B01A5C" w:rsidTr="008564A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1A5C" w:rsidRPr="00B01A5C" w:rsidTr="008564AC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01A5C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31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1) 1 эт. </w:t>
            </w:r>
            <w:r w:rsidR="00B31666">
              <w:rPr>
                <w:rFonts w:ascii="Times New Roman" w:hAnsi="Times New Roman"/>
                <w:sz w:val="24"/>
                <w:szCs w:val="24"/>
              </w:rPr>
              <w:t>усадебная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застройка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4) Улицы, дороги, проезды, площади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1A5C" w:rsidRPr="00B01A5C" w:rsidRDefault="00B31666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1A5C" w:rsidRPr="00B01A5C" w:rsidRDefault="00B01A5C" w:rsidP="003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</w:t>
            </w:r>
            <w:r w:rsidR="00350F89">
              <w:rPr>
                <w:rFonts w:ascii="Times New Roman" w:hAnsi="Times New Roman"/>
                <w:sz w:val="24"/>
                <w:szCs w:val="24"/>
              </w:rPr>
              <w:t>1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,</w:t>
            </w:r>
            <w:r w:rsidR="00350F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3F2E" w:rsidRPr="00B01A5C" w:rsidTr="006366D7">
        <w:trPr>
          <w:jc w:val="center"/>
        </w:trPr>
        <w:tc>
          <w:tcPr>
            <w:tcW w:w="900" w:type="dxa"/>
          </w:tcPr>
          <w:p w:rsidR="00CE3F2E" w:rsidRPr="00B01A5C" w:rsidRDefault="00CE3F2E" w:rsidP="00636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CE3F2E" w:rsidRPr="00B01A5C" w:rsidRDefault="00CE3F2E" w:rsidP="00D4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D440D5">
              <w:rPr>
                <w:rFonts w:ascii="Times New Roman" w:hAnsi="Times New Roman"/>
                <w:sz w:val="24"/>
                <w:szCs w:val="24"/>
              </w:rPr>
              <w:t>Л</w:t>
            </w:r>
            <w:r w:rsidR="00350F89">
              <w:rPr>
                <w:rFonts w:ascii="Times New Roman" w:hAnsi="Times New Roman"/>
                <w:sz w:val="24"/>
                <w:szCs w:val="24"/>
              </w:rPr>
              <w:t xml:space="preserve">андшафтно-рекреац. зона </w:t>
            </w:r>
            <w:r w:rsidR="00D440D5">
              <w:rPr>
                <w:rFonts w:ascii="Times New Roman" w:hAnsi="Times New Roman"/>
                <w:sz w:val="24"/>
                <w:szCs w:val="24"/>
              </w:rPr>
              <w:t>(в т.ч. сквер)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3F2E" w:rsidRPr="00CE3F2E" w:rsidRDefault="00350F89" w:rsidP="003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3F2E" w:rsidRPr="00CE3F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E3F2E" w:rsidRPr="00CE3F2E" w:rsidRDefault="00350F89" w:rsidP="0035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3F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350F89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C14A99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-санитарно-защитное озеленение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-естественное озеленение</w:t>
            </w:r>
          </w:p>
        </w:tc>
        <w:tc>
          <w:tcPr>
            <w:tcW w:w="1620" w:type="dxa"/>
            <w:vAlign w:val="center"/>
          </w:tcPr>
          <w:p w:rsidR="00B01A5C" w:rsidRPr="00B01A5C" w:rsidRDefault="00CE3F2E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1260" w:type="dxa"/>
            <w:vAlign w:val="center"/>
          </w:tcPr>
          <w:p w:rsidR="00B01A5C" w:rsidRPr="00B01A5C" w:rsidRDefault="00C14A99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</w:t>
            </w:r>
          </w:p>
        </w:tc>
        <w:tc>
          <w:tcPr>
            <w:tcW w:w="16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A5C" w:rsidRPr="00B01A5C" w:rsidTr="008564AC">
        <w:trPr>
          <w:jc w:val="center"/>
        </w:trPr>
        <w:tc>
          <w:tcPr>
            <w:tcW w:w="90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 xml:space="preserve">    -водные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A5C" w:rsidRPr="00DD227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227C" w:rsidRPr="00DD227C" w:rsidRDefault="00DD227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6B5D83" w:rsidP="00B01A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63548">
        <w:rPr>
          <w:rFonts w:ascii="Times New Roman" w:hAnsi="Times New Roman"/>
          <w:b/>
          <w:sz w:val="24"/>
          <w:szCs w:val="24"/>
        </w:rPr>
        <w:t>4.1.7</w:t>
      </w:r>
      <w:r>
        <w:rPr>
          <w:b/>
        </w:rPr>
        <w:t xml:space="preserve">  </w:t>
      </w:r>
      <w:r w:rsidR="00B01A5C" w:rsidRPr="00B01A5C">
        <w:rPr>
          <w:rFonts w:ascii="Times New Roman" w:hAnsi="Times New Roman"/>
          <w:b/>
          <w:sz w:val="24"/>
          <w:szCs w:val="24"/>
        </w:rPr>
        <w:t>Первая очередь строительства</w:t>
      </w:r>
    </w:p>
    <w:p w:rsidR="00B01A5C" w:rsidRPr="00B01A5C" w:rsidRDefault="00B01A5C" w:rsidP="00B01A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достройка начатых жилых и культурно-бытовых объектов;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размещение застройки на свободных территори</w:t>
      </w:r>
      <w:r w:rsidR="00146E2C">
        <w:rPr>
          <w:rFonts w:ascii="Times New Roman" w:hAnsi="Times New Roman"/>
          <w:sz w:val="24"/>
          <w:szCs w:val="24"/>
        </w:rPr>
        <w:t xml:space="preserve">ях, не требующих проведения </w:t>
      </w:r>
      <w:r w:rsidRPr="00B01A5C">
        <w:rPr>
          <w:rFonts w:ascii="Times New Roman" w:hAnsi="Times New Roman"/>
          <w:sz w:val="24"/>
          <w:szCs w:val="24"/>
        </w:rPr>
        <w:t>дорогостоящей инженерной подготовки;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наличие вблизи от площадки инженерных коммуникаций;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Исходя из этих принципов, на первую очередь должно быть построено 1,7 тыс.м2 общей площади нового жилого фонда, в том числе: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Обеспеченность общей площадью на 1 человека увеличится до 20,0 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>/чел., жилой фонд составит 8,8 тыс.</w:t>
      </w:r>
      <w:r w:rsidR="00A8723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A87233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площади, население – 440 человек.</w:t>
      </w:r>
    </w:p>
    <w:p w:rsidR="00B01A5C" w:rsidRPr="00B01A5C" w:rsidRDefault="00B01A5C" w:rsidP="00B01A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lastRenderedPageBreak/>
        <w:t xml:space="preserve">Общая ориентировочная стоимость </w:t>
      </w:r>
      <w:r w:rsidRPr="00B01A5C">
        <w:rPr>
          <w:rFonts w:ascii="Times New Roman" w:hAnsi="Times New Roman"/>
          <w:sz w:val="24"/>
          <w:szCs w:val="24"/>
          <w:lang w:val="en-US"/>
        </w:rPr>
        <w:t>I</w:t>
      </w:r>
      <w:r w:rsidRPr="00B01A5C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146E2C">
        <w:rPr>
          <w:rFonts w:ascii="Times New Roman" w:hAnsi="Times New Roman"/>
          <w:sz w:val="24"/>
          <w:szCs w:val="24"/>
        </w:rPr>
        <w:t>области») переведены в цены 2010</w:t>
      </w:r>
      <w:r w:rsidRPr="00B01A5C">
        <w:rPr>
          <w:rFonts w:ascii="Times New Roman" w:hAnsi="Times New Roman"/>
          <w:sz w:val="24"/>
          <w:szCs w:val="24"/>
        </w:rPr>
        <w:t xml:space="preserve"> года.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Средняя стоимость 1</w:t>
      </w:r>
      <w:r w:rsidR="00A8723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</w:t>
      </w:r>
      <w:r w:rsidR="00146E2C">
        <w:rPr>
          <w:rFonts w:ascii="Times New Roman" w:hAnsi="Times New Roman"/>
          <w:sz w:val="24"/>
          <w:szCs w:val="24"/>
        </w:rPr>
        <w:t>лощади жилого фонда в ценах 2010</w:t>
      </w:r>
      <w:r w:rsidRPr="00B01A5C">
        <w:rPr>
          <w:rFonts w:ascii="Times New Roman" w:hAnsi="Times New Roman"/>
          <w:sz w:val="24"/>
          <w:szCs w:val="24"/>
        </w:rPr>
        <w:t xml:space="preserve"> г. года принята в размере 32,0 тыс.</w:t>
      </w:r>
      <w:r w:rsidR="00146E2C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руб.; к 2018 году должно быть построено 1,7</w:t>
      </w:r>
      <w:r w:rsidR="00A87233">
        <w:rPr>
          <w:rFonts w:ascii="Times New Roman" w:hAnsi="Times New Roman"/>
          <w:sz w:val="24"/>
          <w:szCs w:val="24"/>
        </w:rPr>
        <w:t xml:space="preserve"> </w:t>
      </w:r>
      <w:r w:rsidRPr="00B01A5C">
        <w:rPr>
          <w:rFonts w:ascii="Times New Roman" w:hAnsi="Times New Roman"/>
          <w:sz w:val="24"/>
          <w:szCs w:val="24"/>
        </w:rPr>
        <w:t>тыс. м</w:t>
      </w:r>
      <w:r w:rsidRPr="00DD227C">
        <w:rPr>
          <w:rFonts w:ascii="Times New Roman" w:hAnsi="Times New Roman"/>
          <w:sz w:val="24"/>
          <w:szCs w:val="24"/>
          <w:vertAlign w:val="superscript"/>
        </w:rPr>
        <w:t>2</w:t>
      </w:r>
      <w:r w:rsidRPr="00B01A5C">
        <w:rPr>
          <w:rFonts w:ascii="Times New Roman" w:hAnsi="Times New Roman"/>
          <w:sz w:val="24"/>
          <w:szCs w:val="24"/>
        </w:rPr>
        <w:t xml:space="preserve"> общей площади. Стоимость</w:t>
      </w:r>
      <w:r w:rsidR="00A87233">
        <w:rPr>
          <w:rFonts w:ascii="Times New Roman" w:hAnsi="Times New Roman"/>
          <w:sz w:val="24"/>
          <w:szCs w:val="24"/>
        </w:rPr>
        <w:t xml:space="preserve"> строительства</w:t>
      </w:r>
      <w:r w:rsidR="00146E2C">
        <w:rPr>
          <w:rFonts w:ascii="Times New Roman" w:hAnsi="Times New Roman"/>
          <w:sz w:val="24"/>
          <w:szCs w:val="24"/>
        </w:rPr>
        <w:t xml:space="preserve"> жилого фонда в ценах на 2010</w:t>
      </w:r>
      <w:r w:rsidRPr="00B01A5C">
        <w:rPr>
          <w:rFonts w:ascii="Times New Roman" w:hAnsi="Times New Roman"/>
          <w:sz w:val="24"/>
          <w:szCs w:val="24"/>
        </w:rPr>
        <w:t xml:space="preserve"> г. составит 54,4 млн.руб.</w:t>
      </w:r>
    </w:p>
    <w:p w:rsidR="00B01A5C" w:rsidRPr="00B01A5C" w:rsidRDefault="00B01A5C" w:rsidP="00B01A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146E2C">
        <w:rPr>
          <w:rFonts w:ascii="Times New Roman" w:hAnsi="Times New Roman"/>
          <w:sz w:val="24"/>
          <w:szCs w:val="24"/>
        </w:rPr>
        <w:t xml:space="preserve">тности и приведена в таблице № </w:t>
      </w:r>
      <w:r w:rsidR="00A87233" w:rsidRPr="00163548">
        <w:rPr>
          <w:rFonts w:ascii="Times New Roman" w:hAnsi="Times New Roman"/>
          <w:sz w:val="24"/>
          <w:szCs w:val="24"/>
        </w:rPr>
        <w:t>4.1.7-1</w:t>
      </w:r>
      <w:r w:rsidRPr="00B01A5C">
        <w:rPr>
          <w:rFonts w:ascii="Times New Roman" w:hAnsi="Times New Roman"/>
          <w:sz w:val="24"/>
          <w:szCs w:val="24"/>
        </w:rPr>
        <w:t xml:space="preserve">. </w:t>
      </w:r>
    </w:p>
    <w:p w:rsidR="00B01A5C" w:rsidRPr="00B01A5C" w:rsidRDefault="00B01A5C" w:rsidP="00B01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B01A5C">
          <w:rPr>
            <w:rFonts w:ascii="Times New Roman" w:hAnsi="Times New Roman"/>
            <w:sz w:val="24"/>
            <w:szCs w:val="24"/>
          </w:rPr>
          <w:t>1984 г</w:t>
        </w:r>
      </w:smartTag>
      <w:r w:rsidR="00146E2C">
        <w:rPr>
          <w:rFonts w:ascii="Times New Roman" w:hAnsi="Times New Roman"/>
          <w:sz w:val="24"/>
          <w:szCs w:val="24"/>
        </w:rPr>
        <w:t xml:space="preserve">. к уровню цен 2010 </w:t>
      </w:r>
      <w:r w:rsidRPr="00B01A5C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146E2C" w:rsidRDefault="00146E2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5C" w:rsidRPr="00B01A5C" w:rsidRDefault="00B01A5C" w:rsidP="00B0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146E2C">
        <w:rPr>
          <w:rFonts w:ascii="Times New Roman" w:hAnsi="Times New Roman"/>
          <w:sz w:val="24"/>
          <w:szCs w:val="24"/>
        </w:rPr>
        <w:t xml:space="preserve">                    Таблица № </w:t>
      </w:r>
      <w:r w:rsidR="00A87233" w:rsidRPr="00163548">
        <w:rPr>
          <w:rFonts w:ascii="Times New Roman" w:hAnsi="Times New Roman"/>
          <w:sz w:val="24"/>
          <w:szCs w:val="24"/>
        </w:rPr>
        <w:t>4.1.7-1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744"/>
        <w:gridCol w:w="1260"/>
        <w:gridCol w:w="1080"/>
        <w:gridCol w:w="1116"/>
      </w:tblGrid>
      <w:tr w:rsidR="00B01A5C" w:rsidRPr="00B01A5C" w:rsidTr="00146E2C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№</w:t>
            </w:r>
            <w:r w:rsidR="0014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  <w:vAlign w:val="center"/>
          </w:tcPr>
          <w:p w:rsidR="00B01A5C" w:rsidRPr="00B01A5C" w:rsidRDefault="00146E2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="00B01A5C" w:rsidRPr="00B01A5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B01A5C" w:rsidRPr="00B01A5C" w:rsidRDefault="00B01A5C" w:rsidP="0014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B01A5C" w:rsidRPr="00B01A5C" w:rsidTr="008564AC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B01A5C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B01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B01A5C" w:rsidRPr="00B01A5C" w:rsidRDefault="00146E2C" w:rsidP="00B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B01A5C" w:rsidRPr="00B01A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01A5C" w:rsidRPr="00A87233" w:rsidTr="008564AC">
        <w:trPr>
          <w:jc w:val="center"/>
        </w:trPr>
        <w:tc>
          <w:tcPr>
            <w:tcW w:w="720" w:type="dxa"/>
          </w:tcPr>
          <w:p w:rsidR="00B01A5C" w:rsidRPr="00A87233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B01A5C" w:rsidRPr="00A87233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B01A5C" w:rsidRPr="00A87233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01A5C" w:rsidRPr="00A87233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01A5C" w:rsidRPr="00A87233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B01A5C" w:rsidRPr="00A87233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385,0</w:t>
            </w:r>
          </w:p>
        </w:tc>
        <w:tc>
          <w:tcPr>
            <w:tcW w:w="1116" w:type="dxa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33775,0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4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116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2456,4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44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раб.</w:t>
            </w:r>
            <w:r w:rsidR="00146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16" w:type="dxa"/>
            <w:vAlign w:val="center"/>
          </w:tcPr>
          <w:p w:rsidR="00B01A5C" w:rsidRPr="00B01A5C" w:rsidRDefault="00B01A5C" w:rsidP="00B0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3070,4</w:t>
            </w:r>
          </w:p>
        </w:tc>
      </w:tr>
      <w:tr w:rsidR="00B01A5C" w:rsidRPr="00B01A5C" w:rsidTr="008564AC">
        <w:trPr>
          <w:jc w:val="center"/>
        </w:trPr>
        <w:tc>
          <w:tcPr>
            <w:tcW w:w="720" w:type="dxa"/>
            <w:vAlign w:val="center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B01A5C" w:rsidRPr="00B01A5C" w:rsidRDefault="00B01A5C" w:rsidP="008B6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448,0</w:t>
            </w:r>
          </w:p>
        </w:tc>
        <w:tc>
          <w:tcPr>
            <w:tcW w:w="1116" w:type="dxa"/>
          </w:tcPr>
          <w:p w:rsidR="00B01A5C" w:rsidRPr="00B01A5C" w:rsidRDefault="00B01A5C" w:rsidP="008B6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bCs/>
                <w:sz w:val="24"/>
                <w:szCs w:val="24"/>
              </w:rPr>
              <w:t>39301,7</w:t>
            </w:r>
          </w:p>
        </w:tc>
      </w:tr>
    </w:tbl>
    <w:p w:rsidR="00B01A5C" w:rsidRDefault="00B01A5C" w:rsidP="008B6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27C" w:rsidRDefault="00DD227C" w:rsidP="008B6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5B" w:rsidRPr="00C14A99" w:rsidRDefault="00A87233" w:rsidP="009F1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C8E">
        <w:rPr>
          <w:rFonts w:ascii="Times New Roman" w:hAnsi="Times New Roman"/>
          <w:b/>
          <w:sz w:val="28"/>
          <w:szCs w:val="28"/>
        </w:rPr>
        <w:t>5.1</w:t>
      </w:r>
      <w:r w:rsidRPr="00336A2D">
        <w:rPr>
          <w:rFonts w:ascii="Times New Roman" w:hAnsi="Times New Roman"/>
          <w:b/>
          <w:sz w:val="28"/>
          <w:szCs w:val="28"/>
        </w:rPr>
        <w:t xml:space="preserve">  </w:t>
      </w:r>
      <w:r w:rsidR="008B6D5B" w:rsidRPr="00C14A99">
        <w:rPr>
          <w:rFonts w:ascii="Times New Roman" w:hAnsi="Times New Roman"/>
          <w:b/>
          <w:sz w:val="28"/>
          <w:szCs w:val="28"/>
        </w:rPr>
        <w:t>Внешний и поселковый транспорт, сеть улиц и дорог</w:t>
      </w:r>
    </w:p>
    <w:p w:rsidR="008B6D5B" w:rsidRPr="00174297" w:rsidRDefault="008B6D5B" w:rsidP="009F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AF2" w:rsidRPr="00174297" w:rsidRDefault="00A87233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33">
        <w:rPr>
          <w:rFonts w:ascii="Times New Roman" w:hAnsi="Times New Roman"/>
          <w:b/>
          <w:sz w:val="24"/>
          <w:szCs w:val="24"/>
        </w:rPr>
        <w:t>5.1.1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F1AF2" w:rsidRPr="00174297">
        <w:rPr>
          <w:rFonts w:ascii="Times New Roman" w:hAnsi="Times New Roman"/>
          <w:b/>
          <w:sz w:val="24"/>
          <w:szCs w:val="24"/>
        </w:rPr>
        <w:t>Внешний транспорт</w:t>
      </w:r>
    </w:p>
    <w:p w:rsidR="009F1AF2" w:rsidRPr="00174297" w:rsidRDefault="009F1AF2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Посёлок Плотниковский Зеленовского сельского поселения Крапивинского района удачно расположен в структуре внутрирайонных и внутриобластных внешних транспортных связей</w:t>
      </w:r>
      <w:r w:rsidR="00DD227C">
        <w:rPr>
          <w:rFonts w:ascii="Times New Roman" w:hAnsi="Times New Roman"/>
          <w:color w:val="000000"/>
          <w:sz w:val="24"/>
          <w:szCs w:val="24"/>
        </w:rPr>
        <w:t xml:space="preserve"> на расстоянии 30,</w:t>
      </w:r>
      <w:r w:rsidRPr="00174297">
        <w:rPr>
          <w:rFonts w:ascii="Times New Roman" w:hAnsi="Times New Roman"/>
          <w:color w:val="000000"/>
          <w:sz w:val="24"/>
          <w:szCs w:val="24"/>
        </w:rPr>
        <w:t>0км от районного центра - пгт Крапивин</w:t>
      </w:r>
      <w:r w:rsidR="00DD227C">
        <w:rPr>
          <w:rFonts w:ascii="Times New Roman" w:hAnsi="Times New Roman"/>
          <w:color w:val="000000"/>
          <w:sz w:val="24"/>
          <w:szCs w:val="24"/>
        </w:rPr>
        <w:t xml:space="preserve">ский и  в </w:t>
      </w:r>
      <w:r w:rsidR="00DD227C" w:rsidRPr="00BF5A56">
        <w:rPr>
          <w:rFonts w:ascii="Times New Roman" w:hAnsi="Times New Roman"/>
          <w:color w:val="000000"/>
          <w:sz w:val="24"/>
          <w:szCs w:val="24"/>
        </w:rPr>
        <w:t>52,</w:t>
      </w:r>
      <w:r w:rsidR="00D30DFC" w:rsidRPr="00BF5A56">
        <w:rPr>
          <w:rFonts w:ascii="Times New Roman" w:hAnsi="Times New Roman"/>
          <w:color w:val="000000"/>
          <w:sz w:val="24"/>
          <w:szCs w:val="24"/>
        </w:rPr>
        <w:t>0-59,</w:t>
      </w:r>
      <w:r w:rsidRPr="00BF5A56">
        <w:rPr>
          <w:rFonts w:ascii="Times New Roman" w:hAnsi="Times New Roman"/>
          <w:color w:val="000000"/>
          <w:sz w:val="24"/>
          <w:szCs w:val="24"/>
        </w:rPr>
        <w:t>0 км от областного центра - г. Кемерово.</w:t>
      </w: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А. Железнодорожный транспорт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Посёлок </w:t>
      </w:r>
      <w:r w:rsidRPr="00174297">
        <w:rPr>
          <w:rFonts w:ascii="Times New Roman" w:hAnsi="Times New Roman"/>
          <w:bCs/>
          <w:color w:val="000000"/>
          <w:sz w:val="24"/>
          <w:szCs w:val="24"/>
        </w:rPr>
        <w:t>Плотниковский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0DFC">
        <w:rPr>
          <w:rFonts w:ascii="Times New Roman" w:hAnsi="Times New Roman"/>
          <w:bCs/>
          <w:color w:val="000000"/>
          <w:sz w:val="24"/>
          <w:szCs w:val="24"/>
        </w:rPr>
        <w:t>расположен в 44,</w:t>
      </w:r>
      <w:r w:rsidRPr="00174297">
        <w:rPr>
          <w:rFonts w:ascii="Times New Roman" w:hAnsi="Times New Roman"/>
          <w:bCs/>
          <w:color w:val="000000"/>
          <w:sz w:val="24"/>
          <w:szCs w:val="24"/>
        </w:rPr>
        <w:t>0км от ближайшей железнодорожной станции города Ленинск-Кузнецкий (по существующей автодорожной сети через Панфилово и Чусовитино). Железнодорожная станция города Ленинск-Кузнецкий является узловой станцией хорошо развитой сети железных дорог Кузбасского отделения Западно-Сибирской железной дороги.</w:t>
      </w:r>
    </w:p>
    <w:p w:rsidR="00174297" w:rsidRPr="00174297" w:rsidRDefault="00174297" w:rsidP="00174297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lastRenderedPageBreak/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масштабе, так и в рамках внутриобластных связей.</w:t>
      </w:r>
    </w:p>
    <w:p w:rsidR="000E04DC" w:rsidRDefault="000E04DC" w:rsidP="00174297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74297" w:rsidRPr="00174297" w:rsidRDefault="00174297" w:rsidP="00174297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4297">
        <w:rPr>
          <w:rFonts w:ascii="Times New Roman" w:hAnsi="Times New Roman"/>
          <w:bCs/>
          <w:color w:val="000000"/>
          <w:sz w:val="24"/>
          <w:szCs w:val="24"/>
        </w:rPr>
        <w:t>Б. Автомобильный транспорт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297" w:rsidRPr="00BF5A56" w:rsidRDefault="00D30DFC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5A56">
        <w:rPr>
          <w:rFonts w:ascii="Times New Roman" w:hAnsi="Times New Roman"/>
          <w:color w:val="000000"/>
          <w:sz w:val="24"/>
          <w:szCs w:val="24"/>
        </w:rPr>
        <w:t>Расстояние от п. Плотниковский до област</w:t>
      </w:r>
      <w:r w:rsidR="00174297" w:rsidRPr="00BF5A56">
        <w:rPr>
          <w:rFonts w:ascii="Times New Roman" w:hAnsi="Times New Roman"/>
          <w:color w:val="000000"/>
          <w:sz w:val="24"/>
          <w:szCs w:val="24"/>
        </w:rPr>
        <w:t xml:space="preserve">ного центра - г. Кемерово - около 53км </w:t>
      </w:r>
    </w:p>
    <w:p w:rsidR="00174297" w:rsidRPr="00174297" w:rsidRDefault="006B4C62" w:rsidP="006B4C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5A56">
        <w:rPr>
          <w:rFonts w:ascii="Times New Roman" w:hAnsi="Times New Roman"/>
          <w:color w:val="000000"/>
          <w:sz w:val="24"/>
          <w:szCs w:val="24"/>
        </w:rPr>
        <w:t>(</w:t>
      </w:r>
      <w:r w:rsidR="00174297" w:rsidRPr="00BF5A56">
        <w:rPr>
          <w:rFonts w:ascii="Times New Roman" w:hAnsi="Times New Roman"/>
          <w:color w:val="000000"/>
          <w:sz w:val="24"/>
          <w:szCs w:val="24"/>
        </w:rPr>
        <w:t>через п. Зеленовский).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Посёлок Плотниковский расположен в 12</w:t>
      </w:r>
      <w:r w:rsidR="00D30DFC">
        <w:rPr>
          <w:rFonts w:ascii="Times New Roman" w:hAnsi="Times New Roman"/>
          <w:color w:val="000000"/>
          <w:sz w:val="24"/>
          <w:szCs w:val="24"/>
        </w:rPr>
        <w:t>,</w:t>
      </w:r>
      <w:r w:rsidRPr="0017429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км к востоку от реконструируемого в настоящее время участка территориальной автодороги Кемерово-Новокузнецк (по параметрам 1 технической категории) областного значения. Автодорога рекомендуется к переводу в категорию федеральных, как подъезд от общегосударственной сети (от а\дороги М-53) к Кузбасской агломерации. 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Посёлок Плотниковский связан с районным центром, пгт Крапивинский, участком</w:t>
      </w:r>
      <w:r w:rsidRPr="0017429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>а/дороги местного значения с выходом на территориальную трассу (внутрирайонную) широтного направления Панфилово - пгт Крапивинский - пгт Зеленогорский.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Данная трасса (Панфилово -пгт Крапивинский –пгт Зеленогорский) – переходит к расчётному сроку в категорию областного значения, при условии продолжения трассировки от пгт Зеленогорский – до 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>Центральный и, далее, на Белогорск с разветвлением на Тисуль в северо- восточном  направлении, с выходом на федеральную трассу М-53. Цель - обеспечение кратчайшей связи южной части Тисульского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BC753B" w:rsidRDefault="00BC753B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В. Речной транспорт</w:t>
      </w:r>
    </w:p>
    <w:p w:rsidR="00174297" w:rsidRPr="00174297" w:rsidRDefault="00174297" w:rsidP="0017429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Речной транспорт в целом в структуре грузо и пассажироперевозок посёлка Плотниковский имеет малый удельный вес, как и всей Кемеровской области. 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Река Томь, как основная водная артерия района,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Г. Воздушный транспорт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Жители посёлка Плотниковский используют в качестве обеспечения воздушных перевозок международный аэропорт г.</w:t>
      </w:r>
      <w:r w:rsid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Кемерово и аэропорт </w:t>
      </w:r>
      <w:r w:rsidRPr="0017429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74297">
        <w:rPr>
          <w:rFonts w:ascii="Times New Roman" w:hAnsi="Times New Roman"/>
          <w:color w:val="000000"/>
          <w:sz w:val="24"/>
          <w:szCs w:val="24"/>
        </w:rPr>
        <w:t xml:space="preserve"> класса г.</w:t>
      </w:r>
      <w:r w:rsid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>Новокузнецка.</w:t>
      </w:r>
    </w:p>
    <w:p w:rsidR="00174297" w:rsidRPr="00174297" w:rsidRDefault="00174297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>Возможно использование аэропорта местного значения в г.</w:t>
      </w:r>
      <w:r w:rsid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297">
        <w:rPr>
          <w:rFonts w:ascii="Times New Roman" w:hAnsi="Times New Roman"/>
          <w:color w:val="000000"/>
          <w:sz w:val="24"/>
          <w:szCs w:val="24"/>
        </w:rPr>
        <w:t>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области». 2011г).</w:t>
      </w:r>
    </w:p>
    <w:p w:rsidR="00174297" w:rsidRPr="00174297" w:rsidRDefault="00174297" w:rsidP="00D30DFC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4297">
        <w:rPr>
          <w:rFonts w:ascii="Times New Roman" w:hAnsi="Times New Roman"/>
          <w:color w:val="000000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 </w:t>
      </w:r>
    </w:p>
    <w:p w:rsidR="00A87233" w:rsidRDefault="00A87233" w:rsidP="001742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F1AF2" w:rsidRPr="00174297" w:rsidRDefault="009F1AF2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97">
        <w:rPr>
          <w:rFonts w:ascii="Times New Roman" w:hAnsi="Times New Roman"/>
          <w:b/>
          <w:sz w:val="24"/>
          <w:szCs w:val="24"/>
        </w:rPr>
        <w:lastRenderedPageBreak/>
        <w:t>6.2 Улично-дорожная сеть, транспортное обслуживание</w:t>
      </w:r>
    </w:p>
    <w:p w:rsid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C753B" w:rsidRPr="00A87233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233">
        <w:rPr>
          <w:rFonts w:ascii="Times New Roman" w:hAnsi="Times New Roman"/>
          <w:b/>
          <w:color w:val="000000"/>
          <w:sz w:val="24"/>
          <w:szCs w:val="24"/>
        </w:rPr>
        <w:t>Существующее положение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Улично-дорожная сеть посёлка Плотниковский сложилась в результате естественно-географических, исторических особенностей.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 xml:space="preserve">Въезд в посёлок Плотниковский осуществляется со стороны территориальной трассы </w:t>
      </w:r>
      <w:r w:rsidRPr="00BC753B">
        <w:rPr>
          <w:rFonts w:ascii="Times New Roman" w:hAnsi="Times New Roman"/>
          <w:color w:val="000000"/>
          <w:sz w:val="24"/>
          <w:szCs w:val="24"/>
        </w:rPr>
        <w:t>областного значения (участок</w:t>
      </w:r>
      <w:r w:rsidRPr="00BC753B">
        <w:rPr>
          <w:rFonts w:ascii="Times New Roman" w:hAnsi="Times New Roman"/>
          <w:sz w:val="24"/>
          <w:szCs w:val="24"/>
        </w:rPr>
        <w:t xml:space="preserve"> - Панфилово-Кемерово), по автодороге местного значения, переходящей в главную улицу поселка – Совхозную. Улица Совхозная и участки улицы Центральной и Школьной выполняют функции главной поселковой транспортной связи, обслуживающей общ</w:t>
      </w:r>
      <w:r>
        <w:rPr>
          <w:rFonts w:ascii="Times New Roman" w:hAnsi="Times New Roman"/>
          <w:sz w:val="24"/>
          <w:szCs w:val="24"/>
        </w:rPr>
        <w:t>ественный центр поселка</w:t>
      </w:r>
      <w:r w:rsidRPr="00BC753B">
        <w:rPr>
          <w:rFonts w:ascii="Times New Roman" w:hAnsi="Times New Roman"/>
          <w:sz w:val="24"/>
          <w:szCs w:val="24"/>
        </w:rPr>
        <w:t>.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Дополняющие их основные улицы определяют прямоугольный транспортный каркас посёлка с выходом на внешнюю автодорожную сеть в юго-западном и южном направлениях. 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Ряд второстепенных улиц и проездов дополняют планировочный каркас посёлка  системой взаимно параллельных и перпендикулярных улиц.</w:t>
      </w:r>
    </w:p>
    <w:p w:rsidR="00BC753B" w:rsidRPr="00BC753B" w:rsidRDefault="00BC753B" w:rsidP="00BC753B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Формирующийся общественный центр посёлка Плотниковский - компактный с хорошими транспортными и пешеходными связями, расположен по улицам Совхозная и Школьная с нормативными радиусами пешеходной доступности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Внутрипоселковую уличную сеть дополняет сеть поселковых подъездных дорог к коммунально-производственным зонам, расположенным южнее и севернее по отношению к жилой застройке, с выходом на внешние основные и внутрихозяйственные дороги.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настоящее время проезжие части улично-дорожной сети отчасти спланированы и укреплены, но не на всём протяжении.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Отсутствуют элементы благоустройства: водоотводны</w:t>
      </w:r>
      <w:r>
        <w:rPr>
          <w:rFonts w:ascii="Times New Roman" w:hAnsi="Times New Roman"/>
          <w:color w:val="000000"/>
          <w:sz w:val="24"/>
          <w:szCs w:val="24"/>
        </w:rPr>
        <w:t xml:space="preserve">е лотки, тротуары, автостоянки. </w:t>
      </w:r>
      <w:r w:rsidRPr="00BC753B">
        <w:rPr>
          <w:rFonts w:ascii="Times New Roman" w:hAnsi="Times New Roman"/>
          <w:color w:val="000000"/>
          <w:sz w:val="24"/>
          <w:szCs w:val="24"/>
        </w:rPr>
        <w:t>Улично-дорожная сеть не имеет постоянной чётко выраженной ширины в линиях за</w:t>
      </w:r>
      <w:r>
        <w:rPr>
          <w:rFonts w:ascii="Times New Roman" w:hAnsi="Times New Roman"/>
          <w:color w:val="000000"/>
          <w:sz w:val="24"/>
          <w:szCs w:val="24"/>
        </w:rPr>
        <w:t xml:space="preserve">стройки. </w:t>
      </w:r>
      <w:r w:rsidRPr="00BC753B">
        <w:rPr>
          <w:rFonts w:ascii="Times New Roman" w:hAnsi="Times New Roman"/>
          <w:color w:val="000000"/>
          <w:sz w:val="24"/>
          <w:szCs w:val="24"/>
        </w:rPr>
        <w:t>Интенсивность движения по внутрипоселковым улицам невелика, менее 50 авт/час «пик».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посёлке Плотниковский</w:t>
      </w:r>
      <w:r>
        <w:rPr>
          <w:rFonts w:ascii="Times New Roman" w:hAnsi="Times New Roman"/>
          <w:color w:val="000000"/>
          <w:sz w:val="24"/>
          <w:szCs w:val="24"/>
        </w:rPr>
        <w:t xml:space="preserve"> транспортную </w:t>
      </w:r>
      <w:r w:rsidRPr="00BC753B">
        <w:rPr>
          <w:rFonts w:ascii="Times New Roman" w:hAnsi="Times New Roman"/>
          <w:color w:val="000000"/>
          <w:sz w:val="24"/>
          <w:szCs w:val="24"/>
        </w:rPr>
        <w:t>функцию отчасти выполняют автобусы внешне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поселкового сообщения при небольших, в пределах нормативной пешеходной доступности, расстояниях до объектов повседневного обслуживания.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Площадь жилой зоны</w:t>
      </w:r>
      <w:r w:rsidR="004A5732">
        <w:rPr>
          <w:rFonts w:ascii="Times New Roman" w:hAnsi="Times New Roman"/>
          <w:color w:val="000000"/>
          <w:sz w:val="24"/>
          <w:szCs w:val="24"/>
        </w:rPr>
        <w:t xml:space="preserve"> (в дальнейшем – селитебной</w:t>
      </w:r>
      <w:r w:rsidR="00C15084" w:rsidRPr="00C15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84">
        <w:rPr>
          <w:rFonts w:ascii="Times New Roman" w:hAnsi="Times New Roman"/>
          <w:color w:val="000000"/>
          <w:sz w:val="24"/>
          <w:szCs w:val="24"/>
        </w:rPr>
        <w:t>для данного раздела</w:t>
      </w:r>
      <w:r w:rsidR="004A5732">
        <w:rPr>
          <w:rFonts w:ascii="Times New Roman" w:hAnsi="Times New Roman"/>
          <w:color w:val="000000"/>
          <w:sz w:val="24"/>
          <w:szCs w:val="24"/>
        </w:rPr>
        <w:t>)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территории посёлка Плотниковский</w:t>
      </w:r>
      <w:r w:rsidR="00C1508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0DFC">
        <w:rPr>
          <w:rFonts w:ascii="Times New Roman" w:hAnsi="Times New Roman"/>
          <w:color w:val="000000"/>
          <w:sz w:val="24"/>
          <w:szCs w:val="24"/>
        </w:rPr>
        <w:t>47,</w:t>
      </w:r>
      <w:r w:rsidRPr="00BC753B">
        <w:rPr>
          <w:rFonts w:ascii="Times New Roman" w:hAnsi="Times New Roman"/>
          <w:color w:val="000000"/>
          <w:sz w:val="24"/>
          <w:szCs w:val="24"/>
        </w:rPr>
        <w:t>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 при общей площ</w:t>
      </w:r>
      <w:r w:rsidR="00D30DFC">
        <w:rPr>
          <w:rFonts w:ascii="Times New Roman" w:hAnsi="Times New Roman"/>
          <w:color w:val="000000"/>
          <w:sz w:val="24"/>
          <w:szCs w:val="24"/>
        </w:rPr>
        <w:t>ади в существующей границе – 70,</w:t>
      </w:r>
      <w:r w:rsidRPr="00BC753B">
        <w:rPr>
          <w:rFonts w:ascii="Times New Roman" w:hAnsi="Times New Roman"/>
          <w:color w:val="000000"/>
          <w:sz w:val="24"/>
          <w:szCs w:val="24"/>
        </w:rPr>
        <w:t>9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Всего по жилой зоне длина сущест</w:t>
      </w:r>
      <w:r w:rsidR="00D30DFC">
        <w:rPr>
          <w:rFonts w:ascii="Times New Roman" w:hAnsi="Times New Roman"/>
          <w:color w:val="000000"/>
          <w:sz w:val="24"/>
          <w:szCs w:val="24"/>
        </w:rPr>
        <w:t>вующей улично-дорожной сети – 4,</w:t>
      </w:r>
      <w:r w:rsidRPr="00BC753B">
        <w:rPr>
          <w:rFonts w:ascii="Times New Roman" w:hAnsi="Times New Roman"/>
          <w:color w:val="000000"/>
          <w:sz w:val="24"/>
          <w:szCs w:val="24"/>
        </w:rPr>
        <w:t>7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</w:t>
      </w:r>
    </w:p>
    <w:p w:rsidR="00BC753B" w:rsidRPr="00BC753B" w:rsidRDefault="00BC753B" w:rsidP="00BC753B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Площадь улично-дорожной </w:t>
      </w:r>
      <w:r w:rsidR="00D30DFC">
        <w:rPr>
          <w:rFonts w:ascii="Times New Roman" w:hAnsi="Times New Roman"/>
          <w:color w:val="000000"/>
          <w:sz w:val="24"/>
          <w:szCs w:val="24"/>
        </w:rPr>
        <w:t>сети в линиях застройки около 8,</w:t>
      </w:r>
      <w:r w:rsidRPr="00BC753B">
        <w:rPr>
          <w:rFonts w:ascii="Times New Roman" w:hAnsi="Times New Roman"/>
          <w:color w:val="000000"/>
          <w:sz w:val="24"/>
          <w:szCs w:val="24"/>
        </w:rPr>
        <w:t>9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процентном отношении площадь всех улиц и дорог в границах жил</w:t>
      </w:r>
      <w:r w:rsidR="00D30DFC">
        <w:rPr>
          <w:rFonts w:ascii="Times New Roman" w:hAnsi="Times New Roman"/>
          <w:color w:val="000000"/>
          <w:sz w:val="24"/>
          <w:szCs w:val="24"/>
        </w:rPr>
        <w:t>ой зоны посёлка составит 19% (8,</w:t>
      </w:r>
      <w:r w:rsidRPr="00BC753B">
        <w:rPr>
          <w:rFonts w:ascii="Times New Roman" w:hAnsi="Times New Roman"/>
          <w:color w:val="000000"/>
          <w:sz w:val="24"/>
          <w:szCs w:val="24"/>
        </w:rPr>
        <w:t>9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га:47,0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га) показатель, характеризующий посёлок сельского типа, в нормативных пределах.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Плотность существующей улично-дорожной сети в </w:t>
      </w:r>
      <w:r w:rsidR="00D30DFC">
        <w:rPr>
          <w:rFonts w:ascii="Times New Roman" w:hAnsi="Times New Roman"/>
          <w:color w:val="000000"/>
          <w:sz w:val="24"/>
          <w:szCs w:val="24"/>
        </w:rPr>
        <w:t>границах жилой зоны посёлка: 10,</w:t>
      </w:r>
      <w:r w:rsidRPr="00BC753B">
        <w:rPr>
          <w:rFonts w:ascii="Times New Roman" w:hAnsi="Times New Roman"/>
          <w:color w:val="000000"/>
          <w:sz w:val="24"/>
          <w:szCs w:val="24"/>
        </w:rPr>
        <w:t>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км/км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(4,7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 : 0,47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>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Основные пешеходные потоки сосредоточены в направлении объектов общественно-деловой зоны по улицам Школьная, Совхозная.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Важным направлением последующего этапа проектирования является упорядочивание и строительство улично-дорожной сети с разделением потенциальных пассажиро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7233" w:rsidRDefault="00A87233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7233" w:rsidRDefault="00A87233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7233" w:rsidRPr="00BC753B" w:rsidRDefault="00A87233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A87233" w:rsidRDefault="00A87233" w:rsidP="00BC75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Проектное решение</w:t>
      </w:r>
    </w:p>
    <w:p w:rsidR="00BC753B" w:rsidRPr="00BC753B" w:rsidRDefault="00BC753B" w:rsidP="00BC75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числе основных задач повышения качества среды проживания и устойчивости градостроительного развития проектное решение территории посёлка Плотниковский предусматривает: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-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повышение эффективности, надёжнос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ти и безопасности функционирова</w:t>
      </w: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ния транспортной инфраструктуры посёлка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-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Исходя из тенденций развития планировочной структуры населённого пункта, согласно базовым положениям СНиП 2.07.01-89* планировочный коммуникационный каркас улично-дорожной сети представлен главной, основной (с охватом центральной части), второстепенными улицами в жилой застройке, поселковыми дорогами.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Общая прямоугольная планировочная структура сохраняется. Главные и основные улицы (ул. Школьная, Совхозная, ул. Центральная и др.) дополняет ряд второстепенных поселковых улиц и дорог для обслуживания вновь запроектированных жилых кварталов, при этом обеспечивается связь жилых кварталов с компактно расположенным центром с подъездными участками обходных дорог коммунально-промышленных зон.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Проектом предлагается благоустройство на продолжении ул. Совхозной участка поселковой местной дороги в юго-западном направлении</w:t>
      </w:r>
      <w:r w:rsidR="006F0C83">
        <w:rPr>
          <w:rFonts w:ascii="Times New Roman" w:hAnsi="Times New Roman"/>
          <w:color w:val="000000"/>
          <w:sz w:val="24"/>
          <w:szCs w:val="24"/>
        </w:rPr>
        <w:t>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Следует подчеркнуть наличие обходных поселковых направлений  для автопотоков вне жилой зоны по границам посёлка полностью – на расчётный срок, внутри поселковой черты на юго-востоке - в перспективе, что позволяет разделить потоки по скорости движения и видам транспорта (с выделением обходных участков грузопотока), что является несомненным достоинством транспортной схемы п. Плотниковский.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Площадь проектируемой жилой зоны </w:t>
      </w:r>
      <w:r w:rsidR="00C15084">
        <w:rPr>
          <w:rFonts w:ascii="Times New Roman" w:hAnsi="Times New Roman"/>
          <w:color w:val="000000"/>
          <w:sz w:val="24"/>
          <w:szCs w:val="24"/>
        </w:rPr>
        <w:t>(в дальнейшем – селитебной</w:t>
      </w:r>
      <w:r w:rsidR="00C15084" w:rsidRPr="00C15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84">
        <w:rPr>
          <w:rFonts w:ascii="Times New Roman" w:hAnsi="Times New Roman"/>
          <w:color w:val="000000"/>
          <w:sz w:val="24"/>
          <w:szCs w:val="24"/>
        </w:rPr>
        <w:t>для данного раздела)</w:t>
      </w:r>
      <w:r w:rsidR="00C15084" w:rsidRP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террит</w:t>
      </w:r>
      <w:r w:rsidR="00D30DFC">
        <w:rPr>
          <w:rFonts w:ascii="Times New Roman" w:hAnsi="Times New Roman"/>
          <w:color w:val="000000"/>
          <w:sz w:val="24"/>
          <w:szCs w:val="24"/>
        </w:rPr>
        <w:t>ории посёлка Плотниковский – 60,</w:t>
      </w:r>
      <w:r w:rsidRPr="00BC753B">
        <w:rPr>
          <w:rFonts w:ascii="Times New Roman" w:hAnsi="Times New Roman"/>
          <w:color w:val="000000"/>
          <w:sz w:val="24"/>
          <w:szCs w:val="24"/>
        </w:rPr>
        <w:t>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 при общей пло</w:t>
      </w:r>
      <w:r w:rsidR="00D30DFC">
        <w:rPr>
          <w:rFonts w:ascii="Times New Roman" w:hAnsi="Times New Roman"/>
          <w:color w:val="000000"/>
          <w:sz w:val="24"/>
          <w:szCs w:val="24"/>
        </w:rPr>
        <w:t>щади в существующей границе –70,</w:t>
      </w:r>
      <w:r w:rsidRPr="00BC753B">
        <w:rPr>
          <w:rFonts w:ascii="Times New Roman" w:hAnsi="Times New Roman"/>
          <w:color w:val="000000"/>
          <w:sz w:val="24"/>
          <w:szCs w:val="24"/>
        </w:rPr>
        <w:t>9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Всего по жилой зоне длина проек</w:t>
      </w:r>
      <w:r w:rsidR="00D30DFC">
        <w:rPr>
          <w:rFonts w:ascii="Times New Roman" w:hAnsi="Times New Roman"/>
          <w:color w:val="000000"/>
          <w:sz w:val="24"/>
          <w:szCs w:val="24"/>
        </w:rPr>
        <w:t>тируемой улично-дорожной сети 5,</w:t>
      </w:r>
      <w:r w:rsidRPr="00BC753B">
        <w:rPr>
          <w:rFonts w:ascii="Times New Roman" w:hAnsi="Times New Roman"/>
          <w:color w:val="000000"/>
          <w:sz w:val="24"/>
          <w:szCs w:val="24"/>
        </w:rPr>
        <w:t>5км, включая существующую (неблагоустроенные неукреплённые проезды ликвидируются), а также и дополнительно реконструируемую сеть на 1-ю очередь строительства.</w:t>
      </w:r>
    </w:p>
    <w:p w:rsidR="00BC753B" w:rsidRPr="00BC753B" w:rsidRDefault="00BC753B" w:rsidP="00BC753B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Площадь проектируемой улично-дорожной сети в целом в крас</w:t>
      </w:r>
      <w:r w:rsidR="00D30DFC">
        <w:rPr>
          <w:rFonts w:ascii="Times New Roman" w:hAnsi="Times New Roman"/>
          <w:color w:val="000000"/>
          <w:sz w:val="24"/>
          <w:szCs w:val="24"/>
        </w:rPr>
        <w:t>ных линиях жилой зоны: около 11,</w:t>
      </w:r>
      <w:r w:rsidRPr="00BC753B">
        <w:rPr>
          <w:rFonts w:ascii="Times New Roman" w:hAnsi="Times New Roman"/>
          <w:color w:val="000000"/>
          <w:sz w:val="24"/>
          <w:szCs w:val="24"/>
        </w:rPr>
        <w:t>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 процентном отношении площадь всех улиц и дорог в границах жилой зоны посёлка составит:</w:t>
      </w:r>
    </w:p>
    <w:p w:rsidR="00BC753B" w:rsidRPr="00BC753B" w:rsidRDefault="00D30DFC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18,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0% (11,0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га:60,0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 xml:space="preserve">га), показатель на уровне исходного, в рамках нормативно-допустимого, наряду с развитием проектируемых кварталов жилой застройки, показатели улично-дорожной сети изменились по протяжённости и, качественно, в связи с упорядочиванием ширины в красных линиях.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Плотность проектируемой улично-дорожной сети: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9,2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км/км2 (5,5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 : 0,6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>) – что характерно для посёлков Крапивинского района, предопределено сложившейся проектной структурой посёлка (жилая застройка уже сложилась вдоль основных улиц), в проектном решении площадь в красных линиях незначительно отличается от существующего положения, новые проектируемые участки второстепенной уличной сети - в районе проектируемой застройки на западе.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Пересечения и примыкания проезжих частей проектируются с устройством островков безопасности, регулирующими и организующими транспортные потоки.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lastRenderedPageBreak/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По всем улицам предусматривается строительство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тротуаров, шириной 1,0 - 1,5-2,</w:t>
      </w:r>
      <w:r w:rsidRPr="00BC753B">
        <w:rPr>
          <w:rFonts w:ascii="Times New Roman" w:hAnsi="Times New Roman"/>
          <w:color w:val="000000"/>
          <w:sz w:val="24"/>
          <w:szCs w:val="24"/>
        </w:rPr>
        <w:t>25 м в зависимости от категории улицы.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Внешнепоселковые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пешеходной доступности 500,0 –650,0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Личный автотранспорт хранится на территории усадебной жилой застройки. Для условий  п.</w:t>
      </w:r>
      <w:r w:rsidR="006F0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Плотниковский территории усадебной застройки вполне достаточно (при норме 30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на одно м/место).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общественно-делового назначения.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Грузовой и ведомственный автотранспорт хранится на территориях учреждений и в коммунально - промышленных зонах, имеющих санитарно-защитные зоны.</w:t>
      </w:r>
    </w:p>
    <w:p w:rsidR="00BC753B" w:rsidRP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C753B" w:rsidRPr="00BC753B" w:rsidRDefault="00BC753B" w:rsidP="00BC753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753B">
        <w:rPr>
          <w:rFonts w:ascii="Times New Roman" w:hAnsi="Times New Roman"/>
          <w:color w:val="000000"/>
          <w:sz w:val="24"/>
          <w:szCs w:val="24"/>
          <w:u w:val="single"/>
        </w:rPr>
        <w:t>Первая очередь строительства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BC753B" w:rsidRPr="00BC753B" w:rsidRDefault="006F0C83" w:rsidP="00C150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 xml:space="preserve">площадь в границе проектирования жилой зоны </w:t>
      </w:r>
      <w:r w:rsidR="00C15084">
        <w:rPr>
          <w:rFonts w:ascii="Times New Roman" w:hAnsi="Times New Roman"/>
          <w:color w:val="000000"/>
          <w:sz w:val="24"/>
          <w:szCs w:val="24"/>
        </w:rPr>
        <w:t>(в дальнейшем для данного раздела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84">
        <w:rPr>
          <w:rFonts w:ascii="Times New Roman" w:hAnsi="Times New Roman"/>
          <w:color w:val="000000"/>
          <w:sz w:val="24"/>
          <w:szCs w:val="24"/>
        </w:rPr>
        <w:t>– селитебной)</w:t>
      </w:r>
      <w:r w:rsidR="00C15084" w:rsidRPr="00BC7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на 1-ю оч</w:t>
      </w:r>
      <w:r w:rsidR="00C15084">
        <w:rPr>
          <w:rFonts w:ascii="Times New Roman" w:hAnsi="Times New Roman"/>
          <w:color w:val="000000"/>
          <w:sz w:val="24"/>
          <w:szCs w:val="24"/>
        </w:rPr>
        <w:t xml:space="preserve">ередь строительства территории 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составляет 53,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53B" w:rsidRPr="00BC753B">
        <w:rPr>
          <w:rFonts w:ascii="Times New Roman" w:hAnsi="Times New Roman"/>
          <w:color w:val="000000"/>
          <w:sz w:val="24"/>
          <w:szCs w:val="24"/>
        </w:rPr>
        <w:t>га.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Длина проектируемой улично-</w:t>
      </w:r>
      <w:r w:rsidR="00D30DFC">
        <w:rPr>
          <w:rFonts w:ascii="Times New Roman" w:hAnsi="Times New Roman"/>
          <w:color w:val="000000"/>
          <w:sz w:val="24"/>
          <w:szCs w:val="24"/>
        </w:rPr>
        <w:t>дорожной сети на 1-ю очередь -5,</w:t>
      </w:r>
      <w:r w:rsidRPr="00BC753B">
        <w:rPr>
          <w:rFonts w:ascii="Times New Roman" w:hAnsi="Times New Roman"/>
          <w:color w:val="000000"/>
          <w:sz w:val="24"/>
          <w:szCs w:val="24"/>
        </w:rPr>
        <w:t>2 км (включая существующую реконструируемую сеть) с площадью в красных линиях около 10,0</w:t>
      </w:r>
      <w:r w:rsidR="00A87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га, что составит около 18% в процентном отношении от площади жилой зоны. Параметры - в пределах нормативных показателей</w:t>
      </w:r>
      <w:r w:rsidRPr="00BC753B">
        <w:rPr>
          <w:rFonts w:ascii="Times New Roman" w:hAnsi="Times New Roman"/>
          <w:color w:val="31849B"/>
          <w:sz w:val="24"/>
          <w:szCs w:val="24"/>
        </w:rPr>
        <w:t>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Плотность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сети на 1-ю очередь составит 9,</w:t>
      </w:r>
      <w:r w:rsidRPr="00BC753B">
        <w:rPr>
          <w:rFonts w:ascii="Times New Roman" w:hAnsi="Times New Roman"/>
          <w:color w:val="000000"/>
          <w:sz w:val="24"/>
          <w:szCs w:val="24"/>
        </w:rPr>
        <w:t>8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км/км2 (5,2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 : 0,53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км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>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По всем улицам предусматривается благоустройство, ремонт, строительство</w:t>
      </w:r>
      <w:r w:rsidRPr="00BC753B">
        <w:rPr>
          <w:rFonts w:ascii="Times New Roman" w:hAnsi="Times New Roman"/>
          <w:sz w:val="24"/>
          <w:szCs w:val="24"/>
        </w:rPr>
        <w:t xml:space="preserve"> тротуаров.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>Интервалы межпоселкового сообщения могут меняться в течение дня. Радиусы пешеходной доступности - до 650</w:t>
      </w:r>
      <w:r w:rsidR="00D30DFC">
        <w:rPr>
          <w:rFonts w:ascii="Times New Roman" w:hAnsi="Times New Roman"/>
          <w:sz w:val="24"/>
          <w:szCs w:val="24"/>
        </w:rPr>
        <w:t xml:space="preserve"> </w:t>
      </w:r>
      <w:r w:rsidRPr="00BC753B">
        <w:rPr>
          <w:rFonts w:ascii="Times New Roman" w:hAnsi="Times New Roman"/>
          <w:sz w:val="24"/>
          <w:szCs w:val="24"/>
        </w:rPr>
        <w:t>м (для сельских населённых пунктов).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sz w:val="24"/>
          <w:szCs w:val="24"/>
        </w:rPr>
        <w:t xml:space="preserve">В стоимость строительства необходимо заложить </w:t>
      </w:r>
      <w:r w:rsidRPr="00BC753B">
        <w:rPr>
          <w:rFonts w:ascii="Times New Roman" w:hAnsi="Times New Roman"/>
          <w:color w:val="000000"/>
          <w:sz w:val="24"/>
          <w:szCs w:val="24"/>
        </w:rPr>
        <w:t>реконструкцию проезжих частей улиц и дорог, обочин, строительство тротуаров, благоустройство (около 10% от существующих улиц и дорог), в параметрах: проезжие част</w:t>
      </w:r>
      <w:r w:rsidR="00D30DFC">
        <w:rPr>
          <w:rFonts w:ascii="Times New Roman" w:hAnsi="Times New Roman"/>
          <w:color w:val="000000"/>
          <w:sz w:val="24"/>
          <w:szCs w:val="24"/>
        </w:rPr>
        <w:t>и 6-7 м, тротуары 2 х (1,0-1,5-2,</w:t>
      </w:r>
      <w:r w:rsidRPr="00BC753B">
        <w:rPr>
          <w:rFonts w:ascii="Times New Roman" w:hAnsi="Times New Roman"/>
          <w:color w:val="000000"/>
          <w:sz w:val="24"/>
          <w:szCs w:val="24"/>
        </w:rPr>
        <w:t>25м).</w:t>
      </w:r>
    </w:p>
    <w:p w:rsidR="00BC753B" w:rsidRPr="00BC753B" w:rsidRDefault="00BC753B" w:rsidP="00BC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Ориентировочная стоимость первой очереди строительства по формированию улично-дорожной сети и транспортного обслуживания принимается </w:t>
      </w:r>
      <w:r w:rsidR="00D30DFC">
        <w:rPr>
          <w:rFonts w:ascii="Times New Roman" w:hAnsi="Times New Roman"/>
          <w:color w:val="000000"/>
          <w:sz w:val="24"/>
          <w:szCs w:val="24"/>
        </w:rPr>
        <w:t>–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млн. руб., исходя из средней стоимости строительства и реконструкции одного м</w:t>
      </w:r>
      <w:r w:rsidRPr="00D30D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753B">
        <w:rPr>
          <w:rFonts w:ascii="Times New Roman" w:hAnsi="Times New Roman"/>
          <w:color w:val="000000"/>
          <w:sz w:val="24"/>
          <w:szCs w:val="24"/>
        </w:rPr>
        <w:t xml:space="preserve"> (усреднённо) улично-дорожной сети с учётом всех элементов поперечного профиля полностью в ширине красных линий– 300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руб - стоимость 1 м2 и с учётом коэффициента 5,9 - индекса цен к ТЕР-2001 в редакции 2011г, (100000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</w:t>
      </w:r>
      <w:r w:rsidRPr="00BC753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BC753B">
        <w:rPr>
          <w:rFonts w:ascii="Times New Roman" w:hAnsi="Times New Roman"/>
          <w:color w:val="000000"/>
          <w:sz w:val="24"/>
          <w:szCs w:val="24"/>
        </w:rPr>
        <w:t>х 300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руб х 5,9 х 0,10 =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17</w:t>
      </w:r>
      <w:r w:rsidR="00D30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53B">
        <w:rPr>
          <w:rFonts w:ascii="Times New Roman" w:hAnsi="Times New Roman"/>
          <w:color w:val="000000"/>
          <w:sz w:val="24"/>
          <w:szCs w:val="24"/>
        </w:rPr>
        <w:t>млн.руб), с понижающим коэффициентом на условия ремонта и реконструкции – 0,10.</w:t>
      </w:r>
    </w:p>
    <w:p w:rsidR="00BC753B" w:rsidRPr="00BC753B" w:rsidRDefault="00BC753B" w:rsidP="00BC75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753B">
        <w:rPr>
          <w:rFonts w:ascii="Times New Roman" w:hAnsi="Times New Roman"/>
          <w:color w:val="000000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BC753B" w:rsidRDefault="00BC753B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DFC" w:rsidRPr="006F0C83" w:rsidRDefault="00D30DFC" w:rsidP="00BC7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AF2" w:rsidRDefault="00A87233" w:rsidP="009F1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D26">
        <w:rPr>
          <w:rFonts w:ascii="Times New Roman" w:hAnsi="Times New Roman"/>
          <w:b/>
          <w:sz w:val="28"/>
        </w:rPr>
        <w:t>6.1</w:t>
      </w:r>
      <w:r w:rsidRPr="005A6CB6">
        <w:rPr>
          <w:b/>
          <w:sz w:val="28"/>
        </w:rPr>
        <w:t xml:space="preserve">  </w:t>
      </w:r>
      <w:r w:rsidR="009F1AF2">
        <w:rPr>
          <w:rFonts w:ascii="Times New Roman" w:hAnsi="Times New Roman"/>
          <w:b/>
          <w:sz w:val="28"/>
          <w:szCs w:val="28"/>
        </w:rPr>
        <w:t>Инженерное оборудование территории</w:t>
      </w:r>
    </w:p>
    <w:p w:rsidR="009F1AF2" w:rsidRDefault="009F1AF2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AF2" w:rsidRDefault="00A87233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D26">
        <w:rPr>
          <w:rFonts w:ascii="Times New Roman" w:hAnsi="Times New Roman"/>
          <w:b/>
          <w:sz w:val="24"/>
          <w:szCs w:val="24"/>
        </w:rPr>
        <w:t>6.1.1</w:t>
      </w:r>
      <w:r>
        <w:rPr>
          <w:b/>
        </w:rPr>
        <w:t xml:space="preserve"> </w:t>
      </w:r>
      <w:r w:rsidRPr="008739BE">
        <w:rPr>
          <w:b/>
          <w:bCs/>
        </w:rPr>
        <w:t xml:space="preserve"> </w:t>
      </w:r>
      <w:r w:rsidR="009F1AF2">
        <w:rPr>
          <w:rFonts w:ascii="Times New Roman" w:hAnsi="Times New Roman"/>
          <w:b/>
          <w:sz w:val="24"/>
          <w:szCs w:val="24"/>
        </w:rPr>
        <w:t>Инженерная подготовка территории</w:t>
      </w:r>
    </w:p>
    <w:p w:rsidR="009F1AF2" w:rsidRPr="009F1AF2" w:rsidRDefault="009F1AF2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9F1AF2" w:rsidRPr="009F1AF2" w:rsidRDefault="001017C3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="00D30DF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ертикальная  планировка. </w:t>
      </w:r>
    </w:p>
    <w:p w:rsidR="009F1AF2" w:rsidRPr="009F1AF2" w:rsidRDefault="00D30DFC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в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одостоки. </w:t>
      </w:r>
    </w:p>
    <w:p w:rsidR="009F1AF2" w:rsidRPr="009F1AF2" w:rsidRDefault="00D30DFC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о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чистка поверхностного стока. 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>Расчёт очистных сооружений.</w:t>
      </w:r>
    </w:p>
    <w:p w:rsidR="009F1AF2" w:rsidRPr="009F1AF2" w:rsidRDefault="001017C3" w:rsidP="001017C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</w:t>
      </w:r>
      <w:r w:rsidR="00D30DF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>храна окружающей среды.</w:t>
      </w: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Поселок Плотниковский расположен на реке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Березовка. Так как на момент проектирования отсутствуют данные об однопроцентном уровне высоких вод реки Березовка на дальнейших стадиях проектирования необходимо уточнить объем мероприятий по инженерной подготовке территории.</w:t>
      </w:r>
    </w:p>
    <w:p w:rsidR="009F1AF2" w:rsidRPr="001017C3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D30DFC" w:rsidRDefault="00610FDE" w:rsidP="00101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 Вертикальная  планировка</w:t>
      </w:r>
    </w:p>
    <w:p w:rsidR="009F1AF2" w:rsidRPr="001017C3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101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Уклон местности направлен в сторону естественных водотоков. На территории поселка отсутствует организованный отвод поверхностного стока.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районов. В зоне новой 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9F1AF2" w:rsidRPr="00D30DFC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D30DFC" w:rsidRDefault="00610FDE" w:rsidP="001017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Водостоки</w:t>
      </w:r>
    </w:p>
    <w:p w:rsidR="009F1AF2" w:rsidRPr="001017C3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 xml:space="preserve">рритория поселка Плотниковский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разбит</w:t>
      </w:r>
      <w:r w:rsidR="001017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5 бассейнов поверхностного стока, имеющих самостоятельные выпуски в прилегающие водоемы.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очистку поступает сток с территории бассейна стока 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8B6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бассейнов стока 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30D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1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– сбрасывается без очистки (в виду  их малой площади).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сооружения, а остальная часть стока – </w:t>
      </w:r>
      <w:r w:rsidRPr="009F1A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D30DFC">
        <w:rPr>
          <w:rFonts w:ascii="Times New Roman" w:eastAsia="Times New Roman" w:hAnsi="Times New Roman"/>
          <w:bCs/>
          <w:sz w:val="24"/>
          <w:szCs w:val="24"/>
          <w:lang w:eastAsia="ru-RU"/>
        </w:rPr>
        <w:t>рина канавы по дну составляет 0,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3м, глубина в начальной т</w:t>
      </w:r>
      <w:r w:rsidR="00D30DFC">
        <w:rPr>
          <w:rFonts w:ascii="Times New Roman" w:eastAsia="Times New Roman" w:hAnsi="Times New Roman"/>
          <w:bCs/>
          <w:sz w:val="24"/>
          <w:szCs w:val="24"/>
          <w:lang w:eastAsia="ru-RU"/>
        </w:rPr>
        <w:t>очке 0,4м, в конечной точке – 1,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0м, заложение откосов 1:1.5. Размеры канав приняты в соответствии с требованиями пункта 2.43 СНиП 2.04.03-85 «Канализация. Наружные сети и сооружения».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9F1AF2" w:rsidRPr="001017C3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F1AF2" w:rsidRPr="00D30DFC" w:rsidRDefault="00D30DFC" w:rsidP="001017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 Очистка поверхностного </w:t>
      </w:r>
      <w:r w:rsidR="009F1AF2" w:rsidRPr="00D30D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стока</w:t>
      </w:r>
    </w:p>
    <w:p w:rsidR="009F1AF2" w:rsidRPr="001017C3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9F1AF2" w:rsidRPr="009F1AF2" w:rsidRDefault="009F1AF2" w:rsidP="009F1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D64C87" w:rsidRDefault="00610FDE" w:rsidP="00BB61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</w:t>
      </w:r>
      <w:r w:rsidR="00D64C87"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Охрана окружающей среды</w:t>
      </w:r>
    </w:p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Загрязнённый сток с территории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поселка Плотниковский</w:t>
      </w:r>
      <w:r w:rsidRPr="009F1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поступает в 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реку Березовка.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</w:t>
      </w:r>
      <w:r w:rsidR="00610FDE">
        <w:rPr>
          <w:rFonts w:ascii="Times New Roman" w:eastAsia="Times New Roman" w:hAnsi="Times New Roman"/>
          <w:sz w:val="24"/>
          <w:szCs w:val="24"/>
          <w:lang w:eastAsia="ru-RU"/>
        </w:rPr>
        <w:t>е экологические условия в поселке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9F1AF2" w:rsidRPr="009F1AF2" w:rsidRDefault="009F1AF2" w:rsidP="00902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стока производится на очистных сооружениях закрытого типа.</w:t>
      </w:r>
      <w:r w:rsidR="00610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9F1AF2" w:rsidRPr="009F1AF2" w:rsidRDefault="009F1AF2" w:rsidP="00610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9F1AF2" w:rsidRPr="00610FDE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B09" w:rsidRPr="00D64C87" w:rsidRDefault="009F1AF2" w:rsidP="007A1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Ведомость ориентировочных объёмов и стоимостей работ </w:t>
      </w:r>
    </w:p>
    <w:p w:rsidR="009F1AF2" w:rsidRPr="009F1AF2" w:rsidRDefault="009F1AF2" w:rsidP="007A1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инженерной подготовке территории</w:t>
      </w: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AF2" w:rsidRPr="009F1AF2" w:rsidRDefault="009F1AF2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9F1AF2" w:rsidP="007A1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9026E4" w:rsidRPr="0011483A">
        <w:rPr>
          <w:rFonts w:ascii="Times New Roman" w:hAnsi="Times New Roman"/>
          <w:sz w:val="24"/>
          <w:szCs w:val="24"/>
        </w:rPr>
        <w:t>6.1.1-1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58"/>
        <w:gridCol w:w="1352"/>
        <w:gridCol w:w="1477"/>
        <w:gridCol w:w="1412"/>
        <w:gridCol w:w="1410"/>
      </w:tblGrid>
      <w:tr w:rsidR="009F1AF2" w:rsidRPr="009F1AF2" w:rsidTr="00641E92">
        <w:trPr>
          <w:cantSplit/>
          <w:trHeight w:val="4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7A1B09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9F1AF2" w:rsidRPr="009F1AF2" w:rsidTr="00641E92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9F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9F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9F1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</w:t>
            </w:r>
            <w:r w:rsidR="007A1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26221" w:rsidRPr="00426221" w:rsidTr="00426221">
        <w:trPr>
          <w:cantSplit/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1" w:rsidRPr="00426221" w:rsidRDefault="00426221" w:rsidP="0042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F1AF2" w:rsidRPr="009F1AF2" w:rsidTr="007A1B09">
        <w:trPr>
          <w:cantSplit/>
          <w:trHeight w:val="5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ливневой сети</w:t>
            </w:r>
            <w:r w:rsidR="007A1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800мм.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1 395,0</w:t>
            </w:r>
          </w:p>
        </w:tc>
      </w:tr>
      <w:tr w:rsidR="009F1AF2" w:rsidRPr="009F1AF2" w:rsidTr="007A1B09">
        <w:trPr>
          <w:trHeight w:val="1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15 480,0</w:t>
            </w:r>
          </w:p>
        </w:tc>
      </w:tr>
      <w:tr w:rsidR="009F1AF2" w:rsidRPr="009F1AF2" w:rsidTr="007A1B0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см. табл.</w:t>
            </w:r>
          </w:p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9F1AF2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A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9 000,0</w:t>
            </w:r>
          </w:p>
        </w:tc>
      </w:tr>
      <w:tr w:rsidR="009F1AF2" w:rsidRPr="007A1B09" w:rsidTr="007A1B09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F2" w:rsidRPr="007A1B09" w:rsidRDefault="009F1AF2" w:rsidP="007A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1B0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25 875,0</w:t>
            </w:r>
          </w:p>
        </w:tc>
      </w:tr>
    </w:tbl>
    <w:p w:rsidR="00D64C87" w:rsidRDefault="00D64C87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AF2" w:rsidRPr="009F1AF2" w:rsidRDefault="00D64C87" w:rsidP="009F1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  <w:r w:rsidR="009F1AF2" w:rsidRPr="009F1AF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работ по инженерной подготовке территории подсчитаны в ценах 2010г. </w:t>
      </w:r>
    </w:p>
    <w:p w:rsidR="009F1AF2" w:rsidRPr="00E70AE9" w:rsidRDefault="009F1AF2" w:rsidP="009F1A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AF2" w:rsidRDefault="008D6112" w:rsidP="009F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112">
        <w:rPr>
          <w:rFonts w:ascii="Times New Roman" w:hAnsi="Times New Roman"/>
          <w:b/>
          <w:sz w:val="24"/>
          <w:szCs w:val="24"/>
        </w:rPr>
        <w:t>6.1.2</w:t>
      </w:r>
      <w:r w:rsidRPr="008D6112">
        <w:rPr>
          <w:b/>
        </w:rPr>
        <w:t xml:space="preserve">  </w:t>
      </w:r>
      <w:r w:rsidR="00E70AE9" w:rsidRPr="008D6112">
        <w:rPr>
          <w:rFonts w:ascii="Times New Roman" w:hAnsi="Times New Roman"/>
          <w:b/>
          <w:sz w:val="24"/>
          <w:szCs w:val="24"/>
        </w:rPr>
        <w:t>Водоснабжение</w:t>
      </w:r>
    </w:p>
    <w:p w:rsidR="00E70AE9" w:rsidRPr="00E70AE9" w:rsidRDefault="00E70AE9" w:rsidP="009F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AE9" w:rsidRPr="00D64C87" w:rsidRDefault="00E70AE9" w:rsidP="00E70AE9">
      <w:pPr>
        <w:pStyle w:val="a0"/>
        <w:spacing w:after="0"/>
        <w:jc w:val="center"/>
        <w:rPr>
          <w:b/>
        </w:rPr>
      </w:pPr>
      <w:r w:rsidRPr="00D64C87">
        <w:rPr>
          <w:b/>
        </w:rPr>
        <w:t>Существующее положение</w:t>
      </w:r>
    </w:p>
    <w:p w:rsidR="00E70AE9" w:rsidRPr="00761333" w:rsidRDefault="00E70AE9" w:rsidP="00E70AE9">
      <w:pPr>
        <w:pStyle w:val="a0"/>
        <w:spacing w:after="0"/>
        <w:jc w:val="both"/>
        <w:rPr>
          <w:u w:val="single"/>
        </w:rPr>
      </w:pPr>
    </w:p>
    <w:p w:rsidR="00E70AE9" w:rsidRPr="00761333" w:rsidRDefault="00E70AE9" w:rsidP="00E70AE9">
      <w:pPr>
        <w:pStyle w:val="a0"/>
        <w:spacing w:after="0"/>
        <w:ind w:firstLine="567"/>
        <w:jc w:val="both"/>
      </w:pPr>
      <w:r w:rsidRPr="00761333">
        <w:t>В настоящее время хоз-питьевое водоснабжение потребителей в посёлке Плотниковский осуществляется из одной водозаборной скважины. Для водоснабжения фермы КРС используется частная скважина.</w:t>
      </w:r>
    </w:p>
    <w:p w:rsidR="00E70AE9" w:rsidRPr="00761333" w:rsidRDefault="00E70AE9" w:rsidP="00E70AE9">
      <w:pPr>
        <w:pStyle w:val="a0"/>
        <w:spacing w:after="0"/>
        <w:ind w:firstLine="567"/>
        <w:jc w:val="both"/>
      </w:pPr>
      <w:r w:rsidRPr="00761333">
        <w:t>Производственная мощность скважины в год составляет-6,4</w:t>
      </w:r>
      <w:r w:rsidR="00D64C87">
        <w:t xml:space="preserve"> </w:t>
      </w:r>
      <w:r w:rsidRPr="00761333">
        <w:t>тыс м</w:t>
      </w:r>
      <w:r w:rsidRPr="00D64C87">
        <w:rPr>
          <w:vertAlign w:val="superscript"/>
        </w:rPr>
        <w:t>3</w:t>
      </w:r>
      <w:r w:rsidRPr="00761333">
        <w:t xml:space="preserve"> или 17,53 м</w:t>
      </w:r>
      <w:r w:rsidRPr="00D64C87">
        <w:rPr>
          <w:vertAlign w:val="superscript"/>
        </w:rPr>
        <w:t>3</w:t>
      </w:r>
      <w:r w:rsidRPr="00761333">
        <w:t>/сут.</w:t>
      </w:r>
      <w:r>
        <w:t xml:space="preserve"> </w:t>
      </w:r>
      <w:r w:rsidRPr="00761333">
        <w:t xml:space="preserve">От скважины проложена водопроводная сеть длиной </w:t>
      </w:r>
      <w:smartTag w:uri="urn:schemas-microsoft-com:office:smarttags" w:element="metricconverter">
        <w:smartTagPr>
          <w:attr w:name="ProductID" w:val="3,3 км"/>
        </w:smartTagPr>
        <w:r w:rsidRPr="00761333">
          <w:t>3,3 км</w:t>
        </w:r>
      </w:smartTag>
      <w:r w:rsidRPr="00761333">
        <w:t>. Около скважины расположена водонапорная башня.</w:t>
      </w:r>
    </w:p>
    <w:p w:rsidR="00E70AE9" w:rsidRPr="00E70AE9" w:rsidRDefault="00E70AE9" w:rsidP="00E70AE9">
      <w:pPr>
        <w:pStyle w:val="a0"/>
        <w:spacing w:after="0"/>
        <w:ind w:firstLine="567"/>
        <w:jc w:val="center"/>
        <w:rPr>
          <w:u w:val="single"/>
        </w:rPr>
      </w:pPr>
      <w:r w:rsidRPr="00E70AE9">
        <w:rPr>
          <w:bCs/>
          <w:u w:val="single"/>
        </w:rPr>
        <w:t>Проектные решения</w:t>
      </w:r>
      <w:r w:rsidRPr="00E70AE9">
        <w:rPr>
          <w:u w:val="single"/>
        </w:rPr>
        <w:t>.</w:t>
      </w:r>
    </w:p>
    <w:p w:rsidR="00E70AE9" w:rsidRPr="00761333" w:rsidRDefault="00E70AE9" w:rsidP="00E70AE9">
      <w:pPr>
        <w:pStyle w:val="a0"/>
        <w:spacing w:after="0"/>
        <w:ind w:firstLine="567"/>
        <w:jc w:val="both"/>
      </w:pPr>
    </w:p>
    <w:p w:rsidR="00E70AE9" w:rsidRPr="00761333" w:rsidRDefault="00E70AE9" w:rsidP="00E70AE9">
      <w:pPr>
        <w:pStyle w:val="a0"/>
        <w:spacing w:after="0"/>
        <w:ind w:firstLine="567"/>
        <w:jc w:val="both"/>
      </w:pPr>
      <w:r w:rsidRPr="00761333">
        <w:t>Нормы на хоз-питьевое водопотребление приняты в соответствии со СНиП 2.04.02-84 и составляют</w:t>
      </w:r>
      <w:r w:rsidR="008B6623">
        <w:t xml:space="preserve"> - </w:t>
      </w:r>
      <w:r w:rsidRPr="00761333">
        <w:t xml:space="preserve">50 л/сут на 1 человека для существующей </w:t>
      </w:r>
      <w:r w:rsidR="008B6623">
        <w:t>мало</w:t>
      </w:r>
      <w:r w:rsidRPr="00761333">
        <w:t>оэтажной застройки</w:t>
      </w:r>
      <w:r w:rsidR="00D64C87">
        <w:t xml:space="preserve"> и </w:t>
      </w:r>
      <w:r w:rsidRPr="00761333">
        <w:t>160 л/сут на 1 человека для проектируемой благоустроенной застройки. Нормами водопотребления учтены расходы воды на хоз-питьевые нужды в жилых и общественных зданиях.</w:t>
      </w:r>
    </w:p>
    <w:p w:rsidR="00E70AE9" w:rsidRPr="00225F80" w:rsidRDefault="00E70AE9" w:rsidP="00225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5F80">
        <w:rPr>
          <w:rFonts w:ascii="Times New Roman" w:hAnsi="Times New Roman"/>
          <w:color w:val="000000"/>
          <w:sz w:val="24"/>
          <w:szCs w:val="24"/>
          <w:u w:val="single"/>
        </w:rPr>
        <w:t xml:space="preserve">Общие расходы воды по генплану </w:t>
      </w:r>
      <w:r w:rsidRPr="00225F80">
        <w:rPr>
          <w:rFonts w:ascii="Times New Roman" w:hAnsi="Times New Roman"/>
          <w:sz w:val="24"/>
          <w:szCs w:val="24"/>
          <w:u w:val="single"/>
        </w:rPr>
        <w:t>посёлка Плотниковский</w:t>
      </w:r>
    </w:p>
    <w:p w:rsidR="00E70AE9" w:rsidRPr="00761333" w:rsidRDefault="00E70AE9" w:rsidP="00E7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17D40" w:rsidRPr="00EE0CAF" w:rsidRDefault="00E70AE9" w:rsidP="00C17D40">
      <w:pPr>
        <w:pStyle w:val="aa"/>
        <w:tabs>
          <w:tab w:val="clear" w:pos="4677"/>
          <w:tab w:val="clear" w:pos="9355"/>
        </w:tabs>
        <w:ind w:firstLine="567"/>
        <w:jc w:val="center"/>
      </w:pPr>
      <w:r w:rsidRPr="00761333">
        <w:rPr>
          <w:color w:val="000000"/>
        </w:rPr>
        <w:t xml:space="preserve">   </w:t>
      </w:r>
      <w:r w:rsidRPr="00761333">
        <w:t xml:space="preserve">           </w:t>
      </w:r>
      <w:r w:rsidRPr="00761333">
        <w:rPr>
          <w:color w:val="000000"/>
        </w:rPr>
        <w:t xml:space="preserve">                                                                               </w:t>
      </w:r>
      <w:r w:rsidR="00C17D40">
        <w:rPr>
          <w:color w:val="000000"/>
        </w:rPr>
        <w:t xml:space="preserve">                   </w:t>
      </w:r>
      <w:r w:rsidRPr="00761333">
        <w:rPr>
          <w:color w:val="000000"/>
        </w:rPr>
        <w:t>Таблица №</w:t>
      </w:r>
      <w:r w:rsidR="00225F80">
        <w:rPr>
          <w:color w:val="000000"/>
        </w:rPr>
        <w:t xml:space="preserve"> </w:t>
      </w:r>
      <w:r w:rsidR="00C17D40" w:rsidRPr="00426354">
        <w:t>6.1.2-</w:t>
      </w:r>
      <w:r w:rsidR="00C17D40">
        <w:rPr>
          <w:color w:val="000000"/>
        </w:rPr>
        <w:t>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E70AE9" w:rsidRPr="00761333" w:rsidTr="00641E92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AE9" w:rsidRPr="00761333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E70AE9" w:rsidRPr="00761333" w:rsidTr="00641E92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AE9" w:rsidRPr="00761333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E70AE9"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225F80" w:rsidRPr="00225F80" w:rsidTr="00426221">
        <w:trPr>
          <w:trHeight w:hRule="exact" w:val="32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80" w:rsidRPr="00225F80" w:rsidRDefault="00225F8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70AE9" w:rsidRPr="00761333" w:rsidTr="00225F80">
        <w:trPr>
          <w:trHeight w:hRule="exact" w:val="3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29,65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48,76</w:t>
            </w:r>
          </w:p>
        </w:tc>
      </w:tr>
      <w:tr w:rsidR="00254E07" w:rsidRPr="00254E07" w:rsidTr="00225F80">
        <w:trPr>
          <w:trHeight w:hRule="exact" w:val="28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E07" w:rsidRPr="00254E07" w:rsidRDefault="00254E07" w:rsidP="0025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E07" w:rsidRPr="00254E07" w:rsidRDefault="00254E07" w:rsidP="0025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0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54E07" w:rsidRPr="00254E07" w:rsidRDefault="00254E07" w:rsidP="0025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0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4E07" w:rsidRPr="00254E07" w:rsidRDefault="00254E07" w:rsidP="0025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E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70AE9" w:rsidRPr="00761333" w:rsidTr="00225F80">
        <w:trPr>
          <w:trHeight w:hRule="exact" w:val="28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Пожарные расходы</w:t>
            </w:r>
          </w:p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E70AE9" w:rsidRPr="00761333" w:rsidTr="00B64A20">
        <w:trPr>
          <w:trHeight w:hRule="exact" w:val="27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E9" w:rsidRPr="00761333" w:rsidRDefault="00E70AE9" w:rsidP="0064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AE9" w:rsidRPr="00761333" w:rsidRDefault="00E70AE9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2C5A" w:rsidRPr="00705F5A" w:rsidTr="00B34F65">
        <w:trPr>
          <w:trHeight w:hRule="exact" w:val="2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/>
                <w:color w:val="000000"/>
                <w:sz w:val="24"/>
                <w:szCs w:val="24"/>
              </w:rPr>
              <w:t>Расход на животноводческий сектор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C5A" w:rsidRPr="00705F5A" w:rsidRDefault="004F2C5A" w:rsidP="00B3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B64A20" w:rsidRPr="00761333" w:rsidTr="00B64A20">
        <w:trPr>
          <w:trHeight w:hRule="exact" w:val="27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20" w:rsidRPr="00761333" w:rsidRDefault="00B64A20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20" w:rsidRPr="00761333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A20" w:rsidRPr="00B64A20" w:rsidRDefault="003B1B56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279,65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A20" w:rsidRPr="00B64A20" w:rsidRDefault="003B1B56" w:rsidP="0022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301,76</w:t>
            </w:r>
          </w:p>
        </w:tc>
      </w:tr>
      <w:tr w:rsidR="00B64A20" w:rsidRPr="00761333" w:rsidTr="00B64A20">
        <w:trPr>
          <w:trHeight w:hRule="exact" w:val="558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A20" w:rsidRDefault="00B64A20" w:rsidP="008D6112">
            <w:pPr>
              <w:autoSpaceDE w:val="0"/>
              <w:autoSpaceDN w:val="0"/>
              <w:adjustRightInd w:val="0"/>
              <w:spacing w:after="0" w:line="240" w:lineRule="auto"/>
              <w:ind w:left="1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  <w:r w:rsidR="008B6623" w:rsidRPr="00115ED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только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поселкового водозабора с 10%</w:t>
            </w:r>
          </w:p>
          <w:p w:rsidR="00B64A20" w:rsidRPr="00761333" w:rsidRDefault="00B64A20" w:rsidP="008D6112">
            <w:pPr>
              <w:autoSpaceDE w:val="0"/>
              <w:autoSpaceDN w:val="0"/>
              <w:adjustRightInd w:val="0"/>
              <w:spacing w:after="0" w:line="240" w:lineRule="auto"/>
              <w:ind w:left="1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неучтенные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A20" w:rsidRPr="00B64A20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20" w:rsidRPr="00B64A20" w:rsidRDefault="00B64A20" w:rsidP="00B64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53,64</w:t>
            </w:r>
          </w:p>
        </w:tc>
      </w:tr>
    </w:tbl>
    <w:p w:rsidR="00E70AE9" w:rsidRDefault="00E70AE9" w:rsidP="00E70AE9">
      <w:pPr>
        <w:pStyle w:val="aa"/>
        <w:tabs>
          <w:tab w:val="clear" w:pos="4677"/>
          <w:tab w:val="clear" w:pos="9355"/>
        </w:tabs>
        <w:jc w:val="both"/>
      </w:pPr>
    </w:p>
    <w:p w:rsidR="00E70AE9" w:rsidRPr="00D25FB5" w:rsidRDefault="00E70AE9" w:rsidP="00B64A2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25FB5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E70AE9" w:rsidRPr="00D25FB5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D25FB5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Основным источником водоснабжения посёлка Плотниковский являются существующие подземные скважины. Производительность водозабора составляет 17,53 м³/сут, что не </w:t>
      </w:r>
      <w:r w:rsidR="00D25FB5">
        <w:rPr>
          <w:rFonts w:ascii="Times New Roman" w:hAnsi="Times New Roman"/>
          <w:sz w:val="24"/>
          <w:szCs w:val="24"/>
        </w:rPr>
        <w:t>достаточно для развития поселка</w:t>
      </w:r>
      <w:r w:rsidRPr="00761333">
        <w:rPr>
          <w:rFonts w:ascii="Times New Roman" w:hAnsi="Times New Roman"/>
          <w:sz w:val="24"/>
          <w:szCs w:val="24"/>
        </w:rPr>
        <w:t xml:space="preserve"> на 1</w:t>
      </w:r>
      <w:r w:rsidR="00D25FB5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>ю очередь и расчётный срок. Уже на 1</w:t>
      </w:r>
      <w:r w:rsidR="00D25FB5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>ю очередь строительства необходимо пробурить новые скважины. Место положения и количество скважин будет уточнено на последующих стадиях проектирования в зависимости от дебита пробуренных скважин.</w:t>
      </w:r>
    </w:p>
    <w:p w:rsidR="00E70AE9" w:rsidRPr="00761333" w:rsidRDefault="00D25FB5" w:rsidP="00D25FB5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подземной</w:t>
      </w:r>
      <w:r w:rsidR="00E70AE9" w:rsidRPr="00761333">
        <w:rPr>
          <w:rFonts w:ascii="Times New Roman" w:hAnsi="Times New Roman"/>
          <w:sz w:val="24"/>
          <w:szCs w:val="24"/>
        </w:rPr>
        <w:t xml:space="preserve"> воды в водозаборных скважинах на момент выполнения проекта неизвестно, поэтом</w:t>
      </w:r>
      <w:r>
        <w:rPr>
          <w:rFonts w:ascii="Times New Roman" w:hAnsi="Times New Roman"/>
          <w:sz w:val="24"/>
          <w:szCs w:val="24"/>
        </w:rPr>
        <w:t xml:space="preserve">у необходимость водоподготовки </w:t>
      </w:r>
      <w:r w:rsidR="00E70AE9" w:rsidRPr="00761333">
        <w:rPr>
          <w:rFonts w:ascii="Times New Roman" w:hAnsi="Times New Roman"/>
          <w:sz w:val="24"/>
          <w:szCs w:val="24"/>
        </w:rPr>
        <w:t>будет решаться на последующих стадиях проектирования.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D25FB5" w:rsidRDefault="00E70AE9" w:rsidP="00D25FB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D25FB5">
        <w:rPr>
          <w:rFonts w:ascii="Times New Roman" w:hAnsi="Times New Roman"/>
          <w:sz w:val="24"/>
          <w:szCs w:val="24"/>
          <w:u w:val="single"/>
        </w:rPr>
        <w:t>Проектируемая схема водоснабжения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D25F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</w:t>
      </w:r>
      <w:r w:rsidR="00D25FB5">
        <w:rPr>
          <w:rFonts w:ascii="Times New Roman" w:hAnsi="Times New Roman"/>
          <w:sz w:val="24"/>
          <w:szCs w:val="24"/>
        </w:rPr>
        <w:t xml:space="preserve">воду из сельского водопровода. </w:t>
      </w:r>
      <w:r w:rsidRPr="00761333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E70AE9" w:rsidRPr="00761333" w:rsidRDefault="00E70AE9" w:rsidP="00D2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 </w:t>
      </w:r>
      <w:r w:rsidR="00D25FB5">
        <w:rPr>
          <w:rFonts w:ascii="Times New Roman" w:hAnsi="Times New Roman"/>
          <w:sz w:val="24"/>
          <w:szCs w:val="24"/>
        </w:rPr>
        <w:t xml:space="preserve">  -</w:t>
      </w:r>
      <w:r w:rsidRPr="00761333">
        <w:rPr>
          <w:rFonts w:ascii="Times New Roman" w:hAnsi="Times New Roman"/>
          <w:sz w:val="24"/>
          <w:szCs w:val="24"/>
        </w:rPr>
        <w:t xml:space="preserve">вода из скважин насосом  I-го подъёма подаётся </w:t>
      </w:r>
      <w:r w:rsidR="00D25FB5">
        <w:rPr>
          <w:rFonts w:ascii="Times New Roman" w:hAnsi="Times New Roman"/>
          <w:sz w:val="24"/>
          <w:szCs w:val="24"/>
        </w:rPr>
        <w:t>в разводящую сеть поселка</w:t>
      </w:r>
      <w:r w:rsidRPr="00761333">
        <w:rPr>
          <w:rFonts w:ascii="Times New Roman" w:hAnsi="Times New Roman"/>
          <w:sz w:val="24"/>
          <w:szCs w:val="24"/>
        </w:rPr>
        <w:t xml:space="preserve"> или сначала на очистные сооружения при необходимости (обезжелезивание,</w:t>
      </w:r>
      <w:r w:rsidR="00D25FB5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>фторирование</w:t>
      </w:r>
      <w:r w:rsidR="00D25FB5">
        <w:rPr>
          <w:rFonts w:ascii="Times New Roman" w:hAnsi="Times New Roman"/>
          <w:sz w:val="24"/>
          <w:szCs w:val="24"/>
        </w:rPr>
        <w:t xml:space="preserve"> </w:t>
      </w:r>
      <w:r w:rsidR="003A4E6D">
        <w:rPr>
          <w:rFonts w:ascii="Times New Roman" w:hAnsi="Times New Roman"/>
          <w:sz w:val="24"/>
          <w:szCs w:val="24"/>
        </w:rPr>
        <w:t>и др.);</w:t>
      </w:r>
    </w:p>
    <w:p w:rsidR="00E70AE9" w:rsidRPr="00761333" w:rsidRDefault="003A4E6D" w:rsidP="00D25FB5">
      <w:pPr>
        <w:pStyle w:val="a0"/>
        <w:spacing w:after="0"/>
        <w:ind w:firstLine="567"/>
        <w:jc w:val="both"/>
      </w:pPr>
      <w:r>
        <w:t xml:space="preserve">   -д</w:t>
      </w:r>
      <w:r w:rsidR="00E70AE9" w:rsidRPr="00761333">
        <w:t xml:space="preserve">ля обеспечения стабильного водоснабжения существующей и проектируемой застройки необходимо все действующие и проектируемые скважины соединить в единую водопроводную сеть. </w:t>
      </w:r>
    </w:p>
    <w:p w:rsidR="00E70AE9" w:rsidRPr="00761333" w:rsidRDefault="00E70AE9" w:rsidP="00D2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В существующих и проектируемых </w:t>
      </w:r>
      <w:r w:rsidR="00442124">
        <w:rPr>
          <w:rFonts w:ascii="Times New Roman" w:hAnsi="Times New Roman"/>
          <w:sz w:val="24"/>
          <w:szCs w:val="24"/>
        </w:rPr>
        <w:t>баках водонапорных башен</w:t>
      </w:r>
      <w:r w:rsidRPr="00761333">
        <w:rPr>
          <w:rFonts w:ascii="Times New Roman" w:hAnsi="Times New Roman"/>
          <w:sz w:val="24"/>
          <w:szCs w:val="24"/>
        </w:rPr>
        <w:t xml:space="preserve"> хранится неприкосновенный пожарный запас и регулирующий объём воды.</w:t>
      </w:r>
    </w:p>
    <w:p w:rsidR="00E70AE9" w:rsidRDefault="00E70AE9" w:rsidP="00442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442124">
        <w:rPr>
          <w:rFonts w:ascii="Times New Roman" w:hAnsi="Times New Roman"/>
          <w:sz w:val="24"/>
          <w:szCs w:val="24"/>
        </w:rPr>
        <w:t>е</w:t>
      </w:r>
      <w:r w:rsidRPr="00761333">
        <w:rPr>
          <w:rFonts w:ascii="Times New Roman" w:hAnsi="Times New Roman"/>
          <w:sz w:val="24"/>
          <w:szCs w:val="24"/>
        </w:rPr>
        <w:t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</w:t>
      </w:r>
      <w:r w:rsidR="00442124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 xml:space="preserve">м. </w:t>
      </w:r>
      <w:r w:rsidR="00115EDD">
        <w:rPr>
          <w:rFonts w:ascii="Times New Roman" w:hAnsi="Times New Roman"/>
          <w:sz w:val="24"/>
          <w:szCs w:val="24"/>
        </w:rPr>
        <w:t>Мал</w:t>
      </w:r>
      <w:r w:rsidRPr="00761333">
        <w:rPr>
          <w:rFonts w:ascii="Times New Roman" w:hAnsi="Times New Roman"/>
          <w:sz w:val="24"/>
          <w:szCs w:val="24"/>
        </w:rPr>
        <w:t xml:space="preserve">оэтажная </w:t>
      </w:r>
      <w:r w:rsidR="00442124">
        <w:rPr>
          <w:rFonts w:ascii="Times New Roman" w:hAnsi="Times New Roman"/>
          <w:sz w:val="24"/>
          <w:szCs w:val="24"/>
        </w:rPr>
        <w:t>неблагоустроенная (существующая</w:t>
      </w:r>
      <w:r w:rsidRPr="00761333">
        <w:rPr>
          <w:rFonts w:ascii="Times New Roman" w:hAnsi="Times New Roman"/>
          <w:sz w:val="24"/>
          <w:szCs w:val="24"/>
        </w:rPr>
        <w:t>) застройка снабжается водой из водоразборных колонок, радиус действия которых 100</w:t>
      </w:r>
      <w:r w:rsidR="00442124">
        <w:rPr>
          <w:rFonts w:ascii="Times New Roman" w:hAnsi="Times New Roman"/>
          <w:sz w:val="24"/>
          <w:szCs w:val="24"/>
        </w:rPr>
        <w:t xml:space="preserve"> </w:t>
      </w:r>
      <w:r w:rsidRPr="00761333">
        <w:rPr>
          <w:rFonts w:ascii="Times New Roman" w:hAnsi="Times New Roman"/>
          <w:sz w:val="24"/>
          <w:szCs w:val="24"/>
        </w:rPr>
        <w:t xml:space="preserve">м. Водопроводы проектируются из полиэтиленовых труб. </w:t>
      </w:r>
    </w:p>
    <w:p w:rsidR="008D6112" w:rsidRPr="00310C8E" w:rsidRDefault="008D6112" w:rsidP="008D6112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C8E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водопроводу</w:t>
      </w:r>
      <w:r w:rsidRPr="00310C8E">
        <w:rPr>
          <w:rFonts w:ascii="Times New Roman" w:hAnsi="Times New Roman"/>
          <w:sz w:val="24"/>
          <w:szCs w:val="24"/>
        </w:rPr>
        <w:t xml:space="preserve"> </w:t>
      </w:r>
      <w:r w:rsidRPr="00310C8E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310C8E">
        <w:rPr>
          <w:rFonts w:ascii="Times New Roman" w:hAnsi="Times New Roman"/>
          <w:sz w:val="24"/>
          <w:szCs w:val="24"/>
        </w:rPr>
        <w:t xml:space="preserve">в ценах 2010г. </w:t>
      </w:r>
      <w:r>
        <w:rPr>
          <w:rFonts w:ascii="Times New Roman" w:hAnsi="Times New Roman"/>
          <w:sz w:val="24"/>
          <w:szCs w:val="24"/>
        </w:rPr>
        <w:t xml:space="preserve">8,0 </w:t>
      </w:r>
      <w:r w:rsidRPr="00310C8E">
        <w:rPr>
          <w:rFonts w:ascii="Times New Roman" w:hAnsi="Times New Roman"/>
          <w:sz w:val="24"/>
          <w:szCs w:val="24"/>
        </w:rPr>
        <w:t>млн. руб</w:t>
      </w:r>
      <w:r w:rsidRPr="00310C8E">
        <w:rPr>
          <w:rFonts w:ascii="Times New Roman" w:hAnsi="Times New Roman"/>
          <w:bCs/>
          <w:sz w:val="24"/>
          <w:szCs w:val="24"/>
        </w:rPr>
        <w:t>.</w:t>
      </w:r>
    </w:p>
    <w:p w:rsidR="00D64C87" w:rsidRDefault="00D64C87" w:rsidP="00442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8D6112" w:rsidP="00442124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6.1.3  </w:t>
      </w:r>
      <w:r w:rsidR="00E70AE9" w:rsidRPr="00761333">
        <w:rPr>
          <w:rFonts w:ascii="Times New Roman" w:hAnsi="Times New Roman"/>
          <w:szCs w:val="24"/>
        </w:rPr>
        <w:t>Канализация</w:t>
      </w:r>
    </w:p>
    <w:p w:rsidR="00E70AE9" w:rsidRPr="00442124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D64C87" w:rsidRDefault="00E70AE9" w:rsidP="00442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C87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E70AE9" w:rsidRPr="00442124" w:rsidRDefault="00E70AE9" w:rsidP="00E70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AE9" w:rsidRDefault="00E70AE9" w:rsidP="004421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В настоящее время централизованная система канализования в посёлке Плотниковский  отсутствует. От отдельных зданий стоки отводятся в выгреба</w:t>
      </w:r>
      <w:r w:rsidR="00442124">
        <w:rPr>
          <w:rFonts w:ascii="Times New Roman" w:hAnsi="Times New Roman"/>
          <w:sz w:val="24"/>
          <w:szCs w:val="24"/>
        </w:rPr>
        <w:t>.</w:t>
      </w:r>
    </w:p>
    <w:p w:rsidR="00D64C87" w:rsidRPr="00761333" w:rsidRDefault="00D64C87" w:rsidP="004421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AE9" w:rsidRPr="00D64C87" w:rsidRDefault="00E70AE9" w:rsidP="00442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C87">
        <w:rPr>
          <w:rFonts w:ascii="Times New Roman" w:hAnsi="Times New Roman"/>
          <w:b/>
          <w:sz w:val="24"/>
          <w:szCs w:val="24"/>
        </w:rPr>
        <w:lastRenderedPageBreak/>
        <w:t>Проектные решения</w:t>
      </w:r>
    </w:p>
    <w:p w:rsidR="00E70AE9" w:rsidRPr="00761333" w:rsidRDefault="00E70AE9" w:rsidP="00E70A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0AE9" w:rsidRDefault="00E70AE9" w:rsidP="00575A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Нормы водоотведения б</w:t>
      </w:r>
      <w:r w:rsidR="00FA5B71">
        <w:rPr>
          <w:rFonts w:ascii="Times New Roman" w:hAnsi="Times New Roman"/>
          <w:sz w:val="24"/>
          <w:szCs w:val="24"/>
        </w:rPr>
        <w:t>ытовых сточных вод приняты по СН</w:t>
      </w:r>
      <w:r w:rsidRPr="00761333">
        <w:rPr>
          <w:rFonts w:ascii="Times New Roman" w:hAnsi="Times New Roman"/>
          <w:sz w:val="24"/>
          <w:szCs w:val="24"/>
        </w:rPr>
        <w:t xml:space="preserve">иП 2.04.03-85 и соответствуют нормам водопотребления. </w:t>
      </w:r>
    </w:p>
    <w:p w:rsidR="00575AA9" w:rsidRPr="00FA5B71" w:rsidRDefault="00575AA9" w:rsidP="00575AA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0AE9" w:rsidRPr="00FA5B71" w:rsidRDefault="00E70AE9" w:rsidP="00FA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A5B71">
        <w:rPr>
          <w:rFonts w:ascii="Times New Roman" w:hAnsi="Times New Roman"/>
          <w:color w:val="000000"/>
          <w:sz w:val="24"/>
          <w:szCs w:val="24"/>
          <w:u w:val="single"/>
        </w:rPr>
        <w:t xml:space="preserve">Общие расходы сточных вод по генплану </w:t>
      </w:r>
      <w:r w:rsidRPr="00FA5B71">
        <w:rPr>
          <w:rFonts w:ascii="Times New Roman" w:hAnsi="Times New Roman"/>
          <w:sz w:val="24"/>
          <w:szCs w:val="24"/>
          <w:u w:val="single"/>
        </w:rPr>
        <w:t>посёлка Плотниковский</w:t>
      </w:r>
    </w:p>
    <w:p w:rsidR="00E70AE9" w:rsidRPr="00761333" w:rsidRDefault="00E70AE9" w:rsidP="00E7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761333" w:rsidRDefault="00E70AE9" w:rsidP="00E70AE9">
      <w:pPr>
        <w:pStyle w:val="aa"/>
        <w:tabs>
          <w:tab w:val="clear" w:pos="4677"/>
          <w:tab w:val="clear" w:pos="9355"/>
        </w:tabs>
        <w:jc w:val="both"/>
      </w:pPr>
      <w:r w:rsidRPr="00761333">
        <w:rPr>
          <w:color w:val="000000"/>
        </w:rPr>
        <w:t xml:space="preserve">   </w:t>
      </w:r>
      <w:r w:rsidRPr="00761333">
        <w:t xml:space="preserve">           </w:t>
      </w:r>
      <w:r w:rsidRPr="00761333">
        <w:rPr>
          <w:color w:val="000000"/>
        </w:rPr>
        <w:t xml:space="preserve">                                                                                                            Таблица №</w:t>
      </w:r>
      <w:r w:rsidR="00431A5E">
        <w:rPr>
          <w:color w:val="000000"/>
        </w:rPr>
        <w:t xml:space="preserve"> </w:t>
      </w:r>
      <w:r w:rsidR="00575AA9">
        <w:t>6.1.3-1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E70AE9" w:rsidRPr="00761333" w:rsidTr="00FA5B71">
        <w:trPr>
          <w:trHeight w:val="250"/>
          <w:jc w:val="center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FA5B71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E70AE9" w:rsidRPr="00761333" w:rsidTr="00FA5B71">
        <w:trPr>
          <w:trHeight w:val="250"/>
          <w:jc w:val="center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AE9" w:rsidRPr="00761333" w:rsidRDefault="00FA5B71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E70AE9"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FA5B71" w:rsidRPr="00FA5B71" w:rsidTr="007D2BD2">
        <w:trPr>
          <w:trHeight w:hRule="exact" w:val="314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B71" w:rsidRPr="00FA5B71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70AE9" w:rsidRPr="00761333" w:rsidTr="00FA5B71">
        <w:trPr>
          <w:trHeight w:hRule="exact" w:val="314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AE9" w:rsidRPr="00761333" w:rsidRDefault="00E70AE9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333">
              <w:rPr>
                <w:rFonts w:ascii="Times New Roman" w:hAnsi="Times New Roman"/>
                <w:color w:val="000000"/>
                <w:sz w:val="24"/>
                <w:szCs w:val="24"/>
              </w:rPr>
              <w:t>41,66</w:t>
            </w:r>
          </w:p>
        </w:tc>
      </w:tr>
      <w:tr w:rsidR="00FA5B71" w:rsidRPr="00761333" w:rsidTr="00FA5B71">
        <w:trPr>
          <w:trHeight w:hRule="exact" w:val="314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761333" w:rsidRDefault="00FA5B71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B71" w:rsidRPr="00761333" w:rsidRDefault="007D2BD2" w:rsidP="0057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A5B71" w:rsidRPr="00761333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B71" w:rsidRPr="00761333" w:rsidRDefault="007D2BD2" w:rsidP="00FA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41,66</w:t>
            </w:r>
          </w:p>
        </w:tc>
      </w:tr>
      <w:tr w:rsidR="007D2BD2" w:rsidRPr="00761333" w:rsidTr="007D2BD2">
        <w:trPr>
          <w:trHeight w:hRule="exact" w:val="640"/>
          <w:jc w:val="center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BD2" w:rsidRDefault="007D2BD2" w:rsidP="00575AA9">
            <w:pPr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на проектируемые очистные сооружения с 10% </w:t>
            </w:r>
          </w:p>
          <w:p w:rsidR="007D2BD2" w:rsidRPr="00761333" w:rsidRDefault="007D2BD2" w:rsidP="00575AA9">
            <w:pPr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неучтенные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2BD2" w:rsidRPr="00761333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D2" w:rsidRPr="00761333" w:rsidRDefault="007D2BD2" w:rsidP="007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</w:tr>
    </w:tbl>
    <w:p w:rsidR="00E70AE9" w:rsidRPr="00761333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E9" w:rsidRPr="007D2BD2" w:rsidRDefault="00E70AE9" w:rsidP="007D2BD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2BD2">
        <w:rPr>
          <w:rFonts w:ascii="Times New Roman" w:hAnsi="Times New Roman"/>
          <w:sz w:val="24"/>
          <w:szCs w:val="24"/>
          <w:u w:val="single"/>
        </w:rPr>
        <w:t>Проектируемая схема канализации.</w:t>
      </w:r>
    </w:p>
    <w:p w:rsidR="00E70AE9" w:rsidRPr="007D2BD2" w:rsidRDefault="00E70AE9" w:rsidP="00E70A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 xml:space="preserve">В проекте предусматривается создание неполной системы канализации. Для канализования проектируемой жилой </w:t>
      </w:r>
      <w:r w:rsidR="007D2BD2">
        <w:rPr>
          <w:rFonts w:ascii="Times New Roman" w:hAnsi="Times New Roman"/>
          <w:sz w:val="24"/>
          <w:szCs w:val="24"/>
        </w:rPr>
        <w:t>застройки, а также объектов соц</w:t>
      </w:r>
      <w:r w:rsidRPr="00761333">
        <w:rPr>
          <w:rFonts w:ascii="Times New Roman" w:hAnsi="Times New Roman"/>
          <w:sz w:val="24"/>
          <w:szCs w:val="24"/>
        </w:rPr>
        <w:t>культбыт</w:t>
      </w:r>
      <w:r w:rsidR="007D2BD2">
        <w:rPr>
          <w:rFonts w:ascii="Times New Roman" w:hAnsi="Times New Roman"/>
          <w:sz w:val="24"/>
          <w:szCs w:val="24"/>
        </w:rPr>
        <w:t>а</w:t>
      </w:r>
      <w:r w:rsidRPr="00761333">
        <w:rPr>
          <w:rFonts w:ascii="Times New Roman" w:hAnsi="Times New Roman"/>
          <w:sz w:val="24"/>
          <w:szCs w:val="24"/>
        </w:rPr>
        <w:t xml:space="preserve"> в проекте предлагается создание централизованной системы .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Принципиальная схема канализования  представляет собой следующее: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</w:t>
      </w:r>
      <w:r w:rsidR="00E70AE9" w:rsidRPr="00761333">
        <w:rPr>
          <w:rFonts w:ascii="Times New Roman" w:hAnsi="Times New Roman"/>
          <w:sz w:val="24"/>
          <w:szCs w:val="24"/>
        </w:rPr>
        <w:t xml:space="preserve">о самотечным коллекторам стоки от жилой и общественной застройки поступают на проектируемые канализационные очистные сооружения. </w:t>
      </w:r>
    </w:p>
    <w:p w:rsidR="00E70AE9" w:rsidRPr="00761333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-о</w:t>
      </w:r>
      <w:r w:rsidR="00E70AE9" w:rsidRPr="00761333">
        <w:rPr>
          <w:rFonts w:ascii="Times New Roman" w:hAnsi="Times New Roman"/>
          <w:sz w:val="24"/>
          <w:szCs w:val="24"/>
        </w:rPr>
        <w:t>чистка предусматривается на станции биологической очистки сточных вод с установками заводского изготовления</w:t>
      </w:r>
      <w:r>
        <w:rPr>
          <w:rFonts w:ascii="Times New Roman" w:hAnsi="Times New Roman"/>
          <w:sz w:val="24"/>
          <w:szCs w:val="24"/>
        </w:rPr>
        <w:t xml:space="preserve"> производительностью 25 м³/сут </w:t>
      </w:r>
      <w:r w:rsidR="00E70AE9" w:rsidRPr="00761333">
        <w:rPr>
          <w:rFonts w:ascii="Times New Roman" w:hAnsi="Times New Roman"/>
          <w:sz w:val="24"/>
          <w:szCs w:val="24"/>
        </w:rPr>
        <w:t xml:space="preserve">Установка БИО-25 представляет собой аэротенк-отстойник с продлённым циклом аэрации. 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Сброс очищенных стоков запроектирован в реку Берёзовка.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Подсушивание осадка –</w:t>
      </w:r>
      <w:r w:rsidR="007D2BD2">
        <w:rPr>
          <w:rFonts w:ascii="Times New Roman" w:hAnsi="Times New Roman"/>
          <w:sz w:val="24"/>
          <w:szCs w:val="24"/>
        </w:rPr>
        <w:t xml:space="preserve"> на иловых площадках. В летнее время </w:t>
      </w:r>
      <w:r w:rsidRPr="00761333">
        <w:rPr>
          <w:rFonts w:ascii="Times New Roman" w:hAnsi="Times New Roman"/>
          <w:sz w:val="24"/>
          <w:szCs w:val="24"/>
        </w:rPr>
        <w:t>возможно исполь</w:t>
      </w:r>
      <w:r w:rsidR="007D2BD2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>зовать очищенные стоки для полива приусадебных участков.</w:t>
      </w:r>
    </w:p>
    <w:p w:rsidR="007D2BD2" w:rsidRPr="00CF5974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загрязнений в сточных водах после очистки составит: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Взвешенные вещества – 4,6 Мг/л;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БПКПОЛ – 3 Мг/л;</w:t>
      </w:r>
    </w:p>
    <w:p w:rsidR="007D2BD2" w:rsidRDefault="007D2BD2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СПАВ – 3 Мг/л.</w:t>
      </w:r>
    </w:p>
    <w:p w:rsidR="00E70AE9" w:rsidRPr="00761333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333">
        <w:rPr>
          <w:rFonts w:ascii="Times New Roman" w:hAnsi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E70AE9" w:rsidRPr="00431A5E" w:rsidRDefault="00E70AE9" w:rsidP="006F0C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333">
        <w:rPr>
          <w:rFonts w:ascii="Times New Roman" w:hAnsi="Times New Roman"/>
          <w:sz w:val="24"/>
          <w:szCs w:val="24"/>
        </w:rPr>
        <w:t>На 1</w:t>
      </w:r>
      <w:r w:rsidR="007D2BD2">
        <w:rPr>
          <w:rFonts w:ascii="Times New Roman" w:hAnsi="Times New Roman"/>
          <w:sz w:val="24"/>
          <w:szCs w:val="24"/>
        </w:rPr>
        <w:t>-</w:t>
      </w:r>
      <w:r w:rsidRPr="00761333">
        <w:rPr>
          <w:rFonts w:ascii="Times New Roman" w:hAnsi="Times New Roman"/>
          <w:sz w:val="24"/>
          <w:szCs w:val="24"/>
        </w:rPr>
        <w:t xml:space="preserve">ю очередь строительства запроектирована одна установка, на расчетный срок ещё </w:t>
      </w:r>
      <w:r w:rsidRPr="00431A5E">
        <w:rPr>
          <w:rFonts w:ascii="Times New Roman" w:hAnsi="Times New Roman"/>
          <w:sz w:val="24"/>
          <w:szCs w:val="24"/>
        </w:rPr>
        <w:t>одна установка</w:t>
      </w:r>
      <w:r w:rsidR="004458D9">
        <w:rPr>
          <w:rFonts w:ascii="Times New Roman" w:hAnsi="Times New Roman"/>
          <w:sz w:val="24"/>
          <w:szCs w:val="24"/>
        </w:rPr>
        <w:t>.</w:t>
      </w:r>
      <w:r w:rsidRPr="00431A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1A5E">
        <w:rPr>
          <w:rFonts w:ascii="Times New Roman" w:hAnsi="Times New Roman"/>
          <w:sz w:val="24"/>
          <w:szCs w:val="24"/>
        </w:rPr>
        <w:t>Для существующей неканализованной застройки предусматривается</w:t>
      </w:r>
      <w:r w:rsidRPr="00761333">
        <w:rPr>
          <w:rFonts w:ascii="Times New Roman" w:hAnsi="Times New Roman"/>
          <w:sz w:val="24"/>
          <w:szCs w:val="24"/>
        </w:rPr>
        <w:t xml:space="preserve"> строительство в каждом доме водонепроницаемого ж/б выгреба. Из выгребов стоки вывозятся на сливную станцию при КОС.</w:t>
      </w:r>
    </w:p>
    <w:p w:rsidR="00EF328C" w:rsidRDefault="00EF328C" w:rsidP="00EF328C">
      <w:pPr>
        <w:pStyle w:val="a0"/>
        <w:spacing w:after="0"/>
        <w:ind w:firstLine="567"/>
        <w:jc w:val="both"/>
      </w:pPr>
      <w:r w:rsidRPr="00EE0CAF">
        <w:t>Сети канализации проектируются из напорных полиэтиленовых труб т</w:t>
      </w:r>
      <w:r>
        <w:t>ехнических по ГОСТу 18599-2001.</w:t>
      </w:r>
    </w:p>
    <w:p w:rsidR="00EF328C" w:rsidRPr="00703655" w:rsidRDefault="00EF328C" w:rsidP="00EF328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3655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канализации</w:t>
      </w:r>
      <w:r w:rsidRPr="00703655">
        <w:rPr>
          <w:rFonts w:ascii="Times New Roman" w:hAnsi="Times New Roman"/>
          <w:sz w:val="24"/>
          <w:szCs w:val="24"/>
        </w:rPr>
        <w:t xml:space="preserve"> </w:t>
      </w:r>
      <w:r w:rsidRPr="00703655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703655">
        <w:rPr>
          <w:rFonts w:ascii="Times New Roman" w:hAnsi="Times New Roman"/>
          <w:sz w:val="24"/>
          <w:szCs w:val="24"/>
        </w:rPr>
        <w:t xml:space="preserve">в ценах 2010г. </w:t>
      </w:r>
      <w:r w:rsidRPr="00703655">
        <w:rPr>
          <w:rFonts w:ascii="Times New Roman" w:hAnsi="Times New Roman"/>
          <w:bCs/>
          <w:sz w:val="24"/>
          <w:szCs w:val="24"/>
        </w:rPr>
        <w:t xml:space="preserve">составит </w:t>
      </w:r>
      <w:r w:rsidRPr="00EF328C">
        <w:rPr>
          <w:rFonts w:ascii="Times New Roman" w:hAnsi="Times New Roman"/>
          <w:sz w:val="24"/>
          <w:szCs w:val="24"/>
        </w:rPr>
        <w:t>2,944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3655">
        <w:rPr>
          <w:rFonts w:ascii="Times New Roman" w:hAnsi="Times New Roman"/>
          <w:sz w:val="24"/>
          <w:szCs w:val="24"/>
        </w:rPr>
        <w:t>млн. руб</w:t>
      </w:r>
      <w:r w:rsidRPr="00703655">
        <w:rPr>
          <w:rFonts w:ascii="Times New Roman" w:hAnsi="Times New Roman"/>
          <w:bCs/>
          <w:sz w:val="24"/>
          <w:szCs w:val="24"/>
        </w:rPr>
        <w:t>.</w:t>
      </w:r>
    </w:p>
    <w:p w:rsidR="00EF328C" w:rsidRPr="00EE0CAF" w:rsidRDefault="00EF328C" w:rsidP="00EF328C">
      <w:pPr>
        <w:pStyle w:val="a0"/>
        <w:spacing w:after="0"/>
        <w:ind w:firstLine="567"/>
        <w:jc w:val="both"/>
      </w:pPr>
    </w:p>
    <w:p w:rsidR="00D64C87" w:rsidRDefault="00D64C87" w:rsidP="00D64C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E6D" w:rsidRPr="00C14A99" w:rsidRDefault="00EF328C" w:rsidP="00D6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55">
        <w:rPr>
          <w:rFonts w:ascii="Times New Roman" w:hAnsi="Times New Roman"/>
          <w:b/>
          <w:sz w:val="24"/>
          <w:szCs w:val="24"/>
        </w:rPr>
        <w:t>6.1.4</w:t>
      </w:r>
      <w:r w:rsidRPr="00117C20">
        <w:rPr>
          <w:b/>
        </w:rPr>
        <w:t xml:space="preserve">  </w:t>
      </w:r>
      <w:r w:rsidR="00632820" w:rsidRPr="00C14A99">
        <w:rPr>
          <w:rFonts w:ascii="Times New Roman" w:hAnsi="Times New Roman"/>
          <w:b/>
          <w:sz w:val="24"/>
          <w:szCs w:val="24"/>
        </w:rPr>
        <w:t>Теплоснабжение</w:t>
      </w:r>
    </w:p>
    <w:p w:rsidR="00632820" w:rsidRPr="003A4E6D" w:rsidRDefault="00632820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E6D" w:rsidRPr="00D64C87" w:rsidRDefault="00D64C87" w:rsidP="003A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6F3E" w:rsidRPr="003A4E6D" w:rsidRDefault="003A4E6D" w:rsidP="00EA6F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 xml:space="preserve">Теплоснабжение поселка Плотниковский Зеленовского сельского поселения решается в основном от индивидуальных источников тепла. Теплоснабжением не </w:t>
      </w:r>
      <w:r w:rsidRPr="003A4E6D">
        <w:rPr>
          <w:rFonts w:ascii="Times New Roman" w:hAnsi="Times New Roman"/>
          <w:sz w:val="24"/>
          <w:szCs w:val="24"/>
        </w:rPr>
        <w:lastRenderedPageBreak/>
        <w:t xml:space="preserve">охвачены районы частной усадебной застройки, их теплоснабжение осуществляется при помощи индивидуальных отопительных печей. В поселке действуют котельная, которая снабжает теплом объекты соцкультбыта и небольшую часть существующего жилого фонда. Котельная оборудована 2 котлами НР-18. Общая мощность котельной – 2,200 МВт </w:t>
      </w:r>
      <w:r w:rsidRPr="006F0C83">
        <w:rPr>
          <w:rFonts w:ascii="Times New Roman" w:hAnsi="Times New Roman"/>
          <w:sz w:val="24"/>
          <w:szCs w:val="24"/>
        </w:rPr>
        <w:t>(1,893 Гкал/</w:t>
      </w:r>
      <w:r w:rsidR="006F0C83" w:rsidRPr="006F0C83">
        <w:rPr>
          <w:rFonts w:ascii="Times New Roman" w:hAnsi="Times New Roman"/>
          <w:sz w:val="24"/>
          <w:szCs w:val="24"/>
        </w:rPr>
        <w:t xml:space="preserve">час). Тепловая нагрузка по существующей жилой застройке и учреждениям культурно-бытового обслуживания составляет </w:t>
      </w:r>
      <w:r w:rsidR="00EA6F3E">
        <w:rPr>
          <w:rFonts w:ascii="Times New Roman" w:hAnsi="Times New Roman"/>
          <w:sz w:val="24"/>
          <w:szCs w:val="24"/>
        </w:rPr>
        <w:t>0,786 Гкал/час</w:t>
      </w:r>
      <w:r w:rsidR="00EA6F3E" w:rsidRPr="003A4E6D">
        <w:rPr>
          <w:rFonts w:ascii="Times New Roman" w:hAnsi="Times New Roman"/>
          <w:sz w:val="24"/>
          <w:szCs w:val="24"/>
        </w:rPr>
        <w:t xml:space="preserve">. </w:t>
      </w:r>
    </w:p>
    <w:p w:rsidR="00EA6F3E" w:rsidRDefault="00EA6F3E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A4E6D" w:rsidRPr="00D64C87" w:rsidRDefault="00D64C87" w:rsidP="003A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3A4E6D" w:rsidRPr="003A4E6D" w:rsidRDefault="003A4E6D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E6D" w:rsidRPr="00632820" w:rsidRDefault="00632820" w:rsidP="003A4E6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Первая</w:t>
      </w:r>
      <w:r w:rsidR="003A4E6D" w:rsidRPr="00632820">
        <w:rPr>
          <w:rFonts w:ascii="Times New Roman" w:hAnsi="Times New Roman"/>
          <w:sz w:val="24"/>
          <w:szCs w:val="24"/>
          <w:u w:val="single"/>
        </w:rPr>
        <w:t xml:space="preserve"> очередь </w:t>
      </w:r>
      <w:r w:rsidR="00D64C87">
        <w:rPr>
          <w:rFonts w:ascii="Times New Roman" w:hAnsi="Times New Roman"/>
          <w:sz w:val="24"/>
          <w:szCs w:val="24"/>
          <w:u w:val="single"/>
        </w:rPr>
        <w:t>строительства</w:t>
      </w:r>
    </w:p>
    <w:p w:rsidR="003A4E6D" w:rsidRPr="003A4E6D" w:rsidRDefault="003A4E6D" w:rsidP="00EF3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 xml:space="preserve">Общая тепловая нагрузка по жилой застройке с учетом объектов соцкультбыта на </w:t>
      </w:r>
      <w:r w:rsidRPr="003A4E6D">
        <w:rPr>
          <w:lang w:val="en-US"/>
        </w:rPr>
        <w:t>I</w:t>
      </w:r>
      <w:r w:rsidRPr="003A4E6D">
        <w:t xml:space="preserve"> очередь  строительства по поселку составит 1,350 МВт (1,160 Гкал/час). Теплоснабжение существующих объектов соцкультбыта сохранится от существующей котельной.</w:t>
      </w: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</w:t>
      </w:r>
      <w:r w:rsidR="00D64C87">
        <w:t xml:space="preserve"> </w:t>
      </w:r>
      <w:r w:rsidRPr="003A4E6D">
        <w:t>м</w:t>
      </w:r>
      <w:r w:rsidRPr="003A4E6D">
        <w:rPr>
          <w:vertAlign w:val="superscript"/>
        </w:rPr>
        <w:t>3</w:t>
      </w:r>
      <w:r w:rsidRPr="003A4E6D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3A4E6D" w:rsidRPr="003A4E6D" w:rsidRDefault="003A4E6D" w:rsidP="00632820">
      <w:pPr>
        <w:pStyle w:val="a5"/>
        <w:spacing w:after="0"/>
        <w:ind w:left="0" w:firstLine="567"/>
        <w:jc w:val="both"/>
      </w:pPr>
      <w:r w:rsidRPr="003A4E6D">
        <w:t>Затраты</w:t>
      </w:r>
      <w:r w:rsidR="00D64C87">
        <w:t xml:space="preserve"> на теплоснабжение жилого фонда</w:t>
      </w:r>
      <w:r w:rsidRPr="003A4E6D">
        <w:t xml:space="preserve"> входят в среднюю стоимость строительства 1 м2 общей площади.</w:t>
      </w:r>
    </w:p>
    <w:p w:rsidR="003A4E6D" w:rsidRPr="003A4E6D" w:rsidRDefault="003A4E6D" w:rsidP="003A4E6D">
      <w:pPr>
        <w:pStyle w:val="a5"/>
        <w:spacing w:after="0"/>
        <w:ind w:left="0"/>
        <w:jc w:val="center"/>
      </w:pPr>
    </w:p>
    <w:p w:rsidR="003A4E6D" w:rsidRPr="00632820" w:rsidRDefault="003A4E6D" w:rsidP="003A4E6D">
      <w:pPr>
        <w:pStyle w:val="a5"/>
        <w:spacing w:after="0"/>
        <w:ind w:left="0"/>
        <w:jc w:val="center"/>
        <w:rPr>
          <w:u w:val="single"/>
        </w:rPr>
      </w:pPr>
      <w:r w:rsidRPr="00632820">
        <w:rPr>
          <w:u w:val="single"/>
        </w:rPr>
        <w:t>Расчетный срок строительства.</w:t>
      </w:r>
    </w:p>
    <w:p w:rsidR="003A4E6D" w:rsidRPr="003A4E6D" w:rsidRDefault="003A4E6D" w:rsidP="003A4E6D">
      <w:pPr>
        <w:pStyle w:val="a5"/>
        <w:spacing w:after="0"/>
        <w:ind w:left="0"/>
      </w:pP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1,905 МВт (1,637 Гкал/час).</w:t>
      </w:r>
    </w:p>
    <w:p w:rsidR="003A4E6D" w:rsidRPr="003A4E6D" w:rsidRDefault="003A4E6D" w:rsidP="003A4E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E6D">
        <w:rPr>
          <w:rFonts w:ascii="Times New Roman" w:hAnsi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существующей котельной. Теплоснабжение малоэтажной жилой застройки, возможно, осуществить от индивидуальных малометражных источников тепла</w:t>
      </w:r>
      <w:r w:rsidR="00632820">
        <w:rPr>
          <w:rFonts w:ascii="Times New Roman" w:hAnsi="Times New Roman"/>
          <w:sz w:val="24"/>
          <w:szCs w:val="24"/>
        </w:rPr>
        <w:t>.</w:t>
      </w:r>
    </w:p>
    <w:p w:rsidR="00C14A99" w:rsidRPr="00EF328C" w:rsidRDefault="00C14A99" w:rsidP="00EF3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EA7" w:rsidRPr="00C14A99" w:rsidRDefault="00EF328C" w:rsidP="00EF3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55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5  </w:t>
      </w:r>
      <w:r w:rsidR="00392933" w:rsidRPr="00C14A99">
        <w:rPr>
          <w:rFonts w:ascii="Times New Roman" w:hAnsi="Times New Roman"/>
          <w:b/>
          <w:sz w:val="24"/>
          <w:szCs w:val="24"/>
        </w:rPr>
        <w:t>Газоснабжение</w:t>
      </w:r>
    </w:p>
    <w:p w:rsidR="00755EA7" w:rsidRPr="00392933" w:rsidRDefault="00755EA7" w:rsidP="00EF3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EA7" w:rsidRPr="000B7523" w:rsidRDefault="000B7523" w:rsidP="00EF3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755EA7" w:rsidRPr="00392933" w:rsidRDefault="00755EA7" w:rsidP="00EF3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Существующий жилой фонд поселка Плотниковский Зеленовского сельского поселения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755EA7" w:rsidRPr="00392933" w:rsidRDefault="00755EA7" w:rsidP="003929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5EA7" w:rsidRPr="000B7523" w:rsidRDefault="000B7523" w:rsidP="003929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Проектное решение</w:t>
      </w:r>
    </w:p>
    <w:p w:rsidR="00755EA7" w:rsidRPr="00392933" w:rsidRDefault="00755EA7" w:rsidP="003929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 xml:space="preserve">На </w:t>
      </w:r>
      <w:r w:rsidRPr="00392933">
        <w:rPr>
          <w:rFonts w:ascii="Times New Roman" w:hAnsi="Times New Roman"/>
          <w:sz w:val="24"/>
          <w:szCs w:val="24"/>
          <w:lang w:val="en-US"/>
        </w:rPr>
        <w:t>I</w:t>
      </w:r>
      <w:r w:rsidRPr="00392933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392933">
        <w:rPr>
          <w:rFonts w:ascii="Times New Roman" w:hAnsi="Times New Roman"/>
          <w:sz w:val="24"/>
          <w:szCs w:val="24"/>
          <w:lang w:val="en-US"/>
        </w:rPr>
        <w:t>I</w:t>
      </w:r>
      <w:r w:rsidRPr="00392933">
        <w:rPr>
          <w:rFonts w:ascii="Times New Roman" w:hAnsi="Times New Roman"/>
          <w:sz w:val="24"/>
          <w:szCs w:val="24"/>
        </w:rPr>
        <w:t xml:space="preserve"> очередь строительства составит 17,5 тыс.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 xml:space="preserve">. Максимально-часовой расход газа  на </w:t>
      </w:r>
      <w:r w:rsidRPr="00392933">
        <w:rPr>
          <w:rFonts w:ascii="Times New Roman" w:hAnsi="Times New Roman"/>
          <w:sz w:val="24"/>
          <w:szCs w:val="24"/>
          <w:lang w:val="en-US"/>
        </w:rPr>
        <w:t>I</w:t>
      </w:r>
      <w:r w:rsidRPr="00392933">
        <w:rPr>
          <w:rFonts w:ascii="Times New Roman" w:hAnsi="Times New Roman"/>
          <w:sz w:val="24"/>
          <w:szCs w:val="24"/>
        </w:rPr>
        <w:t xml:space="preserve"> очередь строительства составит 9,7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/час.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39,8 тыс.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. Максимально-часовой расход газа  на расчетный срок строительства составит 22,1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3</w:t>
      </w:r>
      <w:r w:rsidRPr="00392933">
        <w:rPr>
          <w:rFonts w:ascii="Times New Roman" w:hAnsi="Times New Roman"/>
          <w:sz w:val="24"/>
          <w:szCs w:val="24"/>
        </w:rPr>
        <w:t>/час.</w:t>
      </w:r>
    </w:p>
    <w:p w:rsidR="00755EA7" w:rsidRPr="00392933" w:rsidRDefault="00755EA7" w:rsidP="003929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933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392933">
        <w:rPr>
          <w:rFonts w:ascii="Times New Roman" w:hAnsi="Times New Roman"/>
          <w:sz w:val="24"/>
          <w:szCs w:val="24"/>
          <w:vertAlign w:val="superscript"/>
        </w:rPr>
        <w:t>2</w:t>
      </w:r>
      <w:r w:rsidRPr="00392933">
        <w:rPr>
          <w:rFonts w:ascii="Times New Roman" w:hAnsi="Times New Roman"/>
          <w:sz w:val="24"/>
          <w:szCs w:val="24"/>
        </w:rPr>
        <w:t>общей площади.</w:t>
      </w:r>
    </w:p>
    <w:p w:rsidR="003A4E6D" w:rsidRDefault="003A4E6D" w:rsidP="00392933">
      <w:pPr>
        <w:pStyle w:val="a0"/>
        <w:spacing w:after="0"/>
        <w:jc w:val="center"/>
        <w:rPr>
          <w:bCs/>
        </w:rPr>
      </w:pPr>
    </w:p>
    <w:p w:rsidR="000B7523" w:rsidRPr="00392933" w:rsidRDefault="000B7523" w:rsidP="00392933">
      <w:pPr>
        <w:pStyle w:val="a0"/>
        <w:spacing w:after="0"/>
        <w:jc w:val="center"/>
        <w:rPr>
          <w:bCs/>
        </w:rPr>
      </w:pPr>
    </w:p>
    <w:p w:rsidR="00392933" w:rsidRPr="00C14A99" w:rsidRDefault="00EF328C" w:rsidP="00392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55">
        <w:rPr>
          <w:rFonts w:ascii="Times New Roman" w:hAnsi="Times New Roman"/>
          <w:b/>
          <w:sz w:val="24"/>
          <w:szCs w:val="24"/>
        </w:rPr>
        <w:t>6.1.6</w:t>
      </w:r>
      <w:r>
        <w:rPr>
          <w:b/>
        </w:rPr>
        <w:t xml:space="preserve"> </w:t>
      </w:r>
      <w:r w:rsidRPr="00F05E73">
        <w:rPr>
          <w:b/>
        </w:rPr>
        <w:t xml:space="preserve"> </w:t>
      </w:r>
      <w:r w:rsidR="00392933" w:rsidRPr="00C14A99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392933" w:rsidRPr="00392933" w:rsidRDefault="00392933" w:rsidP="00392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933" w:rsidRPr="000B7523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0B7523">
        <w:rPr>
          <w:b/>
          <w:sz w:val="24"/>
          <w:szCs w:val="24"/>
        </w:rPr>
        <w:t>Существующая схема электроснабжения</w:t>
      </w:r>
    </w:p>
    <w:p w:rsidR="00392933" w:rsidRPr="001A3815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392933" w:rsidRPr="001A3815" w:rsidRDefault="00392933" w:rsidP="001A3815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1A3815">
        <w:rPr>
          <w:sz w:val="24"/>
          <w:szCs w:val="24"/>
        </w:rPr>
        <w:t>Электроснабжение п. Плотниковский осуществляется от Кузбасской энергосистемы - системной ПС 220 кВ «Краснополянская». Опорным центром питания является ПС 35 кВ расположенная в деревне Шевели.</w:t>
      </w:r>
    </w:p>
    <w:p w:rsidR="00392933" w:rsidRPr="001A3815" w:rsidRDefault="00392933" w:rsidP="00B34F65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A3815">
        <w:rPr>
          <w:sz w:val="24"/>
          <w:szCs w:val="24"/>
        </w:rPr>
        <w:t>Электроснабжение выполняется непосредственно с шин 10 кВ ПС по фидеру Ф-10-1-З. Общая протяжённость фидера (по трассе) составляет 13,2 км.</w:t>
      </w:r>
    </w:p>
    <w:p w:rsidR="00392933" w:rsidRPr="001A3815" w:rsidRDefault="00392933" w:rsidP="00B34F6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Схема построения распределительных сетей 10 кВ радиальная. Трансформаторные подстанции (ТП) 10/0,4 кВ – однотрансформаторные, закрытые тупиковые. Опоры в сетях 10 кВ железобетонные и  деревянные с ж/б приставками, линии выполнены проводами А35-50 и АС35. Данные по распределительным сетям 10 кВ приведены в таблице </w:t>
      </w:r>
      <w:r w:rsidR="001A3815">
        <w:rPr>
          <w:rFonts w:ascii="Times New Roman" w:hAnsi="Times New Roman"/>
          <w:sz w:val="24"/>
          <w:szCs w:val="24"/>
        </w:rPr>
        <w:t>№ 7.6-</w:t>
      </w:r>
      <w:r w:rsidRPr="001A3815">
        <w:rPr>
          <w:rFonts w:ascii="Times New Roman" w:hAnsi="Times New Roman"/>
          <w:sz w:val="24"/>
          <w:szCs w:val="24"/>
        </w:rPr>
        <w:t>2.</w:t>
      </w:r>
    </w:p>
    <w:p w:rsidR="00392933" w:rsidRPr="001A3815" w:rsidRDefault="00392933" w:rsidP="00B34F65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1A381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392933" w:rsidRPr="001A3815" w:rsidRDefault="00392933" w:rsidP="00B34F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–860 кВА, расчётная нагрузка потребителей посёлка – 520 кВт, средняя загрузка трансформаторов в часы собственного максимума нагрузок ТП – 60,5 %.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>Годовое потребление электроэнергии посёлка – 1503 тыс. кВт.</w:t>
      </w:r>
      <w:r w:rsidR="00B34F6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час, в том числе по жилому сектору – 378 тыс. кВт.</w:t>
      </w:r>
      <w:r w:rsidR="00B34F6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час.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lastRenderedPageBreak/>
        <w:t>При современной численности населения 406 чел. удельное потребление на о</w:t>
      </w:r>
      <w:r w:rsidR="00DB347A">
        <w:rPr>
          <w:rFonts w:ascii="Times New Roman" w:hAnsi="Times New Roman"/>
          <w:sz w:val="24"/>
          <w:szCs w:val="24"/>
        </w:rPr>
        <w:t>дного жителя составила 3701 кВт</w:t>
      </w:r>
      <w:r w:rsidR="00B34F65">
        <w:rPr>
          <w:rFonts w:ascii="Times New Roman" w:hAnsi="Times New Roman"/>
          <w:sz w:val="24"/>
          <w:szCs w:val="24"/>
        </w:rPr>
        <w:t xml:space="preserve"> </w:t>
      </w:r>
      <w:r w:rsidRPr="001A3815">
        <w:rPr>
          <w:rFonts w:ascii="Times New Roman" w:hAnsi="Times New Roman"/>
          <w:sz w:val="24"/>
          <w:szCs w:val="24"/>
        </w:rPr>
        <w:t>час или 1090 Вт.</w:t>
      </w:r>
    </w:p>
    <w:p w:rsidR="00392933" w:rsidRPr="001A3815" w:rsidRDefault="00392933" w:rsidP="00B34F6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933" w:rsidRPr="000B7523" w:rsidRDefault="00392933" w:rsidP="001A38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523">
        <w:rPr>
          <w:rFonts w:ascii="Times New Roman" w:hAnsi="Times New Roman"/>
          <w:b/>
          <w:color w:val="000000"/>
          <w:sz w:val="24"/>
          <w:szCs w:val="24"/>
        </w:rPr>
        <w:t>Проектное решен</w:t>
      </w:r>
      <w:r w:rsidR="000B7523">
        <w:rPr>
          <w:rFonts w:ascii="Times New Roman" w:hAnsi="Times New Roman"/>
          <w:b/>
          <w:color w:val="000000"/>
          <w:sz w:val="24"/>
          <w:szCs w:val="24"/>
        </w:rPr>
        <w:t>ие</w:t>
      </w:r>
    </w:p>
    <w:p w:rsidR="00392933" w:rsidRPr="00B34F65" w:rsidRDefault="00392933" w:rsidP="001A38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328C" w:rsidRDefault="00EF328C" w:rsidP="00EF32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53E9">
        <w:rPr>
          <w:rFonts w:ascii="Times New Roman" w:hAnsi="Times New Roman"/>
          <w:sz w:val="24"/>
          <w:szCs w:val="24"/>
        </w:rPr>
        <w:t xml:space="preserve">Общая электрическая нагрузка потребителей посёлка составит на </w:t>
      </w:r>
      <w:r w:rsidRPr="00AF53E9">
        <w:rPr>
          <w:rFonts w:ascii="Times New Roman" w:hAnsi="Times New Roman"/>
          <w:sz w:val="24"/>
          <w:szCs w:val="24"/>
          <w:lang w:val="en-US"/>
        </w:rPr>
        <w:t>I</w:t>
      </w:r>
      <w:r w:rsidRPr="00AF53E9">
        <w:rPr>
          <w:rFonts w:ascii="Times New Roman" w:hAnsi="Times New Roman"/>
          <w:sz w:val="24"/>
          <w:szCs w:val="24"/>
        </w:rPr>
        <w:t xml:space="preserve"> очередь строительства </w:t>
      </w:r>
      <w:r w:rsidRPr="001A3815">
        <w:rPr>
          <w:rFonts w:ascii="Times New Roman" w:hAnsi="Times New Roman"/>
          <w:sz w:val="24"/>
          <w:szCs w:val="24"/>
        </w:rPr>
        <w:t>579,5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3E9">
        <w:rPr>
          <w:rFonts w:ascii="Times New Roman" w:hAnsi="Times New Roman"/>
          <w:sz w:val="24"/>
          <w:szCs w:val="24"/>
        </w:rPr>
        <w:t xml:space="preserve">кВт, на расчётный срок - </w:t>
      </w:r>
      <w:r w:rsidRPr="001A3815">
        <w:rPr>
          <w:rFonts w:ascii="Times New Roman" w:hAnsi="Times New Roman"/>
          <w:sz w:val="24"/>
          <w:szCs w:val="24"/>
        </w:rPr>
        <w:t>685,7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3E9">
        <w:rPr>
          <w:rFonts w:ascii="Times New Roman" w:hAnsi="Times New Roman"/>
          <w:sz w:val="24"/>
          <w:szCs w:val="24"/>
        </w:rPr>
        <w:t>кВт.</w:t>
      </w:r>
    </w:p>
    <w:p w:rsidR="00EF328C" w:rsidRPr="001A3815" w:rsidRDefault="00EF328C" w:rsidP="00EF32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Полученный прирост нагрузок: 59,5 кВт (среднегодовой прирост – 1,56 %) -  на </w:t>
      </w:r>
      <w:r w:rsidRPr="001A3815">
        <w:rPr>
          <w:rFonts w:ascii="Times New Roman" w:hAnsi="Times New Roman"/>
          <w:sz w:val="24"/>
          <w:szCs w:val="24"/>
          <w:lang w:val="en-US"/>
        </w:rPr>
        <w:t>I</w:t>
      </w:r>
      <w:r w:rsidRPr="001A3815">
        <w:rPr>
          <w:rFonts w:ascii="Times New Roman" w:hAnsi="Times New Roman"/>
          <w:sz w:val="24"/>
          <w:szCs w:val="24"/>
        </w:rPr>
        <w:t xml:space="preserve"> очередь строительства, и 165,7 кВт (1,64 %) – на расчётный срок, в целом по </w:t>
      </w:r>
      <w:r>
        <w:rPr>
          <w:rFonts w:ascii="Times New Roman" w:hAnsi="Times New Roman"/>
          <w:sz w:val="24"/>
          <w:szCs w:val="24"/>
        </w:rPr>
        <w:t>поселку</w:t>
      </w:r>
      <w:r w:rsidRPr="001A3815">
        <w:rPr>
          <w:rFonts w:ascii="Times New Roman" w:hAnsi="Times New Roman"/>
          <w:sz w:val="24"/>
          <w:szCs w:val="24"/>
        </w:rPr>
        <w:t>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815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r w:rsidR="00F3386C">
        <w:rPr>
          <w:rFonts w:ascii="Times New Roman" w:hAnsi="Times New Roman"/>
          <w:sz w:val="24"/>
          <w:szCs w:val="24"/>
        </w:rPr>
        <w:t>п.</w:t>
      </w:r>
      <w:r w:rsidRPr="001A3815">
        <w:rPr>
          <w:rFonts w:ascii="Times New Roman" w:hAnsi="Times New Roman"/>
          <w:sz w:val="24"/>
          <w:szCs w:val="24"/>
        </w:rPr>
        <w:t>Плотниковский</w:t>
      </w:r>
      <w:r w:rsidRPr="001A3815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1A3815">
        <w:rPr>
          <w:rFonts w:ascii="Times New Roman" w:hAnsi="Times New Roman"/>
          <w:sz w:val="24"/>
          <w:szCs w:val="24"/>
        </w:rPr>
        <w:t>35/10кВ «Панфиловская», после замены существующих трансформаторов на трансформаторы по 10000 кВА. Мощность трансформаторов определена с учётом роста нагрузок пос. Панфилово и потребителей прилегающего района.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5">
        <w:rPr>
          <w:rFonts w:ascii="Times New Roman" w:hAnsi="Times New Roman"/>
          <w:sz w:val="24"/>
          <w:szCs w:val="24"/>
        </w:rPr>
        <w:t xml:space="preserve">Распределение электроэнергии по посёлку предусматривается через </w:t>
      </w:r>
      <w:r w:rsidRPr="001A3815">
        <w:rPr>
          <w:rFonts w:ascii="Times New Roman" w:hAnsi="Times New Roman"/>
          <w:color w:val="000000"/>
          <w:sz w:val="24"/>
          <w:szCs w:val="24"/>
        </w:rPr>
        <w:t>существующие трансформаторные подстанции 10/0,4 кВ за счёт увеличения их загрузки, а также через одну проектируемую одно</w:t>
      </w:r>
      <w:r w:rsidR="00B34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3815">
        <w:rPr>
          <w:rFonts w:ascii="Times New Roman" w:hAnsi="Times New Roman"/>
          <w:color w:val="000000"/>
          <w:sz w:val="24"/>
          <w:szCs w:val="24"/>
        </w:rPr>
        <w:t>трансформаторную ТП (ТП-1) с трансформатором 250 кВА.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5">
        <w:rPr>
          <w:rFonts w:ascii="Times New Roman" w:hAnsi="Times New Roman"/>
          <w:color w:val="000000"/>
          <w:sz w:val="24"/>
          <w:szCs w:val="24"/>
        </w:rPr>
        <w:t>Подключение трансформаторной подстанции предусматривается через существующие ВЛ – 10 кВ.</w:t>
      </w:r>
    </w:p>
    <w:p w:rsidR="00392933" w:rsidRPr="001A3815" w:rsidRDefault="00392933" w:rsidP="001A38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5">
        <w:rPr>
          <w:rFonts w:ascii="Times New Roman" w:hAnsi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</w:p>
    <w:p w:rsidR="001B77E8" w:rsidRPr="00AF53E9" w:rsidRDefault="001B77E8" w:rsidP="001B77E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53E9">
        <w:rPr>
          <w:rFonts w:ascii="Times New Roman" w:hAnsi="Times New Roman"/>
          <w:color w:val="000000"/>
          <w:sz w:val="24"/>
          <w:szCs w:val="24"/>
        </w:rPr>
        <w:t xml:space="preserve">Стоимость реализации мероприятий по развитию системы электроснабжения составит </w:t>
      </w:r>
      <w:r w:rsidRPr="001B77E8">
        <w:rPr>
          <w:rFonts w:ascii="Times New Roman" w:hAnsi="Times New Roman"/>
          <w:bCs/>
          <w:sz w:val="24"/>
          <w:szCs w:val="24"/>
        </w:rPr>
        <w:t>1,94</w:t>
      </w:r>
      <w:r w:rsidRPr="00AF53E9">
        <w:rPr>
          <w:rFonts w:ascii="Times New Roman" w:hAnsi="Times New Roman"/>
          <w:bCs/>
          <w:sz w:val="24"/>
          <w:szCs w:val="24"/>
        </w:rPr>
        <w:t xml:space="preserve"> </w:t>
      </w:r>
      <w:r w:rsidRPr="00AF53E9">
        <w:rPr>
          <w:rFonts w:ascii="Times New Roman" w:hAnsi="Times New Roman"/>
          <w:sz w:val="24"/>
          <w:szCs w:val="24"/>
        </w:rPr>
        <w:t>млн. руб.</w:t>
      </w:r>
    </w:p>
    <w:p w:rsidR="00392933" w:rsidRDefault="00392933" w:rsidP="0039293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B7523" w:rsidRPr="00392933" w:rsidRDefault="000B7523" w:rsidP="0039293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2933" w:rsidRPr="00C14A99" w:rsidRDefault="001B77E8" w:rsidP="00D06B02">
      <w:pPr>
        <w:pStyle w:val="a0"/>
        <w:spacing w:after="0"/>
        <w:jc w:val="center"/>
        <w:rPr>
          <w:b/>
          <w:bCs/>
        </w:rPr>
      </w:pPr>
      <w:r w:rsidRPr="00AF53E9">
        <w:rPr>
          <w:b/>
          <w:bCs/>
          <w:lang/>
        </w:rPr>
        <w:t>6.1.7</w:t>
      </w:r>
      <w:r w:rsidRPr="0081613E">
        <w:rPr>
          <w:b/>
          <w:bCs/>
          <w:lang/>
        </w:rPr>
        <w:t xml:space="preserve"> </w:t>
      </w:r>
      <w:r>
        <w:rPr>
          <w:b/>
          <w:bCs/>
          <w:lang/>
        </w:rPr>
        <w:t xml:space="preserve"> </w:t>
      </w:r>
      <w:r w:rsidR="003766EA" w:rsidRPr="00C14A99">
        <w:rPr>
          <w:b/>
          <w:bCs/>
        </w:rPr>
        <w:t>Системы</w:t>
      </w:r>
      <w:r>
        <w:rPr>
          <w:b/>
          <w:bCs/>
        </w:rPr>
        <w:t xml:space="preserve"> связи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6EA" w:rsidRPr="000B7523" w:rsidRDefault="003766EA" w:rsidP="001B77E8">
      <w:pPr>
        <w:pStyle w:val="af"/>
        <w:tabs>
          <w:tab w:val="left" w:pos="142"/>
          <w:tab w:val="left" w:pos="284"/>
        </w:tabs>
      </w:pPr>
      <w:r w:rsidRPr="000B7523">
        <w:t>Существующее положение</w:t>
      </w:r>
    </w:p>
    <w:p w:rsidR="003766EA" w:rsidRPr="003766EA" w:rsidRDefault="003766EA" w:rsidP="001B77E8">
      <w:pPr>
        <w:pStyle w:val="af"/>
        <w:tabs>
          <w:tab w:val="left" w:pos="142"/>
          <w:tab w:val="left" w:pos="284"/>
        </w:tabs>
        <w:rPr>
          <w:b w:val="0"/>
        </w:rPr>
      </w:pP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Зеленовского поселения, является Крапивинский цех связи Ленинск-Кузнецкого центра телекоммуникаций.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В настоящее время телефонизация поселка Плотниковский  осуществляется  от АТС («МС-240») п. Зеленовский емкостью 150 номеров.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Определенное развитие на территории поселка получает мобильная связь.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6EA" w:rsidRPr="000B7523" w:rsidRDefault="000B7523" w:rsidP="001B77E8">
      <w:pPr>
        <w:pStyle w:val="af"/>
        <w:tabs>
          <w:tab w:val="left" w:pos="142"/>
          <w:tab w:val="left" w:pos="284"/>
        </w:tabs>
      </w:pPr>
      <w:r>
        <w:t>Проектные предложения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Определение емкости телефонной сети поселка Плотниковский выполнено на первую очередь строительства и расчетный срок.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163 номера, для расчетного срока – 186 номеров.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lastRenderedPageBreak/>
        <w:t>АТС «МС-240» пр</w:t>
      </w:r>
      <w:r>
        <w:rPr>
          <w:rFonts w:ascii="Times New Roman" w:hAnsi="Times New Roman"/>
          <w:sz w:val="24"/>
          <w:szCs w:val="24"/>
        </w:rPr>
        <w:t>едставляет собой цифровую систем</w:t>
      </w:r>
      <w:r w:rsidRPr="003766EA">
        <w:rPr>
          <w:rFonts w:ascii="Times New Roman" w:hAnsi="Times New Roman"/>
          <w:sz w:val="24"/>
          <w:szCs w:val="24"/>
        </w:rPr>
        <w:t>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строительство проектируемой кабельной канализации до проектируемых объектов.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На данной стадии проекта дана предварительная схема основных трасс 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Протяженность проектных трасс  на расчетный срок – 7.25 км, включая 1 очередь. 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Объем капиталовложений подсчитан по укрупне</w:t>
      </w:r>
      <w:r>
        <w:rPr>
          <w:rFonts w:ascii="Times New Roman" w:hAnsi="Times New Roman"/>
          <w:sz w:val="24"/>
          <w:szCs w:val="24"/>
        </w:rPr>
        <w:t>н</w:t>
      </w:r>
      <w:r w:rsidRPr="003766EA">
        <w:rPr>
          <w:rFonts w:ascii="Times New Roman" w:hAnsi="Times New Roman"/>
          <w:sz w:val="24"/>
          <w:szCs w:val="24"/>
        </w:rPr>
        <w:t>ным показателям стоимости строительства телефонной связи в п</w:t>
      </w:r>
      <w:r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3766EA">
        <w:rPr>
          <w:rFonts w:ascii="Times New Roman" w:hAnsi="Times New Roman"/>
          <w:sz w:val="24"/>
          <w:szCs w:val="24"/>
        </w:rPr>
        <w:t xml:space="preserve"> года и составляет 3.625 млн. руб. на </w:t>
      </w:r>
      <w:r w:rsidR="00F3386C">
        <w:rPr>
          <w:rFonts w:ascii="Times New Roman" w:hAnsi="Times New Roman"/>
          <w:sz w:val="24"/>
          <w:szCs w:val="24"/>
        </w:rPr>
        <w:t>1 очередь строительства.</w:t>
      </w:r>
      <w:r w:rsidRPr="003766EA">
        <w:rPr>
          <w:rFonts w:ascii="Times New Roman" w:hAnsi="Times New Roman"/>
          <w:sz w:val="24"/>
          <w:szCs w:val="24"/>
        </w:rPr>
        <w:t xml:space="preserve"> </w:t>
      </w:r>
    </w:p>
    <w:p w:rsidR="003766EA" w:rsidRPr="003766EA" w:rsidRDefault="003766EA" w:rsidP="001B77E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3766EA" w:rsidRPr="003766EA" w:rsidRDefault="003766EA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3766EA" w:rsidRDefault="003766EA" w:rsidP="001B7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6EA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  <w:r w:rsidR="001B77E8">
        <w:rPr>
          <w:rFonts w:ascii="Times New Roman" w:hAnsi="Times New Roman"/>
          <w:sz w:val="24"/>
          <w:szCs w:val="24"/>
        </w:rPr>
        <w:t xml:space="preserve"> </w:t>
      </w:r>
      <w:r w:rsidRPr="003766EA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1B77E8" w:rsidRPr="00D632B7" w:rsidRDefault="001B77E8" w:rsidP="009B059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2B7">
        <w:rPr>
          <w:rFonts w:ascii="Times New Roman" w:hAnsi="Times New Roman"/>
          <w:sz w:val="24"/>
          <w:szCs w:val="24"/>
        </w:rPr>
        <w:t>Основой развития филиалов почты по-прежнему остается преодоление убыточности работы отделений почтовой связи в сельской мес</w:t>
      </w:r>
      <w:r>
        <w:rPr>
          <w:rFonts w:ascii="Times New Roman" w:hAnsi="Times New Roman"/>
          <w:sz w:val="24"/>
          <w:szCs w:val="24"/>
        </w:rPr>
        <w:t>т</w:t>
      </w:r>
      <w:r w:rsidRPr="00D632B7">
        <w:rPr>
          <w:rFonts w:ascii="Times New Roman" w:hAnsi="Times New Roman"/>
          <w:sz w:val="24"/>
          <w:szCs w:val="24"/>
        </w:rPr>
        <w:t>ности, внедрение новых технологий, дальнейшее развитие ком</w:t>
      </w:r>
      <w:r>
        <w:rPr>
          <w:rFonts w:ascii="Times New Roman" w:hAnsi="Times New Roman"/>
          <w:sz w:val="24"/>
          <w:szCs w:val="24"/>
        </w:rPr>
        <w:t>м</w:t>
      </w:r>
      <w:r w:rsidRPr="00D632B7">
        <w:rPr>
          <w:rFonts w:ascii="Times New Roman" w:hAnsi="Times New Roman"/>
          <w:sz w:val="24"/>
          <w:szCs w:val="24"/>
        </w:rPr>
        <w:t>ерческих и социальных проектов.</w:t>
      </w:r>
    </w:p>
    <w:p w:rsidR="001B77E8" w:rsidRPr="00D632B7" w:rsidRDefault="001B77E8" w:rsidP="001B7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2B7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1B77E8" w:rsidRDefault="001B77E8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7E8" w:rsidRPr="003766EA" w:rsidRDefault="001B77E8" w:rsidP="003766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293" w:rsidRPr="00C14A99" w:rsidRDefault="009B059E" w:rsidP="00D15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53E9">
        <w:rPr>
          <w:rFonts w:ascii="Times New Roman" w:hAnsi="Times New Roman"/>
          <w:b/>
          <w:sz w:val="24"/>
          <w:szCs w:val="24"/>
        </w:rPr>
        <w:t xml:space="preserve">6.1.8  </w:t>
      </w:r>
      <w:r w:rsidR="00D15293" w:rsidRPr="00C14A99">
        <w:rPr>
          <w:rFonts w:ascii="Times New Roman" w:hAnsi="Times New Roman"/>
          <w:b/>
          <w:sz w:val="24"/>
          <w:szCs w:val="24"/>
        </w:rPr>
        <w:t xml:space="preserve">Санитарная очистка </w:t>
      </w:r>
    </w:p>
    <w:p w:rsidR="00D15293" w:rsidRPr="000B7523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В настоящий момент</w:t>
      </w:r>
      <w:r w:rsidR="009B059E">
        <w:rPr>
          <w:rFonts w:ascii="Times New Roman" w:hAnsi="Times New Roman"/>
          <w:sz w:val="24"/>
          <w:szCs w:val="24"/>
        </w:rPr>
        <w:t xml:space="preserve"> очистка поселка Плотниковский </w:t>
      </w:r>
      <w:r w:rsidRPr="00D15293">
        <w:rPr>
          <w:rFonts w:ascii="Times New Roman" w:hAnsi="Times New Roman"/>
          <w:sz w:val="24"/>
          <w:szCs w:val="24"/>
        </w:rPr>
        <w:t xml:space="preserve">на большей части территории заявочная. 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ТБО, расположенную на севере от поселка на расстоянии 1 км, санитарно-защитная зона от неё должна быть 500 м.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Свалка ТБО не в полной мере соответствуют требованиям СанПин 2.1.7.722-98 «Гигиенические требования к устройству и содержанию полигонов для твердых бытовых отходов».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личина санитарно-защитной зоны </w:t>
      </w:r>
      <w:r w:rsidRPr="00D15293">
        <w:rPr>
          <w:rFonts w:ascii="Times New Roman" w:hAnsi="Times New Roman"/>
          <w:sz w:val="24"/>
          <w:szCs w:val="24"/>
        </w:rPr>
        <w:t>выдержана, зона отрицательного экологичес</w:t>
      </w:r>
      <w:r>
        <w:rPr>
          <w:rFonts w:ascii="Times New Roman" w:hAnsi="Times New Roman"/>
          <w:sz w:val="24"/>
          <w:szCs w:val="24"/>
        </w:rPr>
        <w:t>-</w:t>
      </w:r>
      <w:r w:rsidRPr="00D15293">
        <w:rPr>
          <w:rFonts w:ascii="Times New Roman" w:hAnsi="Times New Roman"/>
          <w:sz w:val="24"/>
          <w:szCs w:val="24"/>
        </w:rPr>
        <w:t xml:space="preserve">кого влияния не распространяется на жилые кварталы.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Кроме того имеется, указанная на топографической съёмке</w:t>
      </w:r>
      <w:r w:rsidR="000B7523">
        <w:rPr>
          <w:rFonts w:ascii="Times New Roman" w:hAnsi="Times New Roman"/>
          <w:sz w:val="24"/>
          <w:szCs w:val="24"/>
        </w:rPr>
        <w:t>,</w:t>
      </w:r>
      <w:r w:rsidRPr="00D15293">
        <w:rPr>
          <w:rFonts w:ascii="Times New Roman" w:hAnsi="Times New Roman"/>
          <w:sz w:val="24"/>
          <w:szCs w:val="24"/>
        </w:rPr>
        <w:t xml:space="preserve"> ранее размещённая несанкционированная свалка на севере от поселка на расстоянии менее 500 м.</w:t>
      </w:r>
    </w:p>
    <w:p w:rsidR="009B059E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Скотомогильник расположен на юге от поселка, нормативная </w:t>
      </w:r>
      <w:r w:rsidR="009B059E">
        <w:rPr>
          <w:rFonts w:ascii="Times New Roman" w:hAnsi="Times New Roman"/>
          <w:sz w:val="24"/>
          <w:szCs w:val="24"/>
        </w:rPr>
        <w:t xml:space="preserve">ширина санитарно-защитной зоны </w:t>
      </w:r>
      <w:r w:rsidRPr="00D15293">
        <w:rPr>
          <w:rFonts w:ascii="Times New Roman" w:hAnsi="Times New Roman"/>
          <w:sz w:val="24"/>
          <w:szCs w:val="24"/>
        </w:rPr>
        <w:t>в 1000 м  обеспечивается.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lastRenderedPageBreak/>
        <w:t>Вывоз мусора и нечистот с территории жилых и общественных зданий будет производиться по графику вне зависи</w:t>
      </w:r>
      <w:r>
        <w:rPr>
          <w:rFonts w:ascii="Times New Roman" w:hAnsi="Times New Roman"/>
          <w:sz w:val="24"/>
          <w:szCs w:val="24"/>
        </w:rPr>
        <w:t xml:space="preserve">мости от заявок домовладельцев. </w:t>
      </w:r>
      <w:r w:rsidRPr="00D15293">
        <w:rPr>
          <w:rFonts w:ascii="Times New Roman" w:hAnsi="Times New Roman"/>
          <w:sz w:val="24"/>
          <w:szCs w:val="24"/>
        </w:rPr>
        <w:t>Предлагается  следующая схема санитарной очистки поселка: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1. Очистка поселка от твердых бытовых отходов по планово-регулярной системе. Контейнеры емкостью 0,55, 0,6, 0,7 куб.м.</w:t>
      </w:r>
    </w:p>
    <w:p w:rsidR="00D15293" w:rsidRPr="00D15293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5293" w:rsidRPr="00D15293" w:rsidRDefault="00D15293" w:rsidP="00D152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D15293" w:rsidRPr="00D15293" w:rsidRDefault="00D15293" w:rsidP="00D1529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Таблица № </w:t>
      </w:r>
      <w:r w:rsidR="009B059E" w:rsidRPr="006959C1">
        <w:rPr>
          <w:rFonts w:ascii="Times New Roman" w:hAnsi="Times New Roman"/>
          <w:sz w:val="24"/>
          <w:szCs w:val="24"/>
        </w:rPr>
        <w:t>6.1.8-1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260"/>
        <w:gridCol w:w="1134"/>
        <w:gridCol w:w="1417"/>
      </w:tblGrid>
      <w:tr w:rsidR="00D15293" w:rsidRPr="00D15293" w:rsidTr="009B059E">
        <w:tc>
          <w:tcPr>
            <w:tcW w:w="3544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260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  <w:r w:rsidR="009B059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D15293" w:rsidRPr="00D15293" w:rsidRDefault="009B059E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r w:rsidR="00D15293" w:rsidRPr="00D15293">
              <w:rPr>
                <w:rFonts w:ascii="Times New Roman" w:hAnsi="Times New Roman"/>
                <w:sz w:val="24"/>
                <w:szCs w:val="24"/>
              </w:rPr>
              <w:t>очередь</w:t>
            </w:r>
          </w:p>
        </w:tc>
        <w:tc>
          <w:tcPr>
            <w:tcW w:w="1417" w:type="dxa"/>
            <w:vAlign w:val="center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D15293" w:rsidRPr="00D15293" w:rsidTr="009B059E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5293" w:rsidRPr="00D15293" w:rsidTr="009B059E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Твердые бытовые отходы, тыс.т</w:t>
            </w:r>
          </w:p>
        </w:tc>
        <w:tc>
          <w:tcPr>
            <w:tcW w:w="3260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134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15293" w:rsidRPr="00D15293" w:rsidTr="009B059E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Жидкие нечистоты, т. куб.м</w:t>
            </w:r>
          </w:p>
        </w:tc>
        <w:tc>
          <w:tcPr>
            <w:tcW w:w="3260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2 куб.м на 1 чел/год</w:t>
            </w:r>
          </w:p>
        </w:tc>
        <w:tc>
          <w:tcPr>
            <w:tcW w:w="1134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15293" w:rsidRPr="00D15293" w:rsidTr="009B059E">
        <w:tc>
          <w:tcPr>
            <w:tcW w:w="3544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3260" w:type="dxa"/>
          </w:tcPr>
          <w:p w:rsidR="00D15293" w:rsidRPr="00D15293" w:rsidRDefault="00D15293" w:rsidP="00D15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5 кг с 1 кв.м</w:t>
            </w:r>
          </w:p>
        </w:tc>
        <w:tc>
          <w:tcPr>
            <w:tcW w:w="1134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15293" w:rsidRPr="00D15293" w:rsidRDefault="00D15293" w:rsidP="00D1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9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059E" w:rsidRPr="00D15293" w:rsidRDefault="009B059E" w:rsidP="009B0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Спецмашинами мусор будет вывозиться на существующую усовершенствованную свалку-полигон ТБО.</w:t>
      </w:r>
    </w:p>
    <w:p w:rsidR="009B059E" w:rsidRPr="00D15293" w:rsidRDefault="009B059E" w:rsidP="009B0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Несанкционированная свалка, находящаяся на близком расстоянии от поселка, ликвидируется.</w:t>
      </w:r>
    </w:p>
    <w:p w:rsidR="00D15293" w:rsidRPr="00D15293" w:rsidRDefault="00D15293" w:rsidP="009B0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D15293">
          <w:rPr>
            <w:rFonts w:ascii="Times New Roman" w:hAnsi="Times New Roman"/>
            <w:sz w:val="24"/>
            <w:szCs w:val="24"/>
          </w:rPr>
          <w:t>0,04 га</w:t>
        </w:r>
      </w:smartTag>
      <w:r w:rsidRPr="00D15293">
        <w:rPr>
          <w:rFonts w:ascii="Times New Roman" w:hAnsi="Times New Roman"/>
          <w:sz w:val="24"/>
          <w:szCs w:val="24"/>
        </w:rPr>
        <w:t xml:space="preserve"> на 1 тыс.т. сухого мусора и составит на расчетный срок 0,1 га (с учетом участка</w:t>
      </w:r>
      <w:r w:rsidR="00C1084A">
        <w:rPr>
          <w:rFonts w:ascii="Times New Roman" w:hAnsi="Times New Roman"/>
          <w:sz w:val="24"/>
          <w:szCs w:val="24"/>
        </w:rPr>
        <w:t xml:space="preserve"> для производственных отходов). </w:t>
      </w:r>
      <w:r w:rsidRPr="00D15293">
        <w:rPr>
          <w:rFonts w:ascii="Times New Roman" w:hAnsi="Times New Roman"/>
          <w:sz w:val="24"/>
          <w:szCs w:val="24"/>
        </w:rPr>
        <w:t>Санитарно - защитная зона свалки – полигона ТБО - 500 м.</w:t>
      </w:r>
      <w:r w:rsidR="00C1084A">
        <w:rPr>
          <w:rFonts w:ascii="Times New Roman" w:hAnsi="Times New Roman"/>
          <w:sz w:val="24"/>
          <w:szCs w:val="24"/>
        </w:rPr>
        <w:t xml:space="preserve"> 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9B059E" w:rsidRPr="00D15293" w:rsidRDefault="009B059E" w:rsidP="009B05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Местоположение существующий скотомогильника не меняется, </w:t>
      </w:r>
      <w:r>
        <w:rPr>
          <w:rFonts w:ascii="Times New Roman" w:hAnsi="Times New Roman"/>
          <w:sz w:val="24"/>
          <w:szCs w:val="24"/>
        </w:rPr>
        <w:t xml:space="preserve">эксплуатироваться он </w:t>
      </w:r>
      <w:r w:rsidRPr="00D15293">
        <w:rPr>
          <w:rFonts w:ascii="Times New Roman" w:hAnsi="Times New Roman"/>
          <w:sz w:val="24"/>
          <w:szCs w:val="24"/>
        </w:rPr>
        <w:t xml:space="preserve">должен с соблюдением природоохранного законодательства. </w:t>
      </w:r>
    </w:p>
    <w:p w:rsidR="00D15293" w:rsidRPr="00D15293" w:rsidRDefault="00D15293" w:rsidP="00C1084A">
      <w:pPr>
        <w:pStyle w:val="a5"/>
        <w:spacing w:after="0"/>
        <w:ind w:left="0" w:firstLine="567"/>
        <w:jc w:val="both"/>
      </w:pPr>
      <w:r w:rsidRPr="00D15293">
        <w:t xml:space="preserve">Устройство и эксплуатация скотомогильника осуществляется в соответствии с </w:t>
      </w:r>
      <w:r w:rsidR="00DB347A">
        <w:t>«</w:t>
      </w:r>
      <w:r w:rsidRPr="00D15293">
        <w:t>Ветеринарно-санитарными правилами сбора, утилизации и уничтожения биологических отходов</w:t>
      </w:r>
      <w:r w:rsidR="00DB347A">
        <w:t>»,</w:t>
      </w:r>
      <w:r w:rsidRPr="00D15293">
        <w:t xml:space="preserve"> (</w:t>
      </w:r>
      <w:r w:rsidRPr="00D15293">
        <w:rPr>
          <w:iCs/>
        </w:rPr>
        <w:t>утв. Главным государственным ветеринарным инспектором РФ 04.12.1995 г. № 13-7-2/469</w:t>
      </w:r>
      <w:r w:rsidRPr="00D15293">
        <w:t xml:space="preserve">).  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Расположение свалки-полигона ТБО и скотомогильника показано на чертеже ГП-1.</w:t>
      </w:r>
    </w:p>
    <w:p w:rsidR="00D15293" w:rsidRPr="00C1084A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0B7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C1084A" w:rsidRPr="00C1084A" w:rsidRDefault="00C1084A" w:rsidP="00C1084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</w:t>
      </w:r>
    </w:p>
    <w:p w:rsidR="00D15293" w:rsidRPr="00D1529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D15293" w:rsidRPr="00C1084A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Default="00D15293" w:rsidP="000B7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C1084A" w:rsidRPr="00C1084A" w:rsidRDefault="00C1084A" w:rsidP="00C1084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D15293" w:rsidRPr="00C1084A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Default="00D15293" w:rsidP="000B75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4. Уборка территории поселка.</w:t>
      </w:r>
    </w:p>
    <w:p w:rsidR="00C1084A" w:rsidRPr="00C1084A" w:rsidRDefault="00C1084A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lastRenderedPageBreak/>
        <w:tab/>
        <w:t>- механизированная уборка улиц и удаление уличного смета;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поливка проезжих частей улиц, зеленных насаждений;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организация системы водоотводных лотков;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>- установка урн для мусора;</w:t>
      </w:r>
    </w:p>
    <w:p w:rsidR="00D15293" w:rsidRPr="00D15293" w:rsidRDefault="00D15293" w:rsidP="000B7523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ab/>
        <w:t xml:space="preserve">- озеленение и благоустройство промтерриторий и территорий котельных. </w:t>
      </w:r>
    </w:p>
    <w:p w:rsidR="00C1084A" w:rsidRPr="00C1084A" w:rsidRDefault="00C1084A" w:rsidP="00D1529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Всего потребуется машин на расчетный срок 2 единицы</w:t>
      </w:r>
      <w:r w:rsidR="00C1084A">
        <w:rPr>
          <w:rFonts w:ascii="Times New Roman" w:hAnsi="Times New Roman"/>
          <w:sz w:val="24"/>
          <w:szCs w:val="24"/>
        </w:rPr>
        <w:t xml:space="preserve">, в т.ч. на 1-ю </w:t>
      </w:r>
      <w:r w:rsidRPr="00D15293">
        <w:rPr>
          <w:rFonts w:ascii="Times New Roman" w:hAnsi="Times New Roman"/>
          <w:sz w:val="24"/>
          <w:szCs w:val="24"/>
        </w:rPr>
        <w:t>очередь 1единица.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0B7523" w:rsidRDefault="00D1529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- 0,03 млн. рублей на расчетный срок в т.ч. на 1-ю очередь – 0,015 млн. рублей;</w:t>
      </w:r>
    </w:p>
    <w:p w:rsidR="00D15293" w:rsidRPr="00D15293" w:rsidRDefault="000B7523" w:rsidP="00C108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5293" w:rsidRPr="00D15293">
        <w:rPr>
          <w:rFonts w:ascii="Times New Roman" w:hAnsi="Times New Roman"/>
          <w:sz w:val="24"/>
          <w:szCs w:val="24"/>
        </w:rPr>
        <w:t xml:space="preserve"> ценах </w:t>
      </w:r>
      <w:r w:rsidR="00C1084A">
        <w:rPr>
          <w:rFonts w:ascii="Times New Roman" w:hAnsi="Times New Roman"/>
          <w:sz w:val="24"/>
          <w:szCs w:val="24"/>
        </w:rPr>
        <w:t>2010</w:t>
      </w:r>
      <w:r w:rsidR="00D15293" w:rsidRPr="00D15293">
        <w:rPr>
          <w:rFonts w:ascii="Times New Roman" w:hAnsi="Times New Roman"/>
          <w:sz w:val="24"/>
          <w:szCs w:val="24"/>
        </w:rPr>
        <w:t xml:space="preserve"> года:</w:t>
      </w:r>
    </w:p>
    <w:p w:rsidR="00D15293" w:rsidRPr="00D15293" w:rsidRDefault="00D15293" w:rsidP="00D152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293">
        <w:rPr>
          <w:rFonts w:ascii="Times New Roman" w:hAnsi="Times New Roman"/>
          <w:sz w:val="24"/>
          <w:szCs w:val="24"/>
        </w:rPr>
        <w:t>- 2,63 млн. рублей на расчетный срок в т.ч. на 1-ю очередь – 1,32</w:t>
      </w:r>
      <w:r w:rsidR="00C1084A">
        <w:rPr>
          <w:rFonts w:ascii="Times New Roman" w:hAnsi="Times New Roman"/>
          <w:sz w:val="24"/>
          <w:szCs w:val="24"/>
        </w:rPr>
        <w:t xml:space="preserve"> млн. рублей.</w:t>
      </w:r>
    </w:p>
    <w:p w:rsidR="00C1084A" w:rsidRDefault="00C1084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1084A" w:rsidRPr="0077325C" w:rsidRDefault="009B059E" w:rsidP="00C108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9C1">
        <w:rPr>
          <w:rFonts w:ascii="Times New Roman" w:hAnsi="Times New Roman"/>
          <w:b/>
          <w:sz w:val="28"/>
          <w:szCs w:val="20"/>
        </w:rPr>
        <w:lastRenderedPageBreak/>
        <w:t>7.1</w:t>
      </w:r>
      <w:r>
        <w:rPr>
          <w:b/>
          <w:sz w:val="28"/>
          <w:szCs w:val="20"/>
        </w:rPr>
        <w:t xml:space="preserve"> </w:t>
      </w:r>
      <w:r w:rsidRPr="00F707FE">
        <w:rPr>
          <w:b/>
          <w:sz w:val="28"/>
          <w:szCs w:val="20"/>
        </w:rPr>
        <w:t xml:space="preserve"> </w:t>
      </w:r>
      <w:r w:rsidR="00C1084A"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 w:rsidR="00C1084A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C1084A" w:rsidRPr="00EF4908" w:rsidRDefault="00C1084A" w:rsidP="00C108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084A" w:rsidRPr="00AC1E9B" w:rsidRDefault="00C1084A" w:rsidP="00D440D5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/>
          <w:sz w:val="24"/>
          <w:szCs w:val="24"/>
        </w:rPr>
        <w:t>м затрат приведена в таблице №</w:t>
      </w:r>
      <w:r w:rsidR="00D440D5">
        <w:rPr>
          <w:rFonts w:ascii="Times New Roman" w:hAnsi="Times New Roman"/>
          <w:sz w:val="24"/>
          <w:szCs w:val="24"/>
        </w:rPr>
        <w:t xml:space="preserve"> </w:t>
      </w:r>
      <w:r w:rsidR="009B059E">
        <w:rPr>
          <w:rFonts w:ascii="Times New Roman" w:hAnsi="Times New Roman"/>
          <w:sz w:val="24"/>
          <w:szCs w:val="24"/>
        </w:rPr>
        <w:t>7.1</w:t>
      </w:r>
      <w:r w:rsidR="009B059E" w:rsidRPr="00AC1E9B">
        <w:rPr>
          <w:rFonts w:ascii="Times New Roman" w:hAnsi="Times New Roman"/>
          <w:sz w:val="24"/>
          <w:szCs w:val="24"/>
        </w:rPr>
        <w:t>-1</w:t>
      </w:r>
      <w:r w:rsidR="009B059E">
        <w:rPr>
          <w:rFonts w:ascii="Times New Roman" w:hAnsi="Times New Roman"/>
          <w:sz w:val="24"/>
          <w:szCs w:val="24"/>
        </w:rPr>
        <w:t>.</w:t>
      </w:r>
    </w:p>
    <w:p w:rsidR="00C1084A" w:rsidRPr="00AC1E9B" w:rsidRDefault="00C1084A" w:rsidP="00C10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9B059E">
        <w:rPr>
          <w:rFonts w:ascii="Times New Roman" w:hAnsi="Times New Roman"/>
          <w:sz w:val="24"/>
          <w:szCs w:val="24"/>
        </w:rPr>
        <w:t>7.1</w:t>
      </w:r>
      <w:r w:rsidR="009B059E" w:rsidRPr="00AC1E9B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2435"/>
        <w:gridCol w:w="1705"/>
      </w:tblGrid>
      <w:tr w:rsidR="00C1084A" w:rsidRPr="00F861D6" w:rsidTr="00C1084A">
        <w:tc>
          <w:tcPr>
            <w:tcW w:w="7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C1084A" w:rsidRPr="00E92719" w:rsidTr="00C1084A">
        <w:trPr>
          <w:trHeight w:val="193"/>
        </w:trPr>
        <w:tc>
          <w:tcPr>
            <w:tcW w:w="720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C1084A" w:rsidRPr="00E92719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1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70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705" w:type="dxa"/>
            <w:vAlign w:val="center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43,72</w:t>
            </w:r>
          </w:p>
        </w:tc>
        <w:tc>
          <w:tcPr>
            <w:tcW w:w="170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C1084A" w:rsidRPr="00F861D6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C1084A" w:rsidRPr="00F835F7" w:rsidRDefault="00F835F7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7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</w:tcPr>
          <w:p w:rsidR="00C1084A" w:rsidRPr="00F835F7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C1084A" w:rsidRPr="00174297" w:rsidRDefault="0017429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97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70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C1084A" w:rsidRPr="00174297" w:rsidRDefault="00174297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97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705" w:type="dxa"/>
          </w:tcPr>
          <w:p w:rsidR="00C1084A" w:rsidRPr="00F861D6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84A" w:rsidRPr="00F861D6" w:rsidTr="00C1084A">
        <w:tc>
          <w:tcPr>
            <w:tcW w:w="7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5" w:type="dxa"/>
          </w:tcPr>
          <w:p w:rsidR="00C1084A" w:rsidRPr="00F861D6" w:rsidRDefault="00EA6F3E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164,92</w:t>
            </w:r>
          </w:p>
        </w:tc>
        <w:tc>
          <w:tcPr>
            <w:tcW w:w="1705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C1084A" w:rsidRPr="0077325C" w:rsidRDefault="00C1084A" w:rsidP="00C1084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2D3FFB" w:rsidRDefault="002D3FFB" w:rsidP="00C108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084A" w:rsidRPr="00D440D5" w:rsidRDefault="00C1084A" w:rsidP="00C1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40D5">
        <w:rPr>
          <w:rFonts w:ascii="Times New Roman" w:hAnsi="Times New Roman"/>
          <w:b/>
          <w:sz w:val="24"/>
          <w:szCs w:val="24"/>
        </w:rPr>
        <w:t>Тех</w:t>
      </w:r>
      <w:r w:rsidR="004B5D47" w:rsidRPr="00D440D5">
        <w:rPr>
          <w:rFonts w:ascii="Times New Roman" w:hAnsi="Times New Roman"/>
          <w:b/>
          <w:sz w:val="24"/>
          <w:szCs w:val="24"/>
        </w:rPr>
        <w:t>нико-экономические показатели</w:t>
      </w:r>
    </w:p>
    <w:p w:rsidR="00C1084A" w:rsidRPr="00AC1E9B" w:rsidRDefault="00C1084A" w:rsidP="00C10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9B059E">
        <w:rPr>
          <w:rFonts w:ascii="Times New Roman" w:hAnsi="Times New Roman"/>
          <w:sz w:val="24"/>
          <w:szCs w:val="24"/>
        </w:rPr>
        <w:t>7.1-2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40"/>
        <w:gridCol w:w="1440"/>
        <w:gridCol w:w="1260"/>
        <w:gridCol w:w="1260"/>
      </w:tblGrid>
      <w:tr w:rsidR="00C1084A" w:rsidRPr="00F861D6" w:rsidTr="00C1084A">
        <w:trPr>
          <w:jc w:val="center"/>
        </w:trPr>
        <w:tc>
          <w:tcPr>
            <w:tcW w:w="7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 состоя-ние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Расчет-ный срок</w:t>
            </w:r>
          </w:p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C1084A" w:rsidRPr="00F733B1" w:rsidTr="00C1084A">
        <w:trPr>
          <w:jc w:val="center"/>
        </w:trPr>
        <w:tc>
          <w:tcPr>
            <w:tcW w:w="720" w:type="dxa"/>
            <w:vAlign w:val="center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1084A" w:rsidRPr="00F733B1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3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084A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1084A" w:rsidRPr="00F861D6" w:rsidRDefault="00C1084A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5078D" w:rsidRPr="00F861D6" w:rsidRDefault="0025078D" w:rsidP="009E06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земель в границах п. </w:t>
            </w:r>
            <w:r w:rsidR="009E06AD">
              <w:rPr>
                <w:rFonts w:ascii="Times New Roman" w:hAnsi="Times New Roman"/>
                <w:bCs/>
                <w:sz w:val="24"/>
                <w:szCs w:val="24"/>
              </w:rPr>
              <w:t>Плотнико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вский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FA68CC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57,2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rPr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25,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>б) школа, детский сад</w:t>
            </w:r>
          </w:p>
        </w:tc>
        <w:tc>
          <w:tcPr>
            <w:tcW w:w="1440" w:type="dxa"/>
            <w:vAlign w:val="center"/>
          </w:tcPr>
          <w:p w:rsidR="0025078D" w:rsidRPr="00291579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25078D" w:rsidRPr="00E1305A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="0025078D" w:rsidRPr="00F861D6">
              <w:rPr>
                <w:rFonts w:ascii="Times New Roman" w:hAnsi="Times New Roman"/>
                <w:bCs/>
                <w:sz w:val="24"/>
                <w:szCs w:val="24"/>
              </w:rPr>
              <w:t>обществен.-деловая зона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B01A5C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</w:t>
            </w:r>
            <w:r w:rsidR="00E20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>г) зона общего пользования, в том числе:</w:t>
            </w:r>
          </w:p>
        </w:tc>
        <w:tc>
          <w:tcPr>
            <w:tcW w:w="1440" w:type="dxa"/>
            <w:vAlign w:val="center"/>
          </w:tcPr>
          <w:p w:rsidR="0025078D" w:rsidRPr="00F835F7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5F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78351B" w:rsidRDefault="0078351B" w:rsidP="00783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51B">
              <w:rPr>
                <w:rFonts w:ascii="Times New Roman" w:hAnsi="Times New Roman"/>
                <w:sz w:val="24"/>
                <w:szCs w:val="24"/>
              </w:rPr>
              <w:t>9</w:t>
            </w:r>
            <w:r w:rsidR="0025078D" w:rsidRPr="0078351B">
              <w:rPr>
                <w:rFonts w:ascii="Times New Roman" w:hAnsi="Times New Roman"/>
                <w:sz w:val="24"/>
                <w:szCs w:val="24"/>
              </w:rPr>
              <w:t>,</w:t>
            </w:r>
            <w:r w:rsidRPr="007835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B01A5C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A68CC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 w:rsidRPr="00FA68CC">
              <w:rPr>
                <w:rFonts w:ascii="Times New Roman" w:hAnsi="Times New Roman"/>
                <w:bCs/>
                <w:sz w:val="24"/>
                <w:szCs w:val="24"/>
              </w:rPr>
              <w:t>-улицы, дороги, проезды</w:t>
            </w:r>
          </w:p>
          <w:p w:rsidR="0025078D" w:rsidRPr="00FA68CC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8CC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A68CC" w:rsidRDefault="0025078D" w:rsidP="009E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9,</w:t>
            </w:r>
            <w:r w:rsidR="009E06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A68CC" w:rsidRDefault="0025078D" w:rsidP="00350F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1</w:t>
            </w:r>
            <w:r w:rsidR="00350F89">
              <w:rPr>
                <w:rFonts w:ascii="Times New Roman" w:hAnsi="Times New Roman"/>
                <w:sz w:val="24"/>
                <w:szCs w:val="24"/>
              </w:rPr>
              <w:t>1</w:t>
            </w:r>
            <w:r w:rsidRPr="00FA68CC">
              <w:rPr>
                <w:rFonts w:ascii="Times New Roman" w:hAnsi="Times New Roman"/>
                <w:sz w:val="24"/>
                <w:szCs w:val="24"/>
              </w:rPr>
              <w:t>,</w:t>
            </w:r>
            <w:r w:rsidR="00350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5078D"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сквер</w:t>
            </w:r>
            <w:r w:rsidR="002708C5">
              <w:rPr>
                <w:rFonts w:ascii="Times New Roman" w:hAnsi="Times New Roman"/>
                <w:bCs/>
                <w:sz w:val="24"/>
                <w:szCs w:val="24"/>
              </w:rPr>
              <w:t>, ландшафтно-рекреац. зона (</w:t>
            </w:r>
            <w:r w:rsidR="002708C5" w:rsidRPr="000B7523">
              <w:rPr>
                <w:rFonts w:ascii="Times New Roman" w:hAnsi="Times New Roman"/>
                <w:bCs/>
              </w:rPr>
              <w:t>возле спорт.</w:t>
            </w:r>
            <w:r w:rsidRPr="000B7523">
              <w:rPr>
                <w:rFonts w:ascii="Times New Roman" w:hAnsi="Times New Roman"/>
                <w:bCs/>
              </w:rPr>
              <w:t xml:space="preserve"> </w:t>
            </w:r>
            <w:r w:rsidR="002708C5" w:rsidRPr="000B7523">
              <w:rPr>
                <w:rFonts w:ascii="Times New Roman" w:hAnsi="Times New Roman"/>
                <w:bCs/>
              </w:rPr>
              <w:t>пл.)</w:t>
            </w:r>
          </w:p>
        </w:tc>
        <w:tc>
          <w:tcPr>
            <w:tcW w:w="1440" w:type="dxa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25078D" w:rsidRPr="00F835F7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350F89" w:rsidP="00270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A68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708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25078D" w:rsidRPr="00F861D6" w:rsidRDefault="000B7523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5078D" w:rsidRPr="00F861D6">
              <w:rPr>
                <w:rFonts w:ascii="Times New Roman" w:hAnsi="Times New Roman"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25078D" w:rsidRPr="002708C5" w:rsidRDefault="0025078D" w:rsidP="00E20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A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E06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01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2708C5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23" w:rsidRPr="000B7523" w:rsidTr="000B7523">
        <w:trPr>
          <w:trHeight w:val="289"/>
          <w:jc w:val="center"/>
        </w:trPr>
        <w:tc>
          <w:tcPr>
            <w:tcW w:w="72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5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52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0B7523" w:rsidRPr="000B7523" w:rsidRDefault="000B7523" w:rsidP="000B7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078D" w:rsidRPr="00F861D6" w:rsidTr="00C1084A">
        <w:trPr>
          <w:trHeight w:val="493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тыс.м</w:t>
            </w:r>
            <w:r w:rsidRPr="000B752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общ. пл.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строитель-ство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на1чел.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78D" w:rsidRPr="00F861D6" w:rsidTr="00C1084A">
        <w:trPr>
          <w:trHeight w:val="70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Общеобразовательная школа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пос/.см.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25078D" w:rsidRPr="00F861D6" w:rsidTr="00C1084A">
        <w:trPr>
          <w:trHeight w:val="232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пл.пола</w:t>
            </w: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04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0,54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торг. 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обслу-живания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078D" w:rsidRPr="00F861D6" w:rsidTr="00C1084A">
        <w:trPr>
          <w:trHeight w:val="231"/>
          <w:jc w:val="center"/>
        </w:trPr>
        <w:tc>
          <w:tcPr>
            <w:tcW w:w="72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A68CC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A68CC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C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07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301,76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животнов.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Среднесуточное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л/сутки 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50-160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</w:t>
            </w:r>
            <w:r w:rsidRPr="000B75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</w:tr>
      <w:tr w:rsidR="009B059E" w:rsidRPr="009B059E" w:rsidTr="009B059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9E" w:rsidRPr="009B059E" w:rsidRDefault="009B059E" w:rsidP="009B0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9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9E" w:rsidRPr="009B059E" w:rsidRDefault="009B059E" w:rsidP="009B0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9E" w:rsidRPr="009B059E" w:rsidRDefault="009B059E" w:rsidP="009B0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9E" w:rsidRPr="009B059E" w:rsidRDefault="009B059E" w:rsidP="009B0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9E" w:rsidRPr="009B059E" w:rsidRDefault="009B059E" w:rsidP="009B0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9E" w:rsidRPr="009B059E" w:rsidRDefault="009B059E" w:rsidP="009B0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1,637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Гкал.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F6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022281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E45933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E45933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320F61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E45933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E45933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320F61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E45933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3386C" w:rsidRDefault="00F3386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86C">
              <w:rPr>
                <w:rFonts w:ascii="Times New Roman" w:hAnsi="Times New Roman"/>
                <w:sz w:val="24"/>
                <w:szCs w:val="24"/>
              </w:rPr>
              <w:t>43,72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8D" w:rsidRPr="00F861D6" w:rsidTr="00C1084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F861D6" w:rsidRDefault="0025078D" w:rsidP="00C10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8D" w:rsidRPr="00320F61" w:rsidRDefault="00FA68CC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F861D6" w:rsidRDefault="0025078D" w:rsidP="00C10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84A" w:rsidRDefault="00C1084A" w:rsidP="00C1084A">
      <w:pPr>
        <w:pStyle w:val="a0"/>
        <w:spacing w:after="0"/>
        <w:jc w:val="center"/>
        <w:rPr>
          <w:rFonts w:eastAsia="Calibri"/>
          <w:lang w:eastAsia="en-US"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0B7523" w:rsidRDefault="000B7523" w:rsidP="00D15293">
      <w:pPr>
        <w:pStyle w:val="a0"/>
        <w:spacing w:after="0"/>
        <w:ind w:firstLine="567"/>
        <w:jc w:val="center"/>
        <w:rPr>
          <w:bCs/>
        </w:rPr>
        <w:sectPr w:rsidR="000B7523" w:rsidSect="00755EA7">
          <w:headerReference w:type="even" r:id="rId10"/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Default="00C1084A" w:rsidP="00D15293">
      <w:pPr>
        <w:pStyle w:val="a0"/>
        <w:spacing w:after="0"/>
        <w:ind w:firstLine="567"/>
        <w:jc w:val="center"/>
        <w:rPr>
          <w:bCs/>
        </w:rPr>
      </w:pPr>
    </w:p>
    <w:p w:rsidR="00C1084A" w:rsidRPr="0032078D" w:rsidRDefault="009B059E" w:rsidP="00D15293">
      <w:pPr>
        <w:pStyle w:val="a0"/>
        <w:spacing w:after="0"/>
        <w:ind w:firstLine="567"/>
        <w:jc w:val="center"/>
        <w:rPr>
          <w:b/>
          <w:bCs/>
          <w:sz w:val="32"/>
          <w:szCs w:val="32"/>
        </w:rPr>
      </w:pPr>
      <w:r w:rsidRPr="004734F2">
        <w:rPr>
          <w:b/>
          <w:sz w:val="32"/>
          <w:szCs w:val="32"/>
        </w:rPr>
        <w:t>8.1.</w:t>
      </w:r>
      <w:r w:rsidRPr="000936BE">
        <w:rPr>
          <w:b/>
          <w:sz w:val="32"/>
          <w:szCs w:val="32"/>
        </w:rPr>
        <w:t xml:space="preserve">  </w:t>
      </w:r>
      <w:r w:rsidR="0032078D" w:rsidRPr="0032078D">
        <w:rPr>
          <w:b/>
          <w:bCs/>
          <w:sz w:val="32"/>
          <w:szCs w:val="32"/>
        </w:rPr>
        <w:t>Приложения</w:t>
      </w:r>
    </w:p>
    <w:sectPr w:rsidR="00C1084A" w:rsidRPr="0032078D" w:rsidSect="00755EA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86" w:rsidRDefault="00912986">
      <w:pPr>
        <w:spacing w:after="0" w:line="240" w:lineRule="auto"/>
      </w:pPr>
      <w:r>
        <w:separator/>
      </w:r>
    </w:p>
  </w:endnote>
  <w:endnote w:type="continuationSeparator" w:id="0">
    <w:p w:rsidR="00912986" w:rsidRDefault="009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86" w:rsidRDefault="00912986">
      <w:pPr>
        <w:spacing w:after="0" w:line="240" w:lineRule="auto"/>
      </w:pPr>
      <w:r>
        <w:separator/>
      </w:r>
    </w:p>
  </w:footnote>
  <w:footnote w:type="continuationSeparator" w:id="0">
    <w:p w:rsidR="00912986" w:rsidRDefault="0091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59240"/>
      <w:docPartObj>
        <w:docPartGallery w:val="Page Numbers (Top of Page)"/>
        <w:docPartUnique/>
      </w:docPartObj>
    </w:sdtPr>
    <w:sdtContent>
      <w:p w:rsidR="000615F7" w:rsidRDefault="00985100">
        <w:pPr>
          <w:pStyle w:val="ac"/>
          <w:jc w:val="right"/>
        </w:pPr>
        <w:r>
          <w:fldChar w:fldCharType="begin"/>
        </w:r>
        <w:r w:rsidR="000615F7">
          <w:instrText>PAGE   \* MERGEFORMAT</w:instrText>
        </w:r>
        <w:r>
          <w:fldChar w:fldCharType="separate"/>
        </w:r>
        <w:r w:rsidR="00CD280D">
          <w:rPr>
            <w:noProof/>
          </w:rPr>
          <w:t>8</w:t>
        </w:r>
        <w:r>
          <w:fldChar w:fldCharType="end"/>
        </w:r>
      </w:p>
    </w:sdtContent>
  </w:sdt>
  <w:p w:rsidR="000615F7" w:rsidRDefault="000615F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F7" w:rsidRDefault="00985100" w:rsidP="00B34F6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15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15F7" w:rsidRDefault="000615F7" w:rsidP="00B34F6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473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FC1822"/>
    <w:multiLevelType w:val="multilevel"/>
    <w:tmpl w:val="F800D6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21"/>
    <w:rsid w:val="000123FA"/>
    <w:rsid w:val="00022281"/>
    <w:rsid w:val="00024C3C"/>
    <w:rsid w:val="000355BA"/>
    <w:rsid w:val="00043689"/>
    <w:rsid w:val="00045BF5"/>
    <w:rsid w:val="00056EDA"/>
    <w:rsid w:val="000615F7"/>
    <w:rsid w:val="000840A1"/>
    <w:rsid w:val="000B7523"/>
    <w:rsid w:val="000E04DC"/>
    <w:rsid w:val="000F52AF"/>
    <w:rsid w:val="001017C3"/>
    <w:rsid w:val="00113B9E"/>
    <w:rsid w:val="00115EDD"/>
    <w:rsid w:val="00134E06"/>
    <w:rsid w:val="00146E2C"/>
    <w:rsid w:val="00150865"/>
    <w:rsid w:val="00174297"/>
    <w:rsid w:val="001847DD"/>
    <w:rsid w:val="001A3815"/>
    <w:rsid w:val="001A5296"/>
    <w:rsid w:val="001B77E8"/>
    <w:rsid w:val="00225F80"/>
    <w:rsid w:val="0025078D"/>
    <w:rsid w:val="00254E07"/>
    <w:rsid w:val="002708C5"/>
    <w:rsid w:val="00283E06"/>
    <w:rsid w:val="002C4660"/>
    <w:rsid w:val="002D3FFB"/>
    <w:rsid w:val="002F2EB5"/>
    <w:rsid w:val="00302E00"/>
    <w:rsid w:val="0032078D"/>
    <w:rsid w:val="003375C5"/>
    <w:rsid w:val="00350F89"/>
    <w:rsid w:val="003766EA"/>
    <w:rsid w:val="0037685A"/>
    <w:rsid w:val="00392933"/>
    <w:rsid w:val="003A4E6D"/>
    <w:rsid w:val="003B1B56"/>
    <w:rsid w:val="003E11B8"/>
    <w:rsid w:val="003E2E9E"/>
    <w:rsid w:val="003F4DFA"/>
    <w:rsid w:val="004060CC"/>
    <w:rsid w:val="00426221"/>
    <w:rsid w:val="00431A5E"/>
    <w:rsid w:val="00442124"/>
    <w:rsid w:val="004458D9"/>
    <w:rsid w:val="00450CFF"/>
    <w:rsid w:val="00453385"/>
    <w:rsid w:val="004659D3"/>
    <w:rsid w:val="00482221"/>
    <w:rsid w:val="00482555"/>
    <w:rsid w:val="004A5732"/>
    <w:rsid w:val="004B5D47"/>
    <w:rsid w:val="004B6C14"/>
    <w:rsid w:val="004E2DAF"/>
    <w:rsid w:val="004F2C5A"/>
    <w:rsid w:val="00502503"/>
    <w:rsid w:val="00575AA9"/>
    <w:rsid w:val="005A5F93"/>
    <w:rsid w:val="005F0AE3"/>
    <w:rsid w:val="005F1A31"/>
    <w:rsid w:val="005F3CC1"/>
    <w:rsid w:val="00603C92"/>
    <w:rsid w:val="00610FDE"/>
    <w:rsid w:val="00632820"/>
    <w:rsid w:val="006366D7"/>
    <w:rsid w:val="00641E92"/>
    <w:rsid w:val="00671746"/>
    <w:rsid w:val="006B4C62"/>
    <w:rsid w:val="006B5D83"/>
    <w:rsid w:val="006F0C83"/>
    <w:rsid w:val="00741EFA"/>
    <w:rsid w:val="00755EA7"/>
    <w:rsid w:val="0078351B"/>
    <w:rsid w:val="007A1B09"/>
    <w:rsid w:val="007D2BD2"/>
    <w:rsid w:val="008074CE"/>
    <w:rsid w:val="008564AC"/>
    <w:rsid w:val="0089799E"/>
    <w:rsid w:val="008B1715"/>
    <w:rsid w:val="008B6623"/>
    <w:rsid w:val="008B6D5B"/>
    <w:rsid w:val="008B7B65"/>
    <w:rsid w:val="008D6112"/>
    <w:rsid w:val="009026E4"/>
    <w:rsid w:val="00912986"/>
    <w:rsid w:val="00917B37"/>
    <w:rsid w:val="00921DBB"/>
    <w:rsid w:val="00985100"/>
    <w:rsid w:val="00995272"/>
    <w:rsid w:val="00997C39"/>
    <w:rsid w:val="009B059E"/>
    <w:rsid w:val="009E06AD"/>
    <w:rsid w:val="009F1AF2"/>
    <w:rsid w:val="00A87233"/>
    <w:rsid w:val="00A94F80"/>
    <w:rsid w:val="00A962E7"/>
    <w:rsid w:val="00AB5D6F"/>
    <w:rsid w:val="00AD2296"/>
    <w:rsid w:val="00AE521D"/>
    <w:rsid w:val="00AF0053"/>
    <w:rsid w:val="00B01A5C"/>
    <w:rsid w:val="00B02D58"/>
    <w:rsid w:val="00B21769"/>
    <w:rsid w:val="00B244A6"/>
    <w:rsid w:val="00B31666"/>
    <w:rsid w:val="00B34F65"/>
    <w:rsid w:val="00B51D34"/>
    <w:rsid w:val="00B64A20"/>
    <w:rsid w:val="00BB61B7"/>
    <w:rsid w:val="00BB7A83"/>
    <w:rsid w:val="00BC0E4D"/>
    <w:rsid w:val="00BC753B"/>
    <w:rsid w:val="00BF5A56"/>
    <w:rsid w:val="00C1084A"/>
    <w:rsid w:val="00C14A99"/>
    <w:rsid w:val="00C15084"/>
    <w:rsid w:val="00C17D40"/>
    <w:rsid w:val="00C26C5B"/>
    <w:rsid w:val="00C55A3C"/>
    <w:rsid w:val="00C94BE5"/>
    <w:rsid w:val="00CD280D"/>
    <w:rsid w:val="00CD64E6"/>
    <w:rsid w:val="00CE3F2E"/>
    <w:rsid w:val="00CF69AD"/>
    <w:rsid w:val="00D06B02"/>
    <w:rsid w:val="00D15293"/>
    <w:rsid w:val="00D16AE0"/>
    <w:rsid w:val="00D25FB5"/>
    <w:rsid w:val="00D30DFC"/>
    <w:rsid w:val="00D33647"/>
    <w:rsid w:val="00D440D5"/>
    <w:rsid w:val="00D54A1D"/>
    <w:rsid w:val="00D64C87"/>
    <w:rsid w:val="00D80D6C"/>
    <w:rsid w:val="00DB347A"/>
    <w:rsid w:val="00DB5FAC"/>
    <w:rsid w:val="00DC3315"/>
    <w:rsid w:val="00DD227C"/>
    <w:rsid w:val="00DF3F66"/>
    <w:rsid w:val="00E0148C"/>
    <w:rsid w:val="00E2012F"/>
    <w:rsid w:val="00E23033"/>
    <w:rsid w:val="00E54E4D"/>
    <w:rsid w:val="00E70AE9"/>
    <w:rsid w:val="00E80290"/>
    <w:rsid w:val="00EA6F3E"/>
    <w:rsid w:val="00EE6F90"/>
    <w:rsid w:val="00EF328C"/>
    <w:rsid w:val="00F3386C"/>
    <w:rsid w:val="00F3424A"/>
    <w:rsid w:val="00F5716E"/>
    <w:rsid w:val="00F65E0B"/>
    <w:rsid w:val="00F835F7"/>
    <w:rsid w:val="00F86EBA"/>
    <w:rsid w:val="00F90263"/>
    <w:rsid w:val="00F95E57"/>
    <w:rsid w:val="00FA5B71"/>
    <w:rsid w:val="00FA68CC"/>
    <w:rsid w:val="00FD44B7"/>
    <w:rsid w:val="00FD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1A5C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A5C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B01A5C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01A5C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01A5C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01A5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1A5C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1A5C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1A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1A5C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01A5C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rsid w:val="00B01A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01A5C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01A5C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01A5C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01A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01A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01A5C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nhideWhenUsed/>
    <w:rsid w:val="004822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48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2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8222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a"/>
    <w:link w:val="S"/>
    <w:rsid w:val="0048222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4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2221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70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70AE9"/>
    <w:rPr>
      <w:rFonts w:ascii="Calibri" w:eastAsia="Calibri" w:hAnsi="Calibri" w:cs="Times New Roman"/>
      <w:sz w:val="16"/>
      <w:szCs w:val="16"/>
    </w:rPr>
  </w:style>
  <w:style w:type="paragraph" w:styleId="aa">
    <w:name w:val="footer"/>
    <w:basedOn w:val="a"/>
    <w:link w:val="ab"/>
    <w:rsid w:val="00E70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E7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70AE9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3A4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A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3A4E6D"/>
  </w:style>
  <w:style w:type="paragraph" w:styleId="21">
    <w:name w:val="Body Text Indent 2"/>
    <w:basedOn w:val="a"/>
    <w:link w:val="22"/>
    <w:uiPriority w:val="99"/>
    <w:unhideWhenUsed/>
    <w:rsid w:val="00392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9293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39293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92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766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376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5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15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CD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1A5C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A5C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B01A5C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01A5C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01A5C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01A5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1A5C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1A5C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1A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1A5C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01A5C"/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a0">
    <w:name w:val="Body Text"/>
    <w:basedOn w:val="a"/>
    <w:link w:val="a4"/>
    <w:rsid w:val="00B01A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01A5C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01A5C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01A5C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01A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0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01A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01A5C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nhideWhenUsed/>
    <w:rsid w:val="004822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48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2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82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48222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2221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70A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70AE9"/>
    <w:rPr>
      <w:rFonts w:ascii="Calibri" w:eastAsia="Calibri" w:hAnsi="Calibri" w:cs="Times New Roman"/>
      <w:sz w:val="16"/>
      <w:szCs w:val="16"/>
    </w:rPr>
  </w:style>
  <w:style w:type="paragraph" w:styleId="aa">
    <w:name w:val="footer"/>
    <w:basedOn w:val="a"/>
    <w:link w:val="ab"/>
    <w:rsid w:val="00E70A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E7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E70AE9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3A4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A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3A4E6D"/>
  </w:style>
  <w:style w:type="paragraph" w:styleId="21">
    <w:name w:val="Body Text Indent 2"/>
    <w:basedOn w:val="a"/>
    <w:link w:val="22"/>
    <w:uiPriority w:val="99"/>
    <w:unhideWhenUsed/>
    <w:rsid w:val="00392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392933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39293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92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766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1"/>
    <w:link w:val="af"/>
    <w:rsid w:val="00376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5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15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CD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FA3F-0791-4CF3-912C-06A07885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38</Pages>
  <Words>12322</Words>
  <Characters>70236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82394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Зайцева Анна</cp:lastModifiedBy>
  <cp:revision>55</cp:revision>
  <cp:lastPrinted>2012-07-20T10:02:00Z</cp:lastPrinted>
  <dcterms:created xsi:type="dcterms:W3CDTF">2012-06-22T05:15:00Z</dcterms:created>
  <dcterms:modified xsi:type="dcterms:W3CDTF">2013-03-11T08:05:00Z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719167896</vt:i4>
  </property>
  <property fmtid="{D5CDD505-2E9C-101B-9397-08002B2CF9AE}" pid="3" name="_NewReviewCycle">
    <vt:lpwstr/>
  </property>
  <property fmtid="{D5CDD505-2E9C-101B-9397-08002B2CF9AE}" pid="4" name="_EmailSubject">
    <vt:lpwstr>Генплан Плотниковский-Том 1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  <property fmtid="{D5CDD505-2E9C-101B-9397-08002B2CF9AE}" pid="7" name="_ReviewingToolsShownOnce">
    <vt:lpwstr/>
  </property>
</Properties>
</file>