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9F" w:rsidRPr="00F936AC" w:rsidRDefault="00A9469E" w:rsidP="00FD769F">
      <w:pPr>
        <w:autoSpaceDE w:val="0"/>
        <w:jc w:val="center"/>
        <w:rPr>
          <w:b/>
          <w:bCs/>
          <w:sz w:val="29"/>
          <w:szCs w:val="29"/>
          <w:lang w:eastAsia="ar-SA"/>
        </w:rPr>
      </w:pPr>
      <w:r w:rsidRPr="00F936AC">
        <w:rPr>
          <w:b/>
          <w:bCs/>
          <w:sz w:val="29"/>
          <w:szCs w:val="29"/>
          <w:lang w:eastAsia="ar-SA"/>
        </w:rPr>
        <w:t>РЕКОМЕНДАЦИ</w:t>
      </w:r>
      <w:r>
        <w:rPr>
          <w:b/>
          <w:bCs/>
          <w:sz w:val="29"/>
          <w:szCs w:val="29"/>
          <w:lang w:eastAsia="ar-SA"/>
        </w:rPr>
        <w:t>И</w:t>
      </w:r>
    </w:p>
    <w:p w:rsidR="00FD769F" w:rsidRPr="00F936AC" w:rsidRDefault="00FD769F" w:rsidP="00FD769F">
      <w:pPr>
        <w:autoSpaceDE w:val="0"/>
        <w:jc w:val="center"/>
        <w:rPr>
          <w:b/>
          <w:bCs/>
          <w:sz w:val="29"/>
          <w:szCs w:val="29"/>
          <w:lang w:eastAsia="ar-SA"/>
        </w:rPr>
      </w:pPr>
      <w:bookmarkStart w:id="0" w:name="_GoBack"/>
      <w:bookmarkEnd w:id="0"/>
      <w:r w:rsidRPr="00F936AC">
        <w:rPr>
          <w:b/>
          <w:bCs/>
          <w:sz w:val="29"/>
          <w:szCs w:val="29"/>
          <w:lang w:eastAsia="ar-SA"/>
        </w:rPr>
        <w:t>публичных слушаний, общественных обсуждений</w:t>
      </w:r>
    </w:p>
    <w:p w:rsidR="00FD769F" w:rsidRPr="00F936AC" w:rsidRDefault="00FD769F" w:rsidP="00FD769F">
      <w:pPr>
        <w:autoSpaceDE w:val="0"/>
        <w:jc w:val="center"/>
        <w:rPr>
          <w:b/>
          <w:sz w:val="29"/>
          <w:szCs w:val="29"/>
        </w:rPr>
      </w:pPr>
      <w:r w:rsidRPr="00F936AC">
        <w:rPr>
          <w:b/>
          <w:sz w:val="29"/>
          <w:szCs w:val="29"/>
          <w:lang w:eastAsia="ar-SA"/>
        </w:rPr>
        <w:t>о</w:t>
      </w:r>
      <w:r w:rsidRPr="00F936AC">
        <w:rPr>
          <w:b/>
          <w:sz w:val="29"/>
          <w:szCs w:val="29"/>
        </w:rPr>
        <w:t>б исполнении бюджета Крапивинского муниципального района</w:t>
      </w:r>
    </w:p>
    <w:p w:rsidR="00FD769F" w:rsidRPr="00F936AC" w:rsidRDefault="00FD769F" w:rsidP="00FD769F">
      <w:pPr>
        <w:autoSpaceDE w:val="0"/>
        <w:jc w:val="center"/>
        <w:rPr>
          <w:b/>
          <w:sz w:val="29"/>
          <w:szCs w:val="29"/>
        </w:rPr>
      </w:pPr>
      <w:r w:rsidRPr="00F936AC">
        <w:rPr>
          <w:b/>
          <w:sz w:val="29"/>
          <w:szCs w:val="29"/>
        </w:rPr>
        <w:t>за 2018 год</w:t>
      </w:r>
    </w:p>
    <w:p w:rsidR="00FD769F" w:rsidRPr="00F936AC" w:rsidRDefault="00FD769F" w:rsidP="00FD769F">
      <w:pPr>
        <w:autoSpaceDE w:val="0"/>
        <w:jc w:val="center"/>
        <w:rPr>
          <w:sz w:val="29"/>
          <w:szCs w:val="29"/>
        </w:rPr>
      </w:pPr>
    </w:p>
    <w:p w:rsidR="00FD769F" w:rsidRPr="00F936AC" w:rsidRDefault="00FD769F" w:rsidP="00F936AC">
      <w:pPr>
        <w:autoSpaceDE w:val="0"/>
        <w:ind w:firstLine="709"/>
        <w:jc w:val="both"/>
        <w:rPr>
          <w:sz w:val="29"/>
          <w:szCs w:val="29"/>
        </w:rPr>
      </w:pPr>
      <w:r w:rsidRPr="00F936AC">
        <w:rPr>
          <w:sz w:val="29"/>
          <w:szCs w:val="29"/>
        </w:rPr>
        <w:t xml:space="preserve">Публичные слушания, </w:t>
      </w:r>
      <w:r w:rsidRPr="00F936AC">
        <w:rPr>
          <w:bCs/>
          <w:sz w:val="29"/>
          <w:szCs w:val="29"/>
          <w:lang w:eastAsia="ar-SA"/>
        </w:rPr>
        <w:t>общественные обсуждения проведены 24.04.2019 в соответствии с</w:t>
      </w:r>
      <w:r w:rsidRPr="00F936AC">
        <w:rPr>
          <w:sz w:val="29"/>
          <w:szCs w:val="29"/>
        </w:rPr>
        <w:t xml:space="preserve"> Положением о бюджетном процессе в Крапивинском муниципальном районе, Положением о порядке организации и проведения публичных слушаний, общественных обсуждений в Крапивинском муниципальном районе. Заслушав и обсудив доклад начальника финансового управления по Крапивинскому району Стояновой О.В. об исполнении бюджета Крапивинского муниципального района за 2018 год и заключение начальника контрольно-счетного отдела Крапивинского муниципального района </w:t>
      </w:r>
      <w:proofErr w:type="spellStart"/>
      <w:r w:rsidRPr="00F936AC">
        <w:rPr>
          <w:sz w:val="29"/>
          <w:szCs w:val="29"/>
        </w:rPr>
        <w:t>Шериной</w:t>
      </w:r>
      <w:proofErr w:type="spellEnd"/>
      <w:r w:rsidRPr="00F936AC">
        <w:rPr>
          <w:sz w:val="29"/>
          <w:szCs w:val="29"/>
        </w:rPr>
        <w:t xml:space="preserve"> О.Р. о результатах внешней проверки отчета об исполнении бюджета Крапивинского муниципального района, участники публичных слушаний, </w:t>
      </w:r>
      <w:r w:rsidRPr="00F936AC">
        <w:rPr>
          <w:bCs/>
          <w:sz w:val="29"/>
          <w:szCs w:val="29"/>
          <w:lang w:eastAsia="ar-SA"/>
        </w:rPr>
        <w:t>общественных обсуждений</w:t>
      </w:r>
      <w:r w:rsidRPr="00F936AC">
        <w:rPr>
          <w:sz w:val="29"/>
          <w:szCs w:val="29"/>
        </w:rPr>
        <w:t xml:space="preserve"> предлагают:</w:t>
      </w:r>
    </w:p>
    <w:p w:rsidR="00FD769F" w:rsidRPr="00F936AC" w:rsidRDefault="00FD769F" w:rsidP="00F936AC">
      <w:pPr>
        <w:widowControl/>
        <w:numPr>
          <w:ilvl w:val="0"/>
          <w:numId w:val="1"/>
        </w:numPr>
        <w:tabs>
          <w:tab w:val="left" w:pos="1134"/>
        </w:tabs>
        <w:autoSpaceDE w:val="0"/>
        <w:ind w:left="0" w:firstLine="709"/>
        <w:jc w:val="both"/>
        <w:rPr>
          <w:sz w:val="29"/>
          <w:szCs w:val="29"/>
        </w:rPr>
      </w:pPr>
      <w:r w:rsidRPr="00F936AC">
        <w:rPr>
          <w:sz w:val="29"/>
          <w:szCs w:val="29"/>
        </w:rPr>
        <w:t>Принять к сведению информацию об исполнении бюджета Крапивинского муниципального района за 2018 год, заключение о результатах внешней проверки отчета об исполнении бюджета Крапивинского муниципального района.</w:t>
      </w:r>
    </w:p>
    <w:p w:rsidR="00FD769F" w:rsidRPr="00F936AC" w:rsidRDefault="00FD769F" w:rsidP="00F936AC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9"/>
          <w:szCs w:val="29"/>
        </w:rPr>
      </w:pPr>
      <w:r w:rsidRPr="00F936AC">
        <w:rPr>
          <w:bCs/>
          <w:sz w:val="29"/>
          <w:szCs w:val="29"/>
        </w:rPr>
        <w:t xml:space="preserve">Совету народных депутатов Крапивинского муниципального района </w:t>
      </w:r>
      <w:r w:rsidRPr="00F936AC">
        <w:rPr>
          <w:sz w:val="29"/>
          <w:szCs w:val="29"/>
        </w:rPr>
        <w:t>принять решение «Об исполнении бюджета Крапивинского муниципального района за 2018 год».</w:t>
      </w:r>
    </w:p>
    <w:p w:rsidR="00FD769F" w:rsidRPr="00F936AC" w:rsidRDefault="00FD769F" w:rsidP="00F936AC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9"/>
          <w:szCs w:val="29"/>
        </w:rPr>
      </w:pPr>
      <w:r w:rsidRPr="00F936AC">
        <w:rPr>
          <w:bCs/>
          <w:sz w:val="29"/>
          <w:szCs w:val="29"/>
        </w:rPr>
        <w:t xml:space="preserve">Контрольно–счетному отделу </w:t>
      </w:r>
      <w:r w:rsidRPr="00F936AC">
        <w:rPr>
          <w:sz w:val="29"/>
          <w:szCs w:val="29"/>
        </w:rPr>
        <w:t>Крапивинского муниципального района</w:t>
      </w:r>
      <w:r w:rsidRPr="00F936AC">
        <w:rPr>
          <w:bCs/>
          <w:sz w:val="29"/>
          <w:szCs w:val="29"/>
        </w:rPr>
        <w:t>:</w:t>
      </w:r>
    </w:p>
    <w:p w:rsidR="00FD769F" w:rsidRPr="00A9469E" w:rsidRDefault="00FD769F" w:rsidP="00A9469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Cs/>
          <w:sz w:val="29"/>
          <w:szCs w:val="29"/>
        </w:rPr>
      </w:pPr>
      <w:r w:rsidRPr="00A9469E">
        <w:rPr>
          <w:sz w:val="29"/>
          <w:szCs w:val="29"/>
        </w:rPr>
        <w:t>обеспечить выполнение ежегодного плана контрольных мероприятий;</w:t>
      </w:r>
    </w:p>
    <w:p w:rsidR="00FD769F" w:rsidRPr="00A9469E" w:rsidRDefault="00FD769F" w:rsidP="00A9469E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Cs/>
          <w:sz w:val="29"/>
          <w:szCs w:val="29"/>
        </w:rPr>
      </w:pPr>
      <w:r w:rsidRPr="00A9469E">
        <w:rPr>
          <w:bCs/>
          <w:sz w:val="29"/>
          <w:szCs w:val="29"/>
        </w:rPr>
        <w:t>продолжить контроль за целевым, эффективным и экономным расходованием бюджетных средств;</w:t>
      </w:r>
    </w:p>
    <w:p w:rsidR="00FD769F" w:rsidRPr="00A9469E" w:rsidRDefault="00FD769F" w:rsidP="00A9469E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Cs/>
          <w:sz w:val="29"/>
          <w:szCs w:val="29"/>
        </w:rPr>
      </w:pPr>
      <w:r w:rsidRPr="00A9469E">
        <w:rPr>
          <w:bCs/>
          <w:sz w:val="29"/>
          <w:szCs w:val="29"/>
        </w:rPr>
        <w:t>совершенствовать механизм осуществления финансового контроля в сфере бюджетных правоотношений.</w:t>
      </w:r>
    </w:p>
    <w:p w:rsidR="00FD769F" w:rsidRPr="00F936AC" w:rsidRDefault="00FD769F" w:rsidP="00F936AC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9"/>
          <w:szCs w:val="29"/>
        </w:rPr>
      </w:pPr>
      <w:r w:rsidRPr="00F936AC">
        <w:rPr>
          <w:bCs/>
          <w:sz w:val="29"/>
          <w:szCs w:val="29"/>
        </w:rPr>
        <w:t>Органам местного самоуправления Крапивинского муниципального района:</w:t>
      </w:r>
    </w:p>
    <w:p w:rsidR="00FD769F" w:rsidRPr="00A9469E" w:rsidRDefault="00FD769F" w:rsidP="00A9469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sz w:val="29"/>
          <w:szCs w:val="29"/>
        </w:rPr>
      </w:pPr>
      <w:r w:rsidRPr="00A9469E">
        <w:rPr>
          <w:sz w:val="29"/>
          <w:szCs w:val="29"/>
        </w:rPr>
        <w:t>активизировать работу по привлечению инвестиций и обеспечению поступлений налоговых платежей в бюджет Крапивинского муниципального района;</w:t>
      </w:r>
    </w:p>
    <w:p w:rsidR="00FD769F" w:rsidRPr="00A9469E" w:rsidRDefault="00FD769F" w:rsidP="00A9469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sz w:val="29"/>
          <w:szCs w:val="29"/>
        </w:rPr>
      </w:pPr>
      <w:r w:rsidRPr="00A9469E">
        <w:rPr>
          <w:sz w:val="29"/>
          <w:szCs w:val="29"/>
        </w:rPr>
        <w:t>продолжить проведение землеустроительных и кадастровых работ для выявления невостребованных земель и организации их эффективного использования;</w:t>
      </w:r>
    </w:p>
    <w:p w:rsidR="00FD769F" w:rsidRPr="00A9469E" w:rsidRDefault="00FD769F" w:rsidP="00A9469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sz w:val="29"/>
          <w:szCs w:val="29"/>
        </w:rPr>
      </w:pPr>
      <w:r w:rsidRPr="00A9469E">
        <w:rPr>
          <w:sz w:val="29"/>
          <w:szCs w:val="29"/>
        </w:rPr>
        <w:t xml:space="preserve">усилить </w:t>
      </w:r>
      <w:proofErr w:type="gramStart"/>
      <w:r w:rsidRPr="00A9469E">
        <w:rPr>
          <w:sz w:val="29"/>
          <w:szCs w:val="29"/>
        </w:rPr>
        <w:t>контроль за</w:t>
      </w:r>
      <w:proofErr w:type="gramEnd"/>
      <w:r w:rsidRPr="00A9469E">
        <w:rPr>
          <w:sz w:val="29"/>
          <w:szCs w:val="29"/>
        </w:rPr>
        <w:t xml:space="preserve"> полнотой перечислений в местные бюджеты арендной платы за пользование земельными участками;</w:t>
      </w:r>
    </w:p>
    <w:p w:rsidR="00FD769F" w:rsidRPr="00A9469E" w:rsidRDefault="00FD769F" w:rsidP="00A9469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sz w:val="29"/>
          <w:szCs w:val="29"/>
        </w:rPr>
      </w:pPr>
      <w:r w:rsidRPr="00A9469E">
        <w:rPr>
          <w:sz w:val="29"/>
          <w:szCs w:val="29"/>
        </w:rPr>
        <w:t>при разработке, реализации и оценке эффективности муниципальных программ руководствоваться требованиями действующего бюджетного законодательства;</w:t>
      </w:r>
    </w:p>
    <w:p w:rsidR="00FD769F" w:rsidRPr="00A9469E" w:rsidRDefault="00FD769F" w:rsidP="00A9469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sz w:val="29"/>
          <w:szCs w:val="29"/>
        </w:rPr>
      </w:pPr>
      <w:r w:rsidRPr="00A9469E">
        <w:rPr>
          <w:sz w:val="29"/>
          <w:szCs w:val="29"/>
        </w:rPr>
        <w:t>проводить систематическую работу по наращиванию доходной базы местного бюджета, стабилизации экономического положения Крапивинского муниципального района, созданию условий для эффективной работы предприятий всех форм собственности;</w:t>
      </w:r>
    </w:p>
    <w:p w:rsidR="00114D3C" w:rsidRPr="00A9469E" w:rsidRDefault="00FD769F" w:rsidP="00A9469E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sz w:val="29"/>
          <w:szCs w:val="29"/>
        </w:rPr>
      </w:pPr>
      <w:r w:rsidRPr="00A9469E">
        <w:rPr>
          <w:sz w:val="29"/>
          <w:szCs w:val="29"/>
        </w:rPr>
        <w:t>принять меры по организации качественного и эффективного исполнения местного бюджета.</w:t>
      </w:r>
      <w:r w:rsidR="00F936AC" w:rsidRPr="00A9469E">
        <w:rPr>
          <w:sz w:val="29"/>
          <w:szCs w:val="29"/>
        </w:rPr>
        <w:t xml:space="preserve"> </w:t>
      </w:r>
    </w:p>
    <w:sectPr w:rsidR="00114D3C" w:rsidRPr="00A9469E" w:rsidSect="00F936AC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222"/>
    <w:multiLevelType w:val="hybridMultilevel"/>
    <w:tmpl w:val="093EE998"/>
    <w:lvl w:ilvl="0" w:tplc="6340F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79253E"/>
    <w:multiLevelType w:val="hybridMultilevel"/>
    <w:tmpl w:val="506EDBA0"/>
    <w:lvl w:ilvl="0" w:tplc="30BC21C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63145344"/>
    <w:multiLevelType w:val="hybridMultilevel"/>
    <w:tmpl w:val="309AD290"/>
    <w:lvl w:ilvl="0" w:tplc="6340F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9E"/>
    <w:rsid w:val="00114D3C"/>
    <w:rsid w:val="007B399E"/>
    <w:rsid w:val="00A9469E"/>
    <w:rsid w:val="00F936AC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9F"/>
    <w:pPr>
      <w:widowControl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4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9F"/>
    <w:pPr>
      <w:widowControl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</cp:lastModifiedBy>
  <cp:revision>4</cp:revision>
  <cp:lastPrinted>2019-04-23T08:27:00Z</cp:lastPrinted>
  <dcterms:created xsi:type="dcterms:W3CDTF">2019-04-23T05:58:00Z</dcterms:created>
  <dcterms:modified xsi:type="dcterms:W3CDTF">2019-04-24T05:59:00Z</dcterms:modified>
</cp:coreProperties>
</file>