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61F" w:rsidRDefault="000D161F" w:rsidP="000D161F">
      <w:pPr>
        <w:suppressAutoHyphens/>
        <w:autoSpaceDE w:val="0"/>
        <w:jc w:val="center"/>
        <w:rPr>
          <w:b/>
          <w:bCs/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  <w:t xml:space="preserve">Рекомендации публичных слушаний, общественных обсуждений </w:t>
      </w:r>
    </w:p>
    <w:p w:rsidR="000D161F" w:rsidRDefault="000D161F" w:rsidP="000D161F">
      <w:pPr>
        <w:suppressAutoHyphens/>
        <w:autoSpaceDE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по проекту бюджета Крапивинского муниципального </w:t>
      </w:r>
      <w:r>
        <w:rPr>
          <w:rFonts w:cs="Arial"/>
          <w:b/>
          <w:sz w:val="28"/>
          <w:szCs w:val="28"/>
        </w:rPr>
        <w:t>округа</w:t>
      </w:r>
    </w:p>
    <w:p w:rsidR="000D161F" w:rsidRDefault="000D161F" w:rsidP="000D161F">
      <w:pPr>
        <w:suppressAutoHyphens/>
        <w:autoSpaceDE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на </w:t>
      </w:r>
      <w:r w:rsidR="005917CD" w:rsidRPr="005917CD">
        <w:rPr>
          <w:b/>
          <w:sz w:val="28"/>
          <w:szCs w:val="28"/>
          <w:lang w:eastAsia="ar-SA"/>
        </w:rPr>
        <w:t>202</w:t>
      </w:r>
      <w:r w:rsidR="0008719B">
        <w:rPr>
          <w:b/>
          <w:sz w:val="28"/>
          <w:szCs w:val="28"/>
          <w:lang w:eastAsia="ar-SA"/>
        </w:rPr>
        <w:t>2</w:t>
      </w:r>
      <w:r w:rsidR="005917CD" w:rsidRPr="005917CD">
        <w:rPr>
          <w:b/>
          <w:sz w:val="28"/>
          <w:szCs w:val="28"/>
          <w:lang w:eastAsia="ar-SA"/>
        </w:rPr>
        <w:t xml:space="preserve"> год и на плановый период 202</w:t>
      </w:r>
      <w:r w:rsidR="0008719B">
        <w:rPr>
          <w:b/>
          <w:sz w:val="28"/>
          <w:szCs w:val="28"/>
          <w:lang w:eastAsia="ar-SA"/>
        </w:rPr>
        <w:t>3</w:t>
      </w:r>
      <w:r w:rsidR="005917CD" w:rsidRPr="005917CD">
        <w:rPr>
          <w:b/>
          <w:sz w:val="28"/>
          <w:szCs w:val="28"/>
          <w:lang w:eastAsia="ar-SA"/>
        </w:rPr>
        <w:t xml:space="preserve"> и 202</w:t>
      </w:r>
      <w:r w:rsidR="0008719B">
        <w:rPr>
          <w:b/>
          <w:sz w:val="28"/>
          <w:szCs w:val="28"/>
          <w:lang w:eastAsia="ar-SA"/>
        </w:rPr>
        <w:t>4</w:t>
      </w:r>
      <w:r w:rsidR="005917CD" w:rsidRPr="005917CD">
        <w:rPr>
          <w:b/>
          <w:sz w:val="28"/>
          <w:szCs w:val="28"/>
          <w:lang w:eastAsia="ar-SA"/>
        </w:rPr>
        <w:t xml:space="preserve"> </w:t>
      </w:r>
      <w:r>
        <w:rPr>
          <w:b/>
          <w:sz w:val="28"/>
          <w:szCs w:val="28"/>
          <w:lang w:eastAsia="ar-SA"/>
        </w:rPr>
        <w:t xml:space="preserve">годов </w:t>
      </w:r>
    </w:p>
    <w:p w:rsidR="000D161F" w:rsidRDefault="000D161F" w:rsidP="000D161F">
      <w:pPr>
        <w:suppressAutoHyphens/>
        <w:autoSpaceDE w:val="0"/>
        <w:jc w:val="center"/>
        <w:rPr>
          <w:b/>
          <w:bCs/>
          <w:sz w:val="28"/>
          <w:szCs w:val="28"/>
          <w:lang w:eastAsia="ar-SA"/>
        </w:rPr>
      </w:pPr>
    </w:p>
    <w:p w:rsidR="000D161F" w:rsidRDefault="000D161F" w:rsidP="000D161F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Публичные слушания, общественные обсуждения проведены в соответствии с  Федеральным законом от 06.10.2003 № 131-ФЗ "Об общих принципах организации местного самоуправления в Российской Федерации", Уставом Крапивинск</w:t>
      </w:r>
      <w:r w:rsidR="005917CD">
        <w:rPr>
          <w:sz w:val="28"/>
          <w:szCs w:val="28"/>
        </w:rPr>
        <w:t>ого</w:t>
      </w:r>
      <w:r>
        <w:rPr>
          <w:sz w:val="28"/>
          <w:szCs w:val="28"/>
        </w:rPr>
        <w:t xml:space="preserve"> муниципальн</w:t>
      </w:r>
      <w:r w:rsidR="005917CD">
        <w:rPr>
          <w:sz w:val="28"/>
          <w:szCs w:val="28"/>
        </w:rPr>
        <w:t>ого</w:t>
      </w:r>
      <w:r>
        <w:rPr>
          <w:sz w:val="28"/>
          <w:szCs w:val="28"/>
        </w:rPr>
        <w:t xml:space="preserve"> </w:t>
      </w:r>
      <w:r w:rsidR="005917CD">
        <w:rPr>
          <w:sz w:val="28"/>
          <w:szCs w:val="28"/>
        </w:rPr>
        <w:t>округа Кемеровской области-Кузбасса</w:t>
      </w:r>
      <w:r>
        <w:rPr>
          <w:sz w:val="28"/>
          <w:szCs w:val="28"/>
        </w:rPr>
        <w:t xml:space="preserve">, Положением о бюджетном процессе в Крапивинском муниципальном </w:t>
      </w:r>
      <w:r w:rsidR="005917CD">
        <w:rPr>
          <w:sz w:val="28"/>
          <w:szCs w:val="28"/>
        </w:rPr>
        <w:t>округе</w:t>
      </w:r>
      <w:r>
        <w:rPr>
          <w:sz w:val="28"/>
          <w:szCs w:val="28"/>
        </w:rPr>
        <w:t>, Положением о порядке организации и проведения публичных слушаний, общественных обсуждений.</w:t>
      </w:r>
    </w:p>
    <w:p w:rsidR="008011F7" w:rsidRDefault="005917CD" w:rsidP="003D3FCE">
      <w:pPr>
        <w:ind w:firstLine="709"/>
        <w:jc w:val="both"/>
        <w:rPr>
          <w:sz w:val="28"/>
          <w:szCs w:val="28"/>
        </w:rPr>
      </w:pPr>
      <w:proofErr w:type="gramStart"/>
      <w:r w:rsidRPr="008011F7">
        <w:rPr>
          <w:sz w:val="28"/>
          <w:szCs w:val="28"/>
        </w:rPr>
        <w:t>Настоящие</w:t>
      </w:r>
      <w:r w:rsidR="000D161F" w:rsidRPr="008011F7">
        <w:rPr>
          <w:sz w:val="28"/>
          <w:szCs w:val="28"/>
        </w:rPr>
        <w:t xml:space="preserve"> рекомендации разработаны с учетом необходимости безусловного исполнения положений Указ</w:t>
      </w:r>
      <w:r w:rsidR="00536295">
        <w:rPr>
          <w:sz w:val="28"/>
          <w:szCs w:val="28"/>
        </w:rPr>
        <w:t>ов</w:t>
      </w:r>
      <w:r w:rsidR="000D161F" w:rsidRPr="008011F7">
        <w:rPr>
          <w:sz w:val="28"/>
          <w:szCs w:val="28"/>
        </w:rPr>
        <w:t xml:space="preserve"> Президента Российской Федерации от </w:t>
      </w:r>
      <w:r w:rsidR="0008719B">
        <w:rPr>
          <w:sz w:val="28"/>
          <w:szCs w:val="28"/>
        </w:rPr>
        <w:t>07.05.</w:t>
      </w:r>
      <w:r w:rsidR="000D161F" w:rsidRPr="008011F7">
        <w:rPr>
          <w:sz w:val="28"/>
          <w:szCs w:val="28"/>
        </w:rPr>
        <w:t>2018 № 204 «О национальных целях и стратегических задачах развития Российской Федерации на период до 2024 года»</w:t>
      </w:r>
      <w:r w:rsidR="008011F7">
        <w:rPr>
          <w:rFonts w:eastAsia="Calibri"/>
          <w:szCs w:val="28"/>
          <w:lang w:eastAsia="en-US"/>
        </w:rPr>
        <w:t xml:space="preserve"> </w:t>
      </w:r>
      <w:r w:rsidR="008011F7">
        <w:rPr>
          <w:sz w:val="28"/>
          <w:szCs w:val="28"/>
        </w:rPr>
        <w:t xml:space="preserve">и от 21.07.2020 № 474 «О национальных целях развития Российской Федерации на период до 2030 года», Послания Президента Российской Федерации В.В. Путина Федеральному Собранию Российской Федерации от </w:t>
      </w:r>
      <w:r w:rsidR="0008719B">
        <w:rPr>
          <w:sz w:val="28"/>
          <w:szCs w:val="28"/>
        </w:rPr>
        <w:t>21.04.2021</w:t>
      </w:r>
      <w:r w:rsidR="008011F7">
        <w:rPr>
          <w:sz w:val="28"/>
          <w:szCs w:val="28"/>
        </w:rPr>
        <w:t>,</w:t>
      </w:r>
      <w:proofErr w:type="gramEnd"/>
      <w:r w:rsidR="008011F7">
        <w:rPr>
          <w:sz w:val="28"/>
          <w:szCs w:val="28"/>
        </w:rPr>
        <w:t xml:space="preserve"> </w:t>
      </w:r>
      <w:r w:rsidR="008011F7" w:rsidRPr="008011F7">
        <w:rPr>
          <w:sz w:val="28"/>
          <w:szCs w:val="28"/>
        </w:rPr>
        <w:t xml:space="preserve">Бюджетного послания Губернатора Кемеровской области - Кузбасса </w:t>
      </w:r>
      <w:r w:rsidR="00536295">
        <w:rPr>
          <w:sz w:val="28"/>
          <w:szCs w:val="28"/>
        </w:rPr>
        <w:t xml:space="preserve">С.Е. </w:t>
      </w:r>
      <w:proofErr w:type="spellStart"/>
      <w:r w:rsidR="00536295">
        <w:rPr>
          <w:sz w:val="28"/>
          <w:szCs w:val="28"/>
        </w:rPr>
        <w:t>Цивилева</w:t>
      </w:r>
      <w:proofErr w:type="spellEnd"/>
      <w:r w:rsidR="00536295">
        <w:rPr>
          <w:sz w:val="28"/>
          <w:szCs w:val="28"/>
        </w:rPr>
        <w:t xml:space="preserve"> </w:t>
      </w:r>
      <w:r w:rsidR="008011F7" w:rsidRPr="008011F7">
        <w:rPr>
          <w:sz w:val="28"/>
          <w:szCs w:val="28"/>
        </w:rPr>
        <w:t xml:space="preserve">от </w:t>
      </w:r>
      <w:r w:rsidR="0008719B">
        <w:rPr>
          <w:sz w:val="28"/>
          <w:szCs w:val="28"/>
        </w:rPr>
        <w:t>24.11.2021</w:t>
      </w:r>
      <w:r w:rsidR="008011F7" w:rsidRPr="008011F7">
        <w:rPr>
          <w:sz w:val="28"/>
          <w:szCs w:val="28"/>
        </w:rPr>
        <w:t>,</w:t>
      </w:r>
      <w:r w:rsidR="008011F7">
        <w:rPr>
          <w:rFonts w:eastAsia="Calibri"/>
          <w:szCs w:val="28"/>
          <w:lang w:eastAsia="en-US"/>
        </w:rPr>
        <w:t xml:space="preserve"> </w:t>
      </w:r>
      <w:r w:rsidR="0008719B">
        <w:rPr>
          <w:sz w:val="28"/>
          <w:szCs w:val="28"/>
        </w:rPr>
        <w:t>Закона Кемеровской области – Кузбасса «Об утверждении Стратегии</w:t>
      </w:r>
      <w:r w:rsidR="008011F7">
        <w:rPr>
          <w:sz w:val="28"/>
          <w:szCs w:val="28"/>
        </w:rPr>
        <w:t xml:space="preserve"> социально-экономического развития </w:t>
      </w:r>
      <w:r w:rsidR="0008719B">
        <w:rPr>
          <w:sz w:val="28"/>
          <w:szCs w:val="28"/>
        </w:rPr>
        <w:t xml:space="preserve">Кемеровской области – </w:t>
      </w:r>
      <w:r w:rsidR="008011F7">
        <w:rPr>
          <w:sz w:val="28"/>
          <w:szCs w:val="28"/>
        </w:rPr>
        <w:t>Кузбасса</w:t>
      </w:r>
      <w:r w:rsidR="0008719B">
        <w:rPr>
          <w:sz w:val="28"/>
          <w:szCs w:val="28"/>
        </w:rPr>
        <w:t xml:space="preserve"> на период до 2035»</w:t>
      </w:r>
      <w:r w:rsidR="008011F7">
        <w:rPr>
          <w:sz w:val="28"/>
          <w:szCs w:val="28"/>
        </w:rPr>
        <w:t xml:space="preserve">, </w:t>
      </w:r>
      <w:r w:rsidR="003D3FCE">
        <w:rPr>
          <w:sz w:val="28"/>
          <w:szCs w:val="28"/>
        </w:rPr>
        <w:t xml:space="preserve">решения Совета народных депутатов </w:t>
      </w:r>
      <w:r w:rsidR="008011F7">
        <w:rPr>
          <w:sz w:val="28"/>
          <w:szCs w:val="28"/>
        </w:rPr>
        <w:t xml:space="preserve">Крапивинского муниципального </w:t>
      </w:r>
      <w:r w:rsidR="003D3FCE">
        <w:rPr>
          <w:sz w:val="28"/>
          <w:szCs w:val="28"/>
        </w:rPr>
        <w:t xml:space="preserve">района </w:t>
      </w:r>
      <w:r w:rsidR="003D3FCE">
        <w:rPr>
          <w:bCs/>
          <w:kern w:val="28"/>
          <w:sz w:val="28"/>
          <w:szCs w:val="28"/>
        </w:rPr>
        <w:t>от 03.09.2018 № 129 «</w:t>
      </w:r>
      <w:r w:rsidR="003D3FCE" w:rsidRPr="003D3FCE">
        <w:rPr>
          <w:sz w:val="28"/>
          <w:szCs w:val="28"/>
        </w:rPr>
        <w:t>Об утверждении Стратегии социально-экономического развития Крапивинского муниципального района</w:t>
      </w:r>
      <w:r w:rsidR="003D3FCE">
        <w:rPr>
          <w:bCs/>
          <w:kern w:val="28"/>
          <w:sz w:val="28"/>
          <w:szCs w:val="28"/>
        </w:rPr>
        <w:t>»</w:t>
      </w:r>
      <w:r w:rsidR="008011F7">
        <w:rPr>
          <w:sz w:val="28"/>
          <w:szCs w:val="28"/>
        </w:rPr>
        <w:t>.</w:t>
      </w:r>
    </w:p>
    <w:p w:rsidR="000D161F" w:rsidRDefault="000D161F" w:rsidP="000D161F">
      <w:pPr>
        <w:autoSpaceDE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Заслушав и обсудив доклады </w:t>
      </w:r>
      <w:r w:rsidR="003D3FCE">
        <w:rPr>
          <w:sz w:val="28"/>
          <w:szCs w:val="28"/>
        </w:rPr>
        <w:t xml:space="preserve">заместителя главы - </w:t>
      </w:r>
      <w:r>
        <w:rPr>
          <w:sz w:val="28"/>
          <w:szCs w:val="28"/>
        </w:rPr>
        <w:t xml:space="preserve">начальника финансового управления </w:t>
      </w:r>
      <w:r w:rsidR="003D3FCE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Крапивинско</w:t>
      </w:r>
      <w:r w:rsidR="008011F7">
        <w:rPr>
          <w:sz w:val="28"/>
          <w:szCs w:val="28"/>
        </w:rPr>
        <w:t>го</w:t>
      </w:r>
      <w:r>
        <w:rPr>
          <w:sz w:val="28"/>
          <w:szCs w:val="28"/>
        </w:rPr>
        <w:t xml:space="preserve"> </w:t>
      </w:r>
      <w:r w:rsidR="003D3FCE">
        <w:rPr>
          <w:sz w:val="28"/>
          <w:szCs w:val="28"/>
        </w:rPr>
        <w:t xml:space="preserve">муниципального </w:t>
      </w:r>
      <w:r w:rsidR="008011F7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Стояновой О.В. «О проекте бюджета Крапивинского муниципального округа на </w:t>
      </w:r>
      <w:r w:rsidR="008011F7" w:rsidRPr="008011F7">
        <w:rPr>
          <w:sz w:val="28"/>
          <w:szCs w:val="28"/>
        </w:rPr>
        <w:t>202</w:t>
      </w:r>
      <w:r w:rsidR="003D3FCE">
        <w:rPr>
          <w:sz w:val="28"/>
          <w:szCs w:val="28"/>
        </w:rPr>
        <w:t>2</w:t>
      </w:r>
      <w:r w:rsidR="008011F7" w:rsidRPr="008011F7">
        <w:rPr>
          <w:sz w:val="28"/>
          <w:szCs w:val="28"/>
        </w:rPr>
        <w:t xml:space="preserve"> год и на плановый период 202</w:t>
      </w:r>
      <w:r w:rsidR="003D3FCE">
        <w:rPr>
          <w:sz w:val="28"/>
          <w:szCs w:val="28"/>
        </w:rPr>
        <w:t>3</w:t>
      </w:r>
      <w:r w:rsidR="008011F7" w:rsidRPr="008011F7">
        <w:rPr>
          <w:sz w:val="28"/>
          <w:szCs w:val="28"/>
        </w:rPr>
        <w:t xml:space="preserve"> и 202</w:t>
      </w:r>
      <w:r w:rsidR="003D3FCE">
        <w:rPr>
          <w:sz w:val="28"/>
          <w:szCs w:val="28"/>
        </w:rPr>
        <w:t>4</w:t>
      </w:r>
      <w:r w:rsidR="008011F7" w:rsidRPr="008011F7">
        <w:rPr>
          <w:sz w:val="28"/>
          <w:szCs w:val="28"/>
        </w:rPr>
        <w:t xml:space="preserve"> </w:t>
      </w:r>
      <w:r w:rsidRPr="008011F7">
        <w:rPr>
          <w:sz w:val="28"/>
          <w:szCs w:val="28"/>
        </w:rPr>
        <w:t>годов</w:t>
      </w:r>
      <w:r>
        <w:rPr>
          <w:sz w:val="28"/>
          <w:szCs w:val="28"/>
        </w:rPr>
        <w:t xml:space="preserve">» и </w:t>
      </w:r>
      <w:r w:rsidR="003D3FCE">
        <w:rPr>
          <w:sz w:val="28"/>
          <w:szCs w:val="28"/>
        </w:rPr>
        <w:t>председателя</w:t>
      </w:r>
      <w:r>
        <w:rPr>
          <w:sz w:val="28"/>
          <w:szCs w:val="28"/>
        </w:rPr>
        <w:t xml:space="preserve"> контрольно-счетного отдела Крапивинского муниципального </w:t>
      </w:r>
      <w:r w:rsidR="008011F7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</w:t>
      </w:r>
      <w:r w:rsidR="008011F7">
        <w:rPr>
          <w:sz w:val="28"/>
          <w:szCs w:val="28"/>
        </w:rPr>
        <w:t>Баженовой Л.В.</w:t>
      </w:r>
      <w:r>
        <w:rPr>
          <w:sz w:val="28"/>
          <w:szCs w:val="28"/>
        </w:rPr>
        <w:t xml:space="preserve"> по проекту бюджета Крапивинского муниципального </w:t>
      </w:r>
      <w:r>
        <w:rPr>
          <w:rFonts w:cs="Arial"/>
          <w:sz w:val="28"/>
          <w:szCs w:val="28"/>
        </w:rPr>
        <w:t xml:space="preserve">округа </w:t>
      </w:r>
      <w:r>
        <w:rPr>
          <w:sz w:val="28"/>
          <w:szCs w:val="28"/>
        </w:rPr>
        <w:t xml:space="preserve">на </w:t>
      </w:r>
      <w:r w:rsidR="008011F7" w:rsidRPr="008011F7">
        <w:rPr>
          <w:sz w:val="28"/>
          <w:szCs w:val="28"/>
        </w:rPr>
        <w:t>202</w:t>
      </w:r>
      <w:r w:rsidR="003D3FCE">
        <w:rPr>
          <w:sz w:val="28"/>
          <w:szCs w:val="28"/>
        </w:rPr>
        <w:t>2</w:t>
      </w:r>
      <w:r w:rsidR="008011F7" w:rsidRPr="008011F7">
        <w:rPr>
          <w:sz w:val="28"/>
          <w:szCs w:val="28"/>
        </w:rPr>
        <w:t xml:space="preserve"> год и на плановый период 202</w:t>
      </w:r>
      <w:r w:rsidR="003D3FCE">
        <w:rPr>
          <w:sz w:val="28"/>
          <w:szCs w:val="28"/>
        </w:rPr>
        <w:t>3</w:t>
      </w:r>
      <w:r w:rsidR="008011F7" w:rsidRPr="008011F7">
        <w:rPr>
          <w:sz w:val="28"/>
          <w:szCs w:val="28"/>
        </w:rPr>
        <w:t xml:space="preserve"> и 202</w:t>
      </w:r>
      <w:r w:rsidR="003D3FCE">
        <w:rPr>
          <w:sz w:val="28"/>
          <w:szCs w:val="28"/>
        </w:rPr>
        <w:t>4</w:t>
      </w:r>
      <w:r w:rsidR="008011F7" w:rsidRPr="008011F7">
        <w:rPr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t>годов</w:t>
      </w:r>
      <w:proofErr w:type="gramEnd"/>
      <w:r>
        <w:rPr>
          <w:rFonts w:cs="Arial"/>
          <w:sz w:val="28"/>
          <w:szCs w:val="28"/>
        </w:rPr>
        <w:t xml:space="preserve">, </w:t>
      </w:r>
      <w:r>
        <w:rPr>
          <w:sz w:val="28"/>
          <w:szCs w:val="28"/>
        </w:rPr>
        <w:t xml:space="preserve">участники публичных слушаний, </w:t>
      </w:r>
      <w:r>
        <w:rPr>
          <w:bCs/>
          <w:sz w:val="28"/>
          <w:szCs w:val="28"/>
          <w:lang w:eastAsia="ar-SA"/>
        </w:rPr>
        <w:t>общественных обсуждений</w:t>
      </w:r>
      <w:r>
        <w:rPr>
          <w:sz w:val="28"/>
          <w:szCs w:val="28"/>
        </w:rPr>
        <w:t xml:space="preserve"> отмечают, что проект бюджета округа сформирован с учетом требований бюджетного и налогового законодательства Российской Федерации и Кемеровской области – Кузбасса, соответствует основным целям и задачам бюджетной политики, прежде всего в части исполнения социальных обязательств, достижения стратегических ориентиров социально-экономического развития Крапивинского муниципального </w:t>
      </w:r>
      <w:r>
        <w:rPr>
          <w:rFonts w:cs="Arial"/>
          <w:sz w:val="28"/>
          <w:szCs w:val="28"/>
        </w:rPr>
        <w:t>округа</w:t>
      </w:r>
      <w:r>
        <w:rPr>
          <w:sz w:val="28"/>
          <w:szCs w:val="28"/>
        </w:rPr>
        <w:t>.</w:t>
      </w:r>
      <w:r w:rsidR="00D53B74">
        <w:rPr>
          <w:sz w:val="28"/>
          <w:szCs w:val="28"/>
        </w:rPr>
        <w:t xml:space="preserve"> </w:t>
      </w:r>
    </w:p>
    <w:p w:rsidR="000D161F" w:rsidRDefault="000D161F" w:rsidP="000D161F">
      <w:pPr>
        <w:tabs>
          <w:tab w:val="left" w:pos="993"/>
        </w:tabs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Проектом нормативного правового акта, внесенного в Совет народных депутатов Крапивинского муниципального </w:t>
      </w:r>
      <w:r w:rsidR="00757BDC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</w:t>
      </w:r>
      <w:r w:rsidR="00DD4A60">
        <w:rPr>
          <w:sz w:val="28"/>
          <w:szCs w:val="28"/>
        </w:rPr>
        <w:t>12</w:t>
      </w:r>
      <w:r>
        <w:rPr>
          <w:sz w:val="28"/>
          <w:szCs w:val="28"/>
        </w:rPr>
        <w:t xml:space="preserve"> ноября 20</w:t>
      </w:r>
      <w:r w:rsidR="00D53B74">
        <w:rPr>
          <w:sz w:val="28"/>
          <w:szCs w:val="28"/>
        </w:rPr>
        <w:t>2</w:t>
      </w:r>
      <w:r w:rsidR="00DD4A60">
        <w:rPr>
          <w:sz w:val="28"/>
          <w:szCs w:val="28"/>
        </w:rPr>
        <w:t>1</w:t>
      </w:r>
      <w:r>
        <w:rPr>
          <w:sz w:val="28"/>
          <w:szCs w:val="28"/>
        </w:rPr>
        <w:t xml:space="preserve"> года, предусмотрены следующие показатели:</w:t>
      </w:r>
    </w:p>
    <w:p w:rsidR="00DD4A60" w:rsidRPr="00DD4A60" w:rsidRDefault="000D161F" w:rsidP="00DD4A60">
      <w:pPr>
        <w:pStyle w:val="ConsPlusNormal"/>
        <w:widowControl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</w:t>
      </w:r>
      <w:r w:rsidR="00DD4A6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год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4A60" w:rsidRPr="00DD4A60">
        <w:rPr>
          <w:rFonts w:ascii="Times New Roman" w:hAnsi="Times New Roman" w:cs="Times New Roman"/>
          <w:sz w:val="28"/>
          <w:szCs w:val="28"/>
        </w:rPr>
        <w:t>прогнозируемый общий объем доходов бюджета в сумме 1177847,4 тыс. рублей, в том числе объем безвозмездных поступлений в сумме 967417,4 тыс. рублей;</w:t>
      </w:r>
    </w:p>
    <w:p w:rsidR="00DD4A60" w:rsidRPr="00DD4A60" w:rsidRDefault="00DD4A60" w:rsidP="00DD4A60">
      <w:pPr>
        <w:pStyle w:val="ConsPlusNormal"/>
        <w:widowControl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D4A60">
        <w:rPr>
          <w:rFonts w:ascii="Times New Roman" w:hAnsi="Times New Roman" w:cs="Times New Roman"/>
          <w:sz w:val="28"/>
          <w:szCs w:val="28"/>
        </w:rPr>
        <w:t>общий объем расходов бюджета в сумме 1183747,4 тыс. рублей;</w:t>
      </w:r>
    </w:p>
    <w:p w:rsidR="000D161F" w:rsidRDefault="00DD4A60" w:rsidP="00DD4A60">
      <w:pPr>
        <w:pStyle w:val="ConsPlusNormal"/>
        <w:widowControl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D4A60">
        <w:rPr>
          <w:rFonts w:ascii="Times New Roman" w:hAnsi="Times New Roman" w:cs="Times New Roman"/>
          <w:sz w:val="28"/>
          <w:szCs w:val="28"/>
        </w:rPr>
        <w:lastRenderedPageBreak/>
        <w:t>дефицит бюджета в сумме 5900,0 тыс. рублей или 5,0 процентов от объема доходов бюджета на 2022 год без учета безвозмездных поступлений.</w:t>
      </w:r>
    </w:p>
    <w:p w:rsidR="000D161F" w:rsidRDefault="000D161F" w:rsidP="000D161F">
      <w:pPr>
        <w:pStyle w:val="ConsPlusNormal"/>
        <w:widowControl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характеристики бюджета муниципального округа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плановый период 202</w:t>
      </w:r>
      <w:r w:rsidR="00DD4A6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 w:rsidR="00DD4A6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годов:</w:t>
      </w:r>
    </w:p>
    <w:p w:rsidR="00DD4A60" w:rsidRPr="00972C65" w:rsidRDefault="00DD4A60" w:rsidP="00DD4A60">
      <w:pPr>
        <w:pStyle w:val="ConsPlusNormal"/>
        <w:widowControl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прогнозируемый </w:t>
      </w:r>
      <w:r w:rsidRPr="00972C65">
        <w:rPr>
          <w:rFonts w:ascii="Times New Roman" w:hAnsi="Times New Roman" w:cs="Times New Roman"/>
          <w:sz w:val="28"/>
          <w:szCs w:val="28"/>
        </w:rPr>
        <w:t>общий объем доходов бюджета на 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972C65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>1034610,1</w:t>
      </w:r>
      <w:r w:rsidRPr="00972C65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, в том числе объем безвозмездных поступлений в сумме 817243,1 тыс. рублей</w:t>
      </w:r>
      <w:r w:rsidRPr="00972C65">
        <w:rPr>
          <w:rFonts w:ascii="Times New Roman" w:hAnsi="Times New Roman" w:cs="Times New Roman"/>
          <w:sz w:val="28"/>
          <w:szCs w:val="28"/>
        </w:rPr>
        <w:t xml:space="preserve"> и на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72C65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>1100305,5</w:t>
      </w:r>
      <w:r w:rsidRPr="00972C65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, в том числе объем безвозмездных поступлений в сумме 875133,5 тыс. рублей</w:t>
      </w:r>
      <w:r w:rsidRPr="00972C65">
        <w:rPr>
          <w:rFonts w:ascii="Times New Roman" w:hAnsi="Times New Roman" w:cs="Times New Roman"/>
          <w:sz w:val="28"/>
          <w:szCs w:val="28"/>
        </w:rPr>
        <w:t>;</w:t>
      </w:r>
    </w:p>
    <w:p w:rsidR="00DD4A60" w:rsidRPr="00972C65" w:rsidRDefault="00DD4A60" w:rsidP="00DD4A60">
      <w:pPr>
        <w:pStyle w:val="ConsPlusNormal"/>
        <w:widowControl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72C65"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</w:t>
      </w:r>
      <w:r w:rsidRPr="009B7704">
        <w:rPr>
          <w:rFonts w:ascii="Times New Roman" w:hAnsi="Times New Roman" w:cs="Times New Roman"/>
          <w:sz w:val="28"/>
          <w:szCs w:val="28"/>
        </w:rPr>
        <w:t>на</w:t>
      </w:r>
      <w:r w:rsidRPr="00972C65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972C65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>1040710,1</w:t>
      </w:r>
      <w:r w:rsidRPr="00972C65">
        <w:rPr>
          <w:rFonts w:ascii="Times New Roman" w:hAnsi="Times New Roman" w:cs="Times New Roman"/>
          <w:sz w:val="28"/>
          <w:szCs w:val="28"/>
        </w:rPr>
        <w:t xml:space="preserve"> тыс. рублей и на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72C65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>1106605,5</w:t>
      </w:r>
      <w:r w:rsidRPr="00972C65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0D161F" w:rsidRDefault="00DD4A60" w:rsidP="00DD4A60">
      <w:pPr>
        <w:pStyle w:val="ConsPlusNormal"/>
        <w:widowControl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972C65">
        <w:rPr>
          <w:rFonts w:ascii="Times New Roman" w:hAnsi="Times New Roman" w:cs="Times New Roman"/>
          <w:sz w:val="28"/>
          <w:szCs w:val="28"/>
        </w:rPr>
        <w:t>дефицит бюджета на 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972C65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>6100,0 тыс. рублей</w:t>
      </w:r>
      <w:r w:rsidRPr="00972C65">
        <w:rPr>
          <w:rFonts w:ascii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sz w:val="28"/>
          <w:szCs w:val="28"/>
        </w:rPr>
        <w:t xml:space="preserve">5,0 процентов от объема доходов </w:t>
      </w:r>
      <w:r w:rsidRPr="00972C65">
        <w:rPr>
          <w:rFonts w:ascii="Times New Roman" w:hAnsi="Times New Roman" w:cs="Times New Roman"/>
          <w:sz w:val="28"/>
          <w:szCs w:val="28"/>
        </w:rPr>
        <w:t xml:space="preserve">бюджета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972C65">
        <w:rPr>
          <w:rFonts w:ascii="Times New Roman" w:hAnsi="Times New Roman" w:cs="Times New Roman"/>
          <w:sz w:val="28"/>
          <w:szCs w:val="28"/>
        </w:rPr>
        <w:t>на 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972C65">
        <w:rPr>
          <w:rFonts w:ascii="Times New Roman" w:hAnsi="Times New Roman" w:cs="Times New Roman"/>
          <w:sz w:val="28"/>
          <w:szCs w:val="28"/>
        </w:rPr>
        <w:t xml:space="preserve"> год без учета безвозмездных </w:t>
      </w:r>
      <w:r>
        <w:rPr>
          <w:rFonts w:ascii="Times New Roman" w:hAnsi="Times New Roman" w:cs="Times New Roman"/>
          <w:sz w:val="28"/>
          <w:szCs w:val="28"/>
        </w:rPr>
        <w:t>поступлений</w:t>
      </w:r>
      <w:r w:rsidRPr="00972C65">
        <w:rPr>
          <w:rFonts w:ascii="Times New Roman" w:hAnsi="Times New Roman" w:cs="Times New Roman"/>
          <w:sz w:val="28"/>
          <w:szCs w:val="28"/>
        </w:rPr>
        <w:t xml:space="preserve"> и дефицит бюджета на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72C65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>6300,0</w:t>
      </w:r>
      <w:r w:rsidRPr="00972C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Pr="00972C65">
        <w:rPr>
          <w:rFonts w:ascii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sz w:val="28"/>
          <w:szCs w:val="28"/>
        </w:rPr>
        <w:t>5,0 процентов</w:t>
      </w:r>
      <w:r w:rsidRPr="00972C65">
        <w:rPr>
          <w:rFonts w:ascii="Times New Roman" w:hAnsi="Times New Roman" w:cs="Times New Roman"/>
          <w:sz w:val="28"/>
          <w:szCs w:val="28"/>
        </w:rPr>
        <w:t xml:space="preserve">  от объема доходов бюджета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972C65">
        <w:rPr>
          <w:rFonts w:ascii="Times New Roman" w:hAnsi="Times New Roman" w:cs="Times New Roman"/>
          <w:sz w:val="28"/>
          <w:szCs w:val="28"/>
        </w:rPr>
        <w:t xml:space="preserve"> на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72C65">
        <w:rPr>
          <w:rFonts w:ascii="Times New Roman" w:hAnsi="Times New Roman" w:cs="Times New Roman"/>
          <w:sz w:val="28"/>
          <w:szCs w:val="28"/>
        </w:rPr>
        <w:t xml:space="preserve"> год без учета безвозмездных  поступлений.</w:t>
      </w:r>
      <w:r w:rsidR="0029051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D161F" w:rsidRDefault="000D161F" w:rsidP="000D161F">
      <w:pPr>
        <w:pStyle w:val="ConsPlusNormal"/>
        <w:widowControl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бюджета предполагает установ</w:t>
      </w:r>
      <w:r w:rsidR="00290513">
        <w:rPr>
          <w:rFonts w:ascii="Times New Roman" w:hAnsi="Times New Roman" w:cs="Times New Roman"/>
          <w:sz w:val="28"/>
          <w:szCs w:val="28"/>
        </w:rPr>
        <w:t xml:space="preserve">ить </w:t>
      </w:r>
      <w:r w:rsidR="00290513" w:rsidRPr="00984A31">
        <w:rPr>
          <w:rFonts w:ascii="Times New Roman" w:hAnsi="Times New Roman" w:cs="Times New Roman"/>
          <w:sz w:val="28"/>
          <w:szCs w:val="28"/>
        </w:rPr>
        <w:t xml:space="preserve">верхний предел </w:t>
      </w:r>
      <w:r w:rsidR="00290513" w:rsidRPr="00984A31">
        <w:rPr>
          <w:rFonts w:ascii="Times New Roman" w:hAnsi="Times New Roman" w:cs="Times New Roman"/>
          <w:bCs/>
          <w:sz w:val="28"/>
          <w:szCs w:val="28"/>
        </w:rPr>
        <w:t xml:space="preserve">муниципального внутреннего долга Крапивинского муниципального </w:t>
      </w:r>
      <w:r w:rsidR="00290513">
        <w:rPr>
          <w:rFonts w:ascii="Times New Roman" w:hAnsi="Times New Roman" w:cs="Times New Roman"/>
          <w:bCs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90513" w:rsidRDefault="00A72BF0" w:rsidP="00FE3911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90513" w:rsidRPr="00984A31">
        <w:rPr>
          <w:rFonts w:ascii="Times New Roman" w:hAnsi="Times New Roman" w:cs="Times New Roman"/>
          <w:sz w:val="28"/>
          <w:szCs w:val="28"/>
        </w:rPr>
        <w:t>на 1 января 202</w:t>
      </w:r>
      <w:r w:rsidR="00DD4A60">
        <w:rPr>
          <w:rFonts w:ascii="Times New Roman" w:hAnsi="Times New Roman" w:cs="Times New Roman"/>
          <w:sz w:val="28"/>
          <w:szCs w:val="28"/>
        </w:rPr>
        <w:t>3</w:t>
      </w:r>
      <w:r w:rsidR="00290513" w:rsidRPr="00984A31">
        <w:rPr>
          <w:rFonts w:ascii="Times New Roman" w:hAnsi="Times New Roman" w:cs="Times New Roman"/>
          <w:sz w:val="28"/>
          <w:szCs w:val="28"/>
        </w:rPr>
        <w:t xml:space="preserve"> года в сумме 0,0 тыс. рублей,</w:t>
      </w:r>
      <w:r w:rsidR="00290513">
        <w:rPr>
          <w:rFonts w:ascii="Times New Roman" w:hAnsi="Times New Roman" w:cs="Times New Roman"/>
          <w:sz w:val="28"/>
          <w:szCs w:val="28"/>
        </w:rPr>
        <w:t xml:space="preserve"> в том числе </w:t>
      </w:r>
      <w:r w:rsidR="00290513" w:rsidRPr="00984A31">
        <w:rPr>
          <w:rFonts w:ascii="Times New Roman" w:hAnsi="Times New Roman" w:cs="Times New Roman"/>
          <w:sz w:val="28"/>
          <w:szCs w:val="28"/>
        </w:rPr>
        <w:t xml:space="preserve"> верхний предел долга по муниципальным гарантиям </w:t>
      </w:r>
      <w:r w:rsidR="00290513" w:rsidRPr="00A72BF0">
        <w:rPr>
          <w:rFonts w:ascii="Times New Roman" w:hAnsi="Times New Roman" w:cs="Times New Roman"/>
          <w:sz w:val="28"/>
          <w:szCs w:val="28"/>
        </w:rPr>
        <w:t xml:space="preserve">Крапивинского муниципального округа </w:t>
      </w:r>
      <w:r w:rsidR="00290513" w:rsidRPr="00984A31">
        <w:rPr>
          <w:rFonts w:ascii="Times New Roman" w:hAnsi="Times New Roman" w:cs="Times New Roman"/>
          <w:sz w:val="28"/>
          <w:szCs w:val="28"/>
        </w:rPr>
        <w:t xml:space="preserve"> на 1 января 202</w:t>
      </w:r>
      <w:r w:rsidR="00DD4A60">
        <w:rPr>
          <w:rFonts w:ascii="Times New Roman" w:hAnsi="Times New Roman" w:cs="Times New Roman"/>
          <w:sz w:val="28"/>
          <w:szCs w:val="28"/>
        </w:rPr>
        <w:t>3</w:t>
      </w:r>
      <w:r w:rsidR="00290513" w:rsidRPr="00984A31">
        <w:rPr>
          <w:rFonts w:ascii="Times New Roman" w:hAnsi="Times New Roman" w:cs="Times New Roman"/>
          <w:sz w:val="28"/>
          <w:szCs w:val="28"/>
        </w:rPr>
        <w:t xml:space="preserve"> года в сумме 0,0 тыс. рублей</w:t>
      </w:r>
      <w:r w:rsidR="0029051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90513" w:rsidRDefault="00A72BF0" w:rsidP="00FE3911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90513" w:rsidRPr="00984A31">
        <w:rPr>
          <w:rFonts w:ascii="Times New Roman" w:hAnsi="Times New Roman" w:cs="Times New Roman"/>
          <w:sz w:val="28"/>
          <w:szCs w:val="28"/>
        </w:rPr>
        <w:t>на 1 января 202</w:t>
      </w:r>
      <w:r w:rsidR="00DD4A60">
        <w:rPr>
          <w:rFonts w:ascii="Times New Roman" w:hAnsi="Times New Roman" w:cs="Times New Roman"/>
          <w:sz w:val="28"/>
          <w:szCs w:val="28"/>
        </w:rPr>
        <w:t>4</w:t>
      </w:r>
      <w:r w:rsidR="00290513" w:rsidRPr="00984A31">
        <w:rPr>
          <w:rFonts w:ascii="Times New Roman" w:hAnsi="Times New Roman" w:cs="Times New Roman"/>
          <w:sz w:val="28"/>
          <w:szCs w:val="28"/>
        </w:rPr>
        <w:t xml:space="preserve"> года в сумме 0,0 тыс. рублей,</w:t>
      </w:r>
      <w:r w:rsidR="00290513">
        <w:rPr>
          <w:rFonts w:ascii="Times New Roman" w:hAnsi="Times New Roman" w:cs="Times New Roman"/>
          <w:sz w:val="28"/>
          <w:szCs w:val="28"/>
        </w:rPr>
        <w:t xml:space="preserve"> в том числе </w:t>
      </w:r>
      <w:r w:rsidR="00290513" w:rsidRPr="00984A31">
        <w:rPr>
          <w:rFonts w:ascii="Times New Roman" w:hAnsi="Times New Roman" w:cs="Times New Roman"/>
          <w:sz w:val="28"/>
          <w:szCs w:val="28"/>
        </w:rPr>
        <w:t xml:space="preserve">верхний предел долга по муниципальным гарантиям </w:t>
      </w:r>
      <w:r w:rsidR="00290513" w:rsidRPr="00A72BF0">
        <w:rPr>
          <w:rFonts w:ascii="Times New Roman" w:hAnsi="Times New Roman" w:cs="Times New Roman"/>
          <w:sz w:val="28"/>
          <w:szCs w:val="28"/>
        </w:rPr>
        <w:t xml:space="preserve">Крапивинского муниципального округа </w:t>
      </w:r>
      <w:r w:rsidR="00290513" w:rsidRPr="00984A31">
        <w:rPr>
          <w:rFonts w:ascii="Times New Roman" w:hAnsi="Times New Roman" w:cs="Times New Roman"/>
          <w:sz w:val="28"/>
          <w:szCs w:val="28"/>
        </w:rPr>
        <w:t xml:space="preserve"> на 1 января 202</w:t>
      </w:r>
      <w:r w:rsidR="00DD4A60">
        <w:rPr>
          <w:rFonts w:ascii="Times New Roman" w:hAnsi="Times New Roman" w:cs="Times New Roman"/>
          <w:sz w:val="28"/>
          <w:szCs w:val="28"/>
        </w:rPr>
        <w:t>4</w:t>
      </w:r>
      <w:r w:rsidR="00290513" w:rsidRPr="00984A31">
        <w:rPr>
          <w:rFonts w:ascii="Times New Roman" w:hAnsi="Times New Roman" w:cs="Times New Roman"/>
          <w:sz w:val="28"/>
          <w:szCs w:val="28"/>
        </w:rPr>
        <w:t xml:space="preserve"> года в сумме 0,0 тыс. рублей</w:t>
      </w:r>
      <w:r w:rsidR="0029051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90513" w:rsidRDefault="00A72BF0" w:rsidP="00FE3911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90513" w:rsidRPr="00984A31">
        <w:rPr>
          <w:rFonts w:ascii="Times New Roman" w:hAnsi="Times New Roman" w:cs="Times New Roman"/>
          <w:sz w:val="28"/>
          <w:szCs w:val="28"/>
        </w:rPr>
        <w:t>на 1 января 202</w:t>
      </w:r>
      <w:r w:rsidR="00DD4A60">
        <w:rPr>
          <w:rFonts w:ascii="Times New Roman" w:hAnsi="Times New Roman" w:cs="Times New Roman"/>
          <w:sz w:val="28"/>
          <w:szCs w:val="28"/>
        </w:rPr>
        <w:t>5</w:t>
      </w:r>
      <w:r w:rsidR="00290513" w:rsidRPr="00984A31">
        <w:rPr>
          <w:rFonts w:ascii="Times New Roman" w:hAnsi="Times New Roman" w:cs="Times New Roman"/>
          <w:sz w:val="28"/>
          <w:szCs w:val="28"/>
        </w:rPr>
        <w:t xml:space="preserve"> года в сумме 0,0 тыс. рублей, в том числе верхний предел долга по муниципальным гарантиям </w:t>
      </w:r>
      <w:r w:rsidR="00290513" w:rsidRPr="00A72BF0">
        <w:rPr>
          <w:rFonts w:ascii="Times New Roman" w:hAnsi="Times New Roman" w:cs="Times New Roman"/>
          <w:sz w:val="28"/>
          <w:szCs w:val="28"/>
        </w:rPr>
        <w:t xml:space="preserve">Крапивинского муниципального округа </w:t>
      </w:r>
      <w:r w:rsidR="00290513" w:rsidRPr="00984A31">
        <w:rPr>
          <w:rFonts w:ascii="Times New Roman" w:hAnsi="Times New Roman" w:cs="Times New Roman"/>
          <w:sz w:val="28"/>
          <w:szCs w:val="28"/>
        </w:rPr>
        <w:t>на 1 января 202</w:t>
      </w:r>
      <w:r w:rsidR="00DD4A60">
        <w:rPr>
          <w:rFonts w:ascii="Times New Roman" w:hAnsi="Times New Roman" w:cs="Times New Roman"/>
          <w:sz w:val="28"/>
          <w:szCs w:val="28"/>
        </w:rPr>
        <w:t>5</w:t>
      </w:r>
      <w:r w:rsidR="00290513">
        <w:rPr>
          <w:rFonts w:ascii="Times New Roman" w:hAnsi="Times New Roman" w:cs="Times New Roman"/>
          <w:sz w:val="28"/>
          <w:szCs w:val="28"/>
        </w:rPr>
        <w:t xml:space="preserve"> года в сумме 0,0 тыс. рублей;</w:t>
      </w:r>
    </w:p>
    <w:p w:rsidR="00982B97" w:rsidRDefault="00982B97" w:rsidP="00FE3911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общий объем бюджетных ассигнований бюджета К</w:t>
      </w:r>
      <w:r>
        <w:rPr>
          <w:rFonts w:ascii="Times New Roman" w:hAnsi="Times New Roman" w:cs="Times New Roman"/>
          <w:bCs/>
          <w:sz w:val="28"/>
          <w:szCs w:val="28"/>
        </w:rPr>
        <w:t>рапивинского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округа, направляемых на исполнение публичных нормативных обязательств, на 2022 год составит 20890,7 тыс. рублей, на 2023 год  </w:t>
      </w:r>
      <w:r w:rsidR="00F1373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19400,7 тыс. рублей, на 2024 год </w:t>
      </w:r>
      <w:r w:rsidR="00F1373A">
        <w:rPr>
          <w:rFonts w:ascii="Times New Roman" w:hAnsi="Times New Roman" w:cs="Times New Roman"/>
          <w:sz w:val="28"/>
          <w:szCs w:val="28"/>
        </w:rPr>
        <w:t>- 19400,7 тыс. рублей;</w:t>
      </w:r>
    </w:p>
    <w:p w:rsidR="00F1373A" w:rsidRDefault="00F1373A" w:rsidP="00290513">
      <w:pPr>
        <w:pStyle w:val="ConsPlusNormal"/>
        <w:widowControl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объем расходов на обслуживание муниципального внутреннего долга Крапивинского муниципального округа на 2022 год составит 0,0 тыс. рублей, на 2023 год - 0,0 тыс. рублей, на 2024 год - 0,0 тыс. рублей;</w:t>
      </w:r>
    </w:p>
    <w:p w:rsidR="00F1373A" w:rsidRDefault="00F1373A" w:rsidP="00290513">
      <w:pPr>
        <w:pStyle w:val="ConsPlusNormal"/>
        <w:widowControl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размер резервного фонда администрации Крапивинского муниципального округа на 2022 год составит 300,0 тыс. рублей, на 2023 год - 300,0 тыс. рублей, на 2024 год - 300,0 тыс. рублей;</w:t>
      </w:r>
    </w:p>
    <w:p w:rsidR="00F1373A" w:rsidRDefault="00F1373A" w:rsidP="00290513">
      <w:pPr>
        <w:pStyle w:val="ConsPlusNormal"/>
        <w:widowControl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объем бюджетных ассигнований дорожного фонда Крапивинского муниципального округа на 2022 год составит - 60749,6 тыс. рублей, на 2023 год - 37963,9 тыс. рублей, на 2024 год - 42618,6 тыс. рублей;</w:t>
      </w:r>
    </w:p>
    <w:p w:rsidR="00F1373A" w:rsidRDefault="00F1373A" w:rsidP="00F1373A">
      <w:pPr>
        <w:pStyle w:val="ConsPlusNormal"/>
        <w:widowControl/>
        <w:spacing w:before="120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межбюджетные трансферты,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получаемых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 областного бюджета планируются:</w:t>
      </w:r>
    </w:p>
    <w:p w:rsidR="00F1373A" w:rsidRDefault="00F1373A" w:rsidP="00F1373A">
      <w:pPr>
        <w:pStyle w:val="ConsPlusNormal"/>
        <w:widowControl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2022 год в сумме 962417,4 тыс. рублей, в том числе: дотации 329944,0 тыс. рублей, субсидии 100857,3 тыс. рублей, субвенции 514046,9 тыс. рублей, иные межбюджетные трансферты 17569,2 тыс. рублей; </w:t>
      </w:r>
    </w:p>
    <w:p w:rsidR="00F1373A" w:rsidRDefault="00F1373A" w:rsidP="00F1373A">
      <w:pPr>
        <w:pStyle w:val="ConsPlusNormal"/>
        <w:widowControl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 2023 год в сумме 812243,1 тыс. рублей, в том числе: дотации 185077,0 тыс. рублей, субсидии 94583,5 тыс. рублей, субвенции 515013,4 тыс. рублей, иные межбюджетные трансферты 17569,2 тыс. рублей;</w:t>
      </w:r>
    </w:p>
    <w:p w:rsidR="00F1373A" w:rsidRDefault="00F1373A" w:rsidP="00F1373A">
      <w:pPr>
        <w:pStyle w:val="ConsPlusNormal"/>
        <w:widowControl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2024 год в сумме 870133,5 тыс. рублей, в том числе: дотации 178254,0 тыс. рублей, субсидии 160848,0 тыс. рублей, субвенции 513462,8 тыс. рублей, иные межбюджетные трансферты 17568,7 тыс. рублей.</w:t>
      </w:r>
    </w:p>
    <w:p w:rsidR="00F1373A" w:rsidRDefault="00F1373A" w:rsidP="00F1373A">
      <w:pPr>
        <w:pStyle w:val="ConsPlusNormal"/>
        <w:widowControl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Приоритетом бюджетной политики Крапивинского муниципального округа по-прежнему остается сохранение социальной направленности местного бюджета и адресности предоставления мер социальной поддержки.</w:t>
      </w:r>
    </w:p>
    <w:p w:rsidR="00F1373A" w:rsidRDefault="00F1373A" w:rsidP="00F1373A">
      <w:pPr>
        <w:pStyle w:val="ConsPlusNormal"/>
        <w:widowControl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01.01.2022 предусмотрено финансирование 26 муниципальных программ Крапивинского муниципального округа.</w:t>
      </w:r>
      <w:r w:rsidR="00A820BC">
        <w:rPr>
          <w:rFonts w:ascii="Times New Roman" w:hAnsi="Times New Roman" w:cs="Times New Roman"/>
          <w:sz w:val="28"/>
          <w:szCs w:val="28"/>
        </w:rPr>
        <w:t xml:space="preserve"> </w:t>
      </w:r>
      <w:r w:rsidR="00A820BC" w:rsidRPr="00A820BC">
        <w:rPr>
          <w:rFonts w:ascii="Times New Roman" w:hAnsi="Times New Roman" w:cs="Times New Roman"/>
          <w:sz w:val="28"/>
          <w:szCs w:val="28"/>
        </w:rPr>
        <w:t>Доля расходов в рамках программ составляет на 2022 год - 100%, на 2023 год – 99,0% и 2024 год – 98,1%.</w:t>
      </w:r>
    </w:p>
    <w:p w:rsidR="00A820BC" w:rsidRDefault="00A820BC" w:rsidP="00F1373A">
      <w:pPr>
        <w:pStyle w:val="ConsPlusNormal"/>
        <w:widowControl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составе расходов местного бюджета учтена необходимость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достижения целевых показателей повышения оплаты труда работников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сферах образования, здравоохранения, культуры, социального обслуживания, установленных указами Президента Российской Федерации.</w:t>
      </w:r>
    </w:p>
    <w:p w:rsidR="00A820BC" w:rsidRDefault="00A820BC" w:rsidP="00F1373A">
      <w:pPr>
        <w:pStyle w:val="ConsPlusNormal"/>
        <w:widowControl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Планируется продолжить практику вовлечения жителей округа в осуществление местного самоуправления путём реализации на территории Крапивинского муниципального округа проектов инициативного бюджетирования, то в свою очередь повысит эффективность бюджетных расходов, а также позволит заинтересовать граждан в конструктивном сотрудничестве с органами местного самоуправления и повысить уровень доверия населения к власти.</w:t>
      </w:r>
    </w:p>
    <w:p w:rsidR="000D161F" w:rsidRDefault="000D161F" w:rsidP="000D161F">
      <w:pPr>
        <w:autoSpaceDE w:val="0"/>
        <w:spacing w:before="2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итогам обсуждения участники публичных слушаний, </w:t>
      </w:r>
      <w:r>
        <w:rPr>
          <w:bCs/>
          <w:sz w:val="28"/>
          <w:szCs w:val="28"/>
          <w:lang w:eastAsia="ar-SA"/>
        </w:rPr>
        <w:t xml:space="preserve">общественных обсуждений </w:t>
      </w:r>
      <w:r>
        <w:rPr>
          <w:sz w:val="28"/>
          <w:szCs w:val="28"/>
        </w:rPr>
        <w:t>рекомендуют:</w:t>
      </w:r>
    </w:p>
    <w:p w:rsidR="00A820BC" w:rsidRPr="00A820BC" w:rsidRDefault="000D161F" w:rsidP="00CF4D7F">
      <w:pPr>
        <w:widowControl/>
        <w:numPr>
          <w:ilvl w:val="0"/>
          <w:numId w:val="1"/>
        </w:numPr>
        <w:tabs>
          <w:tab w:val="left" w:pos="1134"/>
        </w:tabs>
        <w:autoSpaceDE w:val="0"/>
        <w:spacing w:before="120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Принять к сведению информацию</w:t>
      </w:r>
      <w:r w:rsidR="00A820BC">
        <w:rPr>
          <w:b/>
          <w:sz w:val="28"/>
          <w:szCs w:val="28"/>
        </w:rPr>
        <w:t>:</w:t>
      </w:r>
    </w:p>
    <w:p w:rsidR="00A820BC" w:rsidRDefault="000D161F" w:rsidP="00CF4D7F">
      <w:pPr>
        <w:widowControl/>
        <w:tabs>
          <w:tab w:val="left" w:pos="1134"/>
        </w:tabs>
        <w:autoSpaceDE w:val="0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A820BC">
        <w:rPr>
          <w:sz w:val="28"/>
          <w:szCs w:val="28"/>
        </w:rPr>
        <w:t>заместителя главы - начальника финансового управления администрации Крапивинского муниципального округа Стояновой О.В. «О проекте бюджета Крапивинского муниципального округа на 2022 год и на плановый период 2023 и 2024 годов»;</w:t>
      </w:r>
    </w:p>
    <w:p w:rsidR="000D161F" w:rsidRPr="00A72BF0" w:rsidRDefault="00A820BC" w:rsidP="00CF4D7F">
      <w:pPr>
        <w:widowControl/>
        <w:tabs>
          <w:tab w:val="left" w:pos="1134"/>
        </w:tabs>
        <w:autoSpaceDE w:val="0"/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председателя контрольно-счетного отдела Крапивинского муниципального округа Баженовой Л.В. </w:t>
      </w:r>
      <w:r w:rsidR="005E12D6">
        <w:rPr>
          <w:sz w:val="28"/>
          <w:szCs w:val="28"/>
        </w:rPr>
        <w:t xml:space="preserve">«О результатах экспертизы </w:t>
      </w:r>
      <w:r>
        <w:rPr>
          <w:sz w:val="28"/>
          <w:szCs w:val="28"/>
        </w:rPr>
        <w:t>проект</w:t>
      </w:r>
      <w:r w:rsidR="005E12D6">
        <w:rPr>
          <w:sz w:val="28"/>
          <w:szCs w:val="28"/>
        </w:rPr>
        <w:t>а</w:t>
      </w:r>
      <w:r>
        <w:rPr>
          <w:sz w:val="28"/>
          <w:szCs w:val="28"/>
        </w:rPr>
        <w:t xml:space="preserve"> бюджета Крапивинского муниципального </w:t>
      </w:r>
      <w:r>
        <w:rPr>
          <w:rFonts w:cs="Arial"/>
          <w:sz w:val="28"/>
          <w:szCs w:val="28"/>
        </w:rPr>
        <w:t xml:space="preserve">округа </w:t>
      </w:r>
      <w:r>
        <w:rPr>
          <w:sz w:val="28"/>
          <w:szCs w:val="28"/>
        </w:rPr>
        <w:t xml:space="preserve">на 2022 год и на плановый период 2023 и 2024 </w:t>
      </w:r>
      <w:r>
        <w:rPr>
          <w:rFonts w:cs="Arial"/>
          <w:sz w:val="28"/>
          <w:szCs w:val="28"/>
        </w:rPr>
        <w:t>годов</w:t>
      </w:r>
      <w:r w:rsidR="005E12D6">
        <w:rPr>
          <w:rFonts w:cs="Arial"/>
          <w:sz w:val="28"/>
          <w:szCs w:val="28"/>
        </w:rPr>
        <w:t>»</w:t>
      </w:r>
      <w:r w:rsidR="000D161F" w:rsidRPr="00A72BF0">
        <w:rPr>
          <w:sz w:val="28"/>
          <w:szCs w:val="28"/>
        </w:rPr>
        <w:t>.</w:t>
      </w:r>
    </w:p>
    <w:p w:rsidR="000D161F" w:rsidRDefault="000D161F" w:rsidP="000D161F">
      <w:pPr>
        <w:widowControl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before="120"/>
        <w:ind w:left="0" w:firstLine="709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Совету народных депутатов Крапивинского муниципального </w:t>
      </w:r>
      <w:r w:rsidR="00A72BF0">
        <w:rPr>
          <w:b/>
          <w:bCs/>
          <w:sz w:val="28"/>
          <w:szCs w:val="28"/>
        </w:rPr>
        <w:t>округа</w:t>
      </w:r>
      <w:r>
        <w:rPr>
          <w:b/>
          <w:bCs/>
          <w:sz w:val="28"/>
          <w:szCs w:val="28"/>
        </w:rPr>
        <w:t>:</w:t>
      </w:r>
    </w:p>
    <w:p w:rsidR="000D161F" w:rsidRDefault="000D161F" w:rsidP="000D161F">
      <w:pPr>
        <w:tabs>
          <w:tab w:val="left" w:pos="709"/>
        </w:tabs>
        <w:autoSpaceDE w:val="0"/>
        <w:autoSpaceDN w:val="0"/>
        <w:adjustRightInd w:val="0"/>
        <w:jc w:val="both"/>
        <w:rPr>
          <w:rFonts w:cs="Arial"/>
          <w:sz w:val="28"/>
          <w:szCs w:val="28"/>
        </w:rPr>
      </w:pPr>
      <w:r>
        <w:rPr>
          <w:sz w:val="28"/>
          <w:szCs w:val="28"/>
        </w:rPr>
        <w:tab/>
      </w:r>
      <w:r>
        <w:rPr>
          <w:rFonts w:cs="Arial"/>
          <w:sz w:val="28"/>
          <w:szCs w:val="28"/>
        </w:rPr>
        <w:t xml:space="preserve">утвердить рекомендации публичных слушаний, общественных обсуждений по проекту бюджета Крапивинского муниципального округа на </w:t>
      </w:r>
      <w:r w:rsidR="00A72BF0">
        <w:rPr>
          <w:sz w:val="28"/>
          <w:szCs w:val="28"/>
        </w:rPr>
        <w:t>202</w:t>
      </w:r>
      <w:r w:rsidR="005E12D6">
        <w:rPr>
          <w:sz w:val="28"/>
          <w:szCs w:val="28"/>
        </w:rPr>
        <w:t>2</w:t>
      </w:r>
      <w:r w:rsidR="00A72BF0">
        <w:rPr>
          <w:sz w:val="28"/>
          <w:szCs w:val="28"/>
        </w:rPr>
        <w:t xml:space="preserve"> год и на плановый период 202</w:t>
      </w:r>
      <w:r w:rsidR="005E12D6">
        <w:rPr>
          <w:sz w:val="28"/>
          <w:szCs w:val="28"/>
        </w:rPr>
        <w:t>3</w:t>
      </w:r>
      <w:r w:rsidR="00A72BF0">
        <w:rPr>
          <w:sz w:val="28"/>
          <w:szCs w:val="28"/>
        </w:rPr>
        <w:t xml:space="preserve"> и 202</w:t>
      </w:r>
      <w:r w:rsidR="005E12D6">
        <w:rPr>
          <w:sz w:val="28"/>
          <w:szCs w:val="28"/>
        </w:rPr>
        <w:t>4</w:t>
      </w:r>
      <w:r w:rsidR="00A72BF0">
        <w:rPr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t>годов;</w:t>
      </w:r>
    </w:p>
    <w:p w:rsidR="000D161F" w:rsidRDefault="000D161F" w:rsidP="000D161F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при рассмотрении проекта решения «О бюджете Крапивинского муниципального округа на </w:t>
      </w:r>
      <w:r w:rsidR="005E12D6">
        <w:rPr>
          <w:sz w:val="28"/>
          <w:szCs w:val="28"/>
        </w:rPr>
        <w:t xml:space="preserve">2022 год и на плановый период 2023 и 2024 </w:t>
      </w:r>
      <w:r>
        <w:rPr>
          <w:sz w:val="28"/>
          <w:szCs w:val="28"/>
        </w:rPr>
        <w:t xml:space="preserve">годов» учесть рекомендации публичных слушаний, </w:t>
      </w:r>
      <w:r>
        <w:rPr>
          <w:bCs/>
          <w:sz w:val="28"/>
          <w:szCs w:val="28"/>
          <w:lang w:eastAsia="ar-SA"/>
        </w:rPr>
        <w:t>общественных обсуждений</w:t>
      </w:r>
      <w:r>
        <w:rPr>
          <w:sz w:val="28"/>
          <w:szCs w:val="28"/>
        </w:rPr>
        <w:t>;</w:t>
      </w:r>
    </w:p>
    <w:p w:rsidR="000D161F" w:rsidRDefault="000D161F" w:rsidP="000D161F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принять решение «О бюджете Крапивинского муниципального округа на </w:t>
      </w:r>
      <w:r w:rsidR="005E12D6">
        <w:rPr>
          <w:sz w:val="28"/>
          <w:szCs w:val="28"/>
        </w:rPr>
        <w:t xml:space="preserve">2022 год и на плановый период 2023 и 2024 </w:t>
      </w:r>
      <w:r>
        <w:rPr>
          <w:sz w:val="28"/>
          <w:szCs w:val="28"/>
        </w:rPr>
        <w:t>годов»;</w:t>
      </w:r>
    </w:p>
    <w:p w:rsidR="000D161F" w:rsidRDefault="000D161F" w:rsidP="000D161F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продолжить мониторинг и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ходом реализации национальных  проектов в целях своевременного реагирования на изменение условий и промежуточных итогов их исполнения.</w:t>
      </w:r>
    </w:p>
    <w:p w:rsidR="000D161F" w:rsidRDefault="000D161F" w:rsidP="000D161F">
      <w:pPr>
        <w:widowControl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before="120"/>
        <w:ind w:left="0" w:firstLine="709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Органам </w:t>
      </w:r>
      <w:r w:rsidR="005E12D6">
        <w:rPr>
          <w:b/>
          <w:sz w:val="28"/>
          <w:szCs w:val="28"/>
        </w:rPr>
        <w:t>местного самоуправления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Крапивинского муниципального </w:t>
      </w:r>
      <w:r>
        <w:rPr>
          <w:rFonts w:cs="Arial"/>
          <w:sz w:val="28"/>
          <w:szCs w:val="28"/>
        </w:rPr>
        <w:t>округа</w:t>
      </w:r>
      <w:r>
        <w:rPr>
          <w:b/>
          <w:sz w:val="28"/>
          <w:szCs w:val="28"/>
        </w:rPr>
        <w:t xml:space="preserve">: </w:t>
      </w:r>
    </w:p>
    <w:p w:rsidR="00B12CB1" w:rsidRPr="00B12CB1" w:rsidRDefault="00070551" w:rsidP="00B12CB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организовать процесс формирования и принятия местного бюджета  с оптимальными и достоверными параметрами, соблюдением требований Бюджетного кодекса Российской Федерации и законодательства Кемеровской области </w:t>
      </w:r>
      <w:r w:rsidR="00FE3911">
        <w:rPr>
          <w:sz w:val="28"/>
          <w:szCs w:val="28"/>
        </w:rPr>
        <w:t>–</w:t>
      </w:r>
      <w:r>
        <w:rPr>
          <w:sz w:val="28"/>
          <w:szCs w:val="28"/>
        </w:rPr>
        <w:t xml:space="preserve"> Кузбасса</w:t>
      </w:r>
      <w:r w:rsidR="00FE3911">
        <w:rPr>
          <w:sz w:val="28"/>
          <w:szCs w:val="28"/>
        </w:rPr>
        <w:t>, нормативных правовых актов Крапивинского муниципального округа</w:t>
      </w:r>
      <w:r w:rsidR="00B12CB1" w:rsidRPr="00B12CB1">
        <w:rPr>
          <w:sz w:val="28"/>
          <w:szCs w:val="28"/>
        </w:rPr>
        <w:t>;</w:t>
      </w:r>
    </w:p>
    <w:p w:rsidR="001502C6" w:rsidRPr="001502C6" w:rsidRDefault="001502C6" w:rsidP="00B12CB1">
      <w:pPr>
        <w:pStyle w:val="a9"/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 w:rsidRPr="001502C6">
        <w:rPr>
          <w:bCs/>
          <w:sz w:val="28"/>
          <w:szCs w:val="28"/>
        </w:rPr>
        <w:t>обеспечить целевое, эффективное и своевременное освоение субсидий, субвенций и иных межбюджетных трансфертов, имеющих целевое назначение;</w:t>
      </w:r>
    </w:p>
    <w:p w:rsidR="00D5410A" w:rsidRDefault="00D5410A" w:rsidP="001502C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A1938">
        <w:rPr>
          <w:sz w:val="28"/>
          <w:szCs w:val="28"/>
        </w:rPr>
        <w:t>продолжить работу по активизации процесса вовлечения некоммерческих организаций в сфе</w:t>
      </w:r>
      <w:r>
        <w:rPr>
          <w:sz w:val="28"/>
          <w:szCs w:val="28"/>
        </w:rPr>
        <w:t>ру оказания муниципальных услуг;</w:t>
      </w:r>
    </w:p>
    <w:p w:rsidR="00D5410A" w:rsidRDefault="00D5410A" w:rsidP="00D5410A">
      <w:pPr>
        <w:tabs>
          <w:tab w:val="left" w:pos="993"/>
          <w:tab w:val="left" w:pos="1134"/>
        </w:tabs>
        <w:autoSpaceDE w:val="0"/>
        <w:autoSpaceDN w:val="0"/>
        <w:adjustRightInd w:val="0"/>
        <w:ind w:firstLine="99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продолжить реализацию мероприятий по обеспечению необходимого уровня открытости и доступности информации о деятельности муниципальных учреждений;</w:t>
      </w:r>
    </w:p>
    <w:p w:rsidR="00D5410A" w:rsidRDefault="00D5410A" w:rsidP="00D5410A">
      <w:pPr>
        <w:tabs>
          <w:tab w:val="left" w:pos="709"/>
        </w:tabs>
        <w:autoSpaceDE w:val="0"/>
        <w:autoSpaceDN w:val="0"/>
        <w:adjustRightInd w:val="0"/>
        <w:ind w:firstLine="993"/>
        <w:jc w:val="both"/>
        <w:rPr>
          <w:sz w:val="28"/>
          <w:szCs w:val="28"/>
        </w:rPr>
      </w:pPr>
      <w:r w:rsidRPr="00930720">
        <w:rPr>
          <w:sz w:val="28"/>
          <w:szCs w:val="28"/>
        </w:rPr>
        <w:t>продолжить работу по участи</w:t>
      </w:r>
      <w:r w:rsidR="00FE3911">
        <w:rPr>
          <w:sz w:val="28"/>
          <w:szCs w:val="28"/>
        </w:rPr>
        <w:t>ю</w:t>
      </w:r>
      <w:r w:rsidRPr="00930720">
        <w:rPr>
          <w:sz w:val="28"/>
          <w:szCs w:val="28"/>
        </w:rPr>
        <w:t xml:space="preserve"> в реализации проектов инициативного бюджетирования «Твой Кузбасс </w:t>
      </w:r>
      <w:proofErr w:type="gramStart"/>
      <w:r w:rsidRPr="00930720">
        <w:rPr>
          <w:sz w:val="28"/>
          <w:szCs w:val="28"/>
        </w:rPr>
        <w:t>-т</w:t>
      </w:r>
      <w:proofErr w:type="gramEnd"/>
      <w:r w:rsidRPr="00930720">
        <w:rPr>
          <w:sz w:val="28"/>
          <w:szCs w:val="28"/>
        </w:rPr>
        <w:t>воя инициатива» для расширения охвата граждан;</w:t>
      </w:r>
    </w:p>
    <w:p w:rsidR="00D5410A" w:rsidRDefault="00D5410A" w:rsidP="00D5410A">
      <w:pPr>
        <w:tabs>
          <w:tab w:val="left" w:pos="993"/>
          <w:tab w:val="left" w:pos="1134"/>
        </w:tabs>
        <w:autoSpaceDE w:val="0"/>
        <w:autoSpaceDN w:val="0"/>
        <w:adjustRightInd w:val="0"/>
        <w:ind w:firstLine="993"/>
        <w:jc w:val="both"/>
        <w:rPr>
          <w:bCs/>
          <w:sz w:val="28"/>
          <w:szCs w:val="28"/>
        </w:rPr>
      </w:pPr>
      <w:r w:rsidRPr="00930720">
        <w:rPr>
          <w:sz w:val="28"/>
          <w:szCs w:val="28"/>
        </w:rPr>
        <w:t>продолжать работу по усилению стимулов для улучшения собственной доходной базы</w:t>
      </w:r>
      <w:r>
        <w:rPr>
          <w:sz w:val="28"/>
          <w:szCs w:val="28"/>
        </w:rPr>
        <w:t xml:space="preserve"> местного бюджета</w:t>
      </w:r>
      <w:r w:rsidRPr="00930720">
        <w:rPr>
          <w:sz w:val="28"/>
          <w:szCs w:val="28"/>
        </w:rPr>
        <w:t>, прежде всего за счет развития и поддержки сферы малого и среднего предпринимательства;</w:t>
      </w:r>
    </w:p>
    <w:p w:rsidR="00D5410A" w:rsidRDefault="00D5410A" w:rsidP="00D5410A">
      <w:pPr>
        <w:tabs>
          <w:tab w:val="left" w:pos="993"/>
          <w:tab w:val="left" w:pos="1134"/>
        </w:tabs>
        <w:autoSpaceDE w:val="0"/>
        <w:autoSpaceDN w:val="0"/>
        <w:adjustRightInd w:val="0"/>
        <w:ind w:firstLine="993"/>
        <w:jc w:val="both"/>
        <w:rPr>
          <w:sz w:val="28"/>
          <w:szCs w:val="28"/>
        </w:rPr>
      </w:pPr>
      <w:r w:rsidRPr="00930720">
        <w:rPr>
          <w:sz w:val="28"/>
          <w:szCs w:val="28"/>
        </w:rPr>
        <w:t>продолжить проведение землеустроительных и кадастровых работ для выявления невостребованных земель и организации их эффективного использования</w:t>
      </w:r>
      <w:r>
        <w:rPr>
          <w:sz w:val="28"/>
          <w:szCs w:val="28"/>
        </w:rPr>
        <w:t>;</w:t>
      </w:r>
    </w:p>
    <w:p w:rsidR="009A54F0" w:rsidRDefault="009A54F0" w:rsidP="00D5410A">
      <w:pPr>
        <w:tabs>
          <w:tab w:val="left" w:pos="993"/>
          <w:tab w:val="left" w:pos="1134"/>
        </w:tabs>
        <w:autoSpaceDE w:val="0"/>
        <w:autoSpaceDN w:val="0"/>
        <w:adjustRightInd w:val="0"/>
        <w:ind w:firstLine="993"/>
        <w:jc w:val="both"/>
        <w:rPr>
          <w:bCs/>
          <w:sz w:val="28"/>
          <w:szCs w:val="28"/>
        </w:rPr>
      </w:pPr>
      <w:r w:rsidRPr="009A54F0">
        <w:rPr>
          <w:bCs/>
          <w:sz w:val="28"/>
          <w:szCs w:val="28"/>
        </w:rPr>
        <w:t>провести инвентаризацию земель сель</w:t>
      </w:r>
      <w:r>
        <w:rPr>
          <w:bCs/>
          <w:sz w:val="28"/>
          <w:szCs w:val="28"/>
        </w:rPr>
        <w:t xml:space="preserve">скохозяйственного назначения (в </w:t>
      </w:r>
      <w:r w:rsidRPr="009A54F0">
        <w:rPr>
          <w:bCs/>
          <w:sz w:val="28"/>
          <w:szCs w:val="28"/>
        </w:rPr>
        <w:t>том числе по установлению землепользователей и видов собственности) с</w:t>
      </w:r>
      <w:r>
        <w:rPr>
          <w:bCs/>
          <w:sz w:val="28"/>
          <w:szCs w:val="28"/>
        </w:rPr>
        <w:t xml:space="preserve"> </w:t>
      </w:r>
      <w:r w:rsidRPr="009A54F0">
        <w:rPr>
          <w:bCs/>
          <w:sz w:val="28"/>
          <w:szCs w:val="28"/>
        </w:rPr>
        <w:t>целью выявления неиспользуемых,</w:t>
      </w:r>
      <w:r>
        <w:rPr>
          <w:bCs/>
          <w:sz w:val="28"/>
          <w:szCs w:val="28"/>
        </w:rPr>
        <w:t xml:space="preserve"> нерационально используемых или </w:t>
      </w:r>
      <w:r w:rsidRPr="009A54F0">
        <w:rPr>
          <w:bCs/>
          <w:sz w:val="28"/>
          <w:szCs w:val="28"/>
        </w:rPr>
        <w:t>используемых не по целевому назначению земельных участков;</w:t>
      </w:r>
    </w:p>
    <w:p w:rsidR="009A54F0" w:rsidRDefault="00B12CB1" w:rsidP="00D5410A">
      <w:pPr>
        <w:tabs>
          <w:tab w:val="left" w:pos="993"/>
          <w:tab w:val="left" w:pos="1134"/>
        </w:tabs>
        <w:autoSpaceDE w:val="0"/>
        <w:autoSpaceDN w:val="0"/>
        <w:adjustRightInd w:val="0"/>
        <w:ind w:firstLine="99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проводить ежегодный</w:t>
      </w:r>
      <w:r w:rsidR="009A54F0" w:rsidRPr="009A54F0">
        <w:rPr>
          <w:bCs/>
          <w:sz w:val="28"/>
          <w:szCs w:val="28"/>
        </w:rPr>
        <w:t xml:space="preserve"> м</w:t>
      </w:r>
      <w:r>
        <w:rPr>
          <w:bCs/>
          <w:sz w:val="28"/>
          <w:szCs w:val="28"/>
        </w:rPr>
        <w:t>ониторинг</w:t>
      </w:r>
      <w:r w:rsidR="009A54F0">
        <w:rPr>
          <w:bCs/>
          <w:sz w:val="28"/>
          <w:szCs w:val="28"/>
        </w:rPr>
        <w:t xml:space="preserve"> </w:t>
      </w:r>
      <w:proofErr w:type="gramStart"/>
      <w:r w:rsidR="009A54F0">
        <w:rPr>
          <w:bCs/>
          <w:sz w:val="28"/>
          <w:szCs w:val="28"/>
        </w:rPr>
        <w:t xml:space="preserve">качества финансового </w:t>
      </w:r>
      <w:r w:rsidR="009A54F0" w:rsidRPr="009A54F0">
        <w:rPr>
          <w:bCs/>
          <w:sz w:val="28"/>
          <w:szCs w:val="28"/>
        </w:rPr>
        <w:t>менеджмента главных администраторов сре</w:t>
      </w:r>
      <w:r w:rsidR="009A54F0">
        <w:rPr>
          <w:bCs/>
          <w:sz w:val="28"/>
          <w:szCs w:val="28"/>
        </w:rPr>
        <w:t>дств областного бюджета</w:t>
      </w:r>
      <w:proofErr w:type="gramEnd"/>
      <w:r w:rsidR="009A54F0">
        <w:rPr>
          <w:bCs/>
          <w:sz w:val="28"/>
          <w:szCs w:val="28"/>
        </w:rPr>
        <w:t xml:space="preserve"> с целью </w:t>
      </w:r>
      <w:r w:rsidR="009A54F0" w:rsidRPr="009A54F0">
        <w:rPr>
          <w:bCs/>
          <w:sz w:val="28"/>
          <w:szCs w:val="28"/>
        </w:rPr>
        <w:t>повышения качества управления средствами областного бюджета;</w:t>
      </w:r>
    </w:p>
    <w:p w:rsidR="00B12CB1" w:rsidRDefault="00B12CB1" w:rsidP="000D161F">
      <w:pPr>
        <w:tabs>
          <w:tab w:val="left" w:pos="993"/>
          <w:tab w:val="left" w:pos="1134"/>
        </w:tabs>
        <w:autoSpaceDE w:val="0"/>
        <w:autoSpaceDN w:val="0"/>
        <w:adjustRightInd w:val="0"/>
        <w:ind w:firstLine="993"/>
        <w:jc w:val="both"/>
        <w:rPr>
          <w:bCs/>
          <w:sz w:val="28"/>
          <w:szCs w:val="28"/>
        </w:rPr>
      </w:pPr>
      <w:r w:rsidRPr="00B12CB1">
        <w:rPr>
          <w:bCs/>
          <w:sz w:val="28"/>
          <w:szCs w:val="28"/>
        </w:rPr>
        <w:t>планировать выделение средств</w:t>
      </w:r>
      <w:r>
        <w:rPr>
          <w:bCs/>
          <w:sz w:val="28"/>
          <w:szCs w:val="28"/>
        </w:rPr>
        <w:t xml:space="preserve"> местного бюджета на проведение </w:t>
      </w:r>
      <w:r w:rsidRPr="00B12CB1">
        <w:rPr>
          <w:bCs/>
          <w:sz w:val="28"/>
          <w:szCs w:val="28"/>
        </w:rPr>
        <w:t>кадастровых работ по установлению гра</w:t>
      </w:r>
      <w:r>
        <w:rPr>
          <w:bCs/>
          <w:sz w:val="28"/>
          <w:szCs w:val="28"/>
        </w:rPr>
        <w:t xml:space="preserve">ниц земельных участков муниципальных образований; </w:t>
      </w:r>
    </w:p>
    <w:p w:rsidR="00B12CB1" w:rsidRDefault="00B12CB1" w:rsidP="000D161F">
      <w:pPr>
        <w:tabs>
          <w:tab w:val="left" w:pos="993"/>
          <w:tab w:val="left" w:pos="1134"/>
        </w:tabs>
        <w:autoSpaceDE w:val="0"/>
        <w:autoSpaceDN w:val="0"/>
        <w:adjustRightInd w:val="0"/>
        <w:ind w:firstLine="993"/>
        <w:jc w:val="both"/>
        <w:rPr>
          <w:bCs/>
          <w:sz w:val="28"/>
          <w:szCs w:val="28"/>
        </w:rPr>
      </w:pPr>
      <w:bookmarkStart w:id="0" w:name="_GoBack"/>
      <w:bookmarkEnd w:id="0"/>
      <w:r w:rsidRPr="00B12CB1">
        <w:rPr>
          <w:bCs/>
          <w:sz w:val="28"/>
          <w:szCs w:val="28"/>
        </w:rPr>
        <w:t>активизировать работу по развитию налогового потенциала округа за счет стимулирования привлечения инвестиций, создания новых рабочих мест, повышения уровня заработной платы, обеспечения занятости трудоспособного населения;</w:t>
      </w:r>
    </w:p>
    <w:p w:rsidR="00B12CB1" w:rsidRDefault="00B12CB1" w:rsidP="000D161F">
      <w:pPr>
        <w:tabs>
          <w:tab w:val="left" w:pos="993"/>
          <w:tab w:val="left" w:pos="1134"/>
        </w:tabs>
        <w:autoSpaceDE w:val="0"/>
        <w:autoSpaceDN w:val="0"/>
        <w:adjustRightInd w:val="0"/>
        <w:ind w:firstLine="993"/>
        <w:jc w:val="both"/>
        <w:rPr>
          <w:bCs/>
          <w:sz w:val="28"/>
          <w:szCs w:val="28"/>
        </w:rPr>
      </w:pPr>
      <w:r w:rsidRPr="00B12CB1">
        <w:rPr>
          <w:bCs/>
          <w:sz w:val="28"/>
          <w:szCs w:val="28"/>
        </w:rPr>
        <w:t>активизировать работу, направленну</w:t>
      </w:r>
      <w:r>
        <w:rPr>
          <w:bCs/>
          <w:sz w:val="28"/>
          <w:szCs w:val="28"/>
        </w:rPr>
        <w:t>ю на увеличени</w:t>
      </w:r>
      <w:r w:rsidR="00A86BFD">
        <w:rPr>
          <w:bCs/>
          <w:sz w:val="28"/>
          <w:szCs w:val="28"/>
        </w:rPr>
        <w:t>е доходов местного</w:t>
      </w:r>
      <w:r>
        <w:rPr>
          <w:bCs/>
          <w:sz w:val="28"/>
          <w:szCs w:val="28"/>
        </w:rPr>
        <w:t xml:space="preserve"> </w:t>
      </w:r>
      <w:r w:rsidR="00A86BFD">
        <w:rPr>
          <w:bCs/>
          <w:sz w:val="28"/>
          <w:szCs w:val="28"/>
        </w:rPr>
        <w:t>бюджета</w:t>
      </w:r>
      <w:r w:rsidRPr="00B12CB1">
        <w:rPr>
          <w:bCs/>
          <w:sz w:val="28"/>
          <w:szCs w:val="28"/>
        </w:rPr>
        <w:t xml:space="preserve"> и предусматривающих обеспечени</w:t>
      </w:r>
      <w:r>
        <w:rPr>
          <w:bCs/>
          <w:sz w:val="28"/>
          <w:szCs w:val="28"/>
        </w:rPr>
        <w:t xml:space="preserve">е легализации доходов граждан и </w:t>
      </w:r>
      <w:r w:rsidRPr="00B12CB1">
        <w:rPr>
          <w:bCs/>
          <w:sz w:val="28"/>
          <w:szCs w:val="28"/>
        </w:rPr>
        <w:t>с</w:t>
      </w:r>
      <w:r>
        <w:rPr>
          <w:bCs/>
          <w:sz w:val="28"/>
          <w:szCs w:val="28"/>
        </w:rPr>
        <w:t xml:space="preserve">нижения неформальной занятости; </w:t>
      </w:r>
    </w:p>
    <w:p w:rsidR="00B12CB1" w:rsidRDefault="00B12CB1" w:rsidP="000D161F">
      <w:pPr>
        <w:tabs>
          <w:tab w:val="left" w:pos="993"/>
          <w:tab w:val="left" w:pos="1134"/>
        </w:tabs>
        <w:autoSpaceDE w:val="0"/>
        <w:autoSpaceDN w:val="0"/>
        <w:adjustRightInd w:val="0"/>
        <w:ind w:firstLine="993"/>
        <w:jc w:val="both"/>
        <w:rPr>
          <w:bCs/>
          <w:sz w:val="28"/>
          <w:szCs w:val="28"/>
        </w:rPr>
      </w:pPr>
      <w:r w:rsidRPr="00B12CB1">
        <w:rPr>
          <w:bCs/>
          <w:sz w:val="28"/>
          <w:szCs w:val="28"/>
        </w:rPr>
        <w:t>усилить работу по проведению предва</w:t>
      </w:r>
      <w:r>
        <w:rPr>
          <w:bCs/>
          <w:sz w:val="28"/>
          <w:szCs w:val="28"/>
        </w:rPr>
        <w:t xml:space="preserve">рительного финансового контроля </w:t>
      </w:r>
      <w:r w:rsidRPr="00B12CB1">
        <w:rPr>
          <w:bCs/>
          <w:sz w:val="28"/>
          <w:szCs w:val="28"/>
        </w:rPr>
        <w:t>с целью повышения качества управления муниц</w:t>
      </w:r>
      <w:r>
        <w:rPr>
          <w:bCs/>
          <w:sz w:val="28"/>
          <w:szCs w:val="28"/>
        </w:rPr>
        <w:t xml:space="preserve">ипальными финансами, </w:t>
      </w:r>
      <w:r w:rsidRPr="00B12CB1">
        <w:rPr>
          <w:bCs/>
          <w:sz w:val="28"/>
          <w:szCs w:val="28"/>
        </w:rPr>
        <w:t>эффективности и результативности пла</w:t>
      </w:r>
      <w:r>
        <w:rPr>
          <w:bCs/>
          <w:sz w:val="28"/>
          <w:szCs w:val="28"/>
        </w:rPr>
        <w:t xml:space="preserve">нирования и исполнения бюджета; </w:t>
      </w:r>
    </w:p>
    <w:p w:rsidR="00B12CB1" w:rsidRDefault="00B12CB1" w:rsidP="000D161F">
      <w:pPr>
        <w:tabs>
          <w:tab w:val="left" w:pos="993"/>
          <w:tab w:val="left" w:pos="1134"/>
        </w:tabs>
        <w:autoSpaceDE w:val="0"/>
        <w:autoSpaceDN w:val="0"/>
        <w:adjustRightInd w:val="0"/>
        <w:ind w:firstLine="993"/>
        <w:jc w:val="both"/>
        <w:rPr>
          <w:bCs/>
          <w:sz w:val="28"/>
          <w:szCs w:val="28"/>
        </w:rPr>
      </w:pPr>
      <w:r w:rsidRPr="00B12CB1">
        <w:rPr>
          <w:bCs/>
          <w:sz w:val="28"/>
          <w:szCs w:val="28"/>
        </w:rPr>
        <w:t>продолжить работу по повыш</w:t>
      </w:r>
      <w:r>
        <w:rPr>
          <w:bCs/>
          <w:sz w:val="28"/>
          <w:szCs w:val="28"/>
        </w:rPr>
        <w:t xml:space="preserve">ению эффективности управления и </w:t>
      </w:r>
      <w:r w:rsidRPr="00B12CB1">
        <w:rPr>
          <w:bCs/>
          <w:sz w:val="28"/>
          <w:szCs w:val="28"/>
        </w:rPr>
        <w:t>распоряжения муниципальным имуще</w:t>
      </w:r>
      <w:r>
        <w:rPr>
          <w:bCs/>
          <w:sz w:val="28"/>
          <w:szCs w:val="28"/>
        </w:rPr>
        <w:t xml:space="preserve">ством и муниципальными землями; </w:t>
      </w:r>
    </w:p>
    <w:p w:rsidR="00F76869" w:rsidRDefault="00B12CB1" w:rsidP="000D161F">
      <w:pPr>
        <w:tabs>
          <w:tab w:val="left" w:pos="993"/>
          <w:tab w:val="left" w:pos="1134"/>
        </w:tabs>
        <w:autoSpaceDE w:val="0"/>
        <w:autoSpaceDN w:val="0"/>
        <w:adjustRightInd w:val="0"/>
        <w:ind w:firstLine="993"/>
        <w:jc w:val="both"/>
        <w:rPr>
          <w:bCs/>
          <w:sz w:val="28"/>
          <w:szCs w:val="28"/>
        </w:rPr>
      </w:pPr>
      <w:r w:rsidRPr="00B12CB1">
        <w:rPr>
          <w:bCs/>
          <w:sz w:val="28"/>
          <w:szCs w:val="28"/>
        </w:rPr>
        <w:t xml:space="preserve">продолжить работу по выявлению и включению в </w:t>
      </w:r>
      <w:r>
        <w:rPr>
          <w:bCs/>
          <w:sz w:val="28"/>
          <w:szCs w:val="28"/>
        </w:rPr>
        <w:t xml:space="preserve">налоговую базу </w:t>
      </w:r>
      <w:r w:rsidRPr="00B12CB1">
        <w:rPr>
          <w:bCs/>
          <w:sz w:val="28"/>
          <w:szCs w:val="28"/>
        </w:rPr>
        <w:t>объектов капитального строительства и</w:t>
      </w:r>
      <w:r>
        <w:rPr>
          <w:bCs/>
          <w:sz w:val="28"/>
          <w:szCs w:val="28"/>
        </w:rPr>
        <w:t xml:space="preserve"> земельных участков, которые до </w:t>
      </w:r>
      <w:r w:rsidRPr="00B12CB1">
        <w:rPr>
          <w:bCs/>
          <w:sz w:val="28"/>
          <w:szCs w:val="28"/>
        </w:rPr>
        <w:t>настоящего времени не были зарегистр</w:t>
      </w:r>
      <w:r>
        <w:rPr>
          <w:bCs/>
          <w:sz w:val="28"/>
          <w:szCs w:val="28"/>
        </w:rPr>
        <w:t xml:space="preserve">ированы в установленном законом </w:t>
      </w:r>
      <w:r w:rsidRPr="00B12CB1">
        <w:rPr>
          <w:bCs/>
          <w:sz w:val="28"/>
          <w:szCs w:val="28"/>
        </w:rPr>
        <w:t xml:space="preserve">порядке или зарегистрированы с </w:t>
      </w:r>
      <w:r>
        <w:rPr>
          <w:bCs/>
          <w:sz w:val="28"/>
          <w:szCs w:val="28"/>
        </w:rPr>
        <w:t xml:space="preserve">указанием неполных сведений, не </w:t>
      </w:r>
      <w:r w:rsidRPr="00B12CB1">
        <w:rPr>
          <w:bCs/>
          <w:sz w:val="28"/>
          <w:szCs w:val="28"/>
        </w:rPr>
        <w:t>дос</w:t>
      </w:r>
      <w:r>
        <w:rPr>
          <w:bCs/>
          <w:sz w:val="28"/>
          <w:szCs w:val="28"/>
        </w:rPr>
        <w:t xml:space="preserve">таточных для исчисления налога; </w:t>
      </w:r>
    </w:p>
    <w:p w:rsidR="00B12CB1" w:rsidRDefault="00B12CB1" w:rsidP="000D161F">
      <w:pPr>
        <w:tabs>
          <w:tab w:val="left" w:pos="993"/>
          <w:tab w:val="left" w:pos="1134"/>
        </w:tabs>
        <w:autoSpaceDE w:val="0"/>
        <w:autoSpaceDN w:val="0"/>
        <w:adjustRightInd w:val="0"/>
        <w:ind w:firstLine="993"/>
        <w:jc w:val="both"/>
        <w:rPr>
          <w:bCs/>
          <w:sz w:val="28"/>
          <w:szCs w:val="28"/>
        </w:rPr>
      </w:pPr>
      <w:r w:rsidRPr="00B12CB1">
        <w:rPr>
          <w:bCs/>
          <w:sz w:val="28"/>
          <w:szCs w:val="28"/>
        </w:rPr>
        <w:t>продолжить осуществление мероп</w:t>
      </w:r>
      <w:r>
        <w:rPr>
          <w:bCs/>
          <w:sz w:val="28"/>
          <w:szCs w:val="28"/>
        </w:rPr>
        <w:t xml:space="preserve">риятий по взысканию накопленной </w:t>
      </w:r>
      <w:r w:rsidRPr="00B12CB1">
        <w:rPr>
          <w:bCs/>
          <w:sz w:val="28"/>
          <w:szCs w:val="28"/>
        </w:rPr>
        <w:t>задолженности по налоговым платежам и об</w:t>
      </w:r>
      <w:r w:rsidR="00F76869">
        <w:rPr>
          <w:bCs/>
          <w:sz w:val="28"/>
          <w:szCs w:val="28"/>
        </w:rPr>
        <w:t>еспечить её</w:t>
      </w:r>
      <w:r>
        <w:rPr>
          <w:bCs/>
          <w:sz w:val="28"/>
          <w:szCs w:val="28"/>
        </w:rPr>
        <w:t xml:space="preserve"> сокращение. В целях </w:t>
      </w:r>
      <w:r w:rsidRPr="00B12CB1">
        <w:rPr>
          <w:bCs/>
          <w:sz w:val="28"/>
          <w:szCs w:val="28"/>
        </w:rPr>
        <w:t>обеспечения полной и своевременной уплаты налогов информировать</w:t>
      </w:r>
      <w:r w:rsidR="00F76869" w:rsidRPr="00F76869">
        <w:rPr>
          <w:color w:val="000000"/>
          <w:sz w:val="28"/>
          <w:szCs w:val="28"/>
        </w:rPr>
        <w:t xml:space="preserve"> </w:t>
      </w:r>
      <w:r w:rsidR="00F76869" w:rsidRPr="00F76869">
        <w:rPr>
          <w:bCs/>
          <w:sz w:val="28"/>
          <w:szCs w:val="28"/>
        </w:rPr>
        <w:t>налогоплательщиков через СМИ о ср</w:t>
      </w:r>
      <w:r w:rsidR="00F76869">
        <w:rPr>
          <w:bCs/>
          <w:sz w:val="28"/>
          <w:szCs w:val="28"/>
        </w:rPr>
        <w:t xml:space="preserve">оках уплаты налогов, социальной </w:t>
      </w:r>
      <w:r w:rsidR="00F76869" w:rsidRPr="00F76869">
        <w:rPr>
          <w:bCs/>
          <w:sz w:val="28"/>
          <w:szCs w:val="28"/>
        </w:rPr>
        <w:t xml:space="preserve">значимости производимых платежей, </w:t>
      </w:r>
      <w:r w:rsidR="00F76869">
        <w:rPr>
          <w:bCs/>
          <w:sz w:val="28"/>
          <w:szCs w:val="28"/>
        </w:rPr>
        <w:t xml:space="preserve">а также возможных последствиях, </w:t>
      </w:r>
      <w:r w:rsidR="00F76869" w:rsidRPr="00F76869">
        <w:rPr>
          <w:bCs/>
          <w:sz w:val="28"/>
          <w:szCs w:val="28"/>
        </w:rPr>
        <w:t>связанных с невыполнением обязанности по уплате налогов.</w:t>
      </w:r>
    </w:p>
    <w:p w:rsidR="000D161F" w:rsidRDefault="000D161F" w:rsidP="000D161F">
      <w:pPr>
        <w:widowControl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before="120"/>
        <w:ind w:left="0" w:firstLine="709"/>
        <w:jc w:val="both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Контрольно</w:t>
      </w:r>
      <w:proofErr w:type="spellEnd"/>
      <w:r>
        <w:rPr>
          <w:b/>
          <w:bCs/>
          <w:sz w:val="28"/>
          <w:szCs w:val="28"/>
        </w:rPr>
        <w:t xml:space="preserve">–счетному </w:t>
      </w:r>
      <w:r w:rsidR="00CF4D7F">
        <w:rPr>
          <w:b/>
          <w:bCs/>
          <w:sz w:val="28"/>
          <w:szCs w:val="28"/>
        </w:rPr>
        <w:t>органу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Крапивинского муниципального </w:t>
      </w:r>
      <w:r w:rsidR="00D94FB5">
        <w:rPr>
          <w:sz w:val="28"/>
          <w:szCs w:val="28"/>
        </w:rPr>
        <w:t>округа</w:t>
      </w:r>
      <w:r>
        <w:rPr>
          <w:b/>
          <w:bCs/>
          <w:sz w:val="28"/>
          <w:szCs w:val="28"/>
        </w:rPr>
        <w:t>:</w:t>
      </w:r>
    </w:p>
    <w:p w:rsidR="000D161F" w:rsidRDefault="000D161F" w:rsidP="000D161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продолжить контроль за целевым, эффективным и экономным расходованием бюджетных средств;</w:t>
      </w:r>
    </w:p>
    <w:p w:rsidR="00AA1938" w:rsidRDefault="00CF4D7F" w:rsidP="000D161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продолжить работу</w:t>
      </w:r>
      <w:r w:rsidR="00AA1938">
        <w:rPr>
          <w:sz w:val="28"/>
          <w:szCs w:val="28"/>
        </w:rPr>
        <w:t xml:space="preserve"> по профилактике </w:t>
      </w:r>
      <w:r>
        <w:rPr>
          <w:sz w:val="28"/>
          <w:szCs w:val="28"/>
        </w:rPr>
        <w:t>нарушений бюджетного законодательства</w:t>
      </w:r>
      <w:r w:rsidR="00AA1938">
        <w:rPr>
          <w:sz w:val="28"/>
          <w:szCs w:val="28"/>
        </w:rPr>
        <w:t>;</w:t>
      </w:r>
    </w:p>
    <w:p w:rsidR="000D161F" w:rsidRDefault="000D161F" w:rsidP="000D161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совершенствовать механизм осуществления финансового контроля в сфере бюджетных правоотношений.</w:t>
      </w:r>
    </w:p>
    <w:p w:rsidR="00E83F0B" w:rsidRDefault="00E83F0B"/>
    <w:p w:rsidR="000D161F" w:rsidRDefault="000D161F"/>
    <w:p w:rsidR="000D161F" w:rsidRDefault="000D161F">
      <w:pPr>
        <w:rPr>
          <w:bCs/>
          <w:sz w:val="28"/>
          <w:szCs w:val="28"/>
        </w:rPr>
      </w:pPr>
      <w:r w:rsidRPr="000D161F">
        <w:rPr>
          <w:bCs/>
          <w:sz w:val="28"/>
          <w:szCs w:val="28"/>
        </w:rPr>
        <w:t>Председательствующий</w:t>
      </w:r>
    </w:p>
    <w:p w:rsidR="000D161F" w:rsidRDefault="000D161F">
      <w:pPr>
        <w:rPr>
          <w:bCs/>
          <w:sz w:val="28"/>
          <w:szCs w:val="28"/>
        </w:rPr>
      </w:pPr>
      <w:r w:rsidRPr="000D161F">
        <w:rPr>
          <w:bCs/>
          <w:sz w:val="28"/>
          <w:szCs w:val="28"/>
        </w:rPr>
        <w:t>на публичных слушаниях</w:t>
      </w:r>
      <w:r>
        <w:rPr>
          <w:bCs/>
          <w:sz w:val="28"/>
          <w:szCs w:val="28"/>
        </w:rPr>
        <w:t>,</w:t>
      </w:r>
    </w:p>
    <w:p w:rsidR="000D161F" w:rsidRDefault="000D161F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общественных </w:t>
      </w:r>
      <w:proofErr w:type="gramStart"/>
      <w:r>
        <w:rPr>
          <w:bCs/>
          <w:sz w:val="28"/>
          <w:szCs w:val="28"/>
        </w:rPr>
        <w:t>обсуждениях</w:t>
      </w:r>
      <w:proofErr w:type="gramEnd"/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С.А. Исапова</w:t>
      </w:r>
    </w:p>
    <w:p w:rsidR="000D161F" w:rsidRDefault="000D161F">
      <w:pPr>
        <w:rPr>
          <w:bCs/>
          <w:sz w:val="28"/>
          <w:szCs w:val="28"/>
        </w:rPr>
      </w:pPr>
    </w:p>
    <w:p w:rsidR="000D161F" w:rsidRDefault="000D161F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Секретарь </w:t>
      </w:r>
    </w:p>
    <w:p w:rsidR="000D161F" w:rsidRDefault="000D161F" w:rsidP="000D161F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публичных слушаний,</w:t>
      </w:r>
    </w:p>
    <w:p w:rsidR="000D161F" w:rsidRDefault="000D161F" w:rsidP="000D161F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общественных обсуждений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D94FB5">
        <w:rPr>
          <w:bCs/>
          <w:sz w:val="28"/>
          <w:szCs w:val="28"/>
        </w:rPr>
        <w:t>А.В. Баранова</w:t>
      </w:r>
    </w:p>
    <w:p w:rsidR="009F2A93" w:rsidRDefault="009F2A93" w:rsidP="000D161F">
      <w:pPr>
        <w:rPr>
          <w:bCs/>
          <w:sz w:val="28"/>
          <w:szCs w:val="28"/>
        </w:rPr>
      </w:pPr>
    </w:p>
    <w:sectPr w:rsidR="009F2A93" w:rsidSect="00CF4D7F">
      <w:headerReference w:type="default" r:id="rId8"/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BFD" w:rsidRDefault="00A86BFD" w:rsidP="00C17CE2">
      <w:r>
        <w:separator/>
      </w:r>
    </w:p>
  </w:endnote>
  <w:endnote w:type="continuationSeparator" w:id="0">
    <w:p w:rsidR="00A86BFD" w:rsidRDefault="00A86BFD" w:rsidP="00C17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BFD" w:rsidRDefault="00A86BFD" w:rsidP="00C17CE2">
      <w:r>
        <w:separator/>
      </w:r>
    </w:p>
  </w:footnote>
  <w:footnote w:type="continuationSeparator" w:id="0">
    <w:p w:rsidR="00A86BFD" w:rsidRDefault="00A86BFD" w:rsidP="00C17C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2001548"/>
      <w:docPartObj>
        <w:docPartGallery w:val="Page Numbers (Top of Page)"/>
        <w:docPartUnique/>
      </w:docPartObj>
    </w:sdtPr>
    <w:sdtEndPr/>
    <w:sdtContent>
      <w:p w:rsidR="00A86BFD" w:rsidRDefault="00A86BF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3602">
          <w:rPr>
            <w:noProof/>
          </w:rPr>
          <w:t>5</w:t>
        </w:r>
        <w:r>
          <w:fldChar w:fldCharType="end"/>
        </w:r>
      </w:p>
    </w:sdtContent>
  </w:sdt>
  <w:p w:rsidR="00A86BFD" w:rsidRDefault="00A86BF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50AEB"/>
    <w:multiLevelType w:val="hybridMultilevel"/>
    <w:tmpl w:val="3AE4C82A"/>
    <w:lvl w:ilvl="0" w:tplc="6340F68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779253E"/>
    <w:multiLevelType w:val="hybridMultilevel"/>
    <w:tmpl w:val="506EDBA0"/>
    <w:lvl w:ilvl="0" w:tplc="30BC21C2">
      <w:start w:val="1"/>
      <w:numFmt w:val="decimal"/>
      <w:lvlText w:val="%1."/>
      <w:lvlJc w:val="left"/>
      <w:pPr>
        <w:ind w:left="1603" w:hanging="1035"/>
      </w:pPr>
    </w:lvl>
    <w:lvl w:ilvl="1" w:tplc="04190019">
      <w:start w:val="1"/>
      <w:numFmt w:val="lowerLetter"/>
      <w:lvlText w:val="%2."/>
      <w:lvlJc w:val="left"/>
      <w:pPr>
        <w:ind w:left="1439" w:hanging="360"/>
      </w:pPr>
    </w:lvl>
    <w:lvl w:ilvl="2" w:tplc="0419001B">
      <w:start w:val="1"/>
      <w:numFmt w:val="lowerRoman"/>
      <w:lvlText w:val="%3."/>
      <w:lvlJc w:val="right"/>
      <w:pPr>
        <w:ind w:left="2159" w:hanging="180"/>
      </w:pPr>
    </w:lvl>
    <w:lvl w:ilvl="3" w:tplc="0419000F">
      <w:start w:val="1"/>
      <w:numFmt w:val="decimal"/>
      <w:lvlText w:val="%4."/>
      <w:lvlJc w:val="left"/>
      <w:pPr>
        <w:ind w:left="2879" w:hanging="360"/>
      </w:pPr>
    </w:lvl>
    <w:lvl w:ilvl="4" w:tplc="04190019">
      <w:start w:val="1"/>
      <w:numFmt w:val="lowerLetter"/>
      <w:lvlText w:val="%5."/>
      <w:lvlJc w:val="left"/>
      <w:pPr>
        <w:ind w:left="3599" w:hanging="360"/>
      </w:pPr>
    </w:lvl>
    <w:lvl w:ilvl="5" w:tplc="0419001B">
      <w:start w:val="1"/>
      <w:numFmt w:val="lowerRoman"/>
      <w:lvlText w:val="%6."/>
      <w:lvlJc w:val="right"/>
      <w:pPr>
        <w:ind w:left="4319" w:hanging="180"/>
      </w:pPr>
    </w:lvl>
    <w:lvl w:ilvl="6" w:tplc="0419000F">
      <w:start w:val="1"/>
      <w:numFmt w:val="decimal"/>
      <w:lvlText w:val="%7."/>
      <w:lvlJc w:val="left"/>
      <w:pPr>
        <w:ind w:left="5039" w:hanging="360"/>
      </w:pPr>
    </w:lvl>
    <w:lvl w:ilvl="7" w:tplc="04190019">
      <w:start w:val="1"/>
      <w:numFmt w:val="lowerLetter"/>
      <w:lvlText w:val="%8."/>
      <w:lvlJc w:val="left"/>
      <w:pPr>
        <w:ind w:left="5759" w:hanging="360"/>
      </w:pPr>
    </w:lvl>
    <w:lvl w:ilvl="8" w:tplc="0419001B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61F"/>
    <w:rsid w:val="00070551"/>
    <w:rsid w:val="0008719B"/>
    <w:rsid w:val="000D161F"/>
    <w:rsid w:val="001502C6"/>
    <w:rsid w:val="00290513"/>
    <w:rsid w:val="002F2179"/>
    <w:rsid w:val="003D3FCE"/>
    <w:rsid w:val="00536295"/>
    <w:rsid w:val="005917CD"/>
    <w:rsid w:val="005E12D6"/>
    <w:rsid w:val="00757BDC"/>
    <w:rsid w:val="007914DA"/>
    <w:rsid w:val="008011F7"/>
    <w:rsid w:val="009147D2"/>
    <w:rsid w:val="00930720"/>
    <w:rsid w:val="00982B97"/>
    <w:rsid w:val="009A54F0"/>
    <w:rsid w:val="009F2A93"/>
    <w:rsid w:val="00A72BF0"/>
    <w:rsid w:val="00A820BC"/>
    <w:rsid w:val="00A86BFD"/>
    <w:rsid w:val="00AA1938"/>
    <w:rsid w:val="00AF2385"/>
    <w:rsid w:val="00B12CB1"/>
    <w:rsid w:val="00C13602"/>
    <w:rsid w:val="00C17CE2"/>
    <w:rsid w:val="00C30E78"/>
    <w:rsid w:val="00CF4D7F"/>
    <w:rsid w:val="00D53B74"/>
    <w:rsid w:val="00D5410A"/>
    <w:rsid w:val="00D66850"/>
    <w:rsid w:val="00D94FB5"/>
    <w:rsid w:val="00DD4A60"/>
    <w:rsid w:val="00DD7814"/>
    <w:rsid w:val="00E3568A"/>
    <w:rsid w:val="00E83F0B"/>
    <w:rsid w:val="00F1373A"/>
    <w:rsid w:val="00F76869"/>
    <w:rsid w:val="00FE3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left="35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61F"/>
    <w:pPr>
      <w:widowControl w:val="0"/>
      <w:spacing w:line="240" w:lineRule="auto"/>
      <w:ind w:left="0"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0D161F"/>
    <w:pPr>
      <w:shd w:val="clear" w:color="auto" w:fill="FFFFFF"/>
      <w:spacing w:before="269"/>
      <w:ind w:left="720"/>
    </w:pPr>
    <w:rPr>
      <w:color w:val="000000"/>
      <w:spacing w:val="-5"/>
      <w:sz w:val="28"/>
    </w:rPr>
  </w:style>
  <w:style w:type="character" w:customStyle="1" w:styleId="20">
    <w:name w:val="Основной текст с отступом 2 Знак"/>
    <w:basedOn w:val="a0"/>
    <w:link w:val="2"/>
    <w:semiHidden/>
    <w:rsid w:val="000D161F"/>
    <w:rPr>
      <w:rFonts w:ascii="Times New Roman" w:eastAsia="Times New Roman" w:hAnsi="Times New Roman" w:cs="Times New Roman"/>
      <w:color w:val="000000"/>
      <w:spacing w:val="-5"/>
      <w:sz w:val="28"/>
      <w:szCs w:val="20"/>
      <w:shd w:val="clear" w:color="auto" w:fill="FFFFFF"/>
      <w:lang w:eastAsia="ru-RU"/>
    </w:rPr>
  </w:style>
  <w:style w:type="paragraph" w:customStyle="1" w:styleId="ConsPlusNormal">
    <w:name w:val="ConsPlusNormal"/>
    <w:uiPriority w:val="99"/>
    <w:rsid w:val="000D161F"/>
    <w:pPr>
      <w:widowControl w:val="0"/>
      <w:autoSpaceDE w:val="0"/>
      <w:autoSpaceDN w:val="0"/>
      <w:adjustRightInd w:val="0"/>
      <w:spacing w:line="240" w:lineRule="auto"/>
      <w:ind w:left="0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D781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781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17CE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17C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C17CE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17C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1502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left="35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61F"/>
    <w:pPr>
      <w:widowControl w:val="0"/>
      <w:spacing w:line="240" w:lineRule="auto"/>
      <w:ind w:left="0"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0D161F"/>
    <w:pPr>
      <w:shd w:val="clear" w:color="auto" w:fill="FFFFFF"/>
      <w:spacing w:before="269"/>
      <w:ind w:left="720"/>
    </w:pPr>
    <w:rPr>
      <w:color w:val="000000"/>
      <w:spacing w:val="-5"/>
      <w:sz w:val="28"/>
    </w:rPr>
  </w:style>
  <w:style w:type="character" w:customStyle="1" w:styleId="20">
    <w:name w:val="Основной текст с отступом 2 Знак"/>
    <w:basedOn w:val="a0"/>
    <w:link w:val="2"/>
    <w:semiHidden/>
    <w:rsid w:val="000D161F"/>
    <w:rPr>
      <w:rFonts w:ascii="Times New Roman" w:eastAsia="Times New Roman" w:hAnsi="Times New Roman" w:cs="Times New Roman"/>
      <w:color w:val="000000"/>
      <w:spacing w:val="-5"/>
      <w:sz w:val="28"/>
      <w:szCs w:val="20"/>
      <w:shd w:val="clear" w:color="auto" w:fill="FFFFFF"/>
      <w:lang w:eastAsia="ru-RU"/>
    </w:rPr>
  </w:style>
  <w:style w:type="paragraph" w:customStyle="1" w:styleId="ConsPlusNormal">
    <w:name w:val="ConsPlusNormal"/>
    <w:uiPriority w:val="99"/>
    <w:rsid w:val="000D161F"/>
    <w:pPr>
      <w:widowControl w:val="0"/>
      <w:autoSpaceDE w:val="0"/>
      <w:autoSpaceDN w:val="0"/>
      <w:adjustRightInd w:val="0"/>
      <w:spacing w:line="240" w:lineRule="auto"/>
      <w:ind w:left="0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D781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781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17CE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17C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C17CE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17C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1502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5</Pages>
  <Words>1794</Words>
  <Characters>10229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2021-11-24T10:09:00Z</cp:lastPrinted>
  <dcterms:created xsi:type="dcterms:W3CDTF">2021-11-24T08:52:00Z</dcterms:created>
  <dcterms:modified xsi:type="dcterms:W3CDTF">2021-11-26T05:37:00Z</dcterms:modified>
</cp:coreProperties>
</file>