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52528C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134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proofErr w:type="spellStart"/>
      <w:r w:rsidR="001E207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Мельков</w:t>
      </w:r>
      <w:r w:rsidR="00B2150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</w:t>
      </w:r>
      <w:proofErr w:type="spellEnd"/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Крапивинский                                                                                         «</w:t>
      </w:r>
      <w:r w:rsidR="0052528C">
        <w:rPr>
          <w:rFonts w:ascii="Times New Roman" w:eastAsia="Times New Roman" w:hAnsi="Times New Roman" w:cs="Courier New"/>
          <w:sz w:val="23"/>
          <w:szCs w:val="23"/>
          <w:lang w:eastAsia="ru-RU"/>
        </w:rPr>
        <w:t>31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proofErr w:type="spellStart"/>
      <w:r w:rsidR="001E207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proofErr w:type="spellStart"/>
      <w:r w:rsidR="001E207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1E207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Дайняк</w:t>
      </w:r>
      <w:proofErr w:type="spellEnd"/>
      <w:r w:rsidR="001E207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Василия Михайловича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791B31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Дениса Павловича Ильина, действующего на основании Устава, с другой стороны, на основании решения Совета народных депутатов </w:t>
      </w:r>
      <w:proofErr w:type="spellStart"/>
      <w:r w:rsidR="001E207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7D5A61" w:rsidRP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№ </w:t>
      </w:r>
      <w:r w:rsidR="0052528C">
        <w:rPr>
          <w:rFonts w:ascii="Times New Roman" w:eastAsia="Times New Roman" w:hAnsi="Times New Roman" w:cs="Courier New"/>
          <w:sz w:val="23"/>
          <w:szCs w:val="23"/>
          <w:lang w:eastAsia="ru-RU"/>
        </w:rPr>
        <w:t>01-105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от «</w:t>
      </w:r>
      <w:r w:rsidR="0052528C">
        <w:rPr>
          <w:rFonts w:ascii="Times New Roman" w:eastAsia="Times New Roman" w:hAnsi="Times New Roman" w:cs="Courier New"/>
          <w:sz w:val="23"/>
          <w:szCs w:val="23"/>
          <w:lang w:eastAsia="ru-RU"/>
        </w:rPr>
        <w:t>24</w:t>
      </w:r>
      <w:bookmarkStart w:id="0" w:name="_GoBack"/>
      <w:bookmarkEnd w:id="0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«О передаче осуществления части полномочий администрацией </w:t>
      </w:r>
      <w:proofErr w:type="spellStart"/>
      <w:r w:rsidR="001E207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1.1.1. </w:t>
      </w:r>
      <w:r w:rsidR="007D5A61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и рассмотрение проекта бюджета поселения,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утверждение</w:t>
      </w:r>
      <w:r w:rsidR="007D5A61">
        <w:rPr>
          <w:rFonts w:ascii="Times New Roman" w:eastAsia="Times New Roman" w:hAnsi="Times New Roman" w:cs="Times New Roman"/>
          <w:sz w:val="24"/>
          <w:szCs w:val="24"/>
        </w:rPr>
        <w:t xml:space="preserve"> и исполнение бюджета поселения, осуществление </w:t>
      </w:r>
      <w:proofErr w:type="gramStart"/>
      <w:r w:rsidR="007D5A6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7D5A61">
        <w:rPr>
          <w:rFonts w:ascii="Times New Roman" w:eastAsia="Times New Roman" w:hAnsi="Times New Roman" w:cs="Times New Roman"/>
          <w:sz w:val="24"/>
          <w:szCs w:val="24"/>
        </w:rPr>
        <w:t xml:space="preserve"> его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исполнением</w:t>
      </w:r>
      <w:r w:rsidR="007D5A61">
        <w:rPr>
          <w:rFonts w:ascii="Times New Roman" w:eastAsia="Times New Roman" w:hAnsi="Times New Roman" w:cs="Times New Roman"/>
          <w:sz w:val="24"/>
          <w:szCs w:val="24"/>
        </w:rPr>
        <w:t>, составление и утверждение отчета об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A61">
        <w:rPr>
          <w:rFonts w:ascii="Times New Roman" w:eastAsia="Times New Roman" w:hAnsi="Times New Roman" w:cs="Times New Roman"/>
          <w:sz w:val="24"/>
          <w:szCs w:val="24"/>
        </w:rPr>
        <w:t>исполнении бюджета поселения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прогноза социально-экономического развития территории;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проекта штатного расписания;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фонда оплаты труда органов местного самоуправления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разработке и осуществлении бюджетной, налоговой, ценовой политики поселения;</w:t>
      </w:r>
    </w:p>
    <w:p w:rsidR="00DA21B8" w:rsidRPr="0074104D" w:rsidRDefault="00DE6F55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  <w:r w:rsidR="00DA21B8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совершенствованию структуры расходов бюджета.</w:t>
      </w:r>
    </w:p>
    <w:p w:rsidR="00DA21B8" w:rsidRPr="0074104D" w:rsidRDefault="00DA21B8" w:rsidP="00DA21B8">
      <w:pPr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bCs/>
          <w:sz w:val="24"/>
          <w:szCs w:val="24"/>
        </w:rPr>
        <w:t>1.1.2. Установление, изменение и отмена местных налогов и сборов поселения, в части:</w:t>
      </w:r>
    </w:p>
    <w:p w:rsidR="00DA21B8" w:rsidRPr="0074104D" w:rsidRDefault="00DA21B8" w:rsidP="00D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-    подготовки проектов нормативных актов об установлении ставок, порядке и сроков уплаты  местных налогов и сборов.</w:t>
      </w:r>
    </w:p>
    <w:p w:rsidR="00DA21B8" w:rsidRPr="0074104D" w:rsidRDefault="00DA21B8" w:rsidP="00DA21B8">
      <w:pPr>
        <w:keepNext/>
        <w:tabs>
          <w:tab w:val="left" w:pos="317"/>
        </w:tabs>
        <w:spacing w:after="0" w:line="240" w:lineRule="auto"/>
        <w:ind w:right="-5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bCs/>
          <w:sz w:val="24"/>
          <w:szCs w:val="24"/>
        </w:rPr>
        <w:t>1.1.3. Владение, пользование и распоряжение имуществом, находящимся в муниципальной собственности поселения, в части:</w:t>
      </w:r>
    </w:p>
    <w:p w:rsidR="00DA21B8" w:rsidRPr="0074104D" w:rsidRDefault="00DA21B8" w:rsidP="00D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- предоставления земельных участков гражданам и юрид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</w:rPr>
        <w:t xml:space="preserve">ическим лицам в собственность,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аренду, постоянное (бессрочное) пользование, безвозмездное срочное пользование;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принятия правовых актов по вопросам управления и распоряжения муниципальным имуществом (включая земельные участки), процедур и механизмов оформления сделок с ним, а также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его использованием;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и правового обеспечения приватизации, управления и распоряжения муниципальным имуществом (включая земельные участки) за счет средств местного бюджета;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оценки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согласования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залога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интересов собственника при приватизации муниципального имущества (в том числе жилья),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имуществом (включая земельные участки);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обеспечения защиты имущественных прав и интересов собственника при решении вопросов управления объектами муниципальной собственности (включая земельные участки);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интересов поселения в суде при реализации прав предусмотренных Законом РФ от 24.07.2002 № 101-ФЗ «Об обороте земель сельскохозяйственного назначения»; 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администрирования следующих доходов в бюджет поселения: 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 учреждений и в хозяйственном ведении муниципальных предприятий, созданных поселением;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залоговые платежи, связанные с проведением аукционов;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 от продажи имущества и земельных участков;</w:t>
      </w:r>
    </w:p>
    <w:p w:rsidR="00DE6F55" w:rsidRPr="0074104D" w:rsidRDefault="00DE6F55" w:rsidP="00DE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</w:p>
    <w:p w:rsidR="003E32F0" w:rsidRPr="0074104D" w:rsidRDefault="00DA21B8" w:rsidP="003E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1.1.4. </w:t>
      </w:r>
      <w:proofErr w:type="gramStart"/>
      <w:r w:rsidR="003E32F0"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="003E32F0" w:rsidRPr="0074104D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законодательством</w:t>
        </w:r>
        <w:proofErr w:type="gramEnd"/>
      </w:hyperlink>
      <w:r w:rsidR="003E32F0"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="003E32F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E32F0" w:rsidRPr="0074104D"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3E32F0" w:rsidRPr="0074104D" w:rsidRDefault="003E32F0" w:rsidP="003E32F0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технического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строительством и ремонтом автомобильных дорог общего пользования, мостов и иных транспортных инженерных сооружений местного значения;</w:t>
      </w:r>
    </w:p>
    <w:p w:rsidR="00DE6F55" w:rsidRPr="005A2076" w:rsidRDefault="003E32F0" w:rsidP="003E32F0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5A2076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3E32F0" w:rsidRPr="0074104D" w:rsidRDefault="00DA21B8" w:rsidP="003E32F0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1.1.5. </w:t>
      </w:r>
      <w:r w:rsidR="003E32F0" w:rsidRPr="0074104D">
        <w:rPr>
          <w:rFonts w:ascii="Times New Roman" w:eastAsia="Times New Roman" w:hAnsi="Times New Roman" w:cs="Times New Roman"/>
          <w:sz w:val="24"/>
          <w:szCs w:val="24"/>
        </w:rPr>
        <w:t>Создание условий для обеспечения жителей поселения услугами связи, общественного питания, торговли и бытового обслуживания, в части:</w:t>
      </w:r>
    </w:p>
    <w:p w:rsidR="003E32F0" w:rsidRPr="0074104D" w:rsidRDefault="003E32F0" w:rsidP="003E32F0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анализа и подготовки информации о развитии торговой сети, бытового обслуживания населения; </w:t>
      </w:r>
    </w:p>
    <w:p w:rsidR="003E32F0" w:rsidRPr="0074104D" w:rsidRDefault="003E32F0" w:rsidP="003E32F0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подготовки и утверждения программ по результатам анализа и прогноза поддержки развития малого предпринимательства предложений по определению приоритетных направлений развития малого предпринимательства;</w:t>
      </w:r>
    </w:p>
    <w:p w:rsidR="00DA21B8" w:rsidRPr="009C3DF2" w:rsidRDefault="003E32F0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9C3D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существление мер по противодействию коррупции в границах поселения</w:t>
      </w:r>
      <w:r w:rsidR="009C3DF2">
        <w:rPr>
          <w:rFonts w:ascii="Times New Roman" w:eastAsia="Times New Roman" w:hAnsi="Times New Roman" w:cs="Times New Roman"/>
          <w:sz w:val="24"/>
          <w:szCs w:val="24"/>
        </w:rPr>
        <w:t xml:space="preserve"> в части:</w:t>
      </w:r>
    </w:p>
    <w:p w:rsidR="009C3DF2" w:rsidRPr="0074104D" w:rsidRDefault="009C3DF2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осуществления антикоррупционной экспертизы проектов нормативно правовых актов и их проектов.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Настоящее Соглашение вступает в силу с 01.01.201</w:t>
      </w:r>
      <w:r w:rsidR="00C141DF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31.12.201</w:t>
      </w:r>
      <w:r w:rsidR="00C141DF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1E207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C1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5.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 w:rsidR="001E207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1E2070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Мельков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</w:t>
            </w:r>
            <w:proofErr w:type="spellEnd"/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поселения</w:t>
            </w: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1E2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_________________  </w:t>
            </w:r>
            <w:r w:rsidR="001E207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В.М. </w:t>
            </w:r>
            <w:proofErr w:type="spellStart"/>
            <w:r w:rsidR="001E207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Дайняк</w:t>
            </w:r>
            <w:proofErr w:type="spellEnd"/>
          </w:p>
        </w:tc>
        <w:tc>
          <w:tcPr>
            <w:tcW w:w="1073" w:type="dxa"/>
          </w:tcPr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  Д.П. Ильин</w:t>
            </w:r>
          </w:p>
        </w:tc>
      </w:tr>
    </w:tbl>
    <w:p w:rsidR="00010817" w:rsidRPr="0074104D" w:rsidRDefault="00010817"/>
    <w:sectPr w:rsidR="00010817" w:rsidRPr="0074104D" w:rsidSect="00C141DF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512EA"/>
    <w:rsid w:val="00056933"/>
    <w:rsid w:val="0015023F"/>
    <w:rsid w:val="00163296"/>
    <w:rsid w:val="001A6AF8"/>
    <w:rsid w:val="001B5C26"/>
    <w:rsid w:val="001E2070"/>
    <w:rsid w:val="00310528"/>
    <w:rsid w:val="00320405"/>
    <w:rsid w:val="003E32F0"/>
    <w:rsid w:val="004125D4"/>
    <w:rsid w:val="00476EDC"/>
    <w:rsid w:val="0051019A"/>
    <w:rsid w:val="0052528C"/>
    <w:rsid w:val="00537233"/>
    <w:rsid w:val="005570ED"/>
    <w:rsid w:val="00567A26"/>
    <w:rsid w:val="005A2076"/>
    <w:rsid w:val="005E5829"/>
    <w:rsid w:val="005F5D32"/>
    <w:rsid w:val="00691B16"/>
    <w:rsid w:val="006F3A75"/>
    <w:rsid w:val="007372FF"/>
    <w:rsid w:val="0074104D"/>
    <w:rsid w:val="00777B30"/>
    <w:rsid w:val="00791B31"/>
    <w:rsid w:val="007D5A61"/>
    <w:rsid w:val="00861FDE"/>
    <w:rsid w:val="00887375"/>
    <w:rsid w:val="00891342"/>
    <w:rsid w:val="00891D5F"/>
    <w:rsid w:val="009C3DF2"/>
    <w:rsid w:val="00B06C1E"/>
    <w:rsid w:val="00B2150A"/>
    <w:rsid w:val="00B84808"/>
    <w:rsid w:val="00BD24B7"/>
    <w:rsid w:val="00C141DF"/>
    <w:rsid w:val="00C22984"/>
    <w:rsid w:val="00C605C4"/>
    <w:rsid w:val="00C86788"/>
    <w:rsid w:val="00CB1711"/>
    <w:rsid w:val="00D3353A"/>
    <w:rsid w:val="00DA21B8"/>
    <w:rsid w:val="00DE6F55"/>
    <w:rsid w:val="00F302E9"/>
    <w:rsid w:val="00F55110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EED29-E292-40A6-A232-55BD83EB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2014-12-27T09:17:00Z</cp:lastPrinted>
  <dcterms:created xsi:type="dcterms:W3CDTF">2014-12-27T09:17:00Z</dcterms:created>
  <dcterms:modified xsi:type="dcterms:W3CDTF">2015-07-31T01:03:00Z</dcterms:modified>
</cp:coreProperties>
</file>