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FA" w:rsidRPr="00DC37FA" w:rsidRDefault="00994EFA" w:rsidP="00994EFA">
      <w:pPr>
        <w:pStyle w:val="a3"/>
        <w:shd w:val="clear" w:color="auto" w:fill="FFFFFF"/>
        <w:spacing w:after="0"/>
        <w:jc w:val="center"/>
        <w:rPr>
          <w:rStyle w:val="a4"/>
          <w:sz w:val="28"/>
          <w:szCs w:val="28"/>
        </w:rPr>
      </w:pPr>
      <w:r>
        <w:rPr>
          <w:rStyle w:val="a4"/>
          <w:sz w:val="28"/>
          <w:szCs w:val="28"/>
        </w:rPr>
        <w:t>О</w:t>
      </w:r>
      <w:r w:rsidRPr="00DC37FA">
        <w:rPr>
          <w:rStyle w:val="a4"/>
          <w:sz w:val="28"/>
          <w:szCs w:val="28"/>
        </w:rPr>
        <w:t>плата больничного листа после увольнения работника</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Нередко возникают ситуации, когда работники после увольнения приносят больничные листки прежнему работодателю. Тот отказывается оплачивать период временной нетрудоспособности, ссылаясь на то, что работник больше у него не трудится. Однако </w:t>
      </w:r>
      <w:proofErr w:type="spellStart"/>
      <w:r w:rsidRPr="00DC37FA">
        <w:rPr>
          <w:rStyle w:val="a4"/>
          <w:b w:val="0"/>
          <w:sz w:val="28"/>
          <w:szCs w:val="28"/>
        </w:rPr>
        <w:t>обоснованна</w:t>
      </w:r>
      <w:proofErr w:type="spellEnd"/>
      <w:r w:rsidRPr="00DC37FA">
        <w:rPr>
          <w:rStyle w:val="a4"/>
          <w:b w:val="0"/>
          <w:sz w:val="28"/>
          <w:szCs w:val="28"/>
        </w:rPr>
        <w:t xml:space="preserve"> ли позиция работодателя? Далеко не всегда. </w:t>
      </w:r>
      <w:bookmarkStart w:id="0" w:name="_GoBack"/>
      <w:bookmarkEnd w:id="0"/>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Пособие по временной нетрудоспособности назначается и выплачивается на основании листка нетрудоспособности, выданного медицинской организацией (ч. 5 ст. 13 Федерального закона от 29.12.2006 № 255-ФЗ «Об обязательном социальном страховании на случай временной нетрудоспособности и в связи с материнством» (далее — Федеральный закон от 29.12.2006 № 255-ФЗ).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В соответствии с действующим законодательством, если работник заболел после увольнения, то пособие по временной нетрудоспособности в зависимости от ситуации может быть выплачено по новому месту работы, по последнему месту работы или в территориальном подразделении ФСС РФ.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По листку нетрудоспособности, выданному медицинским учреждением в установленном порядке, выплачивается пособие по временной нетрудоспособности в следующих случаях: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 при трудоустройстве работника к новому работодателю — по новому месту работы (ст. 183 ТК РФ);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 если работник не был принят на новую работу и заболел (получил травму) в течение 30 календарных дней со дня увольнения — по последнему месту работы (ч. 2 ст. 5, ч. 3 ст. 13 Федерального закона от 29.12.2006 № 255-ФЗ). При этом основания увольнения значения не имеют. При этом если прежний работодатель отказывается принимать и оплачивать больничный лист, то такой работодатель может быть привлечен к ответственности по ст. 236 ТК РФ, по ч. 6, 7 ст. 5.27 КоАП РФ, а в случае установления корыстной или личной заинтересованности работодателя в невыплате пособия — к уголовной ответственности по ст. 145.1 УК РФ;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 если работник не был принят на новую работу, заболел (получил травму) в течение 30 календарных дней со дня увольнения, а прежний работодатель прекратил деятельность (произошла ликвидация организации) или не имеет достаточно денежных средств либо если в отношении данного работодателя проводятся процедуры банкротства — в территориальном подразделении ФСС РФ (ч. 4 ст. 13 Федерального закона от 29.12.2006 № 255-ФЗ).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Наличие у работодателя обязанности оплатить больничный лист подтверждает и судебная практика.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Так, Свердловским областным судом сделан вывод о том, что исходя из системного анализа положений Конституции Российской Федерации и федеральных законов, и также из того, что положения ч. 3 ст. 13 Федерального закона от 29.12.2006 № 255-ФЗ определены законодателем как дополнительная мера социальной защиты работника, являющегося экономически более слабой стороной в трудовом правоотношении, работодатель обязан был выплатить </w:t>
      </w:r>
      <w:r w:rsidRPr="00DC37FA">
        <w:rPr>
          <w:rStyle w:val="a4"/>
          <w:b w:val="0"/>
          <w:sz w:val="28"/>
          <w:szCs w:val="28"/>
        </w:rPr>
        <w:lastRenderedPageBreak/>
        <w:t xml:space="preserve">страховое обеспечение (апелляционное определение Свердловского областного суда от 22.09.2016 по делу N 33-15940/2016).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Пособие по временной нетрудоспособности назначается и выплачивается, если обращение за ним последовало не позднее шести месяцев со дня восстановления трудоспособности, карантина, протезирования и долечивания (ч. 1 ст. 12 Федерального закона от 29.12.2006 № 255-ФЗ).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 xml:space="preserve">Следовательно, за получением пособия работник должен обратиться не позднее шести месяцев со дня получения листка временной нетрудоспособности.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Вместе с тем, пособие по временной нетрудоспособности выплачивается бывшему работнику только в случае наступления временной нетрудоспособности вследствие заболевания или травмы самого работника. Выплата пособия по временной нетрудоспособности бывшему работнику при наступлении такого страхового случая, как осуществление им ухода за больным членом семьи, например ребенка, законодательством не предусмотрена. (</w:t>
      </w:r>
      <w:proofErr w:type="gramStart"/>
      <w:r w:rsidRPr="00DC37FA">
        <w:rPr>
          <w:rStyle w:val="a4"/>
          <w:b w:val="0"/>
          <w:sz w:val="28"/>
          <w:szCs w:val="28"/>
        </w:rPr>
        <w:t>решение</w:t>
      </w:r>
      <w:proofErr w:type="gramEnd"/>
      <w:r w:rsidRPr="00DC37FA">
        <w:rPr>
          <w:rStyle w:val="a4"/>
          <w:b w:val="0"/>
          <w:sz w:val="28"/>
          <w:szCs w:val="28"/>
        </w:rPr>
        <w:t xml:space="preserve"> </w:t>
      </w:r>
      <w:proofErr w:type="spellStart"/>
      <w:r w:rsidRPr="00DC37FA">
        <w:rPr>
          <w:rStyle w:val="a4"/>
          <w:b w:val="0"/>
          <w:sz w:val="28"/>
          <w:szCs w:val="28"/>
        </w:rPr>
        <w:t>Тогучинского</w:t>
      </w:r>
      <w:proofErr w:type="spellEnd"/>
      <w:r w:rsidRPr="00DC37FA">
        <w:rPr>
          <w:rStyle w:val="a4"/>
          <w:b w:val="0"/>
          <w:sz w:val="28"/>
          <w:szCs w:val="28"/>
        </w:rPr>
        <w:t xml:space="preserve"> районного суда Новосибирской области от 22.09.2016 по делу № 33-15940/2016). </w:t>
      </w:r>
    </w:p>
    <w:p w:rsidR="00994EFA" w:rsidRPr="00DC37FA" w:rsidRDefault="00994EFA" w:rsidP="00994EFA">
      <w:pPr>
        <w:pStyle w:val="a3"/>
        <w:shd w:val="clear" w:color="auto" w:fill="FFFFFF"/>
        <w:spacing w:before="0" w:beforeAutospacing="0" w:after="0" w:afterAutospacing="0"/>
        <w:ind w:left="-284"/>
        <w:jc w:val="both"/>
        <w:rPr>
          <w:rStyle w:val="a4"/>
          <w:b w:val="0"/>
          <w:sz w:val="28"/>
          <w:szCs w:val="28"/>
        </w:rPr>
      </w:pPr>
      <w:r w:rsidRPr="00DC37FA">
        <w:rPr>
          <w:rStyle w:val="a4"/>
          <w:b w:val="0"/>
          <w:sz w:val="28"/>
          <w:szCs w:val="28"/>
        </w:rPr>
        <w:t>Пособие по временной нетрудоспособности в случае наступления нетрудоспособности после увольнения не определяется страховым стажем работника, а устанавливается в размере 60% среднего заработка (ч. 2 ст. 7 Федерального закона от 29.12.2006 № 255-ФЗ).</w:t>
      </w:r>
    </w:p>
    <w:p w:rsidR="00994EFA" w:rsidRDefault="00994EFA" w:rsidP="00994EFA">
      <w:pPr>
        <w:pStyle w:val="a3"/>
        <w:shd w:val="clear" w:color="auto" w:fill="FFFFFF"/>
        <w:spacing w:before="0" w:beforeAutospacing="0" w:after="0" w:afterAutospacing="0"/>
        <w:jc w:val="right"/>
        <w:rPr>
          <w:rStyle w:val="a4"/>
          <w:sz w:val="28"/>
          <w:szCs w:val="28"/>
        </w:rPr>
      </w:pPr>
    </w:p>
    <w:p w:rsidR="00994EFA" w:rsidRDefault="00994EFA" w:rsidP="00994EFA">
      <w:pPr>
        <w:pStyle w:val="a3"/>
        <w:shd w:val="clear" w:color="auto" w:fill="FFFFFF"/>
        <w:spacing w:before="0" w:beforeAutospacing="0" w:after="0" w:afterAutospacing="0"/>
        <w:jc w:val="right"/>
        <w:rPr>
          <w:rStyle w:val="a4"/>
          <w:sz w:val="28"/>
          <w:szCs w:val="28"/>
        </w:rPr>
      </w:pPr>
      <w:r>
        <w:rPr>
          <w:rStyle w:val="a4"/>
          <w:sz w:val="28"/>
          <w:szCs w:val="28"/>
        </w:rPr>
        <w:t>01.02.2019</w:t>
      </w:r>
    </w:p>
    <w:p w:rsidR="00994EFA" w:rsidRDefault="00994EFA" w:rsidP="00994EFA">
      <w:pPr>
        <w:pStyle w:val="a3"/>
        <w:shd w:val="clear" w:color="auto" w:fill="FFFFFF"/>
        <w:spacing w:before="0" w:beforeAutospacing="0" w:after="0" w:afterAutospacing="0"/>
        <w:jc w:val="right"/>
        <w:rPr>
          <w:rStyle w:val="a4"/>
          <w:sz w:val="28"/>
          <w:szCs w:val="28"/>
        </w:rPr>
      </w:pPr>
    </w:p>
    <w:p w:rsidR="005160F6" w:rsidRPr="00EA07C8" w:rsidRDefault="005160F6" w:rsidP="00994EFA">
      <w:pPr>
        <w:pStyle w:val="a3"/>
        <w:shd w:val="clear" w:color="auto" w:fill="FFFFFF"/>
        <w:spacing w:before="0" w:beforeAutospacing="0" w:after="0" w:afterAutospacing="0"/>
        <w:ind w:left="360"/>
        <w:jc w:val="center"/>
        <w:rPr>
          <w:b/>
          <w:color w:val="000000"/>
          <w:sz w:val="28"/>
          <w:szCs w:val="28"/>
          <w:shd w:val="clear" w:color="auto" w:fill="FFFFFF"/>
        </w:rPr>
      </w:pPr>
      <w:r w:rsidRPr="00EA07C8">
        <w:rPr>
          <w:b/>
          <w:color w:val="000000"/>
          <w:sz w:val="28"/>
          <w:szCs w:val="28"/>
          <w:shd w:val="clear" w:color="auto" w:fill="FFFFFF"/>
        </w:rPr>
        <w:t>Законодателем установлен запрет на истребование с граждан излишних документов.</w:t>
      </w:r>
    </w:p>
    <w:p w:rsidR="005160F6" w:rsidRDefault="005160F6" w:rsidP="005160F6">
      <w:pPr>
        <w:pStyle w:val="a3"/>
        <w:shd w:val="clear" w:color="auto" w:fill="FFFFFF"/>
        <w:spacing w:before="0" w:beforeAutospacing="0" w:after="0" w:afterAutospacing="0"/>
        <w:jc w:val="both"/>
        <w:rPr>
          <w:rStyle w:val="a4"/>
          <w:sz w:val="28"/>
          <w:szCs w:val="28"/>
        </w:rPr>
      </w:pPr>
    </w:p>
    <w:p w:rsidR="005160F6" w:rsidRDefault="005160F6" w:rsidP="005160F6">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ab/>
      </w:r>
      <w:r w:rsidRPr="00EA07C8">
        <w:rPr>
          <w:color w:val="000000"/>
          <w:sz w:val="28"/>
          <w:szCs w:val="28"/>
          <w:shd w:val="clear" w:color="auto" w:fill="FFFFFF"/>
        </w:rPr>
        <w:t xml:space="preserve">В январе </w:t>
      </w:r>
      <w:r>
        <w:rPr>
          <w:color w:val="000000"/>
          <w:sz w:val="28"/>
          <w:szCs w:val="28"/>
          <w:shd w:val="clear" w:color="auto" w:fill="FFFFFF"/>
        </w:rPr>
        <w:t xml:space="preserve">2019 </w:t>
      </w:r>
      <w:r w:rsidRPr="00EA07C8">
        <w:rPr>
          <w:color w:val="000000"/>
          <w:sz w:val="28"/>
          <w:szCs w:val="28"/>
          <w:shd w:val="clear" w:color="auto" w:fill="FFFFFF"/>
        </w:rPr>
        <w:t xml:space="preserve">г. вступили в силу изменения, внесенные Федеральным законом от 22.01.2019 N 1-ФЗ в статью 171 Жилищного кодекса РФ, в соответствии с которыми статья дополнена частью 4 предусматривающей, что орган исполнительной власти субъекта Российской Федерации или </w:t>
      </w:r>
      <w:proofErr w:type="spellStart"/>
      <w:r w:rsidRPr="00EA07C8">
        <w:rPr>
          <w:color w:val="000000"/>
          <w:sz w:val="28"/>
          <w:szCs w:val="28"/>
          <w:shd w:val="clear" w:color="auto" w:fill="FFFFFF"/>
        </w:rPr>
        <w:t>управомоченное</w:t>
      </w:r>
      <w:proofErr w:type="spellEnd"/>
      <w:r w:rsidRPr="00EA07C8">
        <w:rPr>
          <w:color w:val="000000"/>
          <w:sz w:val="28"/>
          <w:szCs w:val="28"/>
          <w:shd w:val="clear" w:color="auto" w:fill="FFFFFF"/>
        </w:rP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w:t>
      </w:r>
    </w:p>
    <w:p w:rsidR="005160F6" w:rsidRDefault="005160F6" w:rsidP="005160F6">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rPr>
        <w:tab/>
      </w:r>
      <w:r w:rsidRPr="00EA07C8">
        <w:rPr>
          <w:color w:val="000000"/>
          <w:sz w:val="28"/>
          <w:szCs w:val="28"/>
          <w:shd w:val="clear" w:color="auto" w:fill="FFFFFF"/>
        </w:rPr>
        <w:t xml:space="preserve">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w:t>
      </w:r>
      <w:proofErr w:type="spellStart"/>
      <w:r w:rsidRPr="00EA07C8">
        <w:rPr>
          <w:color w:val="000000"/>
          <w:sz w:val="28"/>
          <w:szCs w:val="28"/>
          <w:shd w:val="clear" w:color="auto" w:fill="FFFFFF"/>
        </w:rPr>
        <w:t>управомоченное</w:t>
      </w:r>
      <w:proofErr w:type="spellEnd"/>
      <w:r w:rsidRPr="00EA07C8">
        <w:rPr>
          <w:color w:val="000000"/>
          <w:sz w:val="28"/>
          <w:szCs w:val="28"/>
          <w:shd w:val="clear" w:color="auto" w:fill="FFFFFF"/>
        </w:rPr>
        <w:t xml:space="preserve">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w:t>
      </w:r>
      <w:r w:rsidRPr="00EA07C8">
        <w:rPr>
          <w:color w:val="000000"/>
          <w:sz w:val="28"/>
          <w:szCs w:val="28"/>
        </w:rPr>
        <w:br/>
      </w:r>
      <w:r>
        <w:rPr>
          <w:color w:val="000000"/>
          <w:sz w:val="28"/>
          <w:szCs w:val="28"/>
          <w:shd w:val="clear" w:color="auto" w:fill="FFFFFF"/>
        </w:rPr>
        <w:tab/>
      </w:r>
      <w:r w:rsidRPr="00EA07C8">
        <w:rPr>
          <w:color w:val="000000"/>
          <w:sz w:val="28"/>
          <w:szCs w:val="28"/>
          <w:shd w:val="clear" w:color="auto" w:fill="FFFFFF"/>
        </w:rPr>
        <w:t xml:space="preserve">Региональный оператор, владелец специального счета обязаны </w:t>
      </w:r>
      <w:r w:rsidRPr="00EA07C8">
        <w:rPr>
          <w:color w:val="000000"/>
          <w:sz w:val="28"/>
          <w:szCs w:val="28"/>
          <w:shd w:val="clear" w:color="auto" w:fill="FFFFFF"/>
        </w:rPr>
        <w:lastRenderedPageBreak/>
        <w:t>предоставить такую информацию в течение пяти рабочих дней со дня поступления соответствующего запроса.</w:t>
      </w:r>
    </w:p>
    <w:p w:rsidR="005160F6" w:rsidRDefault="005160F6" w:rsidP="005160F6">
      <w:pPr>
        <w:pStyle w:val="a3"/>
        <w:shd w:val="clear" w:color="auto" w:fill="FFFFFF"/>
        <w:spacing w:before="0" w:beforeAutospacing="0" w:after="0" w:afterAutospacing="0"/>
        <w:jc w:val="both"/>
        <w:rPr>
          <w:color w:val="000000"/>
          <w:sz w:val="28"/>
          <w:szCs w:val="28"/>
          <w:shd w:val="clear" w:color="auto" w:fill="FFFFFF"/>
        </w:rPr>
      </w:pPr>
    </w:p>
    <w:p w:rsidR="005160F6" w:rsidRDefault="005160F6" w:rsidP="005160F6">
      <w:pPr>
        <w:pStyle w:val="a3"/>
        <w:shd w:val="clear" w:color="auto" w:fill="FFFFFF"/>
        <w:spacing w:before="0" w:beforeAutospacing="0" w:after="0" w:afterAutospacing="0"/>
        <w:jc w:val="right"/>
        <w:rPr>
          <w:color w:val="000000"/>
          <w:sz w:val="28"/>
          <w:szCs w:val="28"/>
          <w:shd w:val="clear" w:color="auto" w:fill="FFFFFF"/>
        </w:rPr>
      </w:pPr>
      <w:r>
        <w:rPr>
          <w:color w:val="000000"/>
          <w:sz w:val="28"/>
          <w:szCs w:val="28"/>
          <w:shd w:val="clear" w:color="auto" w:fill="FFFFFF"/>
        </w:rPr>
        <w:t>04.02.2019</w:t>
      </w:r>
    </w:p>
    <w:p w:rsidR="005160F6" w:rsidRDefault="005160F6" w:rsidP="005160F6">
      <w:pPr>
        <w:pStyle w:val="a3"/>
        <w:shd w:val="clear" w:color="auto" w:fill="FFFFFF"/>
        <w:spacing w:before="0" w:beforeAutospacing="0" w:after="0" w:afterAutospacing="0"/>
        <w:jc w:val="right"/>
        <w:rPr>
          <w:color w:val="000000"/>
          <w:sz w:val="28"/>
          <w:szCs w:val="28"/>
          <w:shd w:val="clear" w:color="auto" w:fill="FFFFFF"/>
        </w:rPr>
      </w:pPr>
    </w:p>
    <w:p w:rsidR="005160F6" w:rsidRDefault="005160F6" w:rsidP="005160F6">
      <w:pPr>
        <w:pStyle w:val="a3"/>
        <w:shd w:val="clear" w:color="auto" w:fill="FFFFFF"/>
        <w:spacing w:before="0" w:beforeAutospacing="0" w:after="0" w:afterAutospacing="0"/>
        <w:jc w:val="right"/>
        <w:rPr>
          <w:color w:val="000000"/>
          <w:sz w:val="28"/>
          <w:szCs w:val="28"/>
          <w:shd w:val="clear" w:color="auto" w:fill="FFFFFF"/>
        </w:rPr>
      </w:pPr>
    </w:p>
    <w:p w:rsidR="005160F6" w:rsidRPr="00994EFA" w:rsidRDefault="005160F6" w:rsidP="00994EFA">
      <w:pPr>
        <w:keepNext/>
        <w:spacing w:after="0" w:line="240" w:lineRule="auto"/>
        <w:ind w:left="360" w:right="-187"/>
        <w:jc w:val="center"/>
        <w:outlineLvl w:val="0"/>
        <w:rPr>
          <w:rFonts w:ascii="Times New Roman" w:eastAsia="Times New Roman" w:hAnsi="Times New Roman" w:cs="Times New Roman"/>
          <w:b/>
          <w:bCs/>
          <w:kern w:val="32"/>
          <w:sz w:val="28"/>
          <w:szCs w:val="28"/>
          <w:lang w:eastAsia="ru-RU"/>
        </w:rPr>
      </w:pPr>
      <w:r w:rsidRPr="00994EFA">
        <w:rPr>
          <w:rFonts w:ascii="Times New Roman" w:eastAsia="Times New Roman" w:hAnsi="Times New Roman" w:cs="Times New Roman"/>
          <w:b/>
          <w:bCs/>
          <w:kern w:val="32"/>
          <w:sz w:val="28"/>
          <w:szCs w:val="28"/>
          <w:lang w:eastAsia="ru-RU"/>
        </w:rPr>
        <w:t>Подписан закон, нацеленный на усовершенствование порядка воинского учёта граждан.</w:t>
      </w:r>
    </w:p>
    <w:p w:rsidR="005160F6" w:rsidRPr="00B1240E" w:rsidRDefault="005160F6" w:rsidP="005160F6">
      <w:pPr>
        <w:keepNext/>
        <w:spacing w:after="0" w:line="240" w:lineRule="auto"/>
        <w:ind w:left="-357" w:right="-187" w:firstLine="357"/>
        <w:jc w:val="both"/>
        <w:outlineLvl w:val="0"/>
        <w:rPr>
          <w:rFonts w:ascii="Times New Roman" w:eastAsia="Times New Roman" w:hAnsi="Times New Roman" w:cs="Times New Roman"/>
          <w:color w:val="020C22"/>
          <w:kern w:val="32"/>
          <w:sz w:val="28"/>
          <w:szCs w:val="28"/>
          <w:lang w:eastAsia="ru-RU"/>
        </w:rPr>
      </w:pPr>
      <w:r w:rsidRPr="00B1240E">
        <w:rPr>
          <w:rFonts w:ascii="Times New Roman" w:eastAsia="Times New Roman" w:hAnsi="Times New Roman" w:cs="Times New Roman"/>
          <w:bCs/>
          <w:kern w:val="32"/>
          <w:sz w:val="28"/>
          <w:szCs w:val="28"/>
          <w:lang w:eastAsia="ru-RU"/>
        </w:rPr>
        <w:t>Федеральный закон принят Государственной Думой 22 января 2019 года и одобрен Советом Федерации 30 января 2019 года.</w:t>
      </w:r>
    </w:p>
    <w:p w:rsidR="005160F6" w:rsidRPr="00B1240E" w:rsidRDefault="005160F6" w:rsidP="005160F6">
      <w:pPr>
        <w:spacing w:after="0" w:line="312" w:lineRule="atLeast"/>
        <w:ind w:left="-360" w:right="-185" w:firstLine="360"/>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Федеральным законом предусматривается обязанность граждан Российской Федерации состоять на воинском учёте при отсутствии у них регистрации по месту жительства и месту пребывания.</w:t>
      </w:r>
    </w:p>
    <w:p w:rsidR="005160F6" w:rsidRPr="00B1240E" w:rsidRDefault="005160F6" w:rsidP="005160F6">
      <w:pPr>
        <w:spacing w:after="0" w:line="312" w:lineRule="atLeast"/>
        <w:ind w:left="-360" w:right="-185" w:firstLine="360"/>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Воинский учёт граждан, не имеющих регистрации по месту жительства и месту пребывания, а также граждан, прибывших на место пребывания на срок более трёх месяцев и не имеющих регистрации по месту пребывания, будет осуществляться военными комиссариатами по месту, указываемому гражданами в качестве места их пребывания (учёбы), в порядке, определяемом Правительством Российской Федерации.</w:t>
      </w:r>
    </w:p>
    <w:p w:rsidR="005160F6" w:rsidRPr="00B1240E" w:rsidRDefault="005160F6" w:rsidP="005160F6">
      <w:pPr>
        <w:spacing w:after="0" w:line="312" w:lineRule="atLeast"/>
        <w:ind w:left="-360" w:right="-185" w:firstLine="360"/>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Такой подход позволит усовершенствовать действующий порядок воинского учёта граждан.</w:t>
      </w:r>
    </w:p>
    <w:p w:rsidR="005160F6" w:rsidRDefault="005160F6" w:rsidP="005160F6">
      <w:pPr>
        <w:pStyle w:val="a3"/>
        <w:shd w:val="clear" w:color="auto" w:fill="FFFFFF"/>
        <w:spacing w:before="0" w:beforeAutospacing="0" w:after="0" w:afterAutospacing="0"/>
        <w:jc w:val="both"/>
        <w:rPr>
          <w:rStyle w:val="a4"/>
          <w:sz w:val="28"/>
          <w:szCs w:val="28"/>
        </w:rPr>
      </w:pPr>
    </w:p>
    <w:p w:rsidR="005160F6" w:rsidRDefault="005160F6" w:rsidP="005160F6">
      <w:pPr>
        <w:pStyle w:val="a3"/>
        <w:shd w:val="clear" w:color="auto" w:fill="FFFFFF"/>
        <w:spacing w:before="0" w:beforeAutospacing="0" w:after="0" w:afterAutospacing="0"/>
        <w:jc w:val="right"/>
        <w:rPr>
          <w:rStyle w:val="a4"/>
          <w:sz w:val="28"/>
          <w:szCs w:val="28"/>
        </w:rPr>
      </w:pPr>
      <w:r>
        <w:rPr>
          <w:rStyle w:val="a4"/>
          <w:sz w:val="28"/>
          <w:szCs w:val="28"/>
        </w:rPr>
        <w:t>08.02.2019</w:t>
      </w:r>
    </w:p>
    <w:p w:rsidR="00962C8D" w:rsidRDefault="00962C8D" w:rsidP="005160F6">
      <w:pPr>
        <w:pStyle w:val="a3"/>
        <w:shd w:val="clear" w:color="auto" w:fill="FFFFFF"/>
        <w:spacing w:before="0" w:beforeAutospacing="0" w:after="0" w:afterAutospacing="0"/>
        <w:jc w:val="right"/>
        <w:rPr>
          <w:rStyle w:val="a4"/>
          <w:sz w:val="28"/>
          <w:szCs w:val="28"/>
        </w:rPr>
      </w:pPr>
    </w:p>
    <w:p w:rsidR="005160F6" w:rsidRDefault="005160F6" w:rsidP="005160F6">
      <w:pPr>
        <w:pStyle w:val="a3"/>
        <w:shd w:val="clear" w:color="auto" w:fill="FFFFFF"/>
        <w:spacing w:before="0" w:beforeAutospacing="0" w:after="0" w:afterAutospacing="0"/>
        <w:jc w:val="right"/>
        <w:rPr>
          <w:rStyle w:val="a4"/>
          <w:sz w:val="28"/>
          <w:szCs w:val="28"/>
        </w:rPr>
      </w:pPr>
    </w:p>
    <w:p w:rsidR="005160F6" w:rsidRPr="00994EFA" w:rsidRDefault="005160F6" w:rsidP="00994EFA">
      <w:pPr>
        <w:spacing w:after="0" w:line="240" w:lineRule="auto"/>
        <w:ind w:left="360" w:right="-187"/>
        <w:jc w:val="center"/>
        <w:rPr>
          <w:rFonts w:ascii="Times New Roman" w:eastAsia="Times New Roman" w:hAnsi="Times New Roman" w:cs="Times New Roman"/>
          <w:b/>
          <w:color w:val="020C22"/>
          <w:sz w:val="28"/>
          <w:szCs w:val="28"/>
          <w:lang w:eastAsia="ru-RU"/>
        </w:rPr>
      </w:pPr>
      <w:r w:rsidRPr="00994EFA">
        <w:rPr>
          <w:rFonts w:ascii="Times New Roman" w:eastAsia="Times New Roman" w:hAnsi="Times New Roman" w:cs="Times New Roman"/>
          <w:b/>
          <w:color w:val="020C22"/>
          <w:sz w:val="28"/>
          <w:szCs w:val="28"/>
          <w:lang w:eastAsia="ru-RU"/>
        </w:rPr>
        <w:t>Владимир Путин подписал Федеральный закон «О внесении изменений в Федеральный закон «Об обязательном медицинском страховании в Российской Федерации».</w:t>
      </w:r>
    </w:p>
    <w:p w:rsidR="005160F6" w:rsidRPr="00B1240E" w:rsidRDefault="005160F6" w:rsidP="005160F6">
      <w:pPr>
        <w:spacing w:after="0" w:line="240" w:lineRule="auto"/>
        <w:ind w:left="-357" w:right="-187" w:firstLine="357"/>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Федеральный закон принят Государственной Думой 24 января 2019 года и одобрен Советом Федерации 30 января 2019 года.</w:t>
      </w:r>
    </w:p>
    <w:p w:rsidR="005160F6" w:rsidRPr="00B1240E" w:rsidRDefault="005160F6" w:rsidP="005160F6">
      <w:pPr>
        <w:spacing w:after="0" w:line="240" w:lineRule="auto"/>
        <w:ind w:left="-357" w:right="-187" w:firstLine="357"/>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Федеральным законом расширяется круг лиц, застрахованных в системе обязательного медицинского страхования. Таковыми будут являться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физические лица, поставленные на учёт налоговыми органами, не являющиеся индивидуальными предпринимателями и оказывающие без привлечения наёмных работников услуги физическому лицу для личных, домашних и (или) иных подобных нужд, и иные лица, занимающиеся частной практикой.</w:t>
      </w:r>
    </w:p>
    <w:p w:rsidR="005160F6" w:rsidRPr="00B1240E" w:rsidRDefault="005160F6" w:rsidP="005160F6">
      <w:pPr>
        <w:spacing w:after="0" w:line="240" w:lineRule="auto"/>
        <w:ind w:left="-357" w:right="-187" w:firstLine="357"/>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t>Кроме того, уточняется перечень страхователей по обязательному медицинскому страхованию, который приводится в соответствие с пунктом 70 статьи 217 Налогового кодекса Российской Федерации.</w:t>
      </w:r>
    </w:p>
    <w:p w:rsidR="005160F6" w:rsidRPr="00B1240E" w:rsidRDefault="005160F6" w:rsidP="005160F6">
      <w:pPr>
        <w:spacing w:after="0" w:line="240" w:lineRule="auto"/>
        <w:ind w:left="-357" w:right="-187" w:firstLine="357"/>
        <w:jc w:val="both"/>
        <w:rPr>
          <w:rFonts w:ascii="Times New Roman" w:eastAsia="Times New Roman" w:hAnsi="Times New Roman" w:cs="Times New Roman"/>
          <w:color w:val="020C22"/>
          <w:sz w:val="28"/>
          <w:szCs w:val="28"/>
          <w:lang w:eastAsia="ru-RU"/>
        </w:rPr>
      </w:pPr>
      <w:r w:rsidRPr="00B1240E">
        <w:rPr>
          <w:rFonts w:ascii="Times New Roman" w:eastAsia="Times New Roman" w:hAnsi="Times New Roman" w:cs="Times New Roman"/>
          <w:color w:val="020C22"/>
          <w:sz w:val="28"/>
          <w:szCs w:val="28"/>
          <w:lang w:eastAsia="ru-RU"/>
        </w:rPr>
        <w:lastRenderedPageBreak/>
        <w:t>В связи с предусмотренным законодательством Российской Федерации о налогах и сборах освобождением указанных лиц от уплаты страховых взносов на обязательное медицинское страхование Федеральным законом устанавливается механизм компенсации выпадающих доходов бюджета Федерального фонда обязательного медицинского страхования – такие доходы будут компенсированы за счёт межбюджетных трансфертов, предоставляемых из федерального бюджета бюджету Фонда.</w:t>
      </w:r>
    </w:p>
    <w:p w:rsidR="005160F6" w:rsidRDefault="005160F6" w:rsidP="005160F6">
      <w:pPr>
        <w:pStyle w:val="a3"/>
        <w:shd w:val="clear" w:color="auto" w:fill="FFFFFF"/>
        <w:spacing w:before="0" w:beforeAutospacing="0" w:after="0" w:afterAutospacing="0"/>
        <w:jc w:val="right"/>
        <w:rPr>
          <w:rStyle w:val="a4"/>
          <w:sz w:val="28"/>
          <w:szCs w:val="28"/>
        </w:rPr>
      </w:pPr>
      <w:r>
        <w:rPr>
          <w:rStyle w:val="a4"/>
          <w:sz w:val="28"/>
          <w:szCs w:val="28"/>
        </w:rPr>
        <w:t>11.02.2019</w:t>
      </w:r>
    </w:p>
    <w:p w:rsidR="00DC37FA" w:rsidRPr="00DC37FA" w:rsidRDefault="00DC37FA" w:rsidP="00994EFA">
      <w:pPr>
        <w:pStyle w:val="a3"/>
        <w:ind w:left="426"/>
        <w:jc w:val="center"/>
        <w:rPr>
          <w:b/>
          <w:bCs/>
          <w:sz w:val="28"/>
          <w:szCs w:val="28"/>
        </w:rPr>
      </w:pPr>
      <w:r w:rsidRPr="00DC37FA">
        <w:rPr>
          <w:b/>
          <w:bCs/>
          <w:sz w:val="28"/>
          <w:szCs w:val="28"/>
        </w:rPr>
        <w:t>Курильщики обязаны компенсировать соседям моральный вред, если нарушают их право на благоприятную окружающую среду, свободную от воздействия табачного дыма и любых последствий потребления табака</w:t>
      </w:r>
    </w:p>
    <w:p w:rsidR="00DC37FA" w:rsidRDefault="00DC37FA" w:rsidP="00DC37FA">
      <w:pPr>
        <w:pStyle w:val="a3"/>
        <w:spacing w:before="0" w:beforeAutospacing="0" w:after="0" w:afterAutospacing="0"/>
        <w:jc w:val="both"/>
        <w:rPr>
          <w:bCs/>
          <w:sz w:val="28"/>
          <w:szCs w:val="28"/>
        </w:rPr>
      </w:pPr>
      <w:r w:rsidRPr="00DC37FA">
        <w:rPr>
          <w:bCs/>
          <w:sz w:val="28"/>
          <w:szCs w:val="28"/>
        </w:rPr>
        <w:t>Президиумом Верховного Суда РФ от 26 декабря 2018 утвержден обзор практики рассмотрения судами гражданских, уголовных, административных дел и экономических споров № 4. </w:t>
      </w:r>
      <w:r w:rsidRPr="00DC37FA">
        <w:rPr>
          <w:bCs/>
          <w:sz w:val="28"/>
          <w:szCs w:val="28"/>
        </w:rPr>
        <w:br/>
        <w:t>Курильщики обязаны компенсировать соседям моральный вред, если нарушают их право на благоприятную окружающую среду, свободную от воздействия табачного дыма и любых последствий потребления табака. Граждане вправе курить в жилых помещениях так, чтобы дым или запах не проникали в жилье соседей и не причиняли им неудобства. </w:t>
      </w:r>
      <w:r w:rsidRPr="00DC37FA">
        <w:rPr>
          <w:bCs/>
          <w:sz w:val="28"/>
          <w:szCs w:val="28"/>
        </w:rPr>
        <w:br/>
        <w:t>Реконструировать, переустраивать и перепланировать балконные плиты, которые относятся к общедомовому имуществу и отвечают требованиям технических регламентов и санитарно-эпидемиологических норм, можно только с согласия всех собственников помещений многоквартирного дома. </w:t>
      </w:r>
      <w:r w:rsidRPr="00DC37FA">
        <w:rPr>
          <w:bCs/>
          <w:sz w:val="28"/>
          <w:szCs w:val="28"/>
        </w:rPr>
        <w:br/>
        <w:t xml:space="preserve">Судом приведены также выводы, сделанные при рассмотрении споров вследствие причинения вреда. Например, его </w:t>
      </w:r>
      <w:proofErr w:type="spellStart"/>
      <w:r w:rsidRPr="00DC37FA">
        <w:rPr>
          <w:bCs/>
          <w:sz w:val="28"/>
          <w:szCs w:val="28"/>
        </w:rPr>
        <w:t>причинитель</w:t>
      </w:r>
      <w:proofErr w:type="spellEnd"/>
      <w:r w:rsidRPr="00DC37FA">
        <w:rPr>
          <w:bCs/>
          <w:sz w:val="28"/>
          <w:szCs w:val="28"/>
        </w:rPr>
        <w:t xml:space="preserve"> обязан возместить расходы на покупку новых материалов для восстановления поврежденного имущества. Если повреждено транспортное средство, то утрата его товарной стоимости относится к реальному ущербу наряду со стоимостью ремонта и запчастей. </w:t>
      </w:r>
      <w:r w:rsidRPr="00DC37FA">
        <w:rPr>
          <w:bCs/>
          <w:sz w:val="28"/>
          <w:szCs w:val="28"/>
        </w:rPr>
        <w:br/>
        <w:t>Отмечается, что в законе теперь закреплено право частных нотариусов брать плату за услуги правового и технического характера. В связи с этим из обзора от 14.11.2018 № 3 исключен пример спора, по итогам которого нотариусу было отказано в праве навязывать такие услуги. </w:t>
      </w:r>
    </w:p>
    <w:p w:rsidR="00DC37FA" w:rsidRDefault="00DC37FA" w:rsidP="00DC37FA">
      <w:pPr>
        <w:pStyle w:val="a3"/>
        <w:spacing w:before="0" w:beforeAutospacing="0" w:after="0" w:afterAutospacing="0"/>
        <w:jc w:val="right"/>
        <w:rPr>
          <w:b/>
          <w:bCs/>
          <w:sz w:val="28"/>
          <w:szCs w:val="28"/>
        </w:rPr>
      </w:pPr>
      <w:r w:rsidRPr="00DC37FA">
        <w:rPr>
          <w:b/>
          <w:bCs/>
          <w:sz w:val="28"/>
          <w:szCs w:val="28"/>
        </w:rPr>
        <w:t>15.02.2019</w:t>
      </w:r>
    </w:p>
    <w:p w:rsidR="00DC37FA" w:rsidRPr="00DC37FA" w:rsidRDefault="00DC37FA" w:rsidP="00994EFA">
      <w:pPr>
        <w:pStyle w:val="a3"/>
        <w:jc w:val="center"/>
        <w:rPr>
          <w:b/>
          <w:bCs/>
          <w:sz w:val="28"/>
          <w:szCs w:val="28"/>
        </w:rPr>
      </w:pPr>
      <w:r w:rsidRPr="00DC37FA">
        <w:rPr>
          <w:b/>
          <w:bCs/>
          <w:sz w:val="28"/>
          <w:szCs w:val="28"/>
        </w:rPr>
        <w:t>Об оказании бесплатной юридической помощи</w:t>
      </w:r>
    </w:p>
    <w:p w:rsidR="00994EFA" w:rsidRDefault="00DC37FA" w:rsidP="00DC37FA">
      <w:pPr>
        <w:pStyle w:val="a3"/>
        <w:spacing w:before="0" w:beforeAutospacing="0" w:after="0" w:afterAutospacing="0"/>
        <w:jc w:val="both"/>
        <w:rPr>
          <w:bCs/>
          <w:sz w:val="28"/>
          <w:szCs w:val="28"/>
        </w:rPr>
      </w:pPr>
      <w:r w:rsidRPr="00DC37FA">
        <w:rPr>
          <w:bCs/>
          <w:sz w:val="28"/>
          <w:szCs w:val="28"/>
        </w:rPr>
        <w:t>Каждому гарантируется право на получение квалифицированной юридической помощи, в определенных случаях она оказывается бесплатно (ст. 48 Конституции Российской Федерации). </w:t>
      </w:r>
      <w:r w:rsidRPr="00DC37FA">
        <w:rPr>
          <w:bCs/>
          <w:sz w:val="28"/>
          <w:szCs w:val="28"/>
        </w:rPr>
        <w:br/>
        <w:t xml:space="preserve">Бесплатная юридическая помощь оказывается, как правило, малоимущим и социально незащищенным категориям граждан в рамках государственной </w:t>
      </w:r>
      <w:r w:rsidRPr="00DC37FA">
        <w:rPr>
          <w:bCs/>
          <w:sz w:val="28"/>
          <w:szCs w:val="28"/>
        </w:rPr>
        <w:lastRenderedPageBreak/>
        <w:t>и негосударственной системы бесплатной юридической помощи. </w:t>
      </w:r>
      <w:r w:rsidRPr="00DC37FA">
        <w:rPr>
          <w:bCs/>
          <w:sz w:val="28"/>
          <w:szCs w:val="28"/>
        </w:rPr>
        <w:br/>
        <w:t>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от 21.11.2011 № 324-ФЗ «О бесплатной юридической помощи в Российской Федерации). </w:t>
      </w:r>
      <w:r w:rsidRPr="00DC37FA">
        <w:rPr>
          <w:bCs/>
          <w:sz w:val="28"/>
          <w:szCs w:val="28"/>
        </w:rPr>
        <w:br/>
        <w:t>Право на получение бесплатной юридической помощи имеют граждане Российской Федерации. Иностранным гражданам и лицам без гражданства помощь оказывается, если это предусмотрено федеральными законами и международными договорами РФ (ст. 2 Закона № 324-ФЗ). </w:t>
      </w:r>
      <w:r w:rsidRPr="00DC37FA">
        <w:rPr>
          <w:bCs/>
          <w:sz w:val="28"/>
          <w:szCs w:val="28"/>
        </w:rPr>
        <w:br/>
        <w:t>За счет бюджета могут получить бесплатную юридическую помощь следующие категории граждан (ст. 20 Закона № 324-ФЗ; п. 3 ст. 7 Закона РФ от 02.07.1992 № 3185-1 «О психиатрической помощи и гарантиях прав граждан при ее оказании): </w:t>
      </w:r>
      <w:r w:rsidRPr="00DC37FA">
        <w:rPr>
          <w:bCs/>
          <w:sz w:val="28"/>
          <w:szCs w:val="28"/>
        </w:rPr>
        <w:br/>
        <w:t>- граждане, среднедушевой доход семей которых либо одиноко проживающих ниже величины прожиточного минимума (малоимущие граждане); </w:t>
      </w:r>
      <w:r w:rsidRPr="00DC37FA">
        <w:rPr>
          <w:bCs/>
          <w:sz w:val="28"/>
          <w:szCs w:val="28"/>
        </w:rPr>
        <w:br/>
        <w:t>- инвалиды I и II группы;</w:t>
      </w:r>
    </w:p>
    <w:p w:rsidR="00994EFA" w:rsidRDefault="00DC37FA" w:rsidP="00DC37FA">
      <w:pPr>
        <w:pStyle w:val="a3"/>
        <w:spacing w:before="0" w:beforeAutospacing="0" w:after="0" w:afterAutospacing="0"/>
        <w:jc w:val="both"/>
        <w:rPr>
          <w:bCs/>
          <w:sz w:val="28"/>
          <w:szCs w:val="28"/>
        </w:rPr>
      </w:pPr>
      <w:r w:rsidRPr="00DC37FA">
        <w:rPr>
          <w:bCs/>
          <w:sz w:val="28"/>
          <w:szCs w:val="28"/>
        </w:rPr>
        <w:t>- ветераны ВОВ; </w:t>
      </w:r>
    </w:p>
    <w:p w:rsidR="00994EFA" w:rsidRDefault="00DC37FA" w:rsidP="00DC37FA">
      <w:pPr>
        <w:pStyle w:val="a3"/>
        <w:spacing w:before="0" w:beforeAutospacing="0" w:after="0" w:afterAutospacing="0"/>
        <w:jc w:val="both"/>
        <w:rPr>
          <w:bCs/>
          <w:sz w:val="28"/>
          <w:szCs w:val="28"/>
        </w:rPr>
      </w:pPr>
      <w:r w:rsidRPr="00DC37FA">
        <w:rPr>
          <w:bCs/>
          <w:sz w:val="28"/>
          <w:szCs w:val="28"/>
        </w:rPr>
        <w:t>- Герои Труда, СССР, РФ; </w:t>
      </w:r>
    </w:p>
    <w:p w:rsidR="00994EFA" w:rsidRDefault="00DC37FA" w:rsidP="00DC37FA">
      <w:pPr>
        <w:pStyle w:val="a3"/>
        <w:spacing w:before="0" w:beforeAutospacing="0" w:after="0" w:afterAutospacing="0"/>
        <w:jc w:val="both"/>
        <w:rPr>
          <w:bCs/>
          <w:sz w:val="28"/>
          <w:szCs w:val="28"/>
        </w:rPr>
      </w:pPr>
      <w:r w:rsidRPr="00DC37FA">
        <w:rPr>
          <w:bCs/>
          <w:sz w:val="28"/>
          <w:szCs w:val="28"/>
        </w:rPr>
        <w:t>- дети-инвалиды, дети-сироты, дети, оставшиеся без попечения родителей, а также их представители; </w:t>
      </w:r>
    </w:p>
    <w:p w:rsidR="00994EFA" w:rsidRDefault="00DC37FA" w:rsidP="00DC37FA">
      <w:pPr>
        <w:pStyle w:val="a3"/>
        <w:spacing w:before="0" w:beforeAutospacing="0" w:after="0" w:afterAutospacing="0"/>
        <w:jc w:val="both"/>
        <w:rPr>
          <w:bCs/>
          <w:sz w:val="28"/>
          <w:szCs w:val="28"/>
        </w:rPr>
      </w:pPr>
      <w:r w:rsidRPr="00DC37FA">
        <w:rPr>
          <w:bCs/>
          <w:sz w:val="28"/>
          <w:szCs w:val="28"/>
        </w:rPr>
        <w:t>- будущие родители, желающие взять на воспитание/усыновление ребенка, если они обращаются за юридической помощью по связанным с этим вопросам; </w:t>
      </w:r>
      <w:r w:rsidRPr="00DC37FA">
        <w:rPr>
          <w:bCs/>
          <w:sz w:val="28"/>
          <w:szCs w:val="28"/>
        </w:rPr>
        <w:br/>
        <w:t>- граждане пожилого возраста и инвалиды, проживающие в организациях социального обслуживания; </w:t>
      </w:r>
    </w:p>
    <w:p w:rsidR="00DC37FA" w:rsidRDefault="00DC37FA" w:rsidP="00DC37FA">
      <w:pPr>
        <w:pStyle w:val="a3"/>
        <w:spacing w:before="0" w:beforeAutospacing="0" w:after="0" w:afterAutospacing="0"/>
        <w:jc w:val="both"/>
        <w:rPr>
          <w:bCs/>
          <w:sz w:val="28"/>
          <w:szCs w:val="28"/>
        </w:rPr>
      </w:pPr>
      <w:r w:rsidRPr="00DC37FA">
        <w:rPr>
          <w:bCs/>
          <w:sz w:val="28"/>
          <w:szCs w:val="28"/>
        </w:rPr>
        <w:t>- граждане, получающие психиатрическую помощь, в части защиты их прав и интересов; </w:t>
      </w:r>
      <w:r w:rsidRPr="00DC37FA">
        <w:rPr>
          <w:bCs/>
          <w:sz w:val="28"/>
          <w:szCs w:val="28"/>
        </w:rPr>
        <w:br/>
        <w:t>- несовершеннолетние, содержащиеся в учреждениях системы профилактики безнадзорности (например, в колонии) и других местах лишения свободы, а также их представители, если обращаются по вопросам, связанным с обеспечением и защитой прав и интересов таких несовершеннолетних (за исключением помощи в уголовном судопроизводстве); </w:t>
      </w:r>
      <w:r w:rsidRPr="00DC37FA">
        <w:rPr>
          <w:bCs/>
          <w:sz w:val="28"/>
          <w:szCs w:val="28"/>
        </w:rPr>
        <w:br/>
        <w:t>- недееспособные граждане и их законные представители в целях защиты прав и интересов таких лиц; </w:t>
      </w:r>
      <w:r w:rsidRPr="00DC37FA">
        <w:rPr>
          <w:bCs/>
          <w:sz w:val="28"/>
          <w:szCs w:val="28"/>
        </w:rPr>
        <w:br/>
        <w:t>- граждане, пострадавшие в результате чрезвычайной ситуации, а также родственники и иждивенцы, у которых близкие погибли (умерли) из-за чрезвычайной ситуации; </w:t>
      </w:r>
      <w:r w:rsidRPr="00DC37FA">
        <w:rPr>
          <w:bCs/>
          <w:sz w:val="28"/>
          <w:szCs w:val="28"/>
        </w:rPr>
        <w:br/>
        <w:t>- другие категории социально незащищенных граждан, в том числе и установленные региональным законодательством. </w:t>
      </w:r>
      <w:r w:rsidRPr="00DC37FA">
        <w:rPr>
          <w:bCs/>
          <w:sz w:val="28"/>
          <w:szCs w:val="28"/>
        </w:rPr>
        <w:br/>
        <w:t xml:space="preserve">Категории граждан, имеющих право на получение бесплатной юридической помощи, определяются негосударственными центрами самостоятельно. При этом к категориям граждан, имеющих право на ее получение, прежде всего </w:t>
      </w:r>
      <w:r w:rsidRPr="00DC37FA">
        <w:rPr>
          <w:bCs/>
          <w:sz w:val="28"/>
          <w:szCs w:val="28"/>
        </w:rPr>
        <w:lastRenderedPageBreak/>
        <w:t>должны относиться граждане с низкими доходами или находящиеся в трудной жизненной ситуации (ч. 5 ст. 24 Закона № 324-ФЗ). </w:t>
      </w:r>
      <w:r w:rsidRPr="00DC37FA">
        <w:rPr>
          <w:bCs/>
          <w:sz w:val="28"/>
          <w:szCs w:val="28"/>
        </w:rPr>
        <w:b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 324-ФЗ). </w:t>
      </w:r>
      <w:r w:rsidRPr="00DC37FA">
        <w:rPr>
          <w:bCs/>
          <w:sz w:val="28"/>
          <w:szCs w:val="28"/>
        </w:rPr>
        <w:br/>
        <w:t>В рамках государственной системы бесплатная юридическая помощь оказывается, в частности, федеральными органами исполнительной власти и подведомственными им учреждениями,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нотариусами и другими субъектами, наделенными правом участвовать в соответствующей государственной системе (ст. 15 Закона № 324-ФЗ). </w:t>
      </w:r>
      <w:r w:rsidRPr="00DC37FA">
        <w:rPr>
          <w:bCs/>
          <w:sz w:val="28"/>
          <w:szCs w:val="28"/>
        </w:rPr>
        <w:br/>
        <w:t>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 324-ФЗ). </w:t>
      </w:r>
      <w:r w:rsidRPr="00DC37FA">
        <w:rPr>
          <w:bCs/>
          <w:sz w:val="28"/>
          <w:szCs w:val="28"/>
        </w:rPr>
        <w:br/>
        <w:t>На сайте Минюста России в сети Интернет размещена информация об органах и лицах, оказывающих бесплатную юридическую помощь.</w:t>
      </w:r>
    </w:p>
    <w:p w:rsidR="00DC37FA" w:rsidRDefault="00DC37FA" w:rsidP="00DC37FA">
      <w:pPr>
        <w:pStyle w:val="a3"/>
        <w:spacing w:before="0" w:beforeAutospacing="0" w:after="0" w:afterAutospacing="0"/>
        <w:jc w:val="right"/>
        <w:rPr>
          <w:b/>
          <w:bCs/>
          <w:sz w:val="28"/>
          <w:szCs w:val="28"/>
        </w:rPr>
      </w:pPr>
      <w:r w:rsidRPr="00DC37FA">
        <w:rPr>
          <w:b/>
          <w:bCs/>
          <w:sz w:val="28"/>
          <w:szCs w:val="28"/>
        </w:rPr>
        <w:t>18.02.2019</w:t>
      </w:r>
    </w:p>
    <w:p w:rsidR="00DC37FA" w:rsidRPr="00DC37FA" w:rsidRDefault="00DC37FA" w:rsidP="00994EFA">
      <w:pPr>
        <w:pStyle w:val="a3"/>
        <w:jc w:val="center"/>
        <w:rPr>
          <w:b/>
          <w:bCs/>
          <w:sz w:val="28"/>
          <w:szCs w:val="28"/>
        </w:rPr>
      </w:pPr>
      <w:r>
        <w:rPr>
          <w:b/>
          <w:bCs/>
          <w:sz w:val="28"/>
          <w:szCs w:val="28"/>
        </w:rPr>
        <w:t>К</w:t>
      </w:r>
      <w:r w:rsidRPr="00DC37FA">
        <w:rPr>
          <w:b/>
          <w:bCs/>
          <w:sz w:val="28"/>
          <w:szCs w:val="28"/>
        </w:rPr>
        <w:t>онституционный Суд признал, что сохранение среднемесячного заработка в течение 2 месяцев трудоустройства после увольнения гарантировано сейчас не всем работникам, уволенным в связи с ликвидацией организации</w:t>
      </w:r>
    </w:p>
    <w:p w:rsidR="00DC37FA" w:rsidRPr="009677A2" w:rsidRDefault="00DC37FA" w:rsidP="00DC37FA">
      <w:pPr>
        <w:pStyle w:val="a3"/>
        <w:spacing w:before="0" w:beforeAutospacing="0" w:after="0" w:afterAutospacing="0"/>
        <w:jc w:val="both"/>
        <w:rPr>
          <w:bCs/>
          <w:sz w:val="28"/>
          <w:szCs w:val="28"/>
        </w:rPr>
      </w:pPr>
      <w:r w:rsidRPr="009677A2">
        <w:rPr>
          <w:bCs/>
          <w:sz w:val="28"/>
          <w:szCs w:val="28"/>
        </w:rPr>
        <w:t>19 декабря 2018 г. Конституционным Судом РФ вынесено постановление № 45-П «По делу о проверке конституционности части первой статьи 178 Трудового кодекса Российской Федерации в связи с жалобой гражданки М. В. Трофимовой». </w:t>
      </w:r>
    </w:p>
    <w:p w:rsidR="00994EFA" w:rsidRDefault="00DC37FA" w:rsidP="00DC37FA">
      <w:pPr>
        <w:pStyle w:val="a3"/>
        <w:spacing w:before="0" w:beforeAutospacing="0" w:after="0" w:afterAutospacing="0"/>
        <w:jc w:val="both"/>
        <w:rPr>
          <w:bCs/>
          <w:sz w:val="28"/>
          <w:szCs w:val="28"/>
        </w:rPr>
      </w:pPr>
      <w:r w:rsidRPr="00DC37FA">
        <w:rPr>
          <w:b/>
          <w:bCs/>
          <w:sz w:val="28"/>
          <w:szCs w:val="28"/>
        </w:rPr>
        <w:br/>
      </w:r>
      <w:r w:rsidRPr="00DC37FA">
        <w:rPr>
          <w:bCs/>
          <w:sz w:val="28"/>
          <w:szCs w:val="28"/>
        </w:rPr>
        <w:t>Конституционный Суд признал, что сохранение среднемесячного заработка в течение 2 месяцев трудоустройства после увольнения гарантировано сейчас не всем работникам, уволенным в связи с ликвидацией организации. </w:t>
      </w:r>
      <w:r w:rsidRPr="00DC37FA">
        <w:rPr>
          <w:bCs/>
          <w:sz w:val="28"/>
          <w:szCs w:val="28"/>
        </w:rPr>
        <w:br/>
        <w:t xml:space="preserve">Оспоренная норма Трудового кодекса РФ лишает данной выплаты тех, кто приобрел право на нее после прекращения организации-работодателя. Следовательно, данная норма не соответствует Конституции РФ и должна быть скорректирована. При этом законодатель вправе </w:t>
      </w:r>
      <w:proofErr w:type="gramStart"/>
      <w:r w:rsidRPr="00DC37FA">
        <w:rPr>
          <w:bCs/>
          <w:sz w:val="28"/>
          <w:szCs w:val="28"/>
        </w:rPr>
        <w:t>установить</w:t>
      </w:r>
      <w:proofErr w:type="gramEnd"/>
      <w:r w:rsidRPr="00DC37FA">
        <w:rPr>
          <w:bCs/>
          <w:sz w:val="28"/>
          <w:szCs w:val="28"/>
        </w:rPr>
        <w:t xml:space="preserve"> как виды </w:t>
      </w:r>
      <w:r w:rsidRPr="00DC37FA">
        <w:rPr>
          <w:bCs/>
          <w:sz w:val="28"/>
          <w:szCs w:val="28"/>
        </w:rPr>
        <w:lastRenderedPageBreak/>
        <w:t>гарантий для увольняемых в связи с ликвидацией организации, так и порядок их предоставления.</w:t>
      </w:r>
    </w:p>
    <w:p w:rsidR="00DC37FA" w:rsidRDefault="00DC37FA" w:rsidP="00DC37FA">
      <w:pPr>
        <w:pStyle w:val="a3"/>
        <w:spacing w:before="0" w:beforeAutospacing="0" w:after="0" w:afterAutospacing="0"/>
        <w:jc w:val="both"/>
        <w:rPr>
          <w:b/>
          <w:bCs/>
          <w:sz w:val="28"/>
          <w:szCs w:val="28"/>
        </w:rPr>
      </w:pPr>
      <w:r w:rsidRPr="00DC37FA">
        <w:rPr>
          <w:bCs/>
          <w:sz w:val="28"/>
          <w:szCs w:val="28"/>
        </w:rPr>
        <w:t>До внесения изменений работодатели должны либо выплачивать указанным работникам повышенное выходное пособие, либо использовать иные законные механизмы.</w:t>
      </w:r>
      <w:r w:rsidRPr="00DC37FA">
        <w:rPr>
          <w:b/>
          <w:bCs/>
          <w:sz w:val="28"/>
          <w:szCs w:val="28"/>
        </w:rPr>
        <w:t> </w:t>
      </w:r>
    </w:p>
    <w:p w:rsidR="00DC37FA" w:rsidRPr="00DC37FA" w:rsidRDefault="00DC37FA" w:rsidP="00DC37FA">
      <w:pPr>
        <w:pStyle w:val="a3"/>
        <w:spacing w:before="0" w:beforeAutospacing="0" w:after="0" w:afterAutospacing="0"/>
        <w:jc w:val="right"/>
        <w:rPr>
          <w:b/>
          <w:bCs/>
          <w:sz w:val="28"/>
          <w:szCs w:val="28"/>
        </w:rPr>
      </w:pPr>
      <w:r>
        <w:rPr>
          <w:b/>
          <w:bCs/>
          <w:sz w:val="28"/>
          <w:szCs w:val="28"/>
        </w:rPr>
        <w:t>20.02.2019</w:t>
      </w:r>
    </w:p>
    <w:p w:rsidR="00DC37FA" w:rsidRPr="00DC37FA" w:rsidRDefault="00DC37FA" w:rsidP="00DC37FA">
      <w:pPr>
        <w:pStyle w:val="a3"/>
        <w:spacing w:before="0" w:beforeAutospacing="0" w:after="0" w:afterAutospacing="0"/>
        <w:jc w:val="right"/>
        <w:rPr>
          <w:b/>
          <w:bCs/>
          <w:sz w:val="28"/>
          <w:szCs w:val="28"/>
        </w:rPr>
      </w:pPr>
    </w:p>
    <w:p w:rsidR="00DC37FA" w:rsidRPr="00DC37FA" w:rsidRDefault="00DC37FA" w:rsidP="00DC37FA">
      <w:pPr>
        <w:pStyle w:val="a3"/>
        <w:spacing w:before="0" w:beforeAutospacing="0" w:after="0" w:afterAutospacing="0"/>
        <w:jc w:val="right"/>
        <w:rPr>
          <w:b/>
          <w:bCs/>
          <w:sz w:val="28"/>
          <w:szCs w:val="28"/>
        </w:rPr>
      </w:pPr>
    </w:p>
    <w:p w:rsidR="00DC37FA" w:rsidRDefault="00DC37FA" w:rsidP="00DC37FA">
      <w:pPr>
        <w:pStyle w:val="a3"/>
        <w:shd w:val="clear" w:color="auto" w:fill="FFFFFF"/>
        <w:spacing w:before="0" w:beforeAutospacing="0" w:after="0" w:afterAutospacing="0"/>
        <w:jc w:val="right"/>
        <w:rPr>
          <w:rStyle w:val="a4"/>
          <w:sz w:val="28"/>
          <w:szCs w:val="28"/>
        </w:rPr>
      </w:pPr>
    </w:p>
    <w:p w:rsidR="005160F6" w:rsidRDefault="005160F6" w:rsidP="00994EFA">
      <w:pPr>
        <w:pStyle w:val="a3"/>
        <w:shd w:val="clear" w:color="auto" w:fill="FFFFFF"/>
        <w:spacing w:before="0" w:beforeAutospacing="0" w:after="0" w:afterAutospacing="0"/>
        <w:jc w:val="center"/>
        <w:rPr>
          <w:rStyle w:val="a4"/>
          <w:sz w:val="28"/>
          <w:szCs w:val="28"/>
        </w:rPr>
      </w:pPr>
      <w:r>
        <w:rPr>
          <w:rStyle w:val="a4"/>
          <w:sz w:val="28"/>
          <w:szCs w:val="28"/>
        </w:rPr>
        <w:t>Призыв граждан</w:t>
      </w:r>
    </w:p>
    <w:p w:rsidR="005160F6" w:rsidRDefault="005160F6" w:rsidP="005160F6">
      <w:pPr>
        <w:spacing w:after="0" w:line="240" w:lineRule="auto"/>
        <w:ind w:firstLine="708"/>
        <w:jc w:val="both"/>
        <w:rPr>
          <w:rFonts w:ascii="Times New Roman" w:eastAsia="Times New Roman" w:hAnsi="Times New Roman" w:cs="Times New Roman"/>
          <w:b/>
          <w:bCs/>
          <w:sz w:val="28"/>
          <w:szCs w:val="28"/>
          <w:lang w:eastAsia="ru-RU"/>
        </w:rPr>
      </w:pPr>
    </w:p>
    <w:p w:rsidR="005160F6" w:rsidRPr="00D25A7C"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D25A7C">
        <w:rPr>
          <w:rFonts w:ascii="Times New Roman" w:eastAsia="Times New Roman" w:hAnsi="Times New Roman" w:cs="Times New Roman"/>
          <w:sz w:val="28"/>
          <w:szCs w:val="28"/>
          <w:lang w:eastAsia="ru-RU"/>
        </w:rPr>
        <w:t>Президентом Российской Федерации подписан Указ о призыве граждан РФ, пребывающих в запасе, на военные сборы в 2019 году.</w:t>
      </w:r>
    </w:p>
    <w:p w:rsidR="005160F6" w:rsidRPr="00D25A7C"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D25A7C">
        <w:rPr>
          <w:rFonts w:ascii="Times New Roman" w:eastAsia="Times New Roman" w:hAnsi="Times New Roman" w:cs="Times New Roman"/>
          <w:sz w:val="28"/>
          <w:szCs w:val="28"/>
          <w:lang w:eastAsia="ru-RU"/>
        </w:rPr>
        <w:t>Граждане будут призываться для прохождения военных сборов сроком до двух месяцев в ВС РФ, войсках национальной гвардии РФ, органах государственной охраны и органах федеральной службы безопасности.</w:t>
      </w:r>
    </w:p>
    <w:p w:rsidR="005160F6" w:rsidRPr="00D25A7C"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D25A7C">
        <w:rPr>
          <w:rFonts w:ascii="Times New Roman" w:eastAsia="Times New Roman" w:hAnsi="Times New Roman" w:cs="Times New Roman"/>
          <w:sz w:val="28"/>
          <w:szCs w:val="28"/>
          <w:lang w:eastAsia="ru-RU"/>
        </w:rPr>
        <w:t>Предусматривается, что военные сборы будут проводиться в сроки, согласованные с органами исполнительной власти субъектов РФ, за исключением проверочных сборов, сроки проведения которых определяются Минобороны России.</w:t>
      </w:r>
    </w:p>
    <w:p w:rsidR="005160F6" w:rsidRDefault="005160F6" w:rsidP="005160F6">
      <w:pPr>
        <w:pStyle w:val="a3"/>
        <w:shd w:val="clear" w:color="auto" w:fill="FFFFFF"/>
        <w:spacing w:before="0" w:beforeAutospacing="0" w:after="0" w:afterAutospacing="0"/>
        <w:jc w:val="both"/>
        <w:rPr>
          <w:rStyle w:val="a4"/>
          <w:sz w:val="28"/>
          <w:szCs w:val="28"/>
        </w:rPr>
      </w:pPr>
    </w:p>
    <w:p w:rsidR="005160F6" w:rsidRPr="00EA07C8" w:rsidRDefault="005160F6" w:rsidP="005160F6">
      <w:pPr>
        <w:pStyle w:val="a3"/>
        <w:shd w:val="clear" w:color="auto" w:fill="FFFFFF"/>
        <w:spacing w:before="0" w:beforeAutospacing="0" w:after="0" w:afterAutospacing="0"/>
        <w:jc w:val="right"/>
        <w:rPr>
          <w:rStyle w:val="a4"/>
          <w:sz w:val="28"/>
          <w:szCs w:val="28"/>
        </w:rPr>
      </w:pPr>
      <w:r>
        <w:rPr>
          <w:rStyle w:val="a4"/>
          <w:sz w:val="28"/>
          <w:szCs w:val="28"/>
        </w:rPr>
        <w:t>28.02.2019</w:t>
      </w:r>
    </w:p>
    <w:p w:rsidR="005160F6" w:rsidRDefault="005160F6" w:rsidP="005160F6">
      <w:pPr>
        <w:spacing w:after="0" w:line="240" w:lineRule="auto"/>
        <w:jc w:val="both"/>
        <w:rPr>
          <w:rFonts w:ascii="Times New Roman" w:eastAsia="Times New Roman" w:hAnsi="Times New Roman" w:cs="Times New Roman"/>
          <w:bCs/>
          <w:sz w:val="28"/>
          <w:szCs w:val="28"/>
          <w:lang w:eastAsia="ru-RU"/>
        </w:rPr>
      </w:pPr>
    </w:p>
    <w:p w:rsidR="005160F6" w:rsidRDefault="005160F6" w:rsidP="005160F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rsidR="005160F6" w:rsidRPr="00994EFA" w:rsidRDefault="005160F6" w:rsidP="00994EFA">
      <w:pPr>
        <w:spacing w:after="0" w:line="240" w:lineRule="auto"/>
        <w:ind w:left="360"/>
        <w:jc w:val="center"/>
        <w:rPr>
          <w:rFonts w:ascii="Times New Roman" w:eastAsia="Times New Roman" w:hAnsi="Times New Roman" w:cs="Times New Roman"/>
          <w:b/>
          <w:bCs/>
          <w:sz w:val="28"/>
          <w:szCs w:val="28"/>
          <w:lang w:eastAsia="ru-RU"/>
        </w:rPr>
      </w:pPr>
      <w:r w:rsidRPr="00994EFA">
        <w:rPr>
          <w:rFonts w:ascii="Times New Roman" w:eastAsia="Times New Roman" w:hAnsi="Times New Roman" w:cs="Times New Roman"/>
          <w:b/>
          <w:bCs/>
          <w:sz w:val="28"/>
          <w:szCs w:val="28"/>
          <w:lang w:eastAsia="ru-RU"/>
        </w:rPr>
        <w:t>Нельзя взыскать с денежных выплат социального характера.</w:t>
      </w:r>
    </w:p>
    <w:p w:rsidR="005160F6" w:rsidRDefault="005160F6" w:rsidP="005160F6">
      <w:pPr>
        <w:spacing w:after="0" w:line="240" w:lineRule="auto"/>
        <w:jc w:val="both"/>
        <w:rPr>
          <w:rFonts w:ascii="Times New Roman" w:eastAsia="Times New Roman" w:hAnsi="Times New Roman" w:cs="Times New Roman"/>
          <w:bCs/>
          <w:sz w:val="28"/>
          <w:szCs w:val="28"/>
          <w:lang w:eastAsia="ru-RU"/>
        </w:rPr>
      </w:pPr>
    </w:p>
    <w:p w:rsidR="005160F6" w:rsidRPr="007B406D" w:rsidRDefault="005160F6" w:rsidP="005160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hyperlink r:id="rId6" w:history="1">
        <w:r w:rsidRPr="007B406D">
          <w:rPr>
            <w:rFonts w:ascii="Times New Roman" w:eastAsia="Times New Roman" w:hAnsi="Times New Roman" w:cs="Times New Roman"/>
            <w:bCs/>
            <w:sz w:val="28"/>
            <w:szCs w:val="28"/>
            <w:lang w:eastAsia="ru-RU"/>
          </w:rPr>
          <w:t>Федеральным законом от 21.02.2019 № 12-ФЗ внесены изменения  в Федеральный закон "Об исполнительном производстве"</w:t>
        </w:r>
      </w:hyperlink>
    </w:p>
    <w:p w:rsidR="005160F6" w:rsidRPr="007B406D"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t>С 1 июня 2020 года взыскание по исполнительным листам не может быть обращено на денежные выплаты социального характера.</w:t>
      </w:r>
    </w:p>
    <w:p w:rsidR="005160F6" w:rsidRPr="007B406D"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t>Речь идет о средствах, выделенных гражданам, пострадавшим в результате ЧС, в качестве единовременной материальной помощи и/или финансовой помощи в связи с утратой имущества первой необходимости и/или в качестве единовременного пособия членам семей граждан, погибших (умерших) в результате ЧС, и гражданам, здоровью которых причинен вред различной степени тяжести.</w:t>
      </w:r>
    </w:p>
    <w:p w:rsidR="005160F6" w:rsidRPr="007B406D"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t>Лица, выплачивающие гражданину заработную плату или иные доходы, в отношении которых установлены ограничения и/или на которые не может быть обращено взыскание в соответствии с Федеральным законом "Об исполнительном производстве", обязаны указывать в расчетных документах соответствующий код вида дохода. Порядок указания кода вида дохода в расчетных документах будет устанавливать Банк России. Кроме того:</w:t>
      </w:r>
    </w:p>
    <w:p w:rsidR="005160F6" w:rsidRPr="007B406D" w:rsidRDefault="005160F6" w:rsidP="005160F6">
      <w:pPr>
        <w:spacing w:after="0" w:line="240" w:lineRule="auto"/>
        <w:jc w:val="both"/>
        <w:rPr>
          <w:rFonts w:ascii="Times New Roman" w:eastAsia="Times New Roman" w:hAnsi="Times New Roman" w:cs="Times New Roman"/>
          <w:sz w:val="28"/>
          <w:szCs w:val="28"/>
          <w:lang w:eastAsia="ru-RU"/>
        </w:rPr>
      </w:pPr>
      <w:proofErr w:type="gramStart"/>
      <w:r w:rsidRPr="007B406D">
        <w:rPr>
          <w:rFonts w:ascii="Times New Roman" w:eastAsia="Times New Roman" w:hAnsi="Times New Roman" w:cs="Times New Roman"/>
          <w:sz w:val="28"/>
          <w:szCs w:val="28"/>
          <w:lang w:eastAsia="ru-RU"/>
        </w:rPr>
        <w:t>закреплена</w:t>
      </w:r>
      <w:proofErr w:type="gramEnd"/>
      <w:r w:rsidRPr="007B406D">
        <w:rPr>
          <w:rFonts w:ascii="Times New Roman" w:eastAsia="Times New Roman" w:hAnsi="Times New Roman" w:cs="Times New Roman"/>
          <w:sz w:val="28"/>
          <w:szCs w:val="28"/>
          <w:lang w:eastAsia="ru-RU"/>
        </w:rPr>
        <w:t xml:space="preserve"> обязанность должника предоставлять документы, подтверждающие наличие у него наличных денежных средств, на которые не может быть обращено взыскание;</w:t>
      </w:r>
    </w:p>
    <w:p w:rsidR="005160F6" w:rsidRPr="007B406D" w:rsidRDefault="005160F6" w:rsidP="005160F6">
      <w:pPr>
        <w:spacing w:after="0" w:line="240" w:lineRule="auto"/>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lastRenderedPageBreak/>
        <w:t>установлена обязанность банка или иной кредитной организации, осуществляющих обслуживание счетов должника, осуществлять расчет суммы денежных средств, на которую обращается взыскание, с учетом установленных ограничений и запретов на обращение взыскания (порядок расчета будет устанавливаться Минюстом России по согласованию с Банком России);</w:t>
      </w:r>
    </w:p>
    <w:p w:rsidR="005160F6" w:rsidRPr="007B406D" w:rsidRDefault="005160F6" w:rsidP="005160F6">
      <w:pPr>
        <w:spacing w:after="0" w:line="240" w:lineRule="auto"/>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t>предусмотрено, что лица, выплачивающие должнику заработную плату и/или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rsidR="005160F6" w:rsidRPr="007B406D" w:rsidRDefault="005160F6" w:rsidP="005160F6">
      <w:pPr>
        <w:spacing w:after="0" w:line="240" w:lineRule="auto"/>
        <w:ind w:firstLine="708"/>
        <w:jc w:val="both"/>
        <w:rPr>
          <w:rFonts w:ascii="Times New Roman" w:eastAsia="Times New Roman" w:hAnsi="Times New Roman" w:cs="Times New Roman"/>
          <w:sz w:val="28"/>
          <w:szCs w:val="28"/>
          <w:lang w:eastAsia="ru-RU"/>
        </w:rPr>
      </w:pPr>
      <w:r w:rsidRPr="007B406D">
        <w:rPr>
          <w:rFonts w:ascii="Times New Roman" w:eastAsia="Times New Roman" w:hAnsi="Times New Roman" w:cs="Times New Roman"/>
          <w:sz w:val="28"/>
          <w:szCs w:val="28"/>
          <w:lang w:eastAsia="ru-RU"/>
        </w:rPr>
        <w:t>Федеральный закон вступает в силу с 1 июня 2020 года.</w:t>
      </w:r>
    </w:p>
    <w:p w:rsidR="005160F6" w:rsidRDefault="005160F6" w:rsidP="003D17A9">
      <w:pPr>
        <w:pStyle w:val="a3"/>
        <w:shd w:val="clear" w:color="auto" w:fill="FFFFFF"/>
        <w:spacing w:before="0" w:beforeAutospacing="0" w:after="0" w:afterAutospacing="0"/>
        <w:jc w:val="both"/>
        <w:rPr>
          <w:b/>
          <w:bCs/>
          <w:sz w:val="28"/>
          <w:szCs w:val="28"/>
        </w:rPr>
      </w:pPr>
    </w:p>
    <w:p w:rsidR="005160F6" w:rsidRDefault="005160F6" w:rsidP="005160F6">
      <w:pPr>
        <w:pStyle w:val="a3"/>
        <w:shd w:val="clear" w:color="auto" w:fill="FFFFFF"/>
        <w:spacing w:before="0" w:beforeAutospacing="0" w:after="0" w:afterAutospacing="0"/>
        <w:ind w:firstLine="708"/>
        <w:jc w:val="right"/>
        <w:rPr>
          <w:b/>
          <w:bCs/>
          <w:sz w:val="28"/>
          <w:szCs w:val="28"/>
        </w:rPr>
      </w:pPr>
      <w:r>
        <w:rPr>
          <w:b/>
          <w:bCs/>
          <w:sz w:val="28"/>
          <w:szCs w:val="28"/>
        </w:rPr>
        <w:t>01.03.2019</w:t>
      </w:r>
    </w:p>
    <w:p w:rsidR="005160F6" w:rsidRDefault="005160F6" w:rsidP="005160F6">
      <w:pPr>
        <w:pStyle w:val="a3"/>
        <w:shd w:val="clear" w:color="auto" w:fill="FFFFFF"/>
        <w:spacing w:before="0" w:beforeAutospacing="0" w:after="0" w:afterAutospacing="0"/>
        <w:ind w:firstLine="708"/>
        <w:jc w:val="right"/>
        <w:rPr>
          <w:b/>
          <w:bCs/>
          <w:sz w:val="28"/>
          <w:szCs w:val="28"/>
        </w:rPr>
      </w:pPr>
    </w:p>
    <w:p w:rsidR="00A754DC" w:rsidRPr="005160F6" w:rsidRDefault="00A754DC" w:rsidP="00A754DC">
      <w:pPr>
        <w:keepNext/>
        <w:keepLines/>
        <w:spacing w:after="0" w:line="240" w:lineRule="auto"/>
        <w:jc w:val="center"/>
        <w:outlineLvl w:val="0"/>
        <w:rPr>
          <w:rFonts w:ascii="Times New Roman" w:eastAsia="Times New Roman" w:hAnsi="Times New Roman" w:cs="Times New Roman"/>
          <w:b/>
          <w:color w:val="000000"/>
          <w:sz w:val="28"/>
          <w:szCs w:val="28"/>
        </w:rPr>
      </w:pPr>
      <w:r w:rsidRPr="005160F6">
        <w:rPr>
          <w:rFonts w:ascii="Times New Roman" w:eastAsia="Times New Roman" w:hAnsi="Times New Roman" w:cs="Times New Roman"/>
          <w:b/>
          <w:color w:val="000000"/>
          <w:sz w:val="28"/>
          <w:szCs w:val="28"/>
        </w:rPr>
        <w:t>О новых правилах обязательного медицинского страхования</w:t>
      </w:r>
    </w:p>
    <w:p w:rsidR="00A754DC" w:rsidRPr="005160F6" w:rsidRDefault="00A754DC" w:rsidP="00A754DC">
      <w:pPr>
        <w:spacing w:after="160" w:line="259" w:lineRule="auto"/>
        <w:rPr>
          <w:rFonts w:ascii="Calibri" w:eastAsia="Calibri" w:hAnsi="Calibri" w:cs="Times New Roman"/>
        </w:rPr>
      </w:pP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Приказом Министерства здравоохранения России от 28.02.2019 № 108н утверждена новая редакция Правил обязательного медицинского страхования. Правила устанавливают порядок подачи заявления о выборе (замене) страховой медицинской организации застрахованным лицом и заявления о сдаче (утрате) полиса ОМС, единые требования к полису ОМС (в бумажной и электронной форме), порядок выдачи полиса ОМС либо временного свидетельства застрахованному лицу, порядок приостановления действия полиса и признание полиса недействительным, порядок направления территориальным фондом ОМС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порядок оплаты медицинской помощи по ОМС, порядок информационного сопровождения застрахованных лиц при организации оказания им медицинской помощи.</w:t>
      </w: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Новыми Правилами предусмотрена возможность выбора страховой медицинской организации и получения полиса ОМС в многофункциональном центре и через единый портал государственных услуг.</w:t>
      </w: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Кроме того, в Правилах учтена отмена универсальной электронной карты (УЭК) как обязательного инструмента предоставления государственных и муниципальных услуг, установлены требования к размещению страховыми медицинскими организациями информации о деятельности в сфере ОМС, о руководителях, об акционерах (участниках, членах), о финансовых результатах деятельности и пр.</w:t>
      </w: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В приложениях к Правилам приведены формы реестра страховых медицинских организаций, осуществляющих деятельность в сфере ОМС, медицинских организаций, осуществляющих деятельность в сфере ОМС.</w:t>
      </w:r>
    </w:p>
    <w:p w:rsidR="00A754DC" w:rsidRPr="005160F6" w:rsidRDefault="00A754DC" w:rsidP="00A754DC">
      <w:pPr>
        <w:spacing w:after="0" w:line="240" w:lineRule="auto"/>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lastRenderedPageBreak/>
        <w:t>Реестр медицинских организаций, работающих в сфере ОМС, должен содержать, помимо прочего, профили помощи, оказываемой в рамках территориальной программы, сведения о структурных подразделениях при их наличии, их место нахождения, адрес, контактные данные руководителя и адрес электронной почты.</w:t>
      </w:r>
    </w:p>
    <w:p w:rsidR="00A754DC" w:rsidRPr="005160F6" w:rsidRDefault="00A754DC" w:rsidP="00A754DC">
      <w:pPr>
        <w:spacing w:after="0" w:line="240" w:lineRule="auto"/>
        <w:jc w:val="right"/>
        <w:rPr>
          <w:rFonts w:ascii="Times New Roman" w:eastAsia="Times New Roman" w:hAnsi="Times New Roman" w:cs="Times New Roman"/>
          <w:b/>
          <w:color w:val="000000"/>
          <w:sz w:val="28"/>
          <w:szCs w:val="28"/>
          <w:lang w:eastAsia="ru-RU"/>
        </w:rPr>
      </w:pPr>
      <w:r w:rsidRPr="007144EC">
        <w:rPr>
          <w:rFonts w:ascii="Times New Roman" w:eastAsia="Times New Roman" w:hAnsi="Times New Roman" w:cs="Times New Roman"/>
          <w:b/>
          <w:color w:val="000000"/>
          <w:sz w:val="28"/>
          <w:szCs w:val="28"/>
          <w:lang w:eastAsia="ru-RU"/>
        </w:rPr>
        <w:t>04.03.2019</w:t>
      </w:r>
    </w:p>
    <w:p w:rsidR="00A754DC" w:rsidRDefault="00A754DC" w:rsidP="00A754DC">
      <w:pPr>
        <w:keepNext/>
        <w:keepLines/>
        <w:spacing w:after="0" w:line="240" w:lineRule="auto"/>
        <w:outlineLvl w:val="0"/>
        <w:rPr>
          <w:rFonts w:ascii="Times New Roman" w:eastAsia="Times New Roman" w:hAnsi="Times New Roman" w:cs="Times New Roman"/>
          <w:b/>
          <w:color w:val="000000"/>
          <w:sz w:val="28"/>
          <w:szCs w:val="28"/>
        </w:rPr>
      </w:pPr>
    </w:p>
    <w:p w:rsidR="009B193D" w:rsidRPr="005160F6" w:rsidRDefault="009B193D" w:rsidP="009B193D">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sidRPr="005160F6">
        <w:rPr>
          <w:rFonts w:ascii="Times New Roman" w:eastAsia="Times New Roman" w:hAnsi="Times New Roman" w:cs="Times New Roman"/>
          <w:b/>
          <w:color w:val="000000"/>
          <w:sz w:val="28"/>
          <w:szCs w:val="28"/>
          <w:lang w:eastAsia="ru-RU"/>
        </w:rPr>
        <w:t>Перспективы для хостелов</w:t>
      </w:r>
    </w:p>
    <w:p w:rsidR="009B193D" w:rsidRPr="005160F6"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B193D" w:rsidRPr="005160F6"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С 01.10.2019 вступают в силу изменения в ст. 17 Жилищного кодекса Российской Федерации (далее - Кодекс). Согласно нововведениям, помещение в многоквартирном доме не может использоваться для предоставления гостиничных услуг. Теперь, чтобы продолжить или начать предоставлять такую услугу в многоквартирном доме необходимо будет перевести жилое помещение в нежилое.</w:t>
      </w:r>
    </w:p>
    <w:p w:rsidR="009B193D"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Согласно ст. 22 Кодекса перевод квартиры в нежилое помещение допускается в случаях, если она расположена на первом этаже дома или выше первого этажа, но помещения, расположенные под ней, не являются жилыми. Такая квартира должна иметь отдельный вход, изолированный от лестничных площадок и входа в подъезд. Если отдельного входа нет, то должна существовать возможность его построить. Также, помещение необходимо оснастить оборудованием, необходимым для оказания потребителям услуг надлежащего качества: системой звукоизоляции номеров, средствами противопожарной безопасности, охранной сигнализацией, сейфами для принятия на хранение денег и драгоценностей, средствами для уборки и санитарной очистки номеров. Кроме этого, во исполнение требований, предусмотренных постановлением Правительства Российской Федерации от 16.02.2019 № 158 «Об утверждении Положения о классификации гостиниц» гостиницу в многоквартирном доме необходимо будет отнести к определенной категории, получив соответствующее свидетельство.</w:t>
      </w:r>
    </w:p>
    <w:p w:rsidR="009B193D" w:rsidRPr="003D17A9" w:rsidRDefault="009B193D" w:rsidP="009B193D">
      <w:pPr>
        <w:shd w:val="clear" w:color="auto" w:fill="FFFFFF"/>
        <w:spacing w:after="0" w:line="240" w:lineRule="auto"/>
        <w:ind w:firstLine="708"/>
        <w:jc w:val="right"/>
        <w:rPr>
          <w:rFonts w:ascii="Times New Roman" w:eastAsia="Times New Roman" w:hAnsi="Times New Roman" w:cs="Times New Roman"/>
          <w:b/>
          <w:color w:val="000000"/>
          <w:sz w:val="28"/>
          <w:szCs w:val="28"/>
          <w:lang w:eastAsia="ru-RU"/>
        </w:rPr>
      </w:pPr>
      <w:r w:rsidRPr="003D17A9">
        <w:rPr>
          <w:rFonts w:ascii="Times New Roman" w:eastAsia="Times New Roman" w:hAnsi="Times New Roman" w:cs="Times New Roman"/>
          <w:b/>
          <w:color w:val="000000"/>
          <w:sz w:val="28"/>
          <w:szCs w:val="28"/>
          <w:lang w:eastAsia="ru-RU"/>
        </w:rPr>
        <w:t>07.03.2019</w:t>
      </w:r>
    </w:p>
    <w:p w:rsidR="009B193D" w:rsidRPr="005160F6" w:rsidRDefault="009B193D" w:rsidP="009B193D">
      <w:pPr>
        <w:spacing w:after="0" w:line="240" w:lineRule="auto"/>
        <w:jc w:val="both"/>
        <w:rPr>
          <w:rFonts w:ascii="Times New Roman" w:eastAsia="Calibri" w:hAnsi="Times New Roman" w:cs="Times New Roman"/>
          <w:color w:val="000000"/>
          <w:sz w:val="28"/>
          <w:szCs w:val="28"/>
        </w:rPr>
      </w:pPr>
    </w:p>
    <w:p w:rsidR="009B193D" w:rsidRPr="005160F6" w:rsidRDefault="009B193D" w:rsidP="009B193D">
      <w:pPr>
        <w:spacing w:after="0" w:line="240" w:lineRule="auto"/>
        <w:rPr>
          <w:rFonts w:ascii="Times New Roman" w:eastAsia="Calibri" w:hAnsi="Times New Roman" w:cs="Times New Roman"/>
          <w:b/>
          <w:color w:val="000000"/>
          <w:sz w:val="28"/>
          <w:szCs w:val="28"/>
        </w:rPr>
      </w:pPr>
    </w:p>
    <w:p w:rsidR="009B193D" w:rsidRDefault="009B193D" w:rsidP="009B193D">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p>
    <w:p w:rsidR="009B193D" w:rsidRDefault="009B193D" w:rsidP="009B193D">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p>
    <w:p w:rsidR="009B193D" w:rsidRDefault="009B193D" w:rsidP="009B193D">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p>
    <w:p w:rsidR="009B193D" w:rsidRPr="005160F6" w:rsidRDefault="009B193D" w:rsidP="009B193D">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r w:rsidRPr="005160F6">
        <w:rPr>
          <w:rFonts w:ascii="Times New Roman" w:eastAsia="Times New Roman" w:hAnsi="Times New Roman" w:cs="Times New Roman"/>
          <w:b/>
          <w:color w:val="000000"/>
          <w:sz w:val="28"/>
          <w:szCs w:val="28"/>
          <w:lang w:eastAsia="ru-RU"/>
        </w:rPr>
        <w:t>Скрывшейся с места ДТП с тяжкими последствиями водитель приравнен к водителю в состоянии опьянения</w:t>
      </w:r>
    </w:p>
    <w:p w:rsidR="009B193D" w:rsidRPr="005160F6" w:rsidRDefault="009B193D" w:rsidP="009B193D">
      <w:pPr>
        <w:shd w:val="clear" w:color="auto" w:fill="FFFFFF"/>
        <w:spacing w:after="0" w:line="240" w:lineRule="auto"/>
        <w:jc w:val="both"/>
        <w:outlineLvl w:val="1"/>
        <w:rPr>
          <w:rFonts w:ascii="Times New Roman" w:eastAsia="Times New Roman" w:hAnsi="Times New Roman" w:cs="Times New Roman"/>
          <w:color w:val="000000"/>
          <w:sz w:val="28"/>
          <w:szCs w:val="28"/>
          <w:lang w:eastAsia="ru-RU"/>
        </w:rPr>
      </w:pPr>
    </w:p>
    <w:p w:rsidR="009B193D" w:rsidRPr="005160F6"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xml:space="preserve">С апреля текущего года ужесточена ответственность для водителей, скрывшихся с места дорожно-транспортного происшествия, в результате которого погибли люди, либо здоровью пострадавших причинен тяжкий вред. Ранее статьей 264 УК РФ предусматривалось более жестокое наказание только в отношении водителей, совершивших ДТП в состоянии алкогольного </w:t>
      </w:r>
      <w:r w:rsidRPr="005160F6">
        <w:rPr>
          <w:rFonts w:ascii="Times New Roman" w:eastAsia="Times New Roman" w:hAnsi="Times New Roman" w:cs="Times New Roman"/>
          <w:color w:val="000000"/>
          <w:sz w:val="28"/>
          <w:szCs w:val="28"/>
          <w:lang w:eastAsia="ru-RU"/>
        </w:rPr>
        <w:lastRenderedPageBreak/>
        <w:t>опьянения. Теперь же водитель, причастный к аварии, в которой погибли или пострадали люди, и скрывшийся с места происшествия, по мере ответственности приравнивается к лицу, совершившему ДТП в состоянии алкогольного опьянения. В этом случае виновному грозит наказание в виде лишения свободы на срок до 9 лет. Для водителей, которые скрылись с места аварии, в результате которой пострадавшим причинен легкий или средний вред здоровью, предусмотрен    административный арест до 15 суток.    </w:t>
      </w:r>
    </w:p>
    <w:p w:rsidR="009B193D" w:rsidRDefault="009B193D" w:rsidP="009B193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11.03.2019</w:t>
      </w:r>
    </w:p>
    <w:p w:rsidR="009B193D" w:rsidRPr="005160F6" w:rsidRDefault="009B193D" w:rsidP="009B193D">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B193D" w:rsidRPr="005160F6" w:rsidRDefault="009B193D" w:rsidP="009B193D">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r w:rsidRPr="005160F6">
        <w:rPr>
          <w:rFonts w:ascii="Times New Roman" w:eastAsia="Times New Roman" w:hAnsi="Times New Roman" w:cs="Times New Roman"/>
          <w:b/>
          <w:color w:val="000000"/>
          <w:sz w:val="28"/>
          <w:szCs w:val="28"/>
          <w:lang w:eastAsia="ru-RU"/>
        </w:rPr>
        <w:t>Материнский капитал запрещено использовать для покупки жилья непригодного для проживания</w:t>
      </w:r>
    </w:p>
    <w:p w:rsidR="009B193D" w:rsidRPr="005160F6" w:rsidRDefault="009B193D" w:rsidP="009B193D">
      <w:pPr>
        <w:shd w:val="clear" w:color="auto" w:fill="FFFFFF"/>
        <w:spacing w:after="0" w:line="240" w:lineRule="auto"/>
        <w:jc w:val="center"/>
        <w:outlineLvl w:val="1"/>
        <w:rPr>
          <w:rFonts w:ascii="Times New Roman" w:eastAsia="Times New Roman" w:hAnsi="Times New Roman" w:cs="Times New Roman"/>
          <w:color w:val="000000"/>
          <w:sz w:val="28"/>
          <w:szCs w:val="28"/>
          <w:lang w:eastAsia="ru-RU"/>
        </w:rPr>
      </w:pPr>
    </w:p>
    <w:p w:rsidR="009B193D" w:rsidRPr="005160F6"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Федеральным законом от 18.03.2019 № 37-ФЗ внесены изменения в Федеральный закон от 29.12.2006 № 256-ФЗ «О дополнительных мерах государственной поддержки семей, имеющих детей». В настоящее время средства материнского капитала запрещено использовать для покупки объектов недвижимости, признанных непригодными для проживания. То же касается помещений в многоквартирных домах, признанных аварийными и подлежащими сносу или реконструкции. Указанные вопросы будет отслеживать Пенсионный фонд Российской Федерации и его территориальные органы.</w:t>
      </w:r>
    </w:p>
    <w:p w:rsidR="009B193D" w:rsidRPr="005160F6" w:rsidRDefault="009B193D" w:rsidP="009B193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Также, в настоящее время Перечень организаций, в которых можно оформить ипотечный кредит с погашением средствами материнского капитала, сделали закрытым, внеся изменения в пункт 4 части 7 статьи 10 Закона. Теперь договор займа можно заключить только с банками, кредитным потребительским кооперативом или сельскохозяйственным кредитным потребительским кооперативом, действующими на основании соответствующих законов не менее трех лет с момента государственной регистрации и с АО «ДОМ.РФ» (ранее ОАО «Агентство по ипотечному жилищному кредитованию»). Изменения не касаются заявлений о распоряжении материнским капиталом, поданных до вступления поправок в силу. Данные изменения призваны бороться с мошенниками, которые обманным путем обналичивают материнский капитал, усилив тем самым гарантии соблюдения прав детей.</w:t>
      </w:r>
    </w:p>
    <w:p w:rsidR="009B193D" w:rsidRPr="005160F6" w:rsidRDefault="009B193D" w:rsidP="009B193D">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14.03.2019</w:t>
      </w:r>
    </w:p>
    <w:p w:rsidR="009B193D" w:rsidRPr="005160F6" w:rsidRDefault="009B193D" w:rsidP="009B193D">
      <w:pPr>
        <w:spacing w:after="0" w:line="240" w:lineRule="auto"/>
        <w:jc w:val="both"/>
        <w:rPr>
          <w:rFonts w:ascii="Times New Roman" w:eastAsia="Times New Roman" w:hAnsi="Times New Roman" w:cs="Times New Roman"/>
          <w:color w:val="000000"/>
          <w:sz w:val="28"/>
          <w:szCs w:val="28"/>
          <w:lang w:eastAsia="ru-RU"/>
        </w:rPr>
      </w:pPr>
    </w:p>
    <w:p w:rsidR="009B193D" w:rsidRPr="005160F6" w:rsidRDefault="009B193D" w:rsidP="009B193D">
      <w:pPr>
        <w:spacing w:after="0" w:line="240" w:lineRule="auto"/>
        <w:jc w:val="center"/>
        <w:outlineLvl w:val="1"/>
        <w:rPr>
          <w:rFonts w:ascii="Times New Roman" w:eastAsia="Times New Roman" w:hAnsi="Times New Roman" w:cs="Times New Roman"/>
          <w:b/>
          <w:bCs/>
          <w:color w:val="000000"/>
          <w:sz w:val="28"/>
          <w:szCs w:val="28"/>
          <w:lang w:eastAsia="ru-RU"/>
        </w:rPr>
      </w:pPr>
      <w:r w:rsidRPr="005160F6">
        <w:rPr>
          <w:rFonts w:ascii="Times New Roman" w:eastAsia="Times New Roman" w:hAnsi="Times New Roman" w:cs="Times New Roman"/>
          <w:b/>
          <w:bCs/>
          <w:color w:val="000000"/>
          <w:sz w:val="28"/>
          <w:szCs w:val="28"/>
          <w:lang w:eastAsia="ru-RU"/>
        </w:rPr>
        <w:t>Ответственность за невыплату заработной платы</w:t>
      </w:r>
    </w:p>
    <w:p w:rsidR="009B193D" w:rsidRPr="005160F6" w:rsidRDefault="009B193D" w:rsidP="009B193D">
      <w:pPr>
        <w:spacing w:after="0" w:line="240" w:lineRule="auto"/>
        <w:jc w:val="center"/>
        <w:outlineLvl w:val="1"/>
        <w:rPr>
          <w:rFonts w:ascii="Times New Roman" w:eastAsia="Times New Roman" w:hAnsi="Times New Roman" w:cs="Times New Roman"/>
          <w:b/>
          <w:bCs/>
          <w:color w:val="000000"/>
          <w:sz w:val="28"/>
          <w:szCs w:val="28"/>
          <w:lang w:eastAsia="ru-RU"/>
        </w:rPr>
      </w:pP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xml:space="preserve">Согласно ч.1 ст.145.1 УК РФ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физическим лицом, руководителем филиала, представительства или иного обособленного структурного подразделения организации — влечет наказание в виде штрафа </w:t>
      </w:r>
      <w:r w:rsidRPr="005160F6">
        <w:rPr>
          <w:rFonts w:ascii="Times New Roman" w:eastAsia="Times New Roman" w:hAnsi="Times New Roman" w:cs="Times New Roman"/>
          <w:color w:val="000000"/>
          <w:sz w:val="28"/>
          <w:szCs w:val="28"/>
          <w:lang w:eastAsia="ru-RU"/>
        </w:rPr>
        <w:lastRenderedPageBreak/>
        <w:t>в размере до ста двадцати тысяч рублей или в размере заработной платы или иного дохода осужденного за период до 1 года, либо лишением права занимать определенные должности или заниматься определенной деятельностью на срок до 1 года, либо принудительными работами на срок до 2 лет, либо лишением свободы на срок до 1 года.</w:t>
      </w: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Часть 2 ст.145.1 УК РФ предусматривает ответственность за полную невыплату свыше 2 месяцев заработной платы, пенсии, стипендий. пособий и иных установленных законом выплат или выплата заработной платы свыше 2 месяцев в размере ниже установленного законом минимального размера оплаты труда, влечет наложение штрафа в размере от 100000 до 500000 рублей или в размере заработной платы или иного дохода осужденного за период до 3 лет, либо принудительными работами до 3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3 лет лишением права занимать определенные должности или заниматься определенной деятельностью на срок до 3 лет или без такового.</w:t>
      </w: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Часть 3 ст.145.1 УК РФ предусматривает ответственность за деяния, предусмотренные частями 1 или 2, если они повлекли тяжкие последствия и наказывается штрафом в размере от двухсот тысяч рублей до пятисот тысяч рублей или в размере заработной платы или иного дохода осужденного за период от 1 года до 3 лет, либо лишением свободы на срок от 2 до 5 лет лишением права занимать определенные должности или заниматься определенной деятельностью на срок до 5 лет или без такового.</w:t>
      </w: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Кроме уголовной ответственности за невыплату или неполную выплату в установленный срок заработной платы, других выплат предусмотрена административная ответственность.</w:t>
      </w: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Так согласно ст.5.27 ч.6 КоАП РФ невыплата или неполная выплата в установленный срок заработной платы, других выплат, осуществляемых в рамках трудовых отношений, если эти деяния не содержат уголовно наказуемого деяния, либо установление заработной платы в размере менее размера, предусмотренного трудовым законодательством- влечет предупреждение или наложение административного штрафа на должностных лиц в размере от 10 тысяч до 20 тысяч рублей, на лиц осуществляющих предпринимательскую деятельность без образования юридического лица от одной тысячи до пяти тысяч рублей, на юридических лиц от пятидесяти тысяч до ста тысяч рублей.</w:t>
      </w:r>
    </w:p>
    <w:p w:rsidR="009B193D" w:rsidRDefault="009B193D" w:rsidP="009B193D">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18.03.2019</w:t>
      </w:r>
    </w:p>
    <w:p w:rsidR="009B193D" w:rsidRPr="005160F6" w:rsidRDefault="009B193D" w:rsidP="009B193D">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p>
    <w:p w:rsidR="009B193D" w:rsidRPr="005160F6" w:rsidRDefault="009B193D" w:rsidP="009B193D">
      <w:pPr>
        <w:shd w:val="clear" w:color="auto" w:fill="FFFFFF"/>
        <w:spacing w:after="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5160F6">
        <w:rPr>
          <w:rFonts w:ascii="Times New Roman" w:eastAsia="Times New Roman" w:hAnsi="Times New Roman" w:cs="Times New Roman"/>
          <w:b/>
          <w:color w:val="000000"/>
          <w:sz w:val="28"/>
          <w:szCs w:val="28"/>
          <w:shd w:val="clear" w:color="auto" w:fill="FFFFFF"/>
          <w:lang w:eastAsia="ru-RU"/>
        </w:rPr>
        <w:t>Ответственность за публичное демонстрирование нацистской атрибутики или символики</w:t>
      </w:r>
    </w:p>
    <w:p w:rsidR="009B193D" w:rsidRPr="005160F6" w:rsidRDefault="009B193D" w:rsidP="009B193D">
      <w:pPr>
        <w:shd w:val="clear" w:color="auto" w:fill="FFFFFF"/>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p>
    <w:p w:rsidR="009B193D"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5160F6">
        <w:rPr>
          <w:rFonts w:ascii="Times New Roman" w:eastAsia="Times New Roman" w:hAnsi="Times New Roman" w:cs="Times New Roman"/>
          <w:color w:val="000000"/>
          <w:sz w:val="28"/>
          <w:szCs w:val="28"/>
          <w:shd w:val="clear" w:color="auto" w:fill="FFFFFF"/>
          <w:lang w:eastAsia="ru-RU"/>
        </w:rPr>
        <w:t xml:space="preserve">Запрет на использование в Российской Федерации в любой форме нацистской символики как оскорбляющей многонациональный народ и память о понесенных в Великой Отечественной войне жертвах введен ст. 6 Федерального закона от 19.05.1995 № 80-ФЗ «Об увековечении Победы </w:t>
      </w:r>
      <w:r w:rsidRPr="005160F6">
        <w:rPr>
          <w:rFonts w:ascii="Times New Roman" w:eastAsia="Times New Roman" w:hAnsi="Times New Roman" w:cs="Times New Roman"/>
          <w:color w:val="000000"/>
          <w:sz w:val="28"/>
          <w:szCs w:val="28"/>
          <w:shd w:val="clear" w:color="auto" w:fill="FFFFFF"/>
          <w:lang w:eastAsia="ru-RU"/>
        </w:rPr>
        <w:lastRenderedPageBreak/>
        <w:t xml:space="preserve">советского народа в Великой Отечественной войне 1941 — 1945 годов». Запрещается пропаганда либо публичное демонстрирование атрибутики или символики организаций, сотрудничавших с группами, организациями, движениями или лицами,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признается экстремизмом в соответствии с Федеральным законом от 25.07.2002 № 114-ФЗ «О противодействии экстремистской деятельности». Часть 1 статьи 20.3 Кодекса Российской Федерации об административных правонарушениях предусматривает административную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Санкция статьи предусматривает для виновных наказание в виде административного штрафа: -на граждан в размере от 1000 до 2000 рублей с конфискацией предмета административного правонарушения либо административный арест на срок до 15 суток с конфискацией предмета административного правонарушения; -на должностных лиц от 1000 до 4000 рублей с конфискацией предмета административного правонарушения; -на юридических лиц от 10000 до 50000 рублей с конфискацией предмета административного правонарушения. </w:t>
      </w:r>
    </w:p>
    <w:p w:rsidR="009B193D" w:rsidRPr="005160F6" w:rsidRDefault="009B193D" w:rsidP="009B193D">
      <w:pPr>
        <w:shd w:val="clear" w:color="auto" w:fill="FFFFFF"/>
        <w:spacing w:after="0" w:line="240" w:lineRule="auto"/>
        <w:ind w:firstLine="709"/>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21.03.2019</w:t>
      </w:r>
    </w:p>
    <w:p w:rsidR="009B193D" w:rsidRPr="005160F6" w:rsidRDefault="009B193D" w:rsidP="009B193D">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5160F6" w:rsidRDefault="005160F6" w:rsidP="005160F6">
      <w:pPr>
        <w:pStyle w:val="a3"/>
        <w:shd w:val="clear" w:color="auto" w:fill="FFFFFF"/>
        <w:spacing w:before="0" w:beforeAutospacing="0" w:after="0" w:afterAutospacing="0"/>
        <w:ind w:firstLine="708"/>
        <w:jc w:val="right"/>
        <w:rPr>
          <w:b/>
          <w:bCs/>
          <w:sz w:val="28"/>
          <w:szCs w:val="28"/>
        </w:rPr>
      </w:pPr>
    </w:p>
    <w:p w:rsidR="00FD1F2D" w:rsidRPr="005160F6" w:rsidRDefault="00FD1F2D" w:rsidP="00FD1F2D">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sidRPr="005160F6">
        <w:rPr>
          <w:rFonts w:ascii="Times New Roman" w:eastAsia="Times New Roman" w:hAnsi="Times New Roman" w:cs="Times New Roman"/>
          <w:b/>
          <w:color w:val="000000"/>
          <w:sz w:val="28"/>
          <w:szCs w:val="28"/>
          <w:lang w:eastAsia="ru-RU"/>
        </w:rPr>
        <w:t>Плата за коммунальную услугу по обращению с твердыми коммунальными отходами</w:t>
      </w:r>
    </w:p>
    <w:p w:rsidR="00FD1F2D" w:rsidRPr="005160F6" w:rsidRDefault="00FD1F2D" w:rsidP="00FD1F2D">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p>
    <w:p w:rsidR="00FD1F2D" w:rsidRDefault="00FD1F2D" w:rsidP="00FD1F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Постановлением Государственной Думы Российской Федерации от 21.03.2019 № 5888-7 ГД в целях снижения платы для граждан за коммунальную услугу по обращению с твердыми коммунальными отходами Государственной Думой Правительству Российской Федерации рекомендовано внести в законодательство Российской Федерации в области обращения с твердыми коммунальными отходами следующие изменения:</w:t>
      </w:r>
      <w:r>
        <w:rPr>
          <w:rFonts w:ascii="Times New Roman" w:eastAsia="Times New Roman" w:hAnsi="Times New Roman" w:cs="Times New Roman"/>
          <w:color w:val="000000"/>
          <w:sz w:val="28"/>
          <w:szCs w:val="28"/>
          <w:lang w:eastAsia="ru-RU"/>
        </w:rPr>
        <w:t xml:space="preserve"> </w:t>
      </w:r>
      <w:r w:rsidRPr="005160F6">
        <w:rPr>
          <w:rFonts w:ascii="Times New Roman" w:eastAsia="Times New Roman" w:hAnsi="Times New Roman" w:cs="Times New Roman"/>
          <w:color w:val="000000"/>
          <w:sz w:val="28"/>
          <w:szCs w:val="28"/>
        </w:rPr>
        <w:lastRenderedPageBreak/>
        <w:t>определить порядок возврата средств на оплату коммунальной услуги по обращению с твердыми коммунальными отходами гражданам, осуществляющим раздельное накопление твердых коммунальных отходов, в том числе извлечение полезных фракций. То есть тем, кто сортирует отходы, планируется возвращать деньги за оплату услуги по обращению с ТКО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w:t>
      </w:r>
      <w:r w:rsidRPr="005160F6">
        <w:rPr>
          <w:rFonts w:ascii="Times New Roman" w:eastAsia="Times New Roman" w:hAnsi="Times New Roman" w:cs="Times New Roman"/>
          <w:color w:val="000000"/>
          <w:sz w:val="28"/>
          <w:szCs w:val="28"/>
        </w:rPr>
        <w:t>исключить плату за негативное воздействие на окружающую среду при установлении единых тарифов региональных операторов по обращению с твердыми коммунальными отходами для граждан, осуществляющих раздельное накопление твердых коммунальных отходов. И это еще один веский довод в пользу раздельного накопления отходов. В дополнение к возврату денег за сортированные отходы (о котором в прошлом пункте</w:t>
      </w:r>
      <w:r>
        <w:rPr>
          <w:rFonts w:ascii="Times New Roman" w:eastAsia="Times New Roman" w:hAnsi="Times New Roman" w:cs="Times New Roman"/>
          <w:color w:val="000000"/>
          <w:sz w:val="28"/>
          <w:szCs w:val="28"/>
          <w:lang w:eastAsia="ru-RU"/>
        </w:rPr>
        <w:t xml:space="preserve"> </w:t>
      </w:r>
      <w:r w:rsidRPr="005160F6">
        <w:rPr>
          <w:rFonts w:ascii="Times New Roman" w:eastAsia="Times New Roman" w:hAnsi="Times New Roman" w:cs="Times New Roman"/>
          <w:color w:val="000000"/>
          <w:sz w:val="28"/>
          <w:szCs w:val="28"/>
        </w:rPr>
        <w:t>говорилось), тут еще и сам тариф окажется ниже за счет исключения НВОС.</w:t>
      </w:r>
    </w:p>
    <w:p w:rsidR="00FD1F2D" w:rsidRDefault="00FD1F2D" w:rsidP="00FD1F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rPr>
        <w:t>Также рекомендовано изменить порядок и методику определения субъектами Российской Федерации нормативов накопления твердых коммунальных отходов для населения в части обязательности установления дифференцированного подхода к определению нормативов накопления твердых коммунальных отходов при осуществлении их раздельного накопления населением, а также при наличии печного отопления или иных особенностей домовладений; установления в качестве расчетной единицы при определении норматива накопления твердых коммунальных отходов для домовладений (населения) количества проживающих лиц, а не площади жилого помещения; определения размера платы за коммунальную услугу по обращению с твердыми коммунальными отходами исходя из фактического объема образования твердых коммунальных отходов.</w:t>
      </w:r>
    </w:p>
    <w:p w:rsidR="00FD1F2D" w:rsidRDefault="00FD1F2D" w:rsidP="00FD1F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rPr>
        <w:t>Рекомендовано установить меры социальной поддержки отдельных категорий граждан при оплате коммунальной услуги по обращению с твердыми коммунальными отходами; скорректировать территориальные схемы в области обращения с отходами, в том числе с твердыми коммунальными отходами, в субъектах Российской Федерации с учетом необходимости проработки схем потоков твердых коммунальных отходов от источников их образования до объектов сортировки, утилизации, размещения и снижения расходов на транспортирование твердых коммунальных отходов в структуре единого тарифа на услугу регионального оператора по обращению с твердыми коммунальными отходами.</w:t>
      </w:r>
    </w:p>
    <w:p w:rsidR="00FD1F2D" w:rsidRPr="005160F6" w:rsidRDefault="00FD1F2D" w:rsidP="00FD1F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rPr>
        <w:t>Постановление вступило в силу с 21 марта 2019 года.</w:t>
      </w:r>
    </w:p>
    <w:p w:rsidR="00FD1F2D" w:rsidRDefault="00FD1F2D" w:rsidP="00FD1F2D">
      <w:pPr>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25.03.2019</w:t>
      </w:r>
    </w:p>
    <w:p w:rsidR="00C54F7E" w:rsidRDefault="00C54F7E" w:rsidP="00C54F7E">
      <w:pPr>
        <w:spacing w:after="0" w:line="240" w:lineRule="auto"/>
        <w:jc w:val="center"/>
        <w:rPr>
          <w:rFonts w:ascii="Times New Roman" w:eastAsia="Times New Roman" w:hAnsi="Times New Roman" w:cs="Times New Roman"/>
          <w:b/>
          <w:bCs/>
          <w:sz w:val="28"/>
          <w:szCs w:val="28"/>
          <w:lang w:eastAsia="ru-RU"/>
        </w:rPr>
      </w:pPr>
      <w:r w:rsidRPr="003D17A9">
        <w:rPr>
          <w:rFonts w:ascii="Times New Roman" w:eastAsia="Times New Roman" w:hAnsi="Times New Roman" w:cs="Times New Roman"/>
          <w:b/>
          <w:bCs/>
          <w:sz w:val="28"/>
          <w:szCs w:val="28"/>
          <w:lang w:eastAsia="ru-RU"/>
        </w:rPr>
        <w:t>О предоставлении отсрочки от призыва на военную службу по семейным обстоятельствам</w:t>
      </w:r>
    </w:p>
    <w:p w:rsidR="00C54F7E" w:rsidRPr="003D17A9" w:rsidRDefault="00C54F7E" w:rsidP="00C54F7E">
      <w:pPr>
        <w:spacing w:after="0" w:line="240" w:lineRule="auto"/>
        <w:jc w:val="right"/>
        <w:rPr>
          <w:rFonts w:ascii="Times New Roman" w:eastAsia="Times New Roman" w:hAnsi="Times New Roman" w:cs="Times New Roman"/>
          <w:b/>
          <w:bCs/>
          <w:sz w:val="28"/>
          <w:szCs w:val="28"/>
          <w:lang w:eastAsia="ru-RU"/>
        </w:rPr>
      </w:pP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Защита Отечества является долгом и обязанностью гражданина России </w:t>
      </w:r>
      <w:hyperlink r:id="rId7" w:history="1">
        <w:r w:rsidRPr="003D17A9">
          <w:rPr>
            <w:rStyle w:val="a5"/>
            <w:rFonts w:ascii="Times New Roman" w:eastAsia="Times New Roman" w:hAnsi="Times New Roman" w:cs="Times New Roman"/>
            <w:sz w:val="28"/>
            <w:szCs w:val="28"/>
            <w:lang w:eastAsia="ru-RU"/>
          </w:rPr>
          <w:t>(статья 59</w:t>
        </w:r>
      </w:hyperlink>
      <w:r w:rsidRPr="003D17A9">
        <w:rPr>
          <w:rFonts w:ascii="Times New Roman" w:eastAsia="Times New Roman" w:hAnsi="Times New Roman" w:cs="Times New Roman"/>
          <w:sz w:val="28"/>
          <w:szCs w:val="28"/>
          <w:lang w:eastAsia="ru-RU"/>
        </w:rPr>
        <w:t>Конституции РФ).</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Федеральный закон от 28.03.1998 № 53-ФЗ «О воинской обязанности и военной службе»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lastRenderedPageBreak/>
        <w:t>Воинская обязанность граждан Российской Федерации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Несмотря на общеобязательность воинской обязанности для граждан, в законодательстве имеются положения о призыве на военную службу, устанавливающие исключения из этого правила.</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Так, в соответствии с пунктом 2 статьи 22 Федерального закона «О воинской обязанности и военной службе» на военную службу не призываются граждане, которые в соответствии с названным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Отсрочка от призыва на военную службу – это временное освобождение граждан от призыва на военную службу, осуществляемое решением призывной комиссии по основаниям и в порядке, установленным законодательством.</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При этом статьей 24 Федерального закона «О воинской обязанности и военной службе» установлены случаи, когда отсрочка от призыва на военную службу предоставляется гражданину в обязательном порядке, а также случаи, когда такая отсрочка может быть предоставлена гражданину.</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Например, законодательством предусмотрена отсрочка от призыва на военную службу по так называемым семейным обстоятельствам.</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В частности, указанная отсрочка предоставляется гражданину:</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занятому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являющемуся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имеющему ребенка и воспитывающему его без матери ребенка;</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имеющему двух и более детей;</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имеющему ребенка-инвалида в возрасте до трех лет;</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имеющему ребенка и жену, срок беременности которой составляет не менее 26 недель.</w:t>
      </w:r>
    </w:p>
    <w:p w:rsidR="00C54F7E" w:rsidRPr="003D17A9" w:rsidRDefault="00C54F7E" w:rsidP="00C54F7E">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Во всех указанных случаях призывная комиссия обязана принять решение об отсрочке в пользу заинтересованного лица.</w:t>
      </w:r>
    </w:p>
    <w:p w:rsidR="00C54F7E" w:rsidRPr="009677A2" w:rsidRDefault="00C54F7E" w:rsidP="00C54F7E">
      <w:pPr>
        <w:spacing w:after="0" w:line="240" w:lineRule="auto"/>
        <w:jc w:val="right"/>
        <w:rPr>
          <w:rFonts w:ascii="Times New Roman" w:eastAsia="Times New Roman" w:hAnsi="Times New Roman" w:cs="Times New Roman"/>
          <w:b/>
          <w:sz w:val="28"/>
          <w:szCs w:val="28"/>
          <w:lang w:eastAsia="ru-RU"/>
        </w:rPr>
      </w:pPr>
    </w:p>
    <w:p w:rsidR="00C54F7E" w:rsidRDefault="00C54F7E" w:rsidP="00C54F7E">
      <w:pPr>
        <w:spacing w:after="0" w:line="240" w:lineRule="auto"/>
        <w:jc w:val="right"/>
      </w:pPr>
      <w:r>
        <w:rPr>
          <w:rFonts w:ascii="Times New Roman" w:eastAsia="Times New Roman" w:hAnsi="Times New Roman" w:cs="Times New Roman"/>
          <w:b/>
          <w:sz w:val="28"/>
          <w:szCs w:val="28"/>
          <w:lang w:eastAsia="ru-RU"/>
        </w:rPr>
        <w:t>28.03.2019</w:t>
      </w:r>
    </w:p>
    <w:p w:rsidR="00FD1F2D" w:rsidRPr="005160F6" w:rsidRDefault="00FD1F2D" w:rsidP="00FD1F2D">
      <w:pPr>
        <w:spacing w:after="0" w:line="240" w:lineRule="auto"/>
        <w:jc w:val="right"/>
        <w:rPr>
          <w:rFonts w:ascii="Times New Roman" w:eastAsia="Calibri" w:hAnsi="Times New Roman" w:cs="Times New Roman"/>
          <w:color w:val="000000"/>
          <w:sz w:val="28"/>
          <w:szCs w:val="28"/>
        </w:rPr>
      </w:pPr>
    </w:p>
    <w:p w:rsidR="00F46D39" w:rsidRDefault="00F46D39" w:rsidP="00F46D39">
      <w:pPr>
        <w:spacing w:after="0" w:line="240" w:lineRule="auto"/>
        <w:jc w:val="center"/>
        <w:rPr>
          <w:rFonts w:ascii="Times New Roman" w:eastAsia="Times New Roman" w:hAnsi="Times New Roman" w:cs="Times New Roman"/>
          <w:b/>
          <w:bCs/>
          <w:sz w:val="28"/>
          <w:szCs w:val="28"/>
          <w:lang w:eastAsia="ru-RU"/>
        </w:rPr>
      </w:pPr>
      <w:r w:rsidRPr="003D17A9">
        <w:rPr>
          <w:rFonts w:ascii="Times New Roman" w:eastAsia="Times New Roman" w:hAnsi="Times New Roman" w:cs="Times New Roman"/>
          <w:b/>
          <w:bCs/>
          <w:sz w:val="28"/>
          <w:szCs w:val="28"/>
          <w:lang w:eastAsia="ru-RU"/>
        </w:rPr>
        <w:t xml:space="preserve">Об уголовной ответственности за увольнение лица по мотивам достижения им </w:t>
      </w:r>
      <w:proofErr w:type="spellStart"/>
      <w:r w:rsidRPr="003D17A9">
        <w:rPr>
          <w:rFonts w:ascii="Times New Roman" w:eastAsia="Times New Roman" w:hAnsi="Times New Roman" w:cs="Times New Roman"/>
          <w:b/>
          <w:bCs/>
          <w:sz w:val="28"/>
          <w:szCs w:val="28"/>
          <w:lang w:eastAsia="ru-RU"/>
        </w:rPr>
        <w:t>предпенсионного</w:t>
      </w:r>
      <w:proofErr w:type="spellEnd"/>
      <w:r w:rsidRPr="003D17A9">
        <w:rPr>
          <w:rFonts w:ascii="Times New Roman" w:eastAsia="Times New Roman" w:hAnsi="Times New Roman" w:cs="Times New Roman"/>
          <w:b/>
          <w:bCs/>
          <w:sz w:val="28"/>
          <w:szCs w:val="28"/>
          <w:lang w:eastAsia="ru-RU"/>
        </w:rPr>
        <w:t xml:space="preserve"> возраста</w:t>
      </w:r>
    </w:p>
    <w:p w:rsidR="00F46D39" w:rsidRPr="003D17A9" w:rsidRDefault="00F46D39" w:rsidP="00F46D39">
      <w:pPr>
        <w:spacing w:after="0" w:line="240" w:lineRule="auto"/>
        <w:jc w:val="right"/>
        <w:rPr>
          <w:rFonts w:ascii="Times New Roman" w:eastAsia="Times New Roman" w:hAnsi="Times New Roman" w:cs="Times New Roman"/>
          <w:b/>
          <w:bCs/>
          <w:sz w:val="28"/>
          <w:szCs w:val="28"/>
          <w:lang w:eastAsia="ru-RU"/>
        </w:rPr>
      </w:pP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В связи с тем, что </w:t>
      </w:r>
      <w:hyperlink r:id="rId8" w:history="1">
        <w:r w:rsidRPr="003D17A9">
          <w:rPr>
            <w:rStyle w:val="a5"/>
            <w:rFonts w:ascii="Times New Roman" w:eastAsia="Times New Roman" w:hAnsi="Times New Roman" w:cs="Times New Roman"/>
            <w:sz w:val="28"/>
            <w:szCs w:val="28"/>
            <w:lang w:eastAsia="ru-RU"/>
          </w:rPr>
          <w:t>Федеральным законом от 03.10.2018 № 350-ФЗ </w:t>
        </w:r>
      </w:hyperlink>
      <w:r w:rsidRPr="003D17A9">
        <w:rPr>
          <w:rFonts w:ascii="Times New Roman" w:eastAsia="Times New Roman" w:hAnsi="Times New Roman" w:cs="Times New Roman"/>
          <w:sz w:val="28"/>
          <w:szCs w:val="28"/>
          <w:lang w:eastAsia="ru-RU"/>
        </w:rPr>
        <w:t>установлен пенсионный возраст: для женщин - 60 лет, для мужчин - 65 лет, Уголовный кодекс Российской Федерации дополнен статьей 144.1 (</w:t>
      </w:r>
      <w:hyperlink r:id="rId9" w:history="1">
        <w:r w:rsidRPr="003D17A9">
          <w:rPr>
            <w:rStyle w:val="a5"/>
            <w:rFonts w:ascii="Times New Roman" w:eastAsia="Times New Roman" w:hAnsi="Times New Roman" w:cs="Times New Roman"/>
            <w:sz w:val="28"/>
            <w:szCs w:val="28"/>
            <w:lang w:eastAsia="ru-RU"/>
          </w:rPr>
          <w:t>Федеральный закон от 03.10.2018 № 352-ФЗ)</w:t>
        </w:r>
      </w:hyperlink>
      <w:r w:rsidRPr="003D17A9">
        <w:rPr>
          <w:rFonts w:ascii="Times New Roman" w:eastAsia="Times New Roman" w:hAnsi="Times New Roman" w:cs="Times New Roman"/>
          <w:sz w:val="28"/>
          <w:szCs w:val="28"/>
          <w:lang w:eastAsia="ru-RU"/>
        </w:rPr>
        <w:t>.</w:t>
      </w: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xml:space="preserve">Так, в случае необоснованного отказа в приеме на работу лица по мотивам достижения им </w:t>
      </w:r>
      <w:proofErr w:type="spellStart"/>
      <w:r w:rsidRPr="003D17A9">
        <w:rPr>
          <w:rFonts w:ascii="Times New Roman" w:eastAsia="Times New Roman" w:hAnsi="Times New Roman" w:cs="Times New Roman"/>
          <w:sz w:val="28"/>
          <w:szCs w:val="28"/>
          <w:lang w:eastAsia="ru-RU"/>
        </w:rPr>
        <w:t>предпенсионного</w:t>
      </w:r>
      <w:proofErr w:type="spellEnd"/>
      <w:r w:rsidRPr="003D17A9">
        <w:rPr>
          <w:rFonts w:ascii="Times New Roman" w:eastAsia="Times New Roman" w:hAnsi="Times New Roman" w:cs="Times New Roman"/>
          <w:sz w:val="28"/>
          <w:szCs w:val="28"/>
          <w:lang w:eastAsia="ru-RU"/>
        </w:rPr>
        <w:t xml:space="preserve"> возраста, а равно необоснованного увольнения с работы такого лица по тем же мотивам установлено наказание в виде штрафа в размере до 200 тысяч рублей или в размере заработной платы или иного дохода осужденного за период до 18 месяцев либо обязательных работ на срок до 360 часов.</w:t>
      </w: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 xml:space="preserve">При этом под </w:t>
      </w:r>
      <w:proofErr w:type="spellStart"/>
      <w:r w:rsidRPr="003D17A9">
        <w:rPr>
          <w:rFonts w:ascii="Times New Roman" w:eastAsia="Times New Roman" w:hAnsi="Times New Roman" w:cs="Times New Roman"/>
          <w:sz w:val="28"/>
          <w:szCs w:val="28"/>
          <w:lang w:eastAsia="ru-RU"/>
        </w:rPr>
        <w:t>предпенсионным</w:t>
      </w:r>
      <w:proofErr w:type="spellEnd"/>
      <w:r w:rsidRPr="003D17A9">
        <w:rPr>
          <w:rFonts w:ascii="Times New Roman" w:eastAsia="Times New Roman" w:hAnsi="Times New Roman" w:cs="Times New Roman"/>
          <w:sz w:val="28"/>
          <w:szCs w:val="28"/>
          <w:lang w:eastAsia="ru-RU"/>
        </w:rPr>
        <w:t xml:space="preserve">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РФ.</w:t>
      </w: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Верховный Суд Российской Федерации разъяснил в постановлении от 25.12.2018 № 46 «О некоторых вопросах судебной практики по делам о преступлениях против конституционных прав и свобод человека и гражданина (статьи 137, 138, 138.1, 139, 144.1, 145, 145.1 УК РФ)», что наказание грозит работодателю, только если он руководствовался соответствующим дискриминационным мотивом.</w:t>
      </w: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К ответственности также могут привлечь, если работник уволен из организации по </w:t>
      </w:r>
      <w:hyperlink r:id="rId10" w:history="1">
        <w:r w:rsidRPr="003D17A9">
          <w:rPr>
            <w:rStyle w:val="a5"/>
            <w:rFonts w:ascii="Times New Roman" w:eastAsia="Times New Roman" w:hAnsi="Times New Roman" w:cs="Times New Roman"/>
            <w:sz w:val="28"/>
            <w:szCs w:val="28"/>
            <w:lang w:eastAsia="ru-RU"/>
          </w:rPr>
          <w:t>своей инициативе</w:t>
        </w:r>
      </w:hyperlink>
      <w:r w:rsidRPr="003D17A9">
        <w:rPr>
          <w:rFonts w:ascii="Times New Roman" w:eastAsia="Times New Roman" w:hAnsi="Times New Roman" w:cs="Times New Roman"/>
          <w:sz w:val="28"/>
          <w:szCs w:val="28"/>
          <w:lang w:eastAsia="ru-RU"/>
        </w:rPr>
        <w:t>, но доказано, что его вынудили уйти из-за его «особого статуса».</w:t>
      </w: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Обращаем внимание, что в соответствии с ч. 5 ст. 64 Трудового кодекса РФ, если лицо, которому работодатель отказал в приеме на работу, обратится с письменным требованием, работодатель обязан сообщить причину отказа в письменной форме в течение 7 рабочих дней со дня предъявления такого требования.</w:t>
      </w:r>
    </w:p>
    <w:p w:rsidR="00F46D39" w:rsidRDefault="00F46D39" w:rsidP="00F46D3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01.04.2019</w:t>
      </w:r>
    </w:p>
    <w:p w:rsidR="00F46D39" w:rsidRDefault="00F46D39" w:rsidP="00F46D39">
      <w:pPr>
        <w:spacing w:after="0" w:line="240" w:lineRule="auto"/>
        <w:jc w:val="right"/>
        <w:rPr>
          <w:rFonts w:ascii="Times New Roman" w:eastAsia="Times New Roman" w:hAnsi="Times New Roman" w:cs="Times New Roman"/>
          <w:b/>
          <w:sz w:val="28"/>
          <w:szCs w:val="28"/>
          <w:lang w:eastAsia="ru-RU"/>
        </w:rPr>
      </w:pPr>
    </w:p>
    <w:p w:rsidR="005160F6" w:rsidRPr="00575878" w:rsidRDefault="005160F6" w:rsidP="009B193D">
      <w:pPr>
        <w:pStyle w:val="a3"/>
        <w:shd w:val="clear" w:color="auto" w:fill="FFFFFF"/>
        <w:spacing w:before="0" w:beforeAutospacing="0" w:after="0" w:afterAutospacing="0"/>
        <w:ind w:left="360"/>
        <w:jc w:val="center"/>
        <w:rPr>
          <w:rStyle w:val="a4"/>
          <w:b w:val="0"/>
          <w:bCs w:val="0"/>
          <w:sz w:val="28"/>
          <w:szCs w:val="28"/>
        </w:rPr>
      </w:pPr>
      <w:r w:rsidRPr="00575878">
        <w:rPr>
          <w:b/>
          <w:bCs/>
          <w:sz w:val="28"/>
          <w:szCs w:val="28"/>
        </w:rPr>
        <w:t>Сокращен срок обеспечения инвалидов,</w:t>
      </w:r>
      <w:r w:rsidRPr="005F0BA4">
        <w:rPr>
          <w:b/>
          <w:bCs/>
          <w:sz w:val="28"/>
          <w:szCs w:val="28"/>
        </w:rPr>
        <w:t xml:space="preserve"> нуждающихся в паллиативной медицинской помощи, техническими средствами </w:t>
      </w:r>
      <w:proofErr w:type="gramStart"/>
      <w:r w:rsidRPr="005F0BA4">
        <w:rPr>
          <w:b/>
          <w:bCs/>
          <w:sz w:val="28"/>
          <w:szCs w:val="28"/>
        </w:rPr>
        <w:t>реабилитации</w:t>
      </w:r>
      <w:proofErr w:type="gramEnd"/>
      <w:r>
        <w:rPr>
          <w:b/>
          <w:bCs/>
          <w:sz w:val="28"/>
          <w:szCs w:val="28"/>
        </w:rPr>
        <w:t>.</w:t>
      </w:r>
    </w:p>
    <w:p w:rsidR="005160F6" w:rsidRPr="00575878" w:rsidRDefault="00892A5B" w:rsidP="005160F6">
      <w:pPr>
        <w:pStyle w:val="a3"/>
        <w:shd w:val="clear" w:color="auto" w:fill="FFFFFF"/>
        <w:spacing w:before="0" w:beforeAutospacing="0" w:after="0" w:afterAutospacing="0"/>
        <w:ind w:firstLine="708"/>
        <w:jc w:val="both"/>
        <w:rPr>
          <w:b/>
          <w:sz w:val="28"/>
          <w:szCs w:val="28"/>
        </w:rPr>
      </w:pPr>
      <w:hyperlink r:id="rId11" w:tgtFrame="_blank" w:history="1">
        <w:r w:rsidR="005160F6" w:rsidRPr="00575878">
          <w:rPr>
            <w:rStyle w:val="a5"/>
            <w:bCs/>
            <w:color w:val="auto"/>
            <w:sz w:val="28"/>
            <w:szCs w:val="28"/>
            <w:u w:val="none"/>
          </w:rPr>
          <w:t>Постановлением Правительства РФ от 13.04.2019 № 443 «О внесении изменений в пункт 5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hyperlink>
      <w:r w:rsidR="005160F6" w:rsidRPr="00575878">
        <w:rPr>
          <w:rStyle w:val="a4"/>
          <w:sz w:val="28"/>
          <w:szCs w:val="28"/>
        </w:rPr>
        <w:t>»</w:t>
      </w:r>
      <w:r w:rsidR="005160F6" w:rsidRPr="00575878">
        <w:rPr>
          <w:bCs/>
          <w:sz w:val="28"/>
          <w:szCs w:val="28"/>
        </w:rPr>
        <w:t xml:space="preserve"> сокращен срок обеспечения инвалидов, нуждающихся в паллиативной медицинской помощи, техническими средствами реабилитации.</w:t>
      </w:r>
    </w:p>
    <w:p w:rsidR="005160F6" w:rsidRDefault="005160F6" w:rsidP="005160F6">
      <w:pPr>
        <w:pStyle w:val="a3"/>
        <w:shd w:val="clear" w:color="auto" w:fill="FFFFFF"/>
        <w:spacing w:before="0" w:beforeAutospacing="0" w:after="0" w:afterAutospacing="0"/>
        <w:ind w:firstLine="708"/>
        <w:jc w:val="both"/>
        <w:rPr>
          <w:sz w:val="28"/>
          <w:szCs w:val="28"/>
        </w:rPr>
      </w:pPr>
      <w:r w:rsidRPr="005F0BA4">
        <w:rPr>
          <w:sz w:val="28"/>
          <w:szCs w:val="28"/>
        </w:rPr>
        <w:t xml:space="preserve">Для указанной категории граждан срок рассмотрения заявления о предоставлении технического средства реабилитации (ТСР) сокращен с 15 </w:t>
      </w:r>
      <w:r w:rsidRPr="005F0BA4">
        <w:rPr>
          <w:sz w:val="28"/>
          <w:szCs w:val="28"/>
        </w:rPr>
        <w:lastRenderedPageBreak/>
        <w:t xml:space="preserve">дней до 7 дней, а срок обеспечения инвалида ТСР серийного производства в рамках </w:t>
      </w:r>
      <w:proofErr w:type="spellStart"/>
      <w:r w:rsidRPr="005F0BA4">
        <w:rPr>
          <w:sz w:val="28"/>
          <w:szCs w:val="28"/>
        </w:rPr>
        <w:t>госконтракта</w:t>
      </w:r>
      <w:proofErr w:type="spellEnd"/>
      <w:r w:rsidRPr="005F0BA4">
        <w:rPr>
          <w:sz w:val="28"/>
          <w:szCs w:val="28"/>
        </w:rPr>
        <w:t>, заключенного с организацией, в которую выдано направление, - с 30 календарных дней до 7 календарных дней.</w:t>
      </w:r>
    </w:p>
    <w:p w:rsidR="005160F6" w:rsidRDefault="005160F6" w:rsidP="005160F6">
      <w:pPr>
        <w:pStyle w:val="a3"/>
        <w:shd w:val="clear" w:color="auto" w:fill="FFFFFF"/>
        <w:spacing w:before="0" w:beforeAutospacing="0" w:after="0" w:afterAutospacing="0"/>
        <w:ind w:firstLine="708"/>
        <w:jc w:val="both"/>
        <w:rPr>
          <w:sz w:val="28"/>
          <w:szCs w:val="28"/>
        </w:rPr>
      </w:pPr>
    </w:p>
    <w:p w:rsidR="005160F6" w:rsidRDefault="005160F6" w:rsidP="009B193D">
      <w:pPr>
        <w:pStyle w:val="a3"/>
        <w:shd w:val="clear" w:color="auto" w:fill="FFFFFF"/>
        <w:spacing w:before="0" w:beforeAutospacing="0" w:after="0" w:afterAutospacing="0"/>
        <w:ind w:firstLine="708"/>
        <w:jc w:val="right"/>
        <w:rPr>
          <w:sz w:val="28"/>
          <w:szCs w:val="28"/>
        </w:rPr>
      </w:pPr>
      <w:r>
        <w:rPr>
          <w:sz w:val="28"/>
          <w:szCs w:val="28"/>
        </w:rPr>
        <w:t>15.04.2019</w:t>
      </w:r>
    </w:p>
    <w:p w:rsidR="009B193D" w:rsidRDefault="009B193D" w:rsidP="005160F6">
      <w:pPr>
        <w:pStyle w:val="a3"/>
        <w:shd w:val="clear" w:color="auto" w:fill="FFFFFF"/>
        <w:spacing w:before="0" w:beforeAutospacing="0" w:after="0" w:afterAutospacing="0"/>
        <w:ind w:firstLine="708"/>
        <w:jc w:val="both"/>
        <w:rPr>
          <w:b/>
          <w:bCs/>
          <w:sz w:val="28"/>
          <w:szCs w:val="28"/>
        </w:rPr>
      </w:pPr>
    </w:p>
    <w:p w:rsidR="005160F6" w:rsidRDefault="005160F6" w:rsidP="009B193D">
      <w:pPr>
        <w:pStyle w:val="a3"/>
        <w:shd w:val="clear" w:color="auto" w:fill="FFFFFF"/>
        <w:spacing w:before="0" w:beforeAutospacing="0" w:after="0" w:afterAutospacing="0"/>
        <w:ind w:firstLine="708"/>
        <w:jc w:val="center"/>
        <w:rPr>
          <w:b/>
          <w:bCs/>
          <w:sz w:val="28"/>
          <w:szCs w:val="28"/>
        </w:rPr>
      </w:pPr>
      <w:r w:rsidRPr="005F0BA4">
        <w:rPr>
          <w:b/>
          <w:bCs/>
          <w:sz w:val="28"/>
          <w:szCs w:val="28"/>
        </w:rPr>
        <w:t>Скорректирован порядок расчета тарифов</w:t>
      </w:r>
    </w:p>
    <w:p w:rsidR="005160F6" w:rsidRDefault="005160F6" w:rsidP="005160F6">
      <w:pPr>
        <w:pStyle w:val="a3"/>
        <w:shd w:val="clear" w:color="auto" w:fill="FFFFFF"/>
        <w:spacing w:before="0" w:beforeAutospacing="0" w:after="0" w:afterAutospacing="0"/>
        <w:ind w:firstLine="708"/>
        <w:jc w:val="both"/>
        <w:rPr>
          <w:sz w:val="28"/>
          <w:szCs w:val="28"/>
        </w:rPr>
      </w:pPr>
    </w:p>
    <w:p w:rsidR="005160F6" w:rsidRPr="006014F4" w:rsidRDefault="005160F6" w:rsidP="005160F6">
      <w:pPr>
        <w:autoSpaceDE w:val="0"/>
        <w:autoSpaceDN w:val="0"/>
        <w:adjustRightInd w:val="0"/>
        <w:spacing w:after="0" w:line="240" w:lineRule="auto"/>
        <w:jc w:val="both"/>
        <w:rPr>
          <w:rFonts w:ascii="Times New Roman" w:hAnsi="Times New Roman" w:cs="Times New Roman"/>
          <w:sz w:val="28"/>
          <w:szCs w:val="28"/>
        </w:rPr>
      </w:pPr>
      <w:r>
        <w:rPr>
          <w:rStyle w:val="a4"/>
          <w:sz w:val="28"/>
          <w:szCs w:val="28"/>
        </w:rPr>
        <w:tab/>
      </w:r>
      <w:hyperlink r:id="rId12" w:tgtFrame="_blank" w:history="1">
        <w:r w:rsidRPr="006014F4">
          <w:rPr>
            <w:rStyle w:val="a5"/>
            <w:rFonts w:ascii="Times New Roman" w:hAnsi="Times New Roman" w:cs="Times New Roman"/>
            <w:bCs/>
            <w:color w:val="auto"/>
            <w:sz w:val="28"/>
            <w:szCs w:val="28"/>
            <w:u w:val="none"/>
          </w:rPr>
          <w:t xml:space="preserve"> Внесены изменения в постановление Правительства Российской Федерации от 30 мая 2016 г. N 484</w:t>
        </w:r>
      </w:hyperlink>
      <w:r w:rsidRPr="006014F4">
        <w:rPr>
          <w:rFonts w:ascii="Times New Roman" w:hAnsi="Times New Roman" w:cs="Times New Roman"/>
          <w:sz w:val="28"/>
          <w:szCs w:val="28"/>
        </w:rPr>
        <w:t xml:space="preserve"> которое определяет систему, принципы и методы регулирования тарифов на товары (работы, услуги) организаций, осуществляющих регулируемые виды деятельности в области обращения с твердыми коммунальными отходами.</w:t>
      </w:r>
    </w:p>
    <w:p w:rsidR="005160F6" w:rsidRPr="006014F4" w:rsidRDefault="005160F6" w:rsidP="005160F6">
      <w:pPr>
        <w:pStyle w:val="a3"/>
        <w:shd w:val="clear" w:color="auto" w:fill="FFFFFF"/>
        <w:spacing w:before="0" w:beforeAutospacing="0" w:after="0" w:afterAutospacing="0"/>
        <w:jc w:val="both"/>
        <w:rPr>
          <w:sz w:val="28"/>
          <w:szCs w:val="28"/>
        </w:rPr>
      </w:pPr>
      <w:r>
        <w:rPr>
          <w:sz w:val="28"/>
          <w:szCs w:val="28"/>
        </w:rPr>
        <w:tab/>
      </w:r>
      <w:r w:rsidRPr="006014F4">
        <w:rPr>
          <w:sz w:val="28"/>
          <w:szCs w:val="28"/>
        </w:rPr>
        <w:t>Так с</w:t>
      </w:r>
      <w:r w:rsidRPr="006014F4">
        <w:rPr>
          <w:bCs/>
          <w:sz w:val="28"/>
          <w:szCs w:val="28"/>
        </w:rPr>
        <w:t>корректирован порядок расчета тарифов на услуги в области обращения с твердыми коммунальными отходами.</w:t>
      </w:r>
    </w:p>
    <w:p w:rsidR="005160F6" w:rsidRPr="005F0BA4" w:rsidRDefault="005160F6" w:rsidP="005160F6">
      <w:pPr>
        <w:pStyle w:val="a3"/>
        <w:shd w:val="clear" w:color="auto" w:fill="FFFFFF"/>
        <w:spacing w:before="0" w:beforeAutospacing="0" w:after="0" w:afterAutospacing="0"/>
        <w:ind w:firstLine="708"/>
        <w:jc w:val="both"/>
        <w:rPr>
          <w:sz w:val="28"/>
          <w:szCs w:val="28"/>
        </w:rPr>
      </w:pPr>
      <w:r w:rsidRPr="005F0BA4">
        <w:rPr>
          <w:sz w:val="28"/>
          <w:szCs w:val="28"/>
        </w:rPr>
        <w:t>В частности, устанавливается, что в расходы на транспортирование ТКО, учитываемые при определении размера тарифа, включаются расходы на транспортирование ТКО, предусмотренных схемой потоков ТКО, содержащейся в территориальной схеме, в том числе от мест (площадок) накопления ТКО, определенных договором на оказание услуг по обращению с ТКО, до объектов размещения ТКО, включенных в перечень объектов размещения ТКО на территории субъекта РФ, а также от указанных объектов до объектов, используемых для обработки, обеззараживания, захоронения ТКО.</w:t>
      </w:r>
    </w:p>
    <w:p w:rsidR="005160F6" w:rsidRDefault="005160F6" w:rsidP="009B193D">
      <w:pPr>
        <w:pStyle w:val="a3"/>
        <w:shd w:val="clear" w:color="auto" w:fill="FFFFFF"/>
        <w:spacing w:before="0" w:beforeAutospacing="0" w:after="0" w:afterAutospacing="0"/>
        <w:jc w:val="right"/>
        <w:rPr>
          <w:rStyle w:val="a4"/>
          <w:b w:val="0"/>
          <w:sz w:val="28"/>
          <w:szCs w:val="28"/>
        </w:rPr>
      </w:pPr>
      <w:r w:rsidRPr="00726BE4">
        <w:rPr>
          <w:rStyle w:val="a4"/>
          <w:b w:val="0"/>
          <w:sz w:val="28"/>
          <w:szCs w:val="28"/>
        </w:rPr>
        <w:t>18.04.2019</w:t>
      </w:r>
    </w:p>
    <w:p w:rsidR="005160F6" w:rsidRDefault="005160F6" w:rsidP="005160F6">
      <w:pPr>
        <w:pStyle w:val="a3"/>
        <w:shd w:val="clear" w:color="auto" w:fill="FFFFFF"/>
        <w:spacing w:before="0" w:beforeAutospacing="0" w:after="0" w:afterAutospacing="0"/>
        <w:jc w:val="both"/>
        <w:rPr>
          <w:rStyle w:val="a4"/>
          <w:b w:val="0"/>
          <w:sz w:val="28"/>
          <w:szCs w:val="28"/>
        </w:rPr>
      </w:pPr>
    </w:p>
    <w:p w:rsidR="00A754DC" w:rsidRPr="005160F6" w:rsidRDefault="00A754DC" w:rsidP="00A754DC">
      <w:pPr>
        <w:keepNext/>
        <w:keepLines/>
        <w:spacing w:after="0" w:line="240" w:lineRule="auto"/>
        <w:jc w:val="center"/>
        <w:outlineLvl w:val="0"/>
        <w:rPr>
          <w:rFonts w:ascii="Times New Roman" w:eastAsia="Times New Roman" w:hAnsi="Times New Roman" w:cs="Times New Roman"/>
          <w:b/>
          <w:color w:val="000000"/>
          <w:sz w:val="28"/>
          <w:szCs w:val="28"/>
        </w:rPr>
      </w:pPr>
      <w:r w:rsidRPr="005160F6">
        <w:rPr>
          <w:rFonts w:ascii="Times New Roman" w:eastAsia="Times New Roman" w:hAnsi="Times New Roman" w:cs="Times New Roman"/>
          <w:b/>
          <w:color w:val="000000"/>
          <w:sz w:val="28"/>
          <w:szCs w:val="28"/>
        </w:rPr>
        <w:t>Законодателем существенно увеличены штрафы за загрязнение водных объектов</w:t>
      </w:r>
    </w:p>
    <w:p w:rsidR="00A754DC" w:rsidRPr="005160F6" w:rsidRDefault="00A754DC" w:rsidP="00A754DC">
      <w:pPr>
        <w:keepNext/>
        <w:keepLines/>
        <w:spacing w:after="0" w:line="240" w:lineRule="auto"/>
        <w:jc w:val="center"/>
        <w:outlineLvl w:val="0"/>
        <w:rPr>
          <w:rFonts w:ascii="Times New Roman" w:eastAsia="Times New Roman" w:hAnsi="Times New Roman" w:cs="Times New Roman"/>
          <w:color w:val="000000"/>
          <w:sz w:val="28"/>
          <w:szCs w:val="28"/>
        </w:rPr>
      </w:pP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Федеральным законом от 15.04.2019 № 57-ФЗ «О внесении изменений в Кодекс Российской Федерации об административных правонарушениях» существенно изменены размеры штрафов за загрязнение водных объектов.</w:t>
      </w: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xml:space="preserve">Соответствующие изменения внесены в положения ст. ст. 8.13-8.15 КоАП РФ. Так, за нарушение </w:t>
      </w:r>
      <w:proofErr w:type="spellStart"/>
      <w:r w:rsidRPr="005160F6">
        <w:rPr>
          <w:rFonts w:ascii="Times New Roman" w:eastAsia="Times New Roman" w:hAnsi="Times New Roman" w:cs="Times New Roman"/>
          <w:color w:val="000000"/>
          <w:sz w:val="28"/>
          <w:szCs w:val="28"/>
          <w:lang w:eastAsia="ru-RU"/>
        </w:rPr>
        <w:t>водоохранного</w:t>
      </w:r>
      <w:proofErr w:type="spellEnd"/>
      <w:r w:rsidRPr="005160F6">
        <w:rPr>
          <w:rFonts w:ascii="Times New Roman" w:eastAsia="Times New Roman" w:hAnsi="Times New Roman" w:cs="Times New Roman"/>
          <w:color w:val="000000"/>
          <w:sz w:val="28"/>
          <w:szCs w:val="28"/>
          <w:lang w:eastAsia="ru-RU"/>
        </w:rPr>
        <w:t xml:space="preserve"> режима на водосборах водных объектов, которое может повлечь загрязнение указанных объектов или другие вредные явления предусмотрен штраф до 100.000 рублей.</w:t>
      </w:r>
    </w:p>
    <w:p w:rsidR="00A754DC" w:rsidRPr="005160F6"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Незаконная добыча песка, гравия, глины и иных общераспространенных полезных ископаемых наказывается штрафом до 120.000 рублей.</w:t>
      </w:r>
    </w:p>
    <w:p w:rsidR="00A754DC" w:rsidRPr="005160F6" w:rsidRDefault="00A754DC" w:rsidP="00A754DC">
      <w:pPr>
        <w:spacing w:after="0" w:line="240" w:lineRule="auto"/>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Нарушение требований к охране водных объектов, которое может повлечь их загрязнение, засорение и (или) истощение – до 300.000 рублей.</w:t>
      </w:r>
    </w:p>
    <w:p w:rsidR="00A754DC" w:rsidRDefault="00A754DC" w:rsidP="00A754DC">
      <w:pPr>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При использовании водных объектов следует строго руководствоваться действующим законодательством, в том числе Водным кодексом Российской Федерации.</w:t>
      </w:r>
    </w:p>
    <w:p w:rsidR="00A754DC" w:rsidRPr="005160F6" w:rsidRDefault="00A754DC" w:rsidP="00A754DC">
      <w:pPr>
        <w:spacing w:after="0" w:line="240" w:lineRule="auto"/>
        <w:ind w:firstLine="708"/>
        <w:jc w:val="right"/>
        <w:rPr>
          <w:rFonts w:ascii="Times New Roman" w:eastAsia="Times New Roman" w:hAnsi="Times New Roman" w:cs="Times New Roman"/>
          <w:b/>
          <w:color w:val="000000"/>
          <w:sz w:val="28"/>
          <w:szCs w:val="28"/>
          <w:lang w:eastAsia="ru-RU"/>
        </w:rPr>
      </w:pPr>
      <w:r w:rsidRPr="007144EC">
        <w:rPr>
          <w:rFonts w:ascii="Times New Roman" w:eastAsia="Times New Roman" w:hAnsi="Times New Roman" w:cs="Times New Roman"/>
          <w:b/>
          <w:color w:val="000000"/>
          <w:sz w:val="28"/>
          <w:szCs w:val="28"/>
          <w:lang w:eastAsia="ru-RU"/>
        </w:rPr>
        <w:t>22.04.2019</w:t>
      </w:r>
    </w:p>
    <w:p w:rsidR="00A754DC" w:rsidRPr="005160F6" w:rsidRDefault="00A754DC" w:rsidP="00A754DC">
      <w:pPr>
        <w:spacing w:after="0" w:line="240" w:lineRule="auto"/>
        <w:rPr>
          <w:rFonts w:ascii="Times New Roman" w:eastAsia="Calibri" w:hAnsi="Times New Roman" w:cs="Times New Roman"/>
          <w:color w:val="000000"/>
          <w:sz w:val="28"/>
          <w:szCs w:val="28"/>
        </w:rPr>
      </w:pPr>
    </w:p>
    <w:p w:rsidR="005160F6" w:rsidRPr="005F0BA4" w:rsidRDefault="005160F6" w:rsidP="009B193D">
      <w:pPr>
        <w:pStyle w:val="a3"/>
        <w:shd w:val="clear" w:color="auto" w:fill="FFFFFF"/>
        <w:spacing w:before="0" w:beforeAutospacing="0" w:after="0" w:afterAutospacing="0"/>
        <w:ind w:firstLine="708"/>
        <w:jc w:val="center"/>
        <w:rPr>
          <w:sz w:val="28"/>
          <w:szCs w:val="28"/>
        </w:rPr>
      </w:pPr>
      <w:r>
        <w:rPr>
          <w:b/>
          <w:bCs/>
          <w:sz w:val="28"/>
          <w:szCs w:val="28"/>
        </w:rPr>
        <w:t>Г</w:t>
      </w:r>
      <w:r w:rsidRPr="005F0BA4">
        <w:rPr>
          <w:b/>
          <w:bCs/>
          <w:sz w:val="28"/>
          <w:szCs w:val="28"/>
        </w:rPr>
        <w:t>осударственные гранты "</w:t>
      </w:r>
      <w:proofErr w:type="spellStart"/>
      <w:r w:rsidRPr="005F0BA4">
        <w:rPr>
          <w:b/>
          <w:bCs/>
          <w:sz w:val="28"/>
          <w:szCs w:val="28"/>
        </w:rPr>
        <w:t>Агростартап</w:t>
      </w:r>
      <w:proofErr w:type="spellEnd"/>
      <w:r w:rsidRPr="005F0BA4">
        <w:rPr>
          <w:b/>
          <w:bCs/>
          <w:sz w:val="28"/>
          <w:szCs w:val="28"/>
        </w:rPr>
        <w:t>" на развитие крестьянских (фермерских) хозяйств</w:t>
      </w:r>
      <w:r>
        <w:rPr>
          <w:b/>
          <w:bCs/>
          <w:sz w:val="28"/>
          <w:szCs w:val="28"/>
        </w:rPr>
        <w:t>.</w:t>
      </w:r>
    </w:p>
    <w:p w:rsidR="005160F6" w:rsidRDefault="005160F6" w:rsidP="005160F6">
      <w:pPr>
        <w:pStyle w:val="a3"/>
        <w:shd w:val="clear" w:color="auto" w:fill="FFFFFF"/>
        <w:spacing w:before="0" w:beforeAutospacing="0" w:after="0" w:afterAutospacing="0"/>
        <w:jc w:val="both"/>
        <w:rPr>
          <w:rStyle w:val="a4"/>
          <w:b w:val="0"/>
          <w:sz w:val="28"/>
          <w:szCs w:val="28"/>
        </w:rPr>
      </w:pPr>
    </w:p>
    <w:p w:rsidR="005160F6" w:rsidRPr="00726BE4" w:rsidRDefault="005160F6" w:rsidP="005160F6">
      <w:pPr>
        <w:pStyle w:val="a3"/>
        <w:shd w:val="clear" w:color="auto" w:fill="FFFFFF"/>
        <w:spacing w:before="0" w:beforeAutospacing="0" w:after="0" w:afterAutospacing="0"/>
        <w:jc w:val="both"/>
        <w:rPr>
          <w:sz w:val="28"/>
          <w:szCs w:val="28"/>
        </w:rPr>
      </w:pPr>
      <w:r>
        <w:rPr>
          <w:rStyle w:val="a4"/>
          <w:sz w:val="28"/>
          <w:szCs w:val="28"/>
        </w:rPr>
        <w:tab/>
      </w:r>
      <w:hyperlink r:id="rId13" w:tgtFrame="_blank" w:history="1">
        <w:r w:rsidRPr="00726BE4">
          <w:rPr>
            <w:rStyle w:val="a5"/>
            <w:bCs/>
            <w:color w:val="auto"/>
            <w:sz w:val="28"/>
            <w:szCs w:val="28"/>
            <w:u w:val="none"/>
          </w:rPr>
          <w:t>Постановлением Правительства РФ от 20.04.2019 N 476 утвержден</w:t>
        </w:r>
        <w:r>
          <w:rPr>
            <w:rStyle w:val="a5"/>
            <w:bCs/>
            <w:color w:val="auto"/>
            <w:sz w:val="28"/>
            <w:szCs w:val="28"/>
            <w:u w:val="none"/>
          </w:rPr>
          <w:t>ы</w:t>
        </w:r>
        <w:r w:rsidRPr="00726BE4">
          <w:rPr>
            <w:rStyle w:val="a5"/>
            <w:bCs/>
            <w:color w:val="auto"/>
            <w:sz w:val="28"/>
            <w:szCs w:val="28"/>
            <w:u w:val="none"/>
          </w:rPr>
          <w:t xml:space="preserve"> Правил</w:t>
        </w:r>
        <w:r>
          <w:rPr>
            <w:rStyle w:val="a5"/>
            <w:bCs/>
            <w:color w:val="auto"/>
            <w:sz w:val="28"/>
            <w:szCs w:val="28"/>
            <w:u w:val="none"/>
          </w:rPr>
          <w:t>а</w:t>
        </w:r>
        <w:r w:rsidRPr="00726BE4">
          <w:rPr>
            <w:rStyle w:val="a5"/>
            <w:bCs/>
            <w:color w:val="auto"/>
            <w:sz w:val="28"/>
            <w:szCs w:val="28"/>
            <w:u w:val="none"/>
          </w:rPr>
          <w:t xml:space="preserve">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w:t>
        </w:r>
        <w:r>
          <w:rPr>
            <w:rStyle w:val="a5"/>
            <w:bCs/>
            <w:color w:val="auto"/>
            <w:sz w:val="28"/>
            <w:szCs w:val="28"/>
            <w:u w:val="none"/>
          </w:rPr>
          <w:t>.</w:t>
        </w:r>
      </w:hyperlink>
    </w:p>
    <w:p w:rsidR="005160F6" w:rsidRPr="00726BE4" w:rsidRDefault="005160F6" w:rsidP="005160F6">
      <w:pPr>
        <w:pStyle w:val="a3"/>
        <w:shd w:val="clear" w:color="auto" w:fill="FFFFFF"/>
        <w:spacing w:before="0" w:beforeAutospacing="0" w:after="0" w:afterAutospacing="0"/>
        <w:ind w:firstLine="708"/>
        <w:jc w:val="both"/>
        <w:rPr>
          <w:sz w:val="28"/>
          <w:szCs w:val="28"/>
        </w:rPr>
      </w:pPr>
      <w:r w:rsidRPr="00726BE4">
        <w:rPr>
          <w:bCs/>
          <w:sz w:val="28"/>
          <w:szCs w:val="28"/>
        </w:rPr>
        <w:t>Фермеры смогут получить государственные гранты "</w:t>
      </w:r>
      <w:proofErr w:type="spellStart"/>
      <w:r w:rsidRPr="00726BE4">
        <w:rPr>
          <w:bCs/>
          <w:sz w:val="28"/>
          <w:szCs w:val="28"/>
        </w:rPr>
        <w:t>Агростартап</w:t>
      </w:r>
      <w:proofErr w:type="spellEnd"/>
      <w:r w:rsidRPr="00726BE4">
        <w:rPr>
          <w:bCs/>
          <w:sz w:val="28"/>
          <w:szCs w:val="28"/>
        </w:rPr>
        <w:t>" на развитие крестьянских (фермерских) хозяйств.</w:t>
      </w:r>
    </w:p>
    <w:p w:rsidR="005160F6" w:rsidRPr="005F0BA4" w:rsidRDefault="005160F6" w:rsidP="005160F6">
      <w:pPr>
        <w:pStyle w:val="a3"/>
        <w:shd w:val="clear" w:color="auto" w:fill="FFFFFF"/>
        <w:spacing w:before="0" w:beforeAutospacing="0" w:after="0" w:afterAutospacing="0"/>
        <w:ind w:firstLine="708"/>
        <w:jc w:val="both"/>
        <w:rPr>
          <w:sz w:val="28"/>
          <w:szCs w:val="28"/>
        </w:rPr>
      </w:pPr>
      <w:r w:rsidRPr="005F0BA4">
        <w:rPr>
          <w:sz w:val="28"/>
          <w:szCs w:val="28"/>
        </w:rPr>
        <w:t>Средства гранта предоставляются КФХ на конкурсной основе в соответствии с решениями региональной конкурсной комиссии:</w:t>
      </w:r>
    </w:p>
    <w:p w:rsidR="005160F6" w:rsidRPr="005F0BA4" w:rsidRDefault="005160F6" w:rsidP="005160F6">
      <w:pPr>
        <w:pStyle w:val="a3"/>
        <w:shd w:val="clear" w:color="auto" w:fill="FFFFFF"/>
        <w:spacing w:before="0" w:beforeAutospacing="0" w:after="0" w:afterAutospacing="0"/>
        <w:jc w:val="both"/>
        <w:rPr>
          <w:sz w:val="28"/>
          <w:szCs w:val="28"/>
        </w:rPr>
      </w:pPr>
      <w:r w:rsidRPr="005F0BA4">
        <w:rPr>
          <w:sz w:val="28"/>
          <w:szCs w:val="28"/>
        </w:rPr>
        <w:t>- на реализацию проекта создания и развития КФХ - в размере, не превышающем 3 млн. рублей, но не более 90 процентов затрат;</w:t>
      </w:r>
    </w:p>
    <w:p w:rsidR="005160F6" w:rsidRPr="005F0BA4" w:rsidRDefault="005160F6" w:rsidP="005160F6">
      <w:pPr>
        <w:pStyle w:val="a3"/>
        <w:shd w:val="clear" w:color="auto" w:fill="FFFFFF"/>
        <w:spacing w:before="0" w:beforeAutospacing="0" w:after="0" w:afterAutospacing="0"/>
        <w:jc w:val="both"/>
        <w:rPr>
          <w:sz w:val="28"/>
          <w:szCs w:val="28"/>
        </w:rPr>
      </w:pPr>
      <w:r w:rsidRPr="005F0BA4">
        <w:rPr>
          <w:sz w:val="28"/>
          <w:szCs w:val="28"/>
        </w:rPr>
        <w:t>- на реализацию проекта создания и развития КФХ, предусматривающего использование части средств гранта на цели формирования неделимого фонда сельскохозяйственного потребительского кооператива, членом которого является указанное КФХ, - в размере, не превышающем 4 млн. рублей, но не более 90 процентов затрат.</w:t>
      </w:r>
    </w:p>
    <w:p w:rsidR="005160F6" w:rsidRDefault="005160F6" w:rsidP="005160F6">
      <w:pPr>
        <w:pStyle w:val="a3"/>
        <w:shd w:val="clear" w:color="auto" w:fill="FFFFFF"/>
        <w:spacing w:before="0" w:beforeAutospacing="0" w:after="0" w:afterAutospacing="0"/>
        <w:jc w:val="both"/>
        <w:rPr>
          <w:rStyle w:val="a4"/>
          <w:b w:val="0"/>
          <w:sz w:val="28"/>
          <w:szCs w:val="28"/>
        </w:rPr>
      </w:pPr>
    </w:p>
    <w:p w:rsidR="005160F6" w:rsidRDefault="005160F6" w:rsidP="00FD1F2D">
      <w:pPr>
        <w:pStyle w:val="a3"/>
        <w:shd w:val="clear" w:color="auto" w:fill="FFFFFF"/>
        <w:spacing w:before="0" w:beforeAutospacing="0" w:after="0" w:afterAutospacing="0"/>
        <w:jc w:val="right"/>
        <w:rPr>
          <w:rStyle w:val="a4"/>
          <w:b w:val="0"/>
          <w:sz w:val="28"/>
          <w:szCs w:val="28"/>
        </w:rPr>
      </w:pPr>
      <w:r>
        <w:rPr>
          <w:rStyle w:val="a4"/>
          <w:b w:val="0"/>
          <w:sz w:val="28"/>
          <w:szCs w:val="28"/>
        </w:rPr>
        <w:t>22.04.2019</w:t>
      </w:r>
    </w:p>
    <w:p w:rsidR="00FD1F2D" w:rsidRDefault="00FD1F2D" w:rsidP="00FD1F2D">
      <w:pPr>
        <w:pStyle w:val="a3"/>
        <w:shd w:val="clear" w:color="auto" w:fill="FFFFFF"/>
        <w:spacing w:before="0" w:beforeAutospacing="0" w:after="0" w:afterAutospacing="0"/>
        <w:jc w:val="center"/>
        <w:rPr>
          <w:rStyle w:val="a4"/>
          <w:sz w:val="28"/>
          <w:szCs w:val="28"/>
        </w:rPr>
      </w:pPr>
    </w:p>
    <w:p w:rsidR="00FD1F2D" w:rsidRDefault="00FD1F2D" w:rsidP="00FD1F2D">
      <w:pPr>
        <w:pStyle w:val="a3"/>
        <w:shd w:val="clear" w:color="auto" w:fill="FFFFFF"/>
        <w:spacing w:before="0" w:beforeAutospacing="0" w:after="0" w:afterAutospacing="0"/>
        <w:jc w:val="center"/>
        <w:rPr>
          <w:rStyle w:val="a4"/>
          <w:sz w:val="28"/>
          <w:szCs w:val="28"/>
        </w:rPr>
      </w:pPr>
      <w:r>
        <w:rPr>
          <w:rStyle w:val="a4"/>
          <w:sz w:val="28"/>
          <w:szCs w:val="28"/>
        </w:rPr>
        <w:t>Ответственность водителя за оставления места ДТП</w:t>
      </w:r>
    </w:p>
    <w:p w:rsidR="00FD1F2D" w:rsidRDefault="00FD1F2D" w:rsidP="00FD1F2D">
      <w:pPr>
        <w:pStyle w:val="a3"/>
        <w:shd w:val="clear" w:color="auto" w:fill="FFFFFF"/>
        <w:spacing w:before="0" w:beforeAutospacing="0" w:after="0" w:afterAutospacing="0"/>
        <w:jc w:val="both"/>
        <w:rPr>
          <w:rStyle w:val="a4"/>
          <w:sz w:val="28"/>
          <w:szCs w:val="28"/>
        </w:rPr>
      </w:pPr>
    </w:p>
    <w:p w:rsidR="00FD1F2D" w:rsidRPr="00726BE4" w:rsidRDefault="00FD1F2D" w:rsidP="00FD1F2D">
      <w:pPr>
        <w:pStyle w:val="a3"/>
        <w:shd w:val="clear" w:color="auto" w:fill="FFFFFF"/>
        <w:spacing w:before="0" w:beforeAutospacing="0" w:after="0" w:afterAutospacing="0"/>
        <w:jc w:val="both"/>
        <w:rPr>
          <w:sz w:val="28"/>
          <w:szCs w:val="28"/>
        </w:rPr>
      </w:pPr>
      <w:r>
        <w:rPr>
          <w:rStyle w:val="a4"/>
          <w:sz w:val="28"/>
          <w:szCs w:val="28"/>
        </w:rPr>
        <w:tab/>
      </w:r>
      <w:hyperlink r:id="rId14" w:tgtFrame="_blank" w:history="1">
        <w:r w:rsidRPr="00726BE4">
          <w:rPr>
            <w:rStyle w:val="a5"/>
            <w:bCs/>
            <w:color w:val="auto"/>
            <w:sz w:val="28"/>
            <w:szCs w:val="28"/>
            <w:u w:val="none"/>
          </w:rPr>
          <w:t xml:space="preserve">Федеральным законом от 23.04.2019 № 64-ФЗ, </w:t>
        </w:r>
        <w:r w:rsidRPr="00726BE4">
          <w:rPr>
            <w:bCs/>
            <w:sz w:val="28"/>
            <w:szCs w:val="28"/>
          </w:rPr>
          <w:t>с учетом позиции Конституционного Суда РФ,</w:t>
        </w:r>
        <w:r w:rsidRPr="00726BE4">
          <w:rPr>
            <w:rStyle w:val="a5"/>
            <w:bCs/>
            <w:color w:val="auto"/>
            <w:sz w:val="28"/>
            <w:szCs w:val="28"/>
            <w:u w:val="none"/>
          </w:rPr>
          <w:t xml:space="preserve"> внесены изменения в статью 12.27 Кодекса Российской Федерации об административных правонарушениях, </w:t>
        </w:r>
      </w:hyperlink>
      <w:r w:rsidRPr="00726BE4">
        <w:rPr>
          <w:bCs/>
          <w:sz w:val="28"/>
          <w:szCs w:val="28"/>
        </w:rPr>
        <w:t>устанавливающую ответственность водителя за оставление места ДТП, участником которого он являлся.</w:t>
      </w:r>
    </w:p>
    <w:p w:rsidR="00FD1F2D" w:rsidRPr="005F0BA4" w:rsidRDefault="00FD1F2D" w:rsidP="00FD1F2D">
      <w:pPr>
        <w:pStyle w:val="a3"/>
        <w:shd w:val="clear" w:color="auto" w:fill="FFFFFF"/>
        <w:spacing w:before="0" w:beforeAutospacing="0" w:after="0" w:afterAutospacing="0"/>
        <w:ind w:firstLine="708"/>
        <w:jc w:val="both"/>
        <w:rPr>
          <w:sz w:val="28"/>
          <w:szCs w:val="28"/>
        </w:rPr>
      </w:pPr>
      <w:r>
        <w:rPr>
          <w:sz w:val="28"/>
          <w:szCs w:val="28"/>
        </w:rPr>
        <w:t xml:space="preserve">Так </w:t>
      </w:r>
      <w:r w:rsidRPr="005F0BA4">
        <w:rPr>
          <w:sz w:val="28"/>
          <w:szCs w:val="28"/>
        </w:rPr>
        <w:t>Конституционный Суд РФ своим Постановлением от 25 апреля 2018 года N 17-П признал не соответствующим Конституции РФ пункт 2 примечаний к статье 264 УК РФ, в той мере, в какой в системе действующего правового регулирования он ставит лицо, управлявшее транспортным средством, в том числе в состоянии опьянения, если оно совершило нарушение правил дорожного движения или эксплуатации транспортных средств, повлекшее по неосторожности предусмотренные статьей 264 УК РФ тяжкие последствия, и скрылось с места дорожно-транспортного происшествия, в преимущественное положение - с точки зрения последствий своего поведения - по сравнению с лицами, указанными в пункте 2 примечаний к данной статье, т.е. управлявшими транспортными средствами и оставшимися на месте дорожно-транспортного происшествия, в отношении которых факт употребления вызывающих алкогольное опьянение веществ надлежащим образом установлен либо которые не выполнили законного требования о прохождении медицинского освидетельствования на состояние опьянения.</w:t>
      </w:r>
    </w:p>
    <w:p w:rsidR="00FD1F2D" w:rsidRPr="005F0BA4" w:rsidRDefault="00FD1F2D" w:rsidP="00FD1F2D">
      <w:pPr>
        <w:pStyle w:val="a3"/>
        <w:shd w:val="clear" w:color="auto" w:fill="FFFFFF"/>
        <w:spacing w:before="0" w:beforeAutospacing="0" w:after="0" w:afterAutospacing="0"/>
        <w:ind w:firstLine="708"/>
        <w:jc w:val="both"/>
        <w:rPr>
          <w:sz w:val="28"/>
          <w:szCs w:val="28"/>
        </w:rPr>
      </w:pPr>
      <w:r w:rsidRPr="005F0BA4">
        <w:rPr>
          <w:sz w:val="28"/>
          <w:szCs w:val="28"/>
        </w:rPr>
        <w:lastRenderedPageBreak/>
        <w:t>В этой связи Федеральным законом от 23.04.2019 N 65-ФЗ, в числе прочего, внесены изменения в статью 264 УК РФ, согласно которым ответственность за нарушение правил дорожного движения, повлекшее тяжкие последствия, распространена не только на лиц, совершивших указанное нарушение в состоянии алкогольного опьянения, но и скрывшихся с места его совершения.</w:t>
      </w:r>
    </w:p>
    <w:p w:rsidR="00FD1F2D" w:rsidRDefault="00FD1F2D" w:rsidP="00FD1F2D">
      <w:pPr>
        <w:pStyle w:val="a3"/>
        <w:shd w:val="clear" w:color="auto" w:fill="FFFFFF"/>
        <w:spacing w:before="0" w:beforeAutospacing="0" w:after="0" w:afterAutospacing="0"/>
        <w:ind w:firstLine="708"/>
        <w:jc w:val="both"/>
        <w:rPr>
          <w:sz w:val="28"/>
          <w:szCs w:val="28"/>
        </w:rPr>
      </w:pPr>
      <w:r w:rsidRPr="005F0BA4">
        <w:rPr>
          <w:sz w:val="28"/>
          <w:szCs w:val="28"/>
        </w:rPr>
        <w:t>С учетом изложенного настоящим Федеральным законом в диспозицию части 2 статьи 12.27 КоАП РФ внесены корреспондирующие изменения, согласно которым установленная административная ответственность будет наступать в случае оставления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p>
    <w:p w:rsidR="00FD1F2D" w:rsidRDefault="00FD1F2D" w:rsidP="00FD1F2D">
      <w:pPr>
        <w:pStyle w:val="a3"/>
        <w:shd w:val="clear" w:color="auto" w:fill="FFFFFF"/>
        <w:spacing w:before="0" w:beforeAutospacing="0" w:after="0" w:afterAutospacing="0"/>
        <w:ind w:firstLine="708"/>
        <w:jc w:val="both"/>
        <w:rPr>
          <w:sz w:val="28"/>
          <w:szCs w:val="28"/>
        </w:rPr>
      </w:pPr>
    </w:p>
    <w:p w:rsidR="00FD1F2D" w:rsidRPr="005F0BA4" w:rsidRDefault="00FD1F2D" w:rsidP="00FD1F2D">
      <w:pPr>
        <w:pStyle w:val="a3"/>
        <w:shd w:val="clear" w:color="auto" w:fill="FFFFFF"/>
        <w:spacing w:before="0" w:beforeAutospacing="0" w:after="0" w:afterAutospacing="0"/>
        <w:ind w:firstLine="708"/>
        <w:jc w:val="right"/>
        <w:rPr>
          <w:sz w:val="28"/>
          <w:szCs w:val="28"/>
        </w:rPr>
      </w:pPr>
      <w:r>
        <w:rPr>
          <w:sz w:val="28"/>
          <w:szCs w:val="28"/>
        </w:rPr>
        <w:t>25.04.2019</w:t>
      </w:r>
    </w:p>
    <w:p w:rsidR="00FD1F2D" w:rsidRDefault="00FD1F2D" w:rsidP="00FD1F2D">
      <w:pPr>
        <w:pStyle w:val="a3"/>
        <w:shd w:val="clear" w:color="auto" w:fill="FFFFFF"/>
        <w:spacing w:before="0" w:beforeAutospacing="0" w:after="0" w:afterAutospacing="0"/>
        <w:jc w:val="both"/>
        <w:rPr>
          <w:rStyle w:val="a4"/>
          <w:sz w:val="28"/>
          <w:szCs w:val="28"/>
        </w:rPr>
      </w:pPr>
    </w:p>
    <w:p w:rsidR="00962C8D" w:rsidRPr="00962C8D" w:rsidRDefault="00962C8D" w:rsidP="00FD1F2D">
      <w:pPr>
        <w:pStyle w:val="a3"/>
        <w:shd w:val="clear" w:color="auto" w:fill="FFFFFF"/>
        <w:spacing w:after="0"/>
        <w:jc w:val="center"/>
        <w:rPr>
          <w:rStyle w:val="a4"/>
          <w:sz w:val="28"/>
          <w:szCs w:val="28"/>
        </w:rPr>
      </w:pPr>
      <w:r w:rsidRPr="00962C8D">
        <w:rPr>
          <w:rStyle w:val="a4"/>
          <w:sz w:val="28"/>
          <w:szCs w:val="28"/>
        </w:rPr>
        <w:t xml:space="preserve">О сроках направления управляющей организацией ответов на </w:t>
      </w:r>
      <w:proofErr w:type="gramStart"/>
      <w:r w:rsidRPr="00962C8D">
        <w:rPr>
          <w:rStyle w:val="a4"/>
          <w:sz w:val="28"/>
          <w:szCs w:val="28"/>
        </w:rPr>
        <w:t>обращения</w:t>
      </w:r>
      <w:proofErr w:type="gramEnd"/>
      <w:r w:rsidRPr="00962C8D">
        <w:rPr>
          <w:rStyle w:val="a4"/>
          <w:sz w:val="28"/>
          <w:szCs w:val="28"/>
        </w:rPr>
        <w:t xml:space="preserve"> (запросы) гражданина</w:t>
      </w:r>
    </w:p>
    <w:p w:rsidR="00962C8D" w:rsidRDefault="00962C8D" w:rsidP="00962C8D">
      <w:pPr>
        <w:pStyle w:val="a3"/>
        <w:shd w:val="clear" w:color="auto" w:fill="FFFFFF"/>
        <w:spacing w:before="0" w:beforeAutospacing="0" w:after="0" w:afterAutospacing="0"/>
        <w:jc w:val="both"/>
        <w:rPr>
          <w:rStyle w:val="a4"/>
          <w:b w:val="0"/>
          <w:sz w:val="28"/>
          <w:szCs w:val="28"/>
        </w:rPr>
      </w:pPr>
      <w:r w:rsidRPr="00962C8D">
        <w:rPr>
          <w:rStyle w:val="a4"/>
          <w:b w:val="0"/>
          <w:sz w:val="28"/>
          <w:szCs w:val="28"/>
        </w:rPr>
        <w:t>Письмом Минстроя России от 23.04.2019 № 15772-ОГ/04 «О деятельности по управлению многоквартирными домами» разъяснено, в течение какого срока управляющая организация должна от</w:t>
      </w:r>
      <w:r>
        <w:rPr>
          <w:rStyle w:val="a4"/>
          <w:b w:val="0"/>
          <w:sz w:val="28"/>
          <w:szCs w:val="28"/>
        </w:rPr>
        <w:t>ветить на обращение гражданина.</w:t>
      </w:r>
    </w:p>
    <w:p w:rsidR="00962C8D" w:rsidRPr="00962C8D" w:rsidRDefault="00962C8D" w:rsidP="00962C8D">
      <w:pPr>
        <w:pStyle w:val="a3"/>
        <w:shd w:val="clear" w:color="auto" w:fill="FFFFFF"/>
        <w:spacing w:before="0" w:beforeAutospacing="0" w:after="0" w:afterAutospacing="0"/>
        <w:jc w:val="both"/>
        <w:rPr>
          <w:rStyle w:val="a4"/>
          <w:b w:val="0"/>
          <w:sz w:val="28"/>
          <w:szCs w:val="28"/>
        </w:rPr>
      </w:pPr>
      <w:r w:rsidRPr="00962C8D">
        <w:rPr>
          <w:rStyle w:val="a4"/>
          <w:b w:val="0"/>
          <w:sz w:val="28"/>
          <w:szCs w:val="28"/>
        </w:rPr>
        <w:t>Сообщается, что в соответствии с Правилами осуществления деятельности по управлению многоквартирными домами, утвержденными постановлением  Правительства  РФ  от  15.05.2013 № 416 (далее - Правила № 416), управляющая организация, товарищество или кооператив (далее –управляющая организация) предоставляют по запросу (обращению) собственников и пользователей помещений в многоквартирном доме: в срок не позднее дня, следующего за днем поступления запроса (обращения), - любую информацию из перечня информации, подлежащей раскрытию в соответствии с пунктами 31 и 32 Правил № 416 (в том числе информацию, содержащую сведения о составе ежемеся</w:t>
      </w:r>
      <w:r>
        <w:rPr>
          <w:rStyle w:val="a4"/>
          <w:b w:val="0"/>
          <w:sz w:val="28"/>
          <w:szCs w:val="28"/>
        </w:rPr>
        <w:t>чной платы за жилое помещение).</w:t>
      </w:r>
    </w:p>
    <w:p w:rsidR="00962C8D" w:rsidRPr="00962C8D" w:rsidRDefault="00962C8D" w:rsidP="00962C8D">
      <w:pPr>
        <w:pStyle w:val="a3"/>
        <w:shd w:val="clear" w:color="auto" w:fill="FFFFFF"/>
        <w:spacing w:before="0" w:beforeAutospacing="0" w:after="0" w:afterAutospacing="0"/>
        <w:jc w:val="both"/>
        <w:rPr>
          <w:rStyle w:val="a4"/>
          <w:b w:val="0"/>
          <w:sz w:val="28"/>
          <w:szCs w:val="28"/>
        </w:rPr>
      </w:pPr>
      <w:r w:rsidRPr="00962C8D">
        <w:rPr>
          <w:rStyle w:val="a4"/>
          <w:b w:val="0"/>
          <w:sz w:val="28"/>
          <w:szCs w:val="28"/>
        </w:rPr>
        <w:t xml:space="preserve">В случае если запрашиваемая информация затрагивает интересы неопределенного круга лиц и, по мнению управляющей </w:t>
      </w:r>
      <w:proofErr w:type="gramStart"/>
      <w:r w:rsidRPr="00962C8D">
        <w:rPr>
          <w:rStyle w:val="a4"/>
          <w:b w:val="0"/>
          <w:sz w:val="28"/>
          <w:szCs w:val="28"/>
        </w:rPr>
        <w:t>организации,  раскрыта</w:t>
      </w:r>
      <w:proofErr w:type="gramEnd"/>
      <w:r w:rsidRPr="00962C8D">
        <w:rPr>
          <w:rStyle w:val="a4"/>
          <w:b w:val="0"/>
          <w:sz w:val="28"/>
          <w:szCs w:val="28"/>
        </w:rPr>
        <w:t xml:space="preserve">  в  необходимом  объеме  способом,  в  соответствии с Правилами № 416, и является актуальной на момент рассмотрения запроса (обращения), управляющая организация вправе, не предоставляя запрашиваемую информацию, сообщить место размещения запрашиваемой информации. Указанное сообщение направляется в срок не позднее дня, следующего за днем поступления запроса (обращения);</w:t>
      </w:r>
    </w:p>
    <w:p w:rsidR="00962C8D" w:rsidRPr="00962C8D" w:rsidRDefault="00962C8D" w:rsidP="00962C8D">
      <w:pPr>
        <w:pStyle w:val="a3"/>
        <w:shd w:val="clear" w:color="auto" w:fill="FFFFFF"/>
        <w:spacing w:before="0" w:beforeAutospacing="0" w:after="0" w:afterAutospacing="0"/>
        <w:jc w:val="both"/>
        <w:rPr>
          <w:rStyle w:val="a4"/>
          <w:b w:val="0"/>
          <w:sz w:val="28"/>
          <w:szCs w:val="28"/>
        </w:rPr>
      </w:pPr>
    </w:p>
    <w:p w:rsidR="00962C8D" w:rsidRPr="00962C8D" w:rsidRDefault="00962C8D" w:rsidP="00962C8D">
      <w:pPr>
        <w:pStyle w:val="a3"/>
        <w:shd w:val="clear" w:color="auto" w:fill="FFFFFF"/>
        <w:spacing w:before="0" w:beforeAutospacing="0" w:after="0" w:afterAutospacing="0"/>
        <w:jc w:val="both"/>
        <w:rPr>
          <w:rStyle w:val="a4"/>
          <w:b w:val="0"/>
          <w:sz w:val="28"/>
          <w:szCs w:val="28"/>
        </w:rPr>
      </w:pPr>
      <w:proofErr w:type="gramStart"/>
      <w:r w:rsidRPr="00962C8D">
        <w:rPr>
          <w:rStyle w:val="a4"/>
          <w:b w:val="0"/>
          <w:sz w:val="28"/>
          <w:szCs w:val="28"/>
        </w:rPr>
        <w:t>в</w:t>
      </w:r>
      <w:proofErr w:type="gramEnd"/>
      <w:r w:rsidRPr="00962C8D">
        <w:rPr>
          <w:rStyle w:val="a4"/>
          <w:b w:val="0"/>
          <w:sz w:val="28"/>
          <w:szCs w:val="28"/>
        </w:rPr>
        <w:t xml:space="preserve"> срок не позднее 3 рабочих дней со дня поступления запроса (обращения) - копию акта проверки предоставления коммунальных услуг ненадлежащего качества и (или) с перерывами, превышающими установленную </w:t>
      </w:r>
      <w:r w:rsidRPr="00962C8D">
        <w:rPr>
          <w:rStyle w:val="a4"/>
          <w:b w:val="0"/>
          <w:sz w:val="28"/>
          <w:szCs w:val="28"/>
        </w:rPr>
        <w:lastRenderedPageBreak/>
        <w:t>продолжительность,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w:t>
      </w:r>
      <w:r>
        <w:rPr>
          <w:rStyle w:val="a4"/>
          <w:b w:val="0"/>
          <w:sz w:val="28"/>
          <w:szCs w:val="28"/>
        </w:rPr>
        <w:t xml:space="preserve"> № 354 (далее - Правила № 354).</w:t>
      </w:r>
    </w:p>
    <w:p w:rsidR="00962C8D" w:rsidRPr="00962C8D" w:rsidRDefault="00962C8D" w:rsidP="00962C8D">
      <w:pPr>
        <w:pStyle w:val="a3"/>
        <w:shd w:val="clear" w:color="auto" w:fill="FFFFFF"/>
        <w:spacing w:before="0" w:beforeAutospacing="0" w:after="0" w:afterAutospacing="0"/>
        <w:jc w:val="both"/>
        <w:rPr>
          <w:rStyle w:val="a4"/>
          <w:b w:val="0"/>
          <w:sz w:val="28"/>
          <w:szCs w:val="28"/>
        </w:rPr>
      </w:pPr>
      <w:proofErr w:type="gramStart"/>
      <w:r w:rsidRPr="00962C8D">
        <w:rPr>
          <w:rStyle w:val="a4"/>
          <w:b w:val="0"/>
          <w:sz w:val="28"/>
          <w:szCs w:val="28"/>
        </w:rPr>
        <w:t>иную</w:t>
      </w:r>
      <w:proofErr w:type="gramEnd"/>
      <w:r w:rsidRPr="00962C8D">
        <w:rPr>
          <w:rStyle w:val="a4"/>
          <w:b w:val="0"/>
          <w:sz w:val="28"/>
          <w:szCs w:val="28"/>
        </w:rPr>
        <w:t xml:space="preserve"> информация - в срок, установленный соответствующими нормативными правовыми актами РФ, обязанность по предоставлению которой управляющей организацией, товариществом или кооперативом собственникам и пользователям помещений в многоквартирных домах пред</w:t>
      </w:r>
      <w:r>
        <w:rPr>
          <w:rStyle w:val="a4"/>
          <w:b w:val="0"/>
          <w:sz w:val="28"/>
          <w:szCs w:val="28"/>
        </w:rPr>
        <w:t>усмотрена законодательством РФ.</w:t>
      </w:r>
    </w:p>
    <w:p w:rsidR="00962C8D" w:rsidRDefault="00962C8D" w:rsidP="00962C8D">
      <w:pPr>
        <w:pStyle w:val="a3"/>
        <w:shd w:val="clear" w:color="auto" w:fill="FFFFFF"/>
        <w:spacing w:before="0" w:beforeAutospacing="0" w:after="0" w:afterAutospacing="0"/>
        <w:jc w:val="both"/>
        <w:rPr>
          <w:rStyle w:val="a4"/>
          <w:b w:val="0"/>
          <w:sz w:val="28"/>
          <w:szCs w:val="28"/>
        </w:rPr>
      </w:pPr>
      <w:r w:rsidRPr="00962C8D">
        <w:rPr>
          <w:rStyle w:val="a4"/>
          <w:b w:val="0"/>
          <w:sz w:val="28"/>
          <w:szCs w:val="28"/>
        </w:rPr>
        <w:t>Кроме того, в соответствии с Правилами № 354 исполнитель обязан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962C8D" w:rsidRPr="00962C8D" w:rsidRDefault="00962C8D" w:rsidP="00962C8D">
      <w:pPr>
        <w:pStyle w:val="a3"/>
        <w:shd w:val="clear" w:color="auto" w:fill="FFFFFF"/>
        <w:spacing w:after="0"/>
        <w:jc w:val="right"/>
        <w:rPr>
          <w:rStyle w:val="a4"/>
          <w:sz w:val="28"/>
          <w:szCs w:val="28"/>
        </w:rPr>
      </w:pPr>
      <w:r w:rsidRPr="00962C8D">
        <w:rPr>
          <w:rStyle w:val="a4"/>
          <w:sz w:val="28"/>
          <w:szCs w:val="28"/>
        </w:rPr>
        <w:t>2</w:t>
      </w:r>
      <w:r>
        <w:rPr>
          <w:rStyle w:val="a4"/>
          <w:sz w:val="28"/>
          <w:szCs w:val="28"/>
        </w:rPr>
        <w:t>6</w:t>
      </w:r>
      <w:r w:rsidRPr="00962C8D">
        <w:rPr>
          <w:rStyle w:val="a4"/>
          <w:sz w:val="28"/>
          <w:szCs w:val="28"/>
        </w:rPr>
        <w:t>.04.2019</w:t>
      </w:r>
    </w:p>
    <w:p w:rsidR="005160F6" w:rsidRDefault="005160F6" w:rsidP="005160F6">
      <w:pPr>
        <w:pStyle w:val="a3"/>
        <w:shd w:val="clear" w:color="auto" w:fill="FFFFFF"/>
        <w:spacing w:before="0" w:beforeAutospacing="0" w:after="0" w:afterAutospacing="0"/>
        <w:jc w:val="both"/>
        <w:rPr>
          <w:rStyle w:val="a4"/>
          <w:sz w:val="28"/>
          <w:szCs w:val="28"/>
        </w:rPr>
      </w:pPr>
    </w:p>
    <w:p w:rsidR="005160F6" w:rsidRPr="005F0BA4" w:rsidRDefault="005160F6" w:rsidP="00FD1F2D">
      <w:pPr>
        <w:pStyle w:val="a3"/>
        <w:shd w:val="clear" w:color="auto" w:fill="FFFFFF"/>
        <w:spacing w:before="0" w:beforeAutospacing="0" w:after="0" w:afterAutospacing="0"/>
        <w:ind w:firstLine="708"/>
        <w:jc w:val="center"/>
        <w:rPr>
          <w:sz w:val="28"/>
          <w:szCs w:val="28"/>
        </w:rPr>
      </w:pPr>
      <w:r w:rsidRPr="005F0BA4">
        <w:rPr>
          <w:b/>
          <w:bCs/>
          <w:sz w:val="28"/>
          <w:szCs w:val="28"/>
        </w:rPr>
        <w:t>Лица, скрывшиеся с места совершения дорожно-транспортного происшествия, повлекшего тяжкие последствия, будут нести уголовную ответственность</w:t>
      </w:r>
    </w:p>
    <w:p w:rsidR="005160F6" w:rsidRDefault="005160F6" w:rsidP="005160F6">
      <w:pPr>
        <w:pStyle w:val="a3"/>
        <w:shd w:val="clear" w:color="auto" w:fill="FFFFFF"/>
        <w:spacing w:before="0" w:beforeAutospacing="0" w:after="0" w:afterAutospacing="0"/>
        <w:jc w:val="both"/>
        <w:rPr>
          <w:rStyle w:val="a4"/>
          <w:sz w:val="28"/>
          <w:szCs w:val="28"/>
        </w:rPr>
      </w:pPr>
    </w:p>
    <w:p w:rsidR="005160F6" w:rsidRPr="005F0BA4" w:rsidRDefault="005160F6" w:rsidP="005160F6">
      <w:pPr>
        <w:pStyle w:val="a3"/>
        <w:shd w:val="clear" w:color="auto" w:fill="FFFFFF"/>
        <w:spacing w:before="0" w:beforeAutospacing="0" w:after="0" w:afterAutospacing="0"/>
        <w:ind w:firstLine="708"/>
        <w:jc w:val="both"/>
        <w:rPr>
          <w:sz w:val="28"/>
          <w:szCs w:val="28"/>
        </w:rPr>
      </w:pPr>
      <w:r w:rsidRPr="005F0BA4">
        <w:rPr>
          <w:sz w:val="28"/>
          <w:szCs w:val="28"/>
        </w:rPr>
        <w:t>Конституционный Суд РФ в своем Постановлении от 25 апреля 2018 года N 17-П указал, что лицо, совершившее нарушение правил дорожного движения или эксплуатации транспортных средств, повлекшее по неосторожности предусмотренные статьей 264 УК РФ тяжкие последствия, и скрывшееся с места дорожно-транспортного происшествия, находится в преимущественном положении - с точки зрения последствий своего поведения - по сравнению с лицами, оставшимися на месте дорожно-транспортного происшествия, в отношении которых факт употребления вызывающих алкогольное опьянение веществ надлежащим образом установлен либо которые не выполнили законного требования о прохождении медицинского освидетельствования на состояние опьянения.</w:t>
      </w:r>
    </w:p>
    <w:p w:rsidR="005160F6" w:rsidRDefault="005160F6" w:rsidP="005160F6">
      <w:pPr>
        <w:pStyle w:val="a3"/>
        <w:shd w:val="clear" w:color="auto" w:fill="FFFFFF"/>
        <w:spacing w:before="0" w:beforeAutospacing="0" w:after="0" w:afterAutospacing="0"/>
        <w:jc w:val="both"/>
        <w:rPr>
          <w:sz w:val="28"/>
          <w:szCs w:val="28"/>
        </w:rPr>
      </w:pPr>
      <w:r w:rsidRPr="005F0BA4">
        <w:rPr>
          <w:sz w:val="28"/>
          <w:szCs w:val="28"/>
        </w:rPr>
        <w:t xml:space="preserve">В этой связи Федеральным </w:t>
      </w:r>
      <w:r w:rsidRPr="00726BE4">
        <w:rPr>
          <w:sz w:val="28"/>
          <w:szCs w:val="28"/>
        </w:rPr>
        <w:t xml:space="preserve">законом </w:t>
      </w:r>
      <w:r w:rsidRPr="00726BE4">
        <w:rPr>
          <w:rStyle w:val="a4"/>
          <w:sz w:val="28"/>
          <w:szCs w:val="28"/>
        </w:rPr>
        <w:t xml:space="preserve"> </w:t>
      </w:r>
      <w:r w:rsidRPr="00726BE4">
        <w:rPr>
          <w:rStyle w:val="a4"/>
          <w:b w:val="0"/>
          <w:sz w:val="28"/>
          <w:szCs w:val="28"/>
        </w:rPr>
        <w:t>от 23.04.2019 № 65-ФЗ</w:t>
      </w:r>
      <w:r w:rsidRPr="00726BE4">
        <w:rPr>
          <w:rStyle w:val="a4"/>
          <w:sz w:val="28"/>
          <w:szCs w:val="28"/>
        </w:rPr>
        <w:t xml:space="preserve"> </w:t>
      </w:r>
      <w:r w:rsidRPr="00726BE4">
        <w:rPr>
          <w:sz w:val="28"/>
          <w:szCs w:val="28"/>
        </w:rPr>
        <w:t>внесены</w:t>
      </w:r>
      <w:r w:rsidRPr="005F0BA4">
        <w:rPr>
          <w:sz w:val="28"/>
          <w:szCs w:val="28"/>
        </w:rPr>
        <w:t xml:space="preserve"> изменения в части вторую, четвертую и шестую статьи 264 УК РФ, согласно которым ответственность за нарушение правил дорожного движения и эксплуатации транспортных средств, повлекшее по неосторожности соответственно причинение тяжкого вреда здоровью человека, смерть человека, смерть двух или более лиц, теперь распространяется не только на лиц, совершивших указанное нарушение в состоянии алкогольного опьянения, но и на лиц, оставивших место его совершения.</w:t>
      </w:r>
    </w:p>
    <w:p w:rsidR="005160F6" w:rsidRDefault="005160F6" w:rsidP="005160F6">
      <w:pPr>
        <w:pStyle w:val="a3"/>
        <w:shd w:val="clear" w:color="auto" w:fill="FFFFFF"/>
        <w:spacing w:before="0" w:beforeAutospacing="0" w:after="0" w:afterAutospacing="0"/>
        <w:jc w:val="both"/>
        <w:rPr>
          <w:sz w:val="28"/>
          <w:szCs w:val="28"/>
        </w:rPr>
      </w:pPr>
    </w:p>
    <w:p w:rsidR="005160F6" w:rsidRDefault="005160F6" w:rsidP="00FD1F2D">
      <w:pPr>
        <w:pStyle w:val="a3"/>
        <w:shd w:val="clear" w:color="auto" w:fill="FFFFFF"/>
        <w:spacing w:before="0" w:beforeAutospacing="0" w:after="0" w:afterAutospacing="0"/>
        <w:jc w:val="right"/>
        <w:rPr>
          <w:sz w:val="28"/>
          <w:szCs w:val="28"/>
        </w:rPr>
      </w:pPr>
      <w:r>
        <w:rPr>
          <w:sz w:val="28"/>
          <w:szCs w:val="28"/>
        </w:rPr>
        <w:t>29.04.2019</w:t>
      </w:r>
    </w:p>
    <w:p w:rsidR="00F46D39" w:rsidRDefault="00F46D39" w:rsidP="00F46D39">
      <w:pPr>
        <w:spacing w:after="0" w:line="240" w:lineRule="auto"/>
        <w:jc w:val="center"/>
        <w:rPr>
          <w:rFonts w:ascii="Times New Roman" w:eastAsia="Times New Roman" w:hAnsi="Times New Roman" w:cs="Times New Roman"/>
          <w:b/>
          <w:bCs/>
          <w:sz w:val="28"/>
          <w:szCs w:val="28"/>
          <w:lang w:eastAsia="ru-RU"/>
        </w:rPr>
      </w:pPr>
    </w:p>
    <w:p w:rsidR="00F46D39" w:rsidRDefault="00F46D39" w:rsidP="00F46D39">
      <w:pPr>
        <w:spacing w:after="0" w:line="240" w:lineRule="auto"/>
        <w:jc w:val="center"/>
        <w:rPr>
          <w:rFonts w:ascii="Times New Roman" w:eastAsia="Times New Roman" w:hAnsi="Times New Roman" w:cs="Times New Roman"/>
          <w:b/>
          <w:bCs/>
          <w:sz w:val="28"/>
          <w:szCs w:val="28"/>
          <w:lang w:eastAsia="ru-RU"/>
        </w:rPr>
      </w:pPr>
      <w:r w:rsidRPr="009677A2">
        <w:rPr>
          <w:rFonts w:ascii="Times New Roman" w:eastAsia="Times New Roman" w:hAnsi="Times New Roman" w:cs="Times New Roman"/>
          <w:b/>
          <w:bCs/>
          <w:sz w:val="28"/>
          <w:szCs w:val="28"/>
          <w:lang w:eastAsia="ru-RU"/>
        </w:rPr>
        <w:t>Обращение в инспекцию труда или прокуратуру является уважительной причиной пропуска срока на обращение в суд</w:t>
      </w:r>
    </w:p>
    <w:p w:rsidR="00F46D39" w:rsidRPr="009677A2" w:rsidRDefault="00F46D39" w:rsidP="00F46D39">
      <w:pPr>
        <w:spacing w:after="0" w:line="240" w:lineRule="auto"/>
        <w:jc w:val="right"/>
        <w:rPr>
          <w:rFonts w:ascii="Times New Roman" w:eastAsia="Times New Roman" w:hAnsi="Times New Roman" w:cs="Times New Roman"/>
          <w:b/>
          <w:bCs/>
          <w:sz w:val="28"/>
          <w:szCs w:val="28"/>
          <w:lang w:eastAsia="ru-RU"/>
        </w:rPr>
      </w:pP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Верховный Суд Российской Федерации разъяснил, что при пропуске работником срока обращения в суд за разрешением индивидуального трудового спора он может быть восстановлен судом при наличии уважительных причин.</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невозможность обращения в суд вследствие непреодолимой силы, необходимости осуществления ухода за тяжелобольными членами семьи и т.п.</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К уважительным причинам пропуска срока на обращение в суд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w:t>
      </w:r>
      <w:hyperlink r:id="rId15" w:history="1">
        <w:r w:rsidRPr="009677A2">
          <w:rPr>
            <w:rStyle w:val="a5"/>
            <w:rFonts w:ascii="Times New Roman" w:eastAsia="Times New Roman" w:hAnsi="Times New Roman" w:cs="Times New Roman"/>
            <w:sz w:val="28"/>
            <w:szCs w:val="28"/>
            <w:lang w:eastAsia="ru-RU"/>
          </w:rPr>
          <w:t>статьей 392</w:t>
        </w:r>
      </w:hyperlink>
      <w:r w:rsidRPr="009677A2">
        <w:rPr>
          <w:rFonts w:ascii="Times New Roman" w:eastAsia="Times New Roman" w:hAnsi="Times New Roman" w:cs="Times New Roman"/>
          <w:sz w:val="28"/>
          <w:szCs w:val="28"/>
          <w:lang w:eastAsia="ru-RU"/>
        </w:rPr>
        <w:t>Трудового кодекса РФ срок.</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Оценивая, является ли то или иное обстоятельство достаточным для принятия решения о восстановлении пропущенного срока, суд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 Например,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 порядке.</w:t>
      </w:r>
    </w:p>
    <w:p w:rsidR="00F46D39"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Доводы работника о том, что вопреки его ожиданиям о разрешении указанными органами вопроса о незаконности его увольнения, ему было рекомендовано за разрешением спора обратиться в суд, по мнению суда, дают основание для вывода о наличии уважительных причин пропуска работником установленного статьей 392 Трудового кодекса РФ срока.</w:t>
      </w:r>
    </w:p>
    <w:p w:rsidR="00F46D39" w:rsidRDefault="00F46D39" w:rsidP="00F46D39">
      <w:pPr>
        <w:spacing w:after="0" w:line="240" w:lineRule="auto"/>
        <w:jc w:val="right"/>
        <w:rPr>
          <w:rFonts w:ascii="Times New Roman" w:eastAsia="Times New Roman" w:hAnsi="Times New Roman" w:cs="Times New Roman"/>
          <w:b/>
          <w:sz w:val="28"/>
          <w:szCs w:val="28"/>
          <w:lang w:eastAsia="ru-RU"/>
        </w:rPr>
      </w:pPr>
    </w:p>
    <w:p w:rsidR="00F46D39" w:rsidRDefault="00F46D39" w:rsidP="00F46D39">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02.05.2019</w:t>
      </w:r>
    </w:p>
    <w:p w:rsidR="00F46D39" w:rsidRDefault="00F46D39" w:rsidP="00F46D39">
      <w:pPr>
        <w:spacing w:after="0" w:line="240" w:lineRule="auto"/>
        <w:jc w:val="center"/>
        <w:rPr>
          <w:rFonts w:ascii="Times New Roman" w:eastAsia="Times New Roman" w:hAnsi="Times New Roman" w:cs="Times New Roman"/>
          <w:b/>
          <w:sz w:val="28"/>
          <w:szCs w:val="28"/>
          <w:lang w:eastAsia="ru-RU"/>
        </w:rPr>
      </w:pPr>
    </w:p>
    <w:p w:rsidR="00F46D39" w:rsidRDefault="00F46D39" w:rsidP="00F46D39">
      <w:pPr>
        <w:spacing w:after="0" w:line="240" w:lineRule="auto"/>
        <w:jc w:val="center"/>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Расширен перечень преступлений, уголовные дела о которых подлежат прекращению при условии возмещения ущерба</w:t>
      </w:r>
    </w:p>
    <w:p w:rsidR="00F46D39" w:rsidRPr="009677A2" w:rsidRDefault="00F46D39" w:rsidP="00F46D39">
      <w:pPr>
        <w:spacing w:after="0" w:line="240" w:lineRule="auto"/>
        <w:jc w:val="center"/>
        <w:rPr>
          <w:rFonts w:ascii="Times New Roman" w:eastAsia="Times New Roman" w:hAnsi="Times New Roman" w:cs="Times New Roman"/>
          <w:b/>
          <w:sz w:val="28"/>
          <w:szCs w:val="28"/>
          <w:lang w:eastAsia="ru-RU"/>
        </w:rPr>
      </w:pPr>
    </w:p>
    <w:p w:rsidR="00F46D39" w:rsidRPr="003D17A9" w:rsidRDefault="00F46D39" w:rsidP="00F46D39">
      <w:pPr>
        <w:spacing w:after="0" w:line="240" w:lineRule="auto"/>
        <w:jc w:val="both"/>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lastRenderedPageBreak/>
        <w:t>С 8 января 2019 года вступил в силу Федеральный закон от 27.12.2018 № 533-ФЗ, которым внесены изменения в Уголовный кодекс Российской Федерации (далее – УК РФ) и Уголовно-процессуальный кодекс Российской Федерации (далее – УПК РФ).</w:t>
      </w:r>
    </w:p>
    <w:p w:rsidR="00F46D39" w:rsidRPr="003D17A9" w:rsidRDefault="00F46D39" w:rsidP="00F46D39">
      <w:pPr>
        <w:spacing w:after="0" w:line="240" w:lineRule="auto"/>
        <w:jc w:val="both"/>
        <w:rPr>
          <w:rFonts w:ascii="Times New Roman" w:eastAsia="Times New Roman" w:hAnsi="Times New Roman" w:cs="Times New Roman"/>
          <w:b/>
          <w:sz w:val="28"/>
          <w:szCs w:val="28"/>
          <w:lang w:eastAsia="ru-RU"/>
        </w:rPr>
      </w:pPr>
      <w:r w:rsidRPr="003D17A9">
        <w:rPr>
          <w:rFonts w:ascii="Times New Roman" w:eastAsia="Times New Roman" w:hAnsi="Times New Roman" w:cs="Times New Roman"/>
          <w:sz w:val="28"/>
          <w:szCs w:val="28"/>
          <w:lang w:eastAsia="ru-RU"/>
        </w:rPr>
        <w:t>Указанным Федеральным законом расширен перечень преступлений, уголовные дела о которых подлежат прекращению при условии возмещения ущерба</w:t>
      </w:r>
      <w:r>
        <w:rPr>
          <w:rFonts w:ascii="Times New Roman" w:eastAsia="Times New Roman" w:hAnsi="Times New Roman" w:cs="Times New Roman"/>
          <w:b/>
          <w:sz w:val="28"/>
          <w:szCs w:val="28"/>
          <w:lang w:eastAsia="ru-RU"/>
        </w:rPr>
        <w:t>.</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xml:space="preserve">К таким преступлениям теперь кроме прочих относятся: ч. 1 ст. 146 УК РФ (присвоение авторства (плагиат)), ч. 1 ст. 147 УК РФ (незаконное использование изобретения, полезной модели или промышленного образца), ч. 1 ст. 159.1 УК РФ (мошенничество в сфере кредитования), ч. 1 ст. 160 УК РФ (присвоение или растрата), ч. 1 ст. 165 УК РФ (причинение имущественного ущерба путем обмана или злоупотребления доверием при отсутствии признаков хищения, </w:t>
      </w:r>
      <w:r>
        <w:rPr>
          <w:rFonts w:ascii="Times New Roman" w:eastAsia="Times New Roman" w:hAnsi="Times New Roman" w:cs="Times New Roman"/>
          <w:sz w:val="28"/>
          <w:szCs w:val="28"/>
          <w:lang w:eastAsia="ru-RU"/>
        </w:rPr>
        <w:t>совершенное в крупном размере).</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Кроме того, установлено, что лицо, впервые совершившее преступление, выражающееся в частичной или полной невыплате заработной платы, освобождается от уголовной ответственности, если в течение двух месяцев со дня возбуждения уголовного дела в полном объеме погасило задолженность по ее выплате, а также уплатило проценты (в</w:t>
      </w:r>
      <w:r>
        <w:rPr>
          <w:rFonts w:ascii="Times New Roman" w:eastAsia="Times New Roman" w:hAnsi="Times New Roman" w:cs="Times New Roman"/>
          <w:sz w:val="28"/>
          <w:szCs w:val="28"/>
          <w:lang w:eastAsia="ru-RU"/>
        </w:rPr>
        <w:t>ыплатило денежную компенсацию).</w:t>
      </w:r>
    </w:p>
    <w:p w:rsidR="00F46D39" w:rsidRPr="009677A2"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Установлено, что при производстве следственных действий по уголовным делам о преступлениях, совершенных в сфере предпринимательской деятельности, запрещается необоснованное применение мер, способных привести к приостановлению законной деятельности юридических лиц или индивидуальных предпринимателей, в том числе изъятие электронных носителей информации (при этом УПК РФ дополняется статьей 164.1, определяющей исключительные случаи, при которых изъятие электронных нос</w:t>
      </w:r>
      <w:r>
        <w:rPr>
          <w:rFonts w:ascii="Times New Roman" w:eastAsia="Times New Roman" w:hAnsi="Times New Roman" w:cs="Times New Roman"/>
          <w:sz w:val="28"/>
          <w:szCs w:val="28"/>
          <w:lang w:eastAsia="ru-RU"/>
        </w:rPr>
        <w:t>ителей информации допускается).</w:t>
      </w:r>
    </w:p>
    <w:p w:rsidR="00F46D39" w:rsidRDefault="00F46D39" w:rsidP="00F46D39">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xml:space="preserve">Помимо изложенного, расширен перечень уголовных дел </w:t>
      </w:r>
      <w:proofErr w:type="spellStart"/>
      <w:r w:rsidRPr="009677A2">
        <w:rPr>
          <w:rFonts w:ascii="Times New Roman" w:eastAsia="Times New Roman" w:hAnsi="Times New Roman" w:cs="Times New Roman"/>
          <w:sz w:val="28"/>
          <w:szCs w:val="28"/>
          <w:lang w:eastAsia="ru-RU"/>
        </w:rPr>
        <w:t>частно</w:t>
      </w:r>
      <w:proofErr w:type="spellEnd"/>
      <w:r w:rsidRPr="009677A2">
        <w:rPr>
          <w:rFonts w:ascii="Times New Roman" w:eastAsia="Times New Roman" w:hAnsi="Times New Roman" w:cs="Times New Roman"/>
          <w:sz w:val="28"/>
          <w:szCs w:val="28"/>
          <w:lang w:eastAsia="ru-RU"/>
        </w:rPr>
        <w:t>-публичного обвинения, которые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Так, в перечень включены нормы УК РФ: ч. 1 ст. 176 «Незаконное получение кредита</w:t>
      </w:r>
      <w:proofErr w:type="gramStart"/>
      <w:r w:rsidRPr="009677A2">
        <w:rPr>
          <w:rFonts w:ascii="Times New Roman" w:eastAsia="Times New Roman" w:hAnsi="Times New Roman" w:cs="Times New Roman"/>
          <w:sz w:val="28"/>
          <w:szCs w:val="28"/>
          <w:lang w:eastAsia="ru-RU"/>
        </w:rPr>
        <w:t xml:space="preserve">»,   </w:t>
      </w:r>
      <w:proofErr w:type="gramEnd"/>
      <w:r w:rsidRPr="009677A2">
        <w:rPr>
          <w:rFonts w:ascii="Times New Roman" w:eastAsia="Times New Roman" w:hAnsi="Times New Roman" w:cs="Times New Roman"/>
          <w:sz w:val="28"/>
          <w:szCs w:val="28"/>
          <w:lang w:eastAsia="ru-RU"/>
        </w:rPr>
        <w:t xml:space="preserve">    ст. 177 «Злостное уклонение от погашения кредиторской задолженности», ст. 180 «Незаконное использование средств индивидуализации товаров (работ, услуг)», ст. 185.1 «Злостное уклонение от раскрытия или предоставления информации, определенной законодательством РФ о ценных бумагах» и др.</w:t>
      </w:r>
    </w:p>
    <w:p w:rsidR="00F46D39" w:rsidRDefault="00F46D39" w:rsidP="00F46D39">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03.05.2019</w:t>
      </w:r>
    </w:p>
    <w:p w:rsidR="005160F6" w:rsidRPr="006014F4" w:rsidRDefault="005160F6" w:rsidP="00FD1F2D">
      <w:pPr>
        <w:shd w:val="clear" w:color="auto" w:fill="FFFFFF"/>
        <w:spacing w:before="300" w:after="150" w:line="420" w:lineRule="atLeast"/>
        <w:jc w:val="center"/>
        <w:outlineLvl w:val="0"/>
        <w:rPr>
          <w:rFonts w:ascii="Times New Roman" w:eastAsia="Times New Roman" w:hAnsi="Times New Roman" w:cs="Times New Roman"/>
          <w:b/>
          <w:color w:val="000000"/>
          <w:kern w:val="36"/>
          <w:sz w:val="28"/>
          <w:szCs w:val="28"/>
          <w:lang w:eastAsia="ru-RU"/>
        </w:rPr>
      </w:pPr>
      <w:r w:rsidRPr="006014F4">
        <w:rPr>
          <w:rFonts w:ascii="Times New Roman" w:eastAsia="Times New Roman" w:hAnsi="Times New Roman" w:cs="Times New Roman"/>
          <w:b/>
          <w:color w:val="000000"/>
          <w:kern w:val="36"/>
          <w:sz w:val="28"/>
          <w:szCs w:val="28"/>
          <w:lang w:eastAsia="ru-RU"/>
        </w:rPr>
        <w:t>О новом в правилах получения детских пособий</w:t>
      </w:r>
    </w:p>
    <w:p w:rsidR="005160F6" w:rsidRPr="006014F4" w:rsidRDefault="005160F6" w:rsidP="005160F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6014F4">
        <w:rPr>
          <w:rFonts w:ascii="Times New Roman" w:eastAsia="Times New Roman" w:hAnsi="Times New Roman" w:cs="Times New Roman"/>
          <w:color w:val="000000"/>
          <w:sz w:val="28"/>
          <w:szCs w:val="28"/>
          <w:lang w:eastAsia="ru-RU"/>
        </w:rPr>
        <w:t>В Федеральный закон "О ежемесячных выплатах семьям, имеющим детей" внесены соответствующие изменения (Федеральный закон от 01.05.2019 № 92-ФЗ).</w:t>
      </w:r>
    </w:p>
    <w:p w:rsidR="005160F6" w:rsidRPr="006014F4" w:rsidRDefault="005160F6" w:rsidP="005160F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6014F4">
        <w:rPr>
          <w:rFonts w:ascii="Times New Roman" w:eastAsia="Times New Roman" w:hAnsi="Times New Roman" w:cs="Times New Roman"/>
          <w:color w:val="000000"/>
          <w:sz w:val="28"/>
          <w:szCs w:val="28"/>
          <w:lang w:eastAsia="ru-RU"/>
        </w:rPr>
        <w:t>С 12 мая 2019 г. заявление о назначении ежемесячной выплаты в связи с рождением (усыновлением) первого или второго ребенка подается по месту жительства (пребывания) или фактического проживания либо через многофункциональный центр предоставления государственных услуг (МФЦ). При этом информация о назначении (осуществлении) ежемесячной выплаты в связи с рождением первого ребенка будет размещаться в Единой государственной информационной системе социального обеспечения.</w:t>
      </w:r>
    </w:p>
    <w:p w:rsidR="005160F6" w:rsidRPr="006014F4" w:rsidRDefault="005160F6" w:rsidP="005160F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У</w:t>
      </w:r>
      <w:r w:rsidRPr="006014F4">
        <w:rPr>
          <w:rFonts w:ascii="Times New Roman" w:eastAsia="Times New Roman" w:hAnsi="Times New Roman" w:cs="Times New Roman"/>
          <w:color w:val="000000"/>
          <w:sz w:val="28"/>
          <w:szCs w:val="28"/>
          <w:lang w:eastAsia="ru-RU"/>
        </w:rPr>
        <w:t>казанное пособие выплачивают семьям, в которых ребенок рожден или усыновлен начиная с первого января прошлого года и является гражданином России. Кроме того, размер среднедушевого дохода семьи не должен превышать 1,5-кратную величину прожиточного минимума трудоспособного населения, которую устанавливают местные власти.</w:t>
      </w:r>
    </w:p>
    <w:p w:rsidR="005160F6" w:rsidRPr="006014F4" w:rsidRDefault="005160F6" w:rsidP="005160F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6014F4">
        <w:rPr>
          <w:rFonts w:ascii="Times New Roman" w:eastAsia="Times New Roman" w:hAnsi="Times New Roman" w:cs="Times New Roman"/>
          <w:color w:val="000000"/>
          <w:sz w:val="28"/>
          <w:szCs w:val="28"/>
          <w:lang w:eastAsia="ru-RU"/>
        </w:rPr>
        <w:t>Для того, чтобы понять, есть ли у семьи право на выплату денежного помощи, следует взять общую сумму всех доходов семьи за последние 12 месяцев, а затем разделить ее 12. Затем получившееся число разделить на количество членов семьи, учитывая первенца (или усыновленного). Если доход на члена семьи менее чем в 1,5 раза суммы прожиточного минимума в регионе, то семья может получать ежемесячное пособие.</w:t>
      </w:r>
    </w:p>
    <w:p w:rsidR="005160F6" w:rsidRDefault="005160F6" w:rsidP="005160F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014F4">
        <w:rPr>
          <w:rFonts w:ascii="Times New Roman" w:eastAsia="Times New Roman" w:hAnsi="Times New Roman" w:cs="Times New Roman"/>
          <w:color w:val="000000"/>
          <w:sz w:val="28"/>
          <w:szCs w:val="28"/>
          <w:lang w:eastAsia="ru-RU"/>
        </w:rPr>
        <w:t> </w:t>
      </w:r>
    </w:p>
    <w:p w:rsidR="005160F6" w:rsidRPr="006014F4" w:rsidRDefault="005160F6" w:rsidP="00FD1F2D">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03.05.2019</w:t>
      </w:r>
    </w:p>
    <w:p w:rsidR="00FD1F2D" w:rsidRDefault="00FD1F2D" w:rsidP="005160F6">
      <w:pPr>
        <w:keepNext/>
        <w:keepLines/>
        <w:shd w:val="clear" w:color="auto" w:fill="FFFFFF"/>
        <w:spacing w:after="0" w:line="240" w:lineRule="auto"/>
        <w:jc w:val="center"/>
        <w:outlineLvl w:val="0"/>
        <w:rPr>
          <w:rFonts w:ascii="Times New Roman" w:eastAsia="Times New Roman" w:hAnsi="Times New Roman" w:cs="Times New Roman"/>
          <w:b/>
          <w:color w:val="000000"/>
          <w:sz w:val="28"/>
          <w:szCs w:val="28"/>
        </w:rPr>
      </w:pPr>
    </w:p>
    <w:p w:rsidR="00A754DC" w:rsidRDefault="00A754DC" w:rsidP="00A754DC">
      <w:pPr>
        <w:spacing w:after="0" w:line="240" w:lineRule="auto"/>
        <w:jc w:val="center"/>
        <w:rPr>
          <w:rFonts w:ascii="Times New Roman" w:eastAsia="Times New Roman" w:hAnsi="Times New Roman" w:cs="Times New Roman"/>
          <w:b/>
          <w:bCs/>
          <w:sz w:val="28"/>
          <w:szCs w:val="28"/>
          <w:lang w:eastAsia="ru-RU"/>
        </w:rPr>
      </w:pPr>
    </w:p>
    <w:p w:rsidR="00A754DC" w:rsidRDefault="00A754DC" w:rsidP="00A754DC">
      <w:pPr>
        <w:spacing w:after="0" w:line="240" w:lineRule="auto"/>
        <w:jc w:val="center"/>
        <w:rPr>
          <w:rFonts w:ascii="Times New Roman" w:eastAsia="Times New Roman" w:hAnsi="Times New Roman" w:cs="Times New Roman"/>
          <w:b/>
          <w:bCs/>
          <w:sz w:val="28"/>
          <w:szCs w:val="28"/>
          <w:lang w:eastAsia="ru-RU"/>
        </w:rPr>
      </w:pPr>
      <w:r w:rsidRPr="009677A2">
        <w:rPr>
          <w:rFonts w:ascii="Times New Roman" w:eastAsia="Times New Roman" w:hAnsi="Times New Roman" w:cs="Times New Roman"/>
          <w:b/>
          <w:bCs/>
          <w:sz w:val="28"/>
          <w:szCs w:val="28"/>
          <w:lang w:eastAsia="ru-RU"/>
        </w:rPr>
        <w:t>Установлена ответственность за оскорбление власти в сети Интернет</w:t>
      </w:r>
    </w:p>
    <w:p w:rsidR="00A754DC" w:rsidRPr="009677A2" w:rsidRDefault="00A754DC" w:rsidP="00A754DC">
      <w:pPr>
        <w:spacing w:after="0" w:line="240" w:lineRule="auto"/>
        <w:jc w:val="center"/>
        <w:rPr>
          <w:rFonts w:ascii="Times New Roman" w:eastAsia="Times New Roman" w:hAnsi="Times New Roman" w:cs="Times New Roman"/>
          <w:b/>
          <w:bCs/>
          <w:sz w:val="28"/>
          <w:szCs w:val="28"/>
          <w:lang w:eastAsia="ru-RU"/>
        </w:rPr>
      </w:pPr>
    </w:p>
    <w:p w:rsidR="00A754DC" w:rsidRPr="003D17A9" w:rsidRDefault="00A754DC" w:rsidP="00A754DC">
      <w:pPr>
        <w:spacing w:after="0" w:line="240" w:lineRule="auto"/>
        <w:jc w:val="right"/>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Федеральным </w:t>
      </w:r>
      <w:hyperlink r:id="rId16" w:history="1">
        <w:r w:rsidRPr="003D17A9">
          <w:rPr>
            <w:rStyle w:val="a5"/>
            <w:rFonts w:ascii="Times New Roman" w:eastAsia="Times New Roman" w:hAnsi="Times New Roman" w:cs="Times New Roman"/>
            <w:color w:val="auto"/>
            <w:sz w:val="28"/>
            <w:szCs w:val="28"/>
            <w:lang w:eastAsia="ru-RU"/>
          </w:rPr>
          <w:t>закон</w:t>
        </w:r>
      </w:hyperlink>
      <w:r w:rsidRPr="003D17A9">
        <w:rPr>
          <w:rFonts w:ascii="Times New Roman" w:eastAsia="Times New Roman" w:hAnsi="Times New Roman" w:cs="Times New Roman"/>
          <w:sz w:val="28"/>
          <w:szCs w:val="28"/>
          <w:lang w:eastAsia="ru-RU"/>
        </w:rPr>
        <w:t xml:space="preserve">ом от 18.03.2019 № 28-ФЗ внесены изменения в Кодекс Российской Федерации об административных правонарушениях </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За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w:t>
      </w:r>
      <w:hyperlink r:id="rId17" w:history="1">
        <w:r w:rsidRPr="009677A2">
          <w:rPr>
            <w:rStyle w:val="a5"/>
            <w:rFonts w:ascii="Times New Roman" w:eastAsia="Times New Roman" w:hAnsi="Times New Roman" w:cs="Times New Roman"/>
            <w:sz w:val="28"/>
            <w:szCs w:val="28"/>
            <w:lang w:eastAsia="ru-RU"/>
          </w:rPr>
          <w:t>Конституции</w:t>
        </w:r>
      </w:hyperlink>
      <w:r w:rsidRPr="009677A2">
        <w:rPr>
          <w:rFonts w:ascii="Times New Roman" w:eastAsia="Times New Roman" w:hAnsi="Times New Roman" w:cs="Times New Roman"/>
          <w:sz w:val="28"/>
          <w:szCs w:val="28"/>
          <w:lang w:eastAsia="ru-RU"/>
        </w:rPr>
        <w:t> РФ или органам, осуществляющим государственную власть в РФ, за исключением случаев, предусмотренных </w:t>
      </w:r>
      <w:hyperlink r:id="rId18" w:history="1">
        <w:r w:rsidRPr="009677A2">
          <w:rPr>
            <w:rStyle w:val="a5"/>
            <w:rFonts w:ascii="Times New Roman" w:eastAsia="Times New Roman" w:hAnsi="Times New Roman" w:cs="Times New Roman"/>
            <w:sz w:val="28"/>
            <w:szCs w:val="28"/>
            <w:lang w:eastAsia="ru-RU"/>
          </w:rPr>
          <w:t>статьей 20.3.1</w:t>
        </w:r>
      </w:hyperlink>
      <w:r w:rsidRPr="009677A2">
        <w:rPr>
          <w:rFonts w:ascii="Times New Roman" w:eastAsia="Times New Roman" w:hAnsi="Times New Roman" w:cs="Times New Roman"/>
          <w:sz w:val="28"/>
          <w:szCs w:val="28"/>
          <w:lang w:eastAsia="ru-RU"/>
        </w:rPr>
        <w:t> КоАП РФ («Возбуждение ненависти либо вражды, а равно унижение человеческого достоинства»), если эти действия не содержат уголовно наказуемого деяния, теперь влечет наложение административного штрафа в размере от 30 тыс. до 100 тыс. рублей.</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Повышенная административная ответственность предусматривается за:</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повторное совершение указанного административного правонарушения (влечет наложение административного штрафа в размере от 100 тыс. до 200 тыс. рублей или административный арест на срок до 15 суток);</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xml:space="preserve">- совершение указанных действий лицом, ранее подвергнутым административному наказанию за аналогичное административное правонарушение более двух раз (влечет наложение административного </w:t>
      </w:r>
      <w:r w:rsidRPr="009677A2">
        <w:rPr>
          <w:rFonts w:ascii="Times New Roman" w:eastAsia="Times New Roman" w:hAnsi="Times New Roman" w:cs="Times New Roman"/>
          <w:sz w:val="28"/>
          <w:szCs w:val="28"/>
          <w:lang w:eastAsia="ru-RU"/>
        </w:rPr>
        <w:lastRenderedPageBreak/>
        <w:t>штрафа в размере от 200 тыс. до 300 тыс. рублей или административный арест на срок до 15 суток).</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Обо всех случаях возбуждения дел об указанных административных правонарушениях в течение 24 часов уведомляются органы прокуратуры РФ.</w:t>
      </w:r>
    </w:p>
    <w:p w:rsidR="00A754DC"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Изменения вступили в силу 29 марта 2019 года.</w:t>
      </w:r>
    </w:p>
    <w:p w:rsidR="00A754DC" w:rsidRPr="009677A2" w:rsidRDefault="00A754DC" w:rsidP="00A754DC">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07.05.2019</w:t>
      </w:r>
    </w:p>
    <w:p w:rsidR="00A754DC" w:rsidRPr="009677A2" w:rsidRDefault="00A754DC" w:rsidP="00A754DC">
      <w:pPr>
        <w:spacing w:after="0" w:line="240" w:lineRule="auto"/>
        <w:jc w:val="right"/>
        <w:rPr>
          <w:rFonts w:ascii="Times New Roman" w:eastAsia="Times New Roman" w:hAnsi="Times New Roman" w:cs="Times New Roman"/>
          <w:b/>
          <w:sz w:val="28"/>
          <w:szCs w:val="28"/>
          <w:lang w:eastAsia="ru-RU"/>
        </w:rPr>
      </w:pPr>
    </w:p>
    <w:p w:rsidR="00A754DC" w:rsidRDefault="00A754DC" w:rsidP="00A754DC">
      <w:pPr>
        <w:spacing w:after="0" w:line="240" w:lineRule="auto"/>
        <w:jc w:val="right"/>
        <w:rPr>
          <w:rFonts w:ascii="Times New Roman" w:eastAsia="Times New Roman" w:hAnsi="Times New Roman" w:cs="Times New Roman"/>
          <w:b/>
          <w:sz w:val="28"/>
          <w:szCs w:val="28"/>
          <w:lang w:eastAsia="ru-RU"/>
        </w:rPr>
      </w:pPr>
    </w:p>
    <w:p w:rsidR="00A754DC" w:rsidRDefault="00A754DC" w:rsidP="00A754DC">
      <w:pPr>
        <w:spacing w:after="0" w:line="240" w:lineRule="auto"/>
        <w:jc w:val="center"/>
        <w:rPr>
          <w:rFonts w:ascii="Times New Roman" w:eastAsia="Times New Roman" w:hAnsi="Times New Roman" w:cs="Times New Roman"/>
          <w:b/>
          <w:bCs/>
          <w:sz w:val="28"/>
          <w:szCs w:val="28"/>
          <w:lang w:eastAsia="ru-RU"/>
        </w:rPr>
      </w:pPr>
      <w:r w:rsidRPr="009677A2">
        <w:rPr>
          <w:rFonts w:ascii="Times New Roman" w:eastAsia="Times New Roman" w:hAnsi="Times New Roman" w:cs="Times New Roman"/>
          <w:b/>
          <w:bCs/>
          <w:sz w:val="28"/>
          <w:szCs w:val="28"/>
          <w:lang w:eastAsia="ru-RU"/>
        </w:rPr>
        <w:t>Установлена ответственность за нарушение требований к организации безопасного использования и содержания лифтов, подъемных платформ для инвалидов, пассажирских конвейеров и эскалаторов</w:t>
      </w:r>
    </w:p>
    <w:p w:rsidR="00A754DC" w:rsidRPr="009677A2" w:rsidRDefault="00A754DC" w:rsidP="00A754DC">
      <w:pPr>
        <w:spacing w:after="0" w:line="240" w:lineRule="auto"/>
        <w:jc w:val="center"/>
        <w:rPr>
          <w:rFonts w:ascii="Times New Roman" w:eastAsia="Times New Roman" w:hAnsi="Times New Roman" w:cs="Times New Roman"/>
          <w:b/>
          <w:bCs/>
          <w:sz w:val="28"/>
          <w:szCs w:val="28"/>
          <w:lang w:eastAsia="ru-RU"/>
        </w:rPr>
      </w:pPr>
    </w:p>
    <w:p w:rsidR="00A754DC" w:rsidRPr="003D17A9" w:rsidRDefault="00A754DC" w:rsidP="00A754DC">
      <w:pPr>
        <w:spacing w:after="0" w:line="240" w:lineRule="auto"/>
        <w:jc w:val="right"/>
        <w:rPr>
          <w:rFonts w:ascii="Times New Roman" w:eastAsia="Times New Roman" w:hAnsi="Times New Roman" w:cs="Times New Roman"/>
          <w:sz w:val="28"/>
          <w:szCs w:val="28"/>
          <w:lang w:eastAsia="ru-RU"/>
        </w:rPr>
      </w:pPr>
      <w:r w:rsidRPr="003D17A9">
        <w:rPr>
          <w:rFonts w:ascii="Times New Roman" w:eastAsia="Times New Roman" w:hAnsi="Times New Roman" w:cs="Times New Roman"/>
          <w:sz w:val="28"/>
          <w:szCs w:val="28"/>
          <w:lang w:eastAsia="ru-RU"/>
        </w:rPr>
        <w:t>Федеральным </w:t>
      </w:r>
      <w:hyperlink r:id="rId19" w:history="1">
        <w:r w:rsidRPr="003D17A9">
          <w:rPr>
            <w:rStyle w:val="a5"/>
            <w:rFonts w:ascii="Times New Roman" w:eastAsia="Times New Roman" w:hAnsi="Times New Roman" w:cs="Times New Roman"/>
            <w:color w:val="auto"/>
            <w:sz w:val="28"/>
            <w:szCs w:val="28"/>
            <w:u w:val="none"/>
            <w:lang w:eastAsia="ru-RU"/>
          </w:rPr>
          <w:t>закон</w:t>
        </w:r>
      </w:hyperlink>
      <w:r w:rsidRPr="003D17A9">
        <w:rPr>
          <w:rFonts w:ascii="Times New Roman" w:eastAsia="Times New Roman" w:hAnsi="Times New Roman" w:cs="Times New Roman"/>
          <w:sz w:val="28"/>
          <w:szCs w:val="28"/>
          <w:lang w:eastAsia="ru-RU"/>
        </w:rPr>
        <w:t xml:space="preserve">ом от 06.03.2019 № 23-ФЗ внесены изменения в Кодекс Российской Федерации об административных правонарушениях. </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Установлена административная ответственность за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Согласно включенной в КоАП РФ статье 9.1.1 за совершение указанных правонарушений предусматривается наложение административного штрафа: на должностных лиц - в размере от двух до пяти тысяч рублей; на юридических лиц - от двадцати до сорока тысяч рублей.</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 случае угрозы причинения вреда жизни или здоровью граждан либо возникновения аварии устанавливается следующая административная ответственность:</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proofErr w:type="gramStart"/>
      <w:r w:rsidRPr="009677A2">
        <w:rPr>
          <w:rFonts w:ascii="Times New Roman" w:eastAsia="Times New Roman" w:hAnsi="Times New Roman" w:cs="Times New Roman"/>
          <w:sz w:val="28"/>
          <w:szCs w:val="28"/>
          <w:lang w:eastAsia="ru-RU"/>
        </w:rPr>
        <w:t>для</w:t>
      </w:r>
      <w:proofErr w:type="gramEnd"/>
      <w:r w:rsidRPr="009677A2">
        <w:rPr>
          <w:rFonts w:ascii="Times New Roman" w:eastAsia="Times New Roman" w:hAnsi="Times New Roman" w:cs="Times New Roman"/>
          <w:sz w:val="28"/>
          <w:szCs w:val="28"/>
          <w:lang w:eastAsia="ru-RU"/>
        </w:rPr>
        <w:t xml:space="preserve"> граждан - штраф в размере от трех до пяти тысяч рублей;</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proofErr w:type="gramStart"/>
      <w:r w:rsidRPr="009677A2">
        <w:rPr>
          <w:rFonts w:ascii="Times New Roman" w:eastAsia="Times New Roman" w:hAnsi="Times New Roman" w:cs="Times New Roman"/>
          <w:sz w:val="28"/>
          <w:szCs w:val="28"/>
          <w:lang w:eastAsia="ru-RU"/>
        </w:rPr>
        <w:t>для</w:t>
      </w:r>
      <w:proofErr w:type="gramEnd"/>
      <w:r w:rsidRPr="009677A2">
        <w:rPr>
          <w:rFonts w:ascii="Times New Roman" w:eastAsia="Times New Roman" w:hAnsi="Times New Roman" w:cs="Times New Roman"/>
          <w:sz w:val="28"/>
          <w:szCs w:val="28"/>
          <w:lang w:eastAsia="ru-RU"/>
        </w:rPr>
        <w:t xml:space="preserve"> должностных лиц - штраф в размере от двадцати до тридцати тысяч рублей или дисквалификация на срок от одного года до полутора лет;</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proofErr w:type="gramStart"/>
      <w:r w:rsidRPr="009677A2">
        <w:rPr>
          <w:rFonts w:ascii="Times New Roman" w:eastAsia="Times New Roman" w:hAnsi="Times New Roman" w:cs="Times New Roman"/>
          <w:sz w:val="28"/>
          <w:szCs w:val="28"/>
          <w:lang w:eastAsia="ru-RU"/>
        </w:rPr>
        <w:t>для</w:t>
      </w:r>
      <w:proofErr w:type="gramEnd"/>
      <w:r w:rsidRPr="009677A2">
        <w:rPr>
          <w:rFonts w:ascii="Times New Roman" w:eastAsia="Times New Roman" w:hAnsi="Times New Roman" w:cs="Times New Roman"/>
          <w:sz w:val="28"/>
          <w:szCs w:val="28"/>
          <w:lang w:eastAsia="ru-RU"/>
        </w:rPr>
        <w:t xml:space="preserve"> юридических лиц - штраф от трехсот до трехсот пятидесяти тысяч рублей или административное приостановление деятельности на срок до девяноста суток.</w:t>
      </w:r>
    </w:p>
    <w:p w:rsidR="00A754DC"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Под гражданами в данном случае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754DC" w:rsidRDefault="00A754DC" w:rsidP="00A754DC">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10.05.2019</w:t>
      </w:r>
    </w:p>
    <w:p w:rsidR="00A754DC" w:rsidRDefault="00A754DC" w:rsidP="00A754DC">
      <w:pPr>
        <w:spacing w:after="0" w:line="240" w:lineRule="auto"/>
        <w:jc w:val="right"/>
        <w:rPr>
          <w:rFonts w:ascii="Times New Roman" w:eastAsia="Times New Roman" w:hAnsi="Times New Roman" w:cs="Times New Roman"/>
          <w:b/>
          <w:sz w:val="28"/>
          <w:szCs w:val="28"/>
          <w:lang w:eastAsia="ru-RU"/>
        </w:rPr>
      </w:pPr>
    </w:p>
    <w:p w:rsidR="00A754DC" w:rsidRDefault="00A754DC" w:rsidP="00A754DC">
      <w:pPr>
        <w:spacing w:after="0" w:line="240" w:lineRule="auto"/>
        <w:jc w:val="center"/>
        <w:rPr>
          <w:rFonts w:ascii="Times New Roman" w:eastAsia="Times New Roman" w:hAnsi="Times New Roman" w:cs="Times New Roman"/>
          <w:b/>
          <w:bCs/>
          <w:sz w:val="28"/>
          <w:szCs w:val="28"/>
          <w:lang w:eastAsia="ru-RU"/>
        </w:rPr>
      </w:pPr>
      <w:r w:rsidRPr="009677A2">
        <w:rPr>
          <w:rFonts w:ascii="Times New Roman" w:eastAsia="Times New Roman" w:hAnsi="Times New Roman" w:cs="Times New Roman"/>
          <w:b/>
          <w:bCs/>
          <w:sz w:val="28"/>
          <w:szCs w:val="28"/>
          <w:lang w:eastAsia="ru-RU"/>
        </w:rPr>
        <w:lastRenderedPageBreak/>
        <w:t>С 1 июля 2019 года увеличивается размер ежемесячных выплат неработающим родителю (усыновителю) или опекуну (попечителю), осуществляющим уход за ребенком-инвалидом</w:t>
      </w:r>
    </w:p>
    <w:p w:rsidR="00A754DC" w:rsidRPr="009677A2" w:rsidRDefault="00A754DC" w:rsidP="00A754DC">
      <w:pPr>
        <w:spacing w:after="0" w:line="240" w:lineRule="auto"/>
        <w:jc w:val="center"/>
        <w:rPr>
          <w:rFonts w:ascii="Times New Roman" w:eastAsia="Times New Roman" w:hAnsi="Times New Roman" w:cs="Times New Roman"/>
          <w:b/>
          <w:bCs/>
          <w:sz w:val="28"/>
          <w:szCs w:val="28"/>
          <w:lang w:eastAsia="ru-RU"/>
        </w:rPr>
      </w:pP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Указом Президента Российской Федерации от 07.03.2019 № 95 внесены изменения в Указ Президента РФ от 26 февраля 2013 г. № 175 «О ежемесячных выплатах лицам, осуществляющим уход за детьми-инвалидами и инвалидами с детства I группы».</w:t>
      </w:r>
    </w:p>
    <w:p w:rsidR="00A754DC"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 соответствии с внесенными изменениями с 1 июля 2019 года увеличивается размер ежемесячных выплат неработающим родителю (усыновителю) или опекуну (попечителю), осуществляющим уход за ребенком-инвалидом в возрасте до 18 лет или инвалидом с детства I группы, и составит 10 000 рублей (в настоящее время - 5 500 рублей).</w:t>
      </w:r>
    </w:p>
    <w:p w:rsidR="00A754DC" w:rsidRDefault="00A754DC" w:rsidP="00A754DC">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13.05.2019</w:t>
      </w:r>
    </w:p>
    <w:p w:rsidR="00A754DC" w:rsidRDefault="00A754DC" w:rsidP="00A754DC">
      <w:pPr>
        <w:spacing w:after="0" w:line="240" w:lineRule="auto"/>
        <w:jc w:val="right"/>
        <w:rPr>
          <w:rFonts w:ascii="Times New Roman" w:eastAsia="Times New Roman" w:hAnsi="Times New Roman" w:cs="Times New Roman"/>
          <w:b/>
          <w:bCs/>
          <w:sz w:val="28"/>
          <w:szCs w:val="28"/>
          <w:lang w:eastAsia="ru-RU"/>
        </w:rPr>
      </w:pPr>
    </w:p>
    <w:p w:rsidR="00A754DC" w:rsidRPr="009677A2" w:rsidRDefault="00A754DC" w:rsidP="00A754DC">
      <w:pPr>
        <w:jc w:val="center"/>
        <w:rPr>
          <w:rFonts w:ascii="Times New Roman" w:eastAsia="Times New Roman" w:hAnsi="Times New Roman" w:cs="Times New Roman"/>
          <w:b/>
          <w:bCs/>
          <w:sz w:val="28"/>
          <w:szCs w:val="28"/>
          <w:lang w:eastAsia="ru-RU"/>
        </w:rPr>
      </w:pPr>
      <w:r w:rsidRPr="009677A2">
        <w:rPr>
          <w:rFonts w:ascii="Times New Roman" w:eastAsia="Times New Roman" w:hAnsi="Times New Roman" w:cs="Times New Roman"/>
          <w:b/>
          <w:bCs/>
          <w:sz w:val="28"/>
          <w:szCs w:val="28"/>
          <w:lang w:eastAsia="ru-RU"/>
        </w:rPr>
        <w:t>Ежемесячная выплата при рождении (усыновлении) первого ребёнка может быть получена по месту фактического проживания</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12 мая 2019 года вступил в силу Федеральный закон от 01.05.2019      № 92-ФЗ «О внесении изменений в Федеральный закон «О ежемесячных выплатах семьям, имеющим детей».</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 соответствии с внесенными изменениями граждане могут обратиться с заявлением о назначении ежемесячной выплаты в связи с рождением (усыновлением) первого или второго ребёнка не только по месту жительства, но и по месту фактического проживания или пребывания на территории Российской Федерации, что упростит получение выплат.</w:t>
      </w:r>
    </w:p>
    <w:p w:rsidR="00A754DC" w:rsidRPr="009677A2"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Граждане, получающие ежемесячные выплаты, будут обязаны извещать органы, назначившие выплату, об изменении места жительства, места фактического проживания или пребывания.</w:t>
      </w:r>
    </w:p>
    <w:p w:rsidR="00A754DC" w:rsidRDefault="00A754DC" w:rsidP="00A754DC">
      <w:pPr>
        <w:spacing w:after="0" w:line="240" w:lineRule="auto"/>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Кроме того, предусматривается, что информация о получении гражданином ежемесячной выплаты при рождении (усыновлении) первого ребёнка будет размещаться в Единой государственной информационной системе социального обеспечения в порядке, установленном Федеральным законом «О государственной социальной помощи».</w:t>
      </w:r>
    </w:p>
    <w:p w:rsidR="00A754DC" w:rsidRDefault="00A754DC" w:rsidP="00A754DC">
      <w:pPr>
        <w:spacing w:after="0" w:line="240" w:lineRule="auto"/>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17.05.2019</w:t>
      </w:r>
    </w:p>
    <w:p w:rsidR="00A754DC" w:rsidRDefault="00A754DC" w:rsidP="00A754DC">
      <w:pPr>
        <w:spacing w:after="0" w:line="240" w:lineRule="auto"/>
        <w:jc w:val="right"/>
        <w:rPr>
          <w:rFonts w:ascii="Times New Roman" w:eastAsia="Times New Roman" w:hAnsi="Times New Roman" w:cs="Times New Roman"/>
          <w:b/>
          <w:sz w:val="28"/>
          <w:szCs w:val="28"/>
          <w:lang w:eastAsia="ru-RU"/>
        </w:rPr>
      </w:pPr>
    </w:p>
    <w:p w:rsidR="00A754DC" w:rsidRDefault="00A754DC" w:rsidP="00A754DC">
      <w:pPr>
        <w:spacing w:after="0" w:line="240" w:lineRule="auto"/>
        <w:ind w:firstLine="709"/>
        <w:jc w:val="center"/>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ВИЧ-инфицированным лицам в некоторых случаях позволят усыновлять детей</w:t>
      </w:r>
    </w:p>
    <w:p w:rsidR="00A754DC" w:rsidRPr="009677A2" w:rsidRDefault="00A754DC" w:rsidP="00A754DC">
      <w:pPr>
        <w:spacing w:after="0" w:line="240" w:lineRule="auto"/>
        <w:ind w:firstLine="709"/>
        <w:jc w:val="center"/>
        <w:rPr>
          <w:rFonts w:ascii="Times New Roman" w:eastAsia="Times New Roman" w:hAnsi="Times New Roman" w:cs="Times New Roman"/>
          <w:b/>
          <w:sz w:val="28"/>
          <w:szCs w:val="28"/>
          <w:lang w:eastAsia="ru-RU"/>
        </w:rPr>
      </w:pPr>
    </w:p>
    <w:p w:rsidR="00A754DC" w:rsidRPr="009677A2"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Федеральным законом от 29.05.2019 № 115-ФЗ внесены изменения в статью 127 Семейного кодекса РФ.</w:t>
      </w:r>
    </w:p>
    <w:p w:rsidR="00A754DC" w:rsidRPr="009677A2"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Данный Федеральный закон направлен на исполнение постановления Конституционног</w:t>
      </w:r>
      <w:r>
        <w:rPr>
          <w:rFonts w:ascii="Times New Roman" w:eastAsia="Times New Roman" w:hAnsi="Times New Roman" w:cs="Times New Roman"/>
          <w:sz w:val="28"/>
          <w:szCs w:val="28"/>
          <w:lang w:eastAsia="ru-RU"/>
        </w:rPr>
        <w:t>о Суда РФ от 20.06.2018 № 25-П.</w:t>
      </w:r>
    </w:p>
    <w:p w:rsidR="00A754DC" w:rsidRPr="009677A2"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xml:space="preserve">Так, постановлением признаны не соответствующими Конституции РФ взаимосвязанные положения подпункта 6 п. 1 ст. 127 Семейного кодекса РФ, </w:t>
      </w:r>
      <w:r w:rsidRPr="009677A2">
        <w:rPr>
          <w:rFonts w:ascii="Times New Roman" w:eastAsia="Times New Roman" w:hAnsi="Times New Roman" w:cs="Times New Roman"/>
          <w:sz w:val="28"/>
          <w:szCs w:val="28"/>
          <w:lang w:eastAsia="ru-RU"/>
        </w:rPr>
        <w:lastRenderedPageBreak/>
        <w:t xml:space="preserve">в силу которого усыновителями не могут быть лица, страдающие отдельными заболеваниями, а также пункта 2 Перечня заболеваний, утвержденного Правительством РФ в целях реализации указанных </w:t>
      </w:r>
      <w:r>
        <w:rPr>
          <w:rFonts w:ascii="Times New Roman" w:eastAsia="Times New Roman" w:hAnsi="Times New Roman" w:cs="Times New Roman"/>
          <w:sz w:val="28"/>
          <w:szCs w:val="28"/>
          <w:lang w:eastAsia="ru-RU"/>
        </w:rPr>
        <w:t>положений Семейного кодекса РФ.</w:t>
      </w:r>
    </w:p>
    <w:p w:rsidR="00A754DC" w:rsidRPr="009677A2"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 xml:space="preserve">Названные положения послужили основанием для отказа лицу, инфицированному ВИЧ и (или) вирусом гепатита C, в усыновлении (удочерении) ребенка, </w:t>
      </w:r>
      <w:r>
        <w:rPr>
          <w:rFonts w:ascii="Times New Roman" w:eastAsia="Times New Roman" w:hAnsi="Times New Roman" w:cs="Times New Roman"/>
          <w:sz w:val="28"/>
          <w:szCs w:val="28"/>
          <w:lang w:eastAsia="ru-RU"/>
        </w:rPr>
        <w:t>который проживает с этим лицом.</w:t>
      </w:r>
    </w:p>
    <w:p w:rsidR="00A754DC" w:rsidRPr="009677A2"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9677A2">
        <w:rPr>
          <w:rFonts w:ascii="Times New Roman" w:eastAsia="Times New Roman" w:hAnsi="Times New Roman" w:cs="Times New Roman"/>
          <w:sz w:val="28"/>
          <w:szCs w:val="28"/>
          <w:lang w:eastAsia="ru-RU"/>
        </w:rPr>
        <w:t>В этой связи Законом вносится дополнение, позволяющее отступить от запрета, установленного положением подпункта 6 п. 1 ст. 127 Семейного кодекса РФ, в случае, если лицо, желающее усыновить ребенка, проживает с ним в силу уже сложившихся семейных отношений.</w:t>
      </w:r>
    </w:p>
    <w:p w:rsidR="00A754DC" w:rsidRDefault="00A754DC" w:rsidP="00A754DC">
      <w:pPr>
        <w:jc w:val="right"/>
        <w:rPr>
          <w:rFonts w:ascii="Times New Roman" w:eastAsia="Times New Roman" w:hAnsi="Times New Roman" w:cs="Times New Roman"/>
          <w:b/>
          <w:sz w:val="28"/>
          <w:szCs w:val="28"/>
          <w:lang w:eastAsia="ru-RU"/>
        </w:rPr>
      </w:pPr>
      <w:r w:rsidRPr="009677A2">
        <w:rPr>
          <w:rFonts w:ascii="Times New Roman" w:eastAsia="Times New Roman" w:hAnsi="Times New Roman" w:cs="Times New Roman"/>
          <w:b/>
          <w:sz w:val="28"/>
          <w:szCs w:val="28"/>
          <w:lang w:eastAsia="ru-RU"/>
        </w:rPr>
        <w:t>30.05.2019</w:t>
      </w:r>
    </w:p>
    <w:p w:rsidR="00A754DC" w:rsidRDefault="00A754DC" w:rsidP="00A754DC">
      <w:pPr>
        <w:spacing w:after="0" w:line="240" w:lineRule="auto"/>
        <w:jc w:val="center"/>
        <w:rPr>
          <w:rFonts w:ascii="Times New Roman" w:eastAsia="Times New Roman" w:hAnsi="Times New Roman" w:cs="Times New Roman"/>
          <w:b/>
          <w:bCs/>
          <w:sz w:val="28"/>
          <w:szCs w:val="28"/>
          <w:lang w:eastAsia="ru-RU"/>
        </w:rPr>
      </w:pPr>
    </w:p>
    <w:p w:rsidR="00A754DC" w:rsidRPr="005160F6" w:rsidRDefault="00A754DC" w:rsidP="00A754DC">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Изменения в Жилищном кодексе Российской Федерации</w:t>
      </w:r>
    </w:p>
    <w:p w:rsidR="00A754DC" w:rsidRPr="005160F6" w:rsidRDefault="00A754DC" w:rsidP="00A754DC">
      <w:pPr>
        <w:spacing w:after="0" w:line="240" w:lineRule="auto"/>
        <w:jc w:val="center"/>
        <w:rPr>
          <w:rFonts w:ascii="Times New Roman" w:eastAsia="Times New Roman" w:hAnsi="Times New Roman" w:cs="Times New Roman"/>
          <w:bCs/>
          <w:sz w:val="28"/>
          <w:szCs w:val="28"/>
          <w:lang w:eastAsia="ru-RU"/>
        </w:rPr>
      </w:pP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bCs/>
          <w:sz w:val="28"/>
          <w:szCs w:val="28"/>
          <w:lang w:eastAsia="ru-RU"/>
        </w:rPr>
        <w:t>Федеральным законом от 29.05.2019 №116-ФЗ в ЖК РФ внесены следующие изменения: у</w:t>
      </w:r>
      <w:r w:rsidRPr="005160F6">
        <w:rPr>
          <w:rFonts w:ascii="Times New Roman" w:eastAsia="Times New Roman" w:hAnsi="Times New Roman" w:cs="Times New Roman"/>
          <w:sz w:val="28"/>
          <w:szCs w:val="28"/>
          <w:lang w:eastAsia="ru-RU"/>
        </w:rPr>
        <w:t>становлены особенности проведения общего собрания собственников помещений в многоквартирном доме по вопросу согласования перевода жилого помещения в нежилое.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В частности, предусматривается специальный порядок определения кворума общего собрания - от количества подъездов в соответствующем жилом доме.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В многоподъездном доме требуется одновременное выполнение двух условий: в собрании принимают участие лица, обладающие в совокупности большинством от общего числа голосов всех собственников помещений в доме, и обладающие в совокупности более чем 2/3 голосов от общего числа голосов собственников помещений в том подъезде дома, в котором находится переводимое помещение.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xml:space="preserve">В </w:t>
      </w:r>
      <w:proofErr w:type="spellStart"/>
      <w:r w:rsidRPr="005160F6">
        <w:rPr>
          <w:rFonts w:ascii="Times New Roman" w:eastAsia="Times New Roman" w:hAnsi="Times New Roman" w:cs="Times New Roman"/>
          <w:sz w:val="28"/>
          <w:szCs w:val="28"/>
          <w:lang w:eastAsia="ru-RU"/>
        </w:rPr>
        <w:t>одноподъездном</w:t>
      </w:r>
      <w:proofErr w:type="spellEnd"/>
      <w:r w:rsidRPr="005160F6">
        <w:rPr>
          <w:rFonts w:ascii="Times New Roman" w:eastAsia="Times New Roman" w:hAnsi="Times New Roman" w:cs="Times New Roman"/>
          <w:sz w:val="28"/>
          <w:szCs w:val="28"/>
          <w:lang w:eastAsia="ru-RU"/>
        </w:rPr>
        <w:t xml:space="preserve"> жилом доме для кворума необходимо участие собственников, обладающих более чем 2/3 голосов от общего числа голосов собственников.</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Аналогично различается и порядок принятия решения о переводе помещения из жилого в нежилое: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при наличии в многоквартирном доме более чем одного подъезда требуется большинство от общего числа голосов участвующих в собрании собственников при условии голосования за такое решение большинством голосов присутствующих на собрании собственников помещений в том же подъезде многоквартирного дома, в котором находится переводимое помещение;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при наличии в многоквартирном доме одного подъезда требуется большинство голосов от общего числа голосов принимающих участие в этом собрании собственников.</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Кроме того:</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устанавливается понятие "примыкающее помещение";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lastRenderedPageBreak/>
        <w:t>- предусматривается, что протокол общего собрания собственников и согласие на перевод помещения из нежилого в жилое включается в перечень документов, представляемых в орган местного самоуправления, для принятия решения о переводе помещения из жилого в нежилое;</w:t>
      </w:r>
    </w:p>
    <w:p w:rsidR="00A754DC" w:rsidRPr="005160F6" w:rsidRDefault="00A754DC" w:rsidP="00A754DC">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определяется, что органы регионального государственного жилищного надзора наделяются полномочиями по проверке соблюдения требований к даче согласия на перевод помещения из жилого в нежилое.</w:t>
      </w:r>
    </w:p>
    <w:p w:rsidR="00A754DC" w:rsidRDefault="00A754DC" w:rsidP="00A754DC">
      <w:pPr>
        <w:spacing w:after="0" w:line="240" w:lineRule="auto"/>
        <w:ind w:firstLine="709"/>
        <w:jc w:val="right"/>
        <w:rPr>
          <w:rFonts w:ascii="Times New Roman" w:eastAsia="Times New Roman" w:hAnsi="Times New Roman" w:cs="Times New Roman"/>
          <w:b/>
          <w:sz w:val="28"/>
          <w:szCs w:val="28"/>
          <w:lang w:eastAsia="ru-RU"/>
        </w:rPr>
      </w:pPr>
    </w:p>
    <w:p w:rsidR="00A754DC" w:rsidRPr="005160F6" w:rsidRDefault="00A754DC" w:rsidP="00A754DC">
      <w:pPr>
        <w:spacing w:after="0" w:line="240" w:lineRule="auto"/>
        <w:ind w:firstLine="709"/>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31.05.2019</w:t>
      </w:r>
    </w:p>
    <w:p w:rsidR="00A754DC" w:rsidRDefault="00A754DC" w:rsidP="005160F6">
      <w:pPr>
        <w:keepNext/>
        <w:keepLines/>
        <w:shd w:val="clear" w:color="auto" w:fill="FFFFFF"/>
        <w:spacing w:after="0" w:line="240" w:lineRule="auto"/>
        <w:jc w:val="center"/>
        <w:outlineLvl w:val="0"/>
        <w:rPr>
          <w:rFonts w:ascii="Times New Roman" w:eastAsia="Times New Roman" w:hAnsi="Times New Roman" w:cs="Times New Roman"/>
          <w:b/>
          <w:color w:val="000000"/>
          <w:sz w:val="28"/>
          <w:szCs w:val="28"/>
        </w:rPr>
      </w:pPr>
    </w:p>
    <w:p w:rsidR="00A754DC" w:rsidRDefault="00A754DC" w:rsidP="005160F6">
      <w:pPr>
        <w:keepNext/>
        <w:keepLines/>
        <w:shd w:val="clear" w:color="auto" w:fill="FFFFFF"/>
        <w:spacing w:after="0" w:line="240" w:lineRule="auto"/>
        <w:jc w:val="center"/>
        <w:outlineLvl w:val="0"/>
        <w:rPr>
          <w:rFonts w:ascii="Times New Roman" w:eastAsia="Times New Roman" w:hAnsi="Times New Roman" w:cs="Times New Roman"/>
          <w:b/>
          <w:color w:val="000000"/>
          <w:sz w:val="28"/>
          <w:szCs w:val="28"/>
        </w:rPr>
      </w:pPr>
    </w:p>
    <w:p w:rsidR="005160F6" w:rsidRPr="005160F6" w:rsidRDefault="005160F6" w:rsidP="005160F6">
      <w:pPr>
        <w:keepNext/>
        <w:keepLines/>
        <w:shd w:val="clear" w:color="auto" w:fill="FFFFFF"/>
        <w:spacing w:after="0" w:line="240" w:lineRule="auto"/>
        <w:jc w:val="center"/>
        <w:outlineLvl w:val="0"/>
        <w:rPr>
          <w:rFonts w:ascii="Times New Roman" w:eastAsia="Times New Roman" w:hAnsi="Times New Roman" w:cs="Times New Roman"/>
          <w:b/>
          <w:color w:val="000000"/>
          <w:sz w:val="28"/>
          <w:szCs w:val="28"/>
        </w:rPr>
      </w:pPr>
      <w:r w:rsidRPr="005160F6">
        <w:rPr>
          <w:rFonts w:ascii="Times New Roman" w:eastAsia="Times New Roman" w:hAnsi="Times New Roman" w:cs="Times New Roman"/>
          <w:b/>
          <w:color w:val="000000"/>
          <w:sz w:val="28"/>
          <w:szCs w:val="28"/>
        </w:rPr>
        <w:t>Увеличены штрафы за повторное самовольное подключение к сетям</w:t>
      </w:r>
    </w:p>
    <w:p w:rsidR="005160F6" w:rsidRPr="005160F6" w:rsidRDefault="005160F6" w:rsidP="005160F6">
      <w:pPr>
        <w:spacing w:after="160" w:line="259" w:lineRule="auto"/>
        <w:rPr>
          <w:rFonts w:ascii="Calibri" w:eastAsia="Calibri" w:hAnsi="Calibri" w:cs="Times New Roman"/>
        </w:rPr>
      </w:pPr>
    </w:p>
    <w:p w:rsidR="005160F6" w:rsidRPr="005160F6" w:rsidRDefault="00892A5B"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hyperlink r:id="rId20" w:history="1">
        <w:r w:rsidR="005160F6" w:rsidRPr="005160F6">
          <w:rPr>
            <w:rFonts w:ascii="Times New Roman" w:eastAsia="Times New Roman" w:hAnsi="Times New Roman" w:cs="Times New Roman"/>
            <w:color w:val="000000"/>
            <w:sz w:val="28"/>
            <w:szCs w:val="28"/>
            <w:u w:val="single"/>
            <w:lang w:eastAsia="ru-RU"/>
          </w:rPr>
          <w:t>Принят Федеральный закон от 29 мая 2019 г. N 114-ФЗ "О внесении изменений в статьи 3.5 и 7.19 Кодекса Российской Федерации об административных правонарушениях"</w:t>
        </w:r>
      </w:hyperlink>
      <w:r w:rsidR="005160F6" w:rsidRPr="005160F6">
        <w:rPr>
          <w:rFonts w:ascii="Times New Roman" w:eastAsia="Times New Roman" w:hAnsi="Times New Roman" w:cs="Times New Roman"/>
          <w:color w:val="000000"/>
          <w:sz w:val="28"/>
          <w:szCs w:val="28"/>
          <w:lang w:eastAsia="ru-RU"/>
        </w:rPr>
        <w:t>.</w:t>
      </w:r>
    </w:p>
    <w:p w:rsidR="005160F6" w:rsidRPr="005160F6" w:rsidRDefault="005160F6"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Согласно изменениям, увеличены штрафы за повторное самовольное подключение к электро- и теплосетям. Граждан ожидает штраф 15-30 тыс. руб., должностных лиц - 80-200 тыс. руб. либо дисквалификация на срок от 2 до 3 лет, организаций - 200-300 тыс. руб.</w:t>
      </w:r>
      <w:r w:rsidRPr="005160F6">
        <w:rPr>
          <w:rFonts w:ascii="Times New Roman" w:eastAsia="Times New Roman" w:hAnsi="Times New Roman" w:cs="Times New Roman"/>
          <w:color w:val="000000"/>
          <w:sz w:val="28"/>
          <w:szCs w:val="28"/>
          <w:lang w:eastAsia="ru-RU"/>
        </w:rPr>
        <w:br/>
        <w:t>Поправки не распространяются на самовольное подключение к нефтепроводам, нефтепродуктопроводам и газопроводам.</w:t>
      </w:r>
    </w:p>
    <w:p w:rsidR="005160F6" w:rsidRDefault="00085340" w:rsidP="00085340">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04.06.2019</w:t>
      </w:r>
    </w:p>
    <w:p w:rsidR="00085340" w:rsidRPr="005160F6" w:rsidRDefault="00085340" w:rsidP="00085340">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5160F6" w:rsidRPr="005160F6" w:rsidRDefault="005160F6" w:rsidP="00FD1F2D">
      <w:pPr>
        <w:keepNext/>
        <w:keepLines/>
        <w:shd w:val="clear" w:color="auto" w:fill="FFFFFF"/>
        <w:spacing w:after="0" w:line="240" w:lineRule="auto"/>
        <w:jc w:val="center"/>
        <w:outlineLvl w:val="0"/>
        <w:rPr>
          <w:rFonts w:ascii="Times New Roman" w:eastAsia="Times New Roman" w:hAnsi="Times New Roman" w:cs="Times New Roman"/>
          <w:b/>
          <w:color w:val="000000"/>
          <w:sz w:val="28"/>
          <w:szCs w:val="28"/>
        </w:rPr>
      </w:pPr>
      <w:r w:rsidRPr="005160F6">
        <w:rPr>
          <w:rFonts w:ascii="Times New Roman" w:eastAsia="Times New Roman" w:hAnsi="Times New Roman" w:cs="Times New Roman"/>
          <w:b/>
          <w:color w:val="000000"/>
          <w:sz w:val="28"/>
          <w:szCs w:val="28"/>
        </w:rPr>
        <w:t>Избиркомы получили доступ к единому реестру загс</w:t>
      </w:r>
    </w:p>
    <w:p w:rsidR="005160F6" w:rsidRPr="005160F6" w:rsidRDefault="005160F6" w:rsidP="005160F6">
      <w:pPr>
        <w:spacing w:after="160" w:line="259" w:lineRule="auto"/>
        <w:rPr>
          <w:rFonts w:ascii="Calibri" w:eastAsia="Calibri" w:hAnsi="Calibri" w:cs="Times New Roman"/>
        </w:rPr>
      </w:pPr>
    </w:p>
    <w:p w:rsidR="005160F6" w:rsidRPr="005160F6" w:rsidRDefault="005160F6" w:rsidP="005160F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w:t>
      </w:r>
      <w:r w:rsidRPr="005160F6">
        <w:rPr>
          <w:rFonts w:ascii="Times New Roman" w:eastAsia="Times New Roman" w:hAnsi="Times New Roman" w:cs="Times New Roman"/>
          <w:color w:val="000000"/>
          <w:sz w:val="28"/>
          <w:szCs w:val="28"/>
          <w:lang w:eastAsia="ru-RU"/>
        </w:rPr>
        <w:tab/>
      </w:r>
      <w:hyperlink r:id="rId21" w:history="1">
        <w:r w:rsidRPr="005160F6">
          <w:rPr>
            <w:rFonts w:ascii="Times New Roman" w:eastAsia="Times New Roman" w:hAnsi="Times New Roman" w:cs="Times New Roman"/>
            <w:color w:val="000000"/>
            <w:sz w:val="28"/>
            <w:szCs w:val="28"/>
            <w:u w:val="single"/>
            <w:lang w:eastAsia="ru-RU"/>
          </w:rPr>
          <w:t>Принят Федеральный закон от 29 мая 2019 г. N 104-ФЗ "О внесении изменений в отдельные законодательные акты Российской Федерации"</w:t>
        </w:r>
      </w:hyperlink>
      <w:r w:rsidRPr="005160F6">
        <w:rPr>
          <w:rFonts w:ascii="Times New Roman" w:eastAsia="Times New Roman" w:hAnsi="Times New Roman" w:cs="Times New Roman"/>
          <w:color w:val="000000"/>
          <w:sz w:val="28"/>
          <w:szCs w:val="28"/>
          <w:lang w:eastAsia="ru-RU"/>
        </w:rPr>
        <w:t>.</w:t>
      </w:r>
    </w:p>
    <w:p w:rsidR="005160F6" w:rsidRPr="005160F6" w:rsidRDefault="005160F6"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Скорректированы Законы об основных гарантиях избирательных прав и права на участие в референдуме, а также об актах гражданского состояния.</w:t>
      </w:r>
      <w:r w:rsidRPr="005160F6">
        <w:rPr>
          <w:rFonts w:ascii="Times New Roman" w:eastAsia="Times New Roman" w:hAnsi="Times New Roman" w:cs="Times New Roman"/>
          <w:color w:val="000000"/>
          <w:sz w:val="28"/>
          <w:szCs w:val="28"/>
          <w:lang w:eastAsia="ru-RU"/>
        </w:rPr>
        <w:br/>
        <w:t>Установлен порядок включения лиц, работающих вахтовым методом, в списки избирателей и участников референдума. Право быть включенными в указанные списки, составляемые для региональных выборов, также получили граждане, имеющие регистрацию по месту пребывания (без прописки по месту жительства).</w:t>
      </w:r>
    </w:p>
    <w:p w:rsidR="005160F6" w:rsidRPr="005160F6" w:rsidRDefault="005160F6"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Региональному законодателю разрешили самостоятельно определять срок полномочий участковой комиссии в пределах от 1 года до 5 лет.</w:t>
      </w:r>
      <w:r w:rsidRPr="005160F6">
        <w:rPr>
          <w:rFonts w:ascii="Times New Roman" w:eastAsia="Times New Roman" w:hAnsi="Times New Roman" w:cs="Times New Roman"/>
          <w:color w:val="000000"/>
          <w:sz w:val="28"/>
          <w:szCs w:val="28"/>
          <w:lang w:eastAsia="ru-RU"/>
        </w:rPr>
        <w:br/>
        <w:t>Решение о проведении контрольного (ручного) подсчета голосов на участках, на которых применялись технические средства подсчета голосов, теперь может принимать комиссия, организующая соответствующие выборы, референдум.</w:t>
      </w:r>
    </w:p>
    <w:p w:rsidR="005160F6" w:rsidRPr="005160F6" w:rsidRDefault="005160F6"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t xml:space="preserve">Избиркомы и комиссии референдума получили доступ к сведениям из Единого </w:t>
      </w:r>
      <w:proofErr w:type="spellStart"/>
      <w:r w:rsidRPr="005160F6">
        <w:rPr>
          <w:rFonts w:ascii="Times New Roman" w:eastAsia="Times New Roman" w:hAnsi="Times New Roman" w:cs="Times New Roman"/>
          <w:color w:val="000000"/>
          <w:sz w:val="28"/>
          <w:szCs w:val="28"/>
          <w:lang w:eastAsia="ru-RU"/>
        </w:rPr>
        <w:t>госреестра</w:t>
      </w:r>
      <w:proofErr w:type="spellEnd"/>
      <w:r w:rsidRPr="005160F6">
        <w:rPr>
          <w:rFonts w:ascii="Times New Roman" w:eastAsia="Times New Roman" w:hAnsi="Times New Roman" w:cs="Times New Roman"/>
          <w:color w:val="000000"/>
          <w:sz w:val="28"/>
          <w:szCs w:val="28"/>
          <w:lang w:eastAsia="ru-RU"/>
        </w:rPr>
        <w:t xml:space="preserve"> ЗАГС.</w:t>
      </w:r>
    </w:p>
    <w:p w:rsidR="005160F6" w:rsidRPr="005160F6" w:rsidRDefault="005160F6" w:rsidP="005160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60F6">
        <w:rPr>
          <w:rFonts w:ascii="Times New Roman" w:eastAsia="Times New Roman" w:hAnsi="Times New Roman" w:cs="Times New Roman"/>
          <w:color w:val="000000"/>
          <w:sz w:val="28"/>
          <w:szCs w:val="28"/>
          <w:lang w:eastAsia="ru-RU"/>
        </w:rPr>
        <w:lastRenderedPageBreak/>
        <w:t>ЦИК уполномочена проводить закупки товаров, работ и услуг в целях использования, эксплуатации и развития ГАС "Выборы</w:t>
      </w:r>
      <w:proofErr w:type="gramStart"/>
      <w:r w:rsidRPr="005160F6">
        <w:rPr>
          <w:rFonts w:ascii="Times New Roman" w:eastAsia="Times New Roman" w:hAnsi="Times New Roman" w:cs="Times New Roman"/>
          <w:color w:val="000000"/>
          <w:sz w:val="28"/>
          <w:szCs w:val="28"/>
          <w:lang w:eastAsia="ru-RU"/>
        </w:rPr>
        <w:t>".</w:t>
      </w:r>
      <w:r w:rsidRPr="005160F6">
        <w:rPr>
          <w:rFonts w:ascii="Times New Roman" w:eastAsia="Times New Roman" w:hAnsi="Times New Roman" w:cs="Times New Roman"/>
          <w:color w:val="000000"/>
          <w:sz w:val="28"/>
          <w:szCs w:val="28"/>
          <w:lang w:eastAsia="ru-RU"/>
        </w:rPr>
        <w:br/>
        <w:t>Федеральный</w:t>
      </w:r>
      <w:proofErr w:type="gramEnd"/>
      <w:r w:rsidRPr="005160F6">
        <w:rPr>
          <w:rFonts w:ascii="Times New Roman" w:eastAsia="Times New Roman" w:hAnsi="Times New Roman" w:cs="Times New Roman"/>
          <w:color w:val="000000"/>
          <w:sz w:val="28"/>
          <w:szCs w:val="28"/>
          <w:lang w:eastAsia="ru-RU"/>
        </w:rPr>
        <w:t xml:space="preserve"> закон вступает в силу со дня опубликования, за исключением отдельных положений, для которых предусмотрены иные сроки.</w:t>
      </w:r>
    </w:p>
    <w:p w:rsidR="005160F6" w:rsidRDefault="00085340" w:rsidP="00085340">
      <w:pPr>
        <w:shd w:val="clear" w:color="auto" w:fill="FFFFFF"/>
        <w:spacing w:after="0" w:line="240" w:lineRule="auto"/>
        <w:ind w:firstLine="708"/>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05.06.2019</w:t>
      </w:r>
    </w:p>
    <w:p w:rsidR="00085340" w:rsidRPr="005160F6" w:rsidRDefault="00085340" w:rsidP="00085340">
      <w:pPr>
        <w:shd w:val="clear" w:color="auto" w:fill="FFFFFF"/>
        <w:spacing w:after="0" w:line="240" w:lineRule="auto"/>
        <w:ind w:firstLine="708"/>
        <w:jc w:val="right"/>
        <w:rPr>
          <w:rFonts w:ascii="Times New Roman" w:eastAsia="Times New Roman" w:hAnsi="Times New Roman" w:cs="Times New Roman"/>
          <w:b/>
          <w:color w:val="000000"/>
          <w:sz w:val="28"/>
          <w:szCs w:val="28"/>
          <w:lang w:eastAsia="ru-RU"/>
        </w:rPr>
      </w:pPr>
    </w:p>
    <w:p w:rsidR="00FD1F2D" w:rsidRDefault="00FD1F2D" w:rsidP="005160F6">
      <w:pPr>
        <w:keepNext/>
        <w:keepLines/>
        <w:spacing w:after="0" w:line="240" w:lineRule="auto"/>
        <w:jc w:val="center"/>
        <w:outlineLvl w:val="0"/>
        <w:rPr>
          <w:rFonts w:ascii="Times New Roman" w:eastAsia="Times New Roman" w:hAnsi="Times New Roman" w:cs="Times New Roman"/>
          <w:b/>
          <w:color w:val="000000"/>
          <w:sz w:val="28"/>
          <w:szCs w:val="28"/>
        </w:rPr>
      </w:pPr>
    </w:p>
    <w:p w:rsidR="00892A5B" w:rsidRDefault="00892A5B" w:rsidP="00892A5B">
      <w:pPr>
        <w:spacing w:after="0" w:line="240" w:lineRule="auto"/>
        <w:jc w:val="center"/>
        <w:rPr>
          <w:rFonts w:ascii="Times New Roman" w:eastAsia="Times New Roman" w:hAnsi="Times New Roman" w:cs="Times New Roman"/>
          <w:b/>
          <w:bCs/>
          <w:sz w:val="28"/>
          <w:szCs w:val="28"/>
          <w:lang w:eastAsia="ru-RU"/>
        </w:rPr>
      </w:pPr>
    </w:p>
    <w:p w:rsidR="00892A5B" w:rsidRPr="005160F6" w:rsidRDefault="00892A5B" w:rsidP="00892A5B">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 xml:space="preserve">Изменения в </w:t>
      </w:r>
      <w:hyperlink r:id="rId22" w:history="1">
        <w:r w:rsidRPr="005160F6">
          <w:rPr>
            <w:rFonts w:ascii="Times New Roman" w:eastAsia="Times New Roman" w:hAnsi="Times New Roman" w:cs="Times New Roman"/>
            <w:b/>
            <w:bCs/>
            <w:sz w:val="28"/>
            <w:szCs w:val="28"/>
            <w:lang w:eastAsia="ru-RU"/>
          </w:rPr>
          <w:t>Федеральный закон "Об ипотеке (залоге недвижимости)"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w:t>
        </w:r>
      </w:hyperlink>
    </w:p>
    <w:p w:rsidR="00892A5B" w:rsidRPr="005160F6" w:rsidRDefault="00892A5B" w:rsidP="00892A5B">
      <w:pPr>
        <w:spacing w:after="0" w:line="240" w:lineRule="auto"/>
        <w:jc w:val="both"/>
        <w:rPr>
          <w:rFonts w:ascii="Times New Roman" w:eastAsia="Times New Roman" w:hAnsi="Times New Roman" w:cs="Times New Roman"/>
          <w:b/>
          <w:bCs/>
          <w:sz w:val="28"/>
          <w:szCs w:val="28"/>
          <w:lang w:eastAsia="ru-RU"/>
        </w:rPr>
      </w:pPr>
    </w:p>
    <w:p w:rsidR="00892A5B" w:rsidRPr="005160F6" w:rsidRDefault="00892A5B" w:rsidP="00892A5B">
      <w:pPr>
        <w:spacing w:after="0" w:line="240" w:lineRule="auto"/>
        <w:ind w:firstLine="709"/>
        <w:jc w:val="both"/>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Cs/>
          <w:sz w:val="28"/>
          <w:szCs w:val="28"/>
          <w:lang w:eastAsia="ru-RU"/>
        </w:rPr>
        <w:t>Федеральным законом от 06.06.2019 №138-ФЗ внесены изменения в</w:t>
      </w:r>
      <w:r w:rsidRPr="005160F6">
        <w:rPr>
          <w:rFonts w:ascii="Times New Roman" w:eastAsia="Times New Roman" w:hAnsi="Times New Roman" w:cs="Times New Roman"/>
          <w:b/>
          <w:bCs/>
          <w:sz w:val="28"/>
          <w:szCs w:val="28"/>
          <w:lang w:eastAsia="ru-RU"/>
        </w:rPr>
        <w:t xml:space="preserve"> </w:t>
      </w:r>
      <w:hyperlink r:id="rId23" w:history="1">
        <w:r w:rsidRPr="005160F6">
          <w:rPr>
            <w:rFonts w:ascii="Times New Roman" w:eastAsia="Times New Roman" w:hAnsi="Times New Roman" w:cs="Times New Roman"/>
            <w:bCs/>
            <w:sz w:val="28"/>
            <w:szCs w:val="28"/>
            <w:lang w:eastAsia="ru-RU"/>
          </w:rPr>
          <w:t>Федеральный закон "Об ипотеке (залоге недвижимости)"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w:t>
        </w:r>
      </w:hyperlink>
      <w:r w:rsidRPr="005160F6">
        <w:rPr>
          <w:rFonts w:ascii="Times New Roman" w:eastAsia="Times New Roman" w:hAnsi="Times New Roman" w:cs="Times New Roman"/>
          <w:b/>
          <w:bCs/>
          <w:sz w:val="28"/>
          <w:szCs w:val="28"/>
          <w:lang w:eastAsia="ru-RU"/>
        </w:rPr>
        <w:t>.</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bCs/>
          <w:sz w:val="28"/>
          <w:szCs w:val="28"/>
          <w:lang w:eastAsia="ru-RU"/>
        </w:rPr>
        <w:t>Так, п</w:t>
      </w:r>
      <w:r w:rsidRPr="005160F6">
        <w:rPr>
          <w:rFonts w:ascii="Times New Roman" w:eastAsia="Times New Roman" w:hAnsi="Times New Roman" w:cs="Times New Roman"/>
          <w:sz w:val="28"/>
          <w:szCs w:val="28"/>
          <w:lang w:eastAsia="ru-RU"/>
        </w:rPr>
        <w:t>ринятый Федеральный закон направлен на повышение эффективности использования земель сельскохозяйственного назначения посредством совершенствования залога земельных участков в составе таких земель (далее - "земельные участки").</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Снимается запрет на реализацию земельных участков до истечения периода сельскохозяйственных работ, вместе с тем должна быть предусмотрена возможность получения доходов производителем продукции, использующим участок.</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Утрачивает силу правило, согласно которому суд вправе отсрочить реализацию заложенного земельного участка на срок до одного года. При этом в решении об обращении взыскания на участок суд должен указать меры по обеспечению интересов производителя сельскохозяйственной продукции, использующего заложенный земельный участок.</w:t>
      </w:r>
    </w:p>
    <w:p w:rsidR="00892A5B"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Залоговая стоимость земельного участка по соглашению залогодателя и залогодержателя может быть определена исходя из его кадастровой стоимости без проведения оценки его рыночной стоимости.</w:t>
      </w:r>
    </w:p>
    <w:p w:rsidR="00892A5B" w:rsidRPr="005160F6" w:rsidRDefault="00892A5B" w:rsidP="00892A5B">
      <w:pPr>
        <w:spacing w:after="0" w:line="240" w:lineRule="auto"/>
        <w:ind w:firstLine="708"/>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07.06.2019</w:t>
      </w:r>
    </w:p>
    <w:p w:rsidR="00892A5B" w:rsidRDefault="00892A5B" w:rsidP="00892A5B">
      <w:pPr>
        <w:spacing w:after="0" w:line="240" w:lineRule="auto"/>
        <w:jc w:val="both"/>
        <w:rPr>
          <w:rFonts w:ascii="Times New Roman" w:eastAsia="Times New Roman" w:hAnsi="Times New Roman" w:cs="Times New Roman"/>
          <w:sz w:val="28"/>
          <w:szCs w:val="28"/>
          <w:lang w:eastAsia="ru-RU"/>
        </w:rPr>
      </w:pPr>
    </w:p>
    <w:p w:rsidR="00892A5B" w:rsidRPr="005160F6" w:rsidRDefault="00892A5B" w:rsidP="00892A5B">
      <w:pPr>
        <w:spacing w:after="0" w:line="240" w:lineRule="auto"/>
        <w:jc w:val="both"/>
        <w:rPr>
          <w:rFonts w:ascii="Times New Roman" w:eastAsia="Times New Roman" w:hAnsi="Times New Roman" w:cs="Times New Roman"/>
          <w:sz w:val="28"/>
          <w:szCs w:val="28"/>
          <w:lang w:eastAsia="ru-RU"/>
        </w:rPr>
      </w:pPr>
    </w:p>
    <w:p w:rsidR="00892A5B" w:rsidRPr="005160F6" w:rsidRDefault="00892A5B" w:rsidP="00892A5B">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Изменения в Уголовном кодексе Российской Федерации</w:t>
      </w:r>
    </w:p>
    <w:p w:rsidR="00892A5B" w:rsidRPr="005160F6" w:rsidRDefault="00892A5B" w:rsidP="00892A5B">
      <w:pPr>
        <w:spacing w:after="0" w:line="240" w:lineRule="auto"/>
        <w:jc w:val="both"/>
        <w:rPr>
          <w:rFonts w:ascii="Times New Roman" w:eastAsia="Times New Roman" w:hAnsi="Times New Roman" w:cs="Times New Roman"/>
          <w:b/>
          <w:bCs/>
          <w:sz w:val="28"/>
          <w:szCs w:val="28"/>
          <w:lang w:eastAsia="ru-RU"/>
        </w:rPr>
      </w:pP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bCs/>
          <w:sz w:val="28"/>
          <w:szCs w:val="28"/>
          <w:lang w:eastAsia="ru-RU"/>
        </w:rPr>
        <w:t xml:space="preserve">Согласно изменениям, внесенным </w:t>
      </w:r>
      <w:hyperlink r:id="rId24" w:history="1">
        <w:r w:rsidRPr="005160F6">
          <w:rPr>
            <w:rFonts w:ascii="Times New Roman" w:eastAsia="Times New Roman" w:hAnsi="Times New Roman" w:cs="Times New Roman"/>
            <w:bCs/>
            <w:sz w:val="28"/>
            <w:szCs w:val="28"/>
            <w:lang w:eastAsia="ru-RU"/>
          </w:rPr>
          <w:t>Федеральным законом от 06.06.2019 №132-ФЗ</w:t>
        </w:r>
      </w:hyperlink>
      <w:r w:rsidRPr="005160F6">
        <w:rPr>
          <w:rFonts w:ascii="Times New Roman" w:eastAsia="Times New Roman" w:hAnsi="Times New Roman" w:cs="Times New Roman"/>
          <w:bCs/>
          <w:sz w:val="28"/>
          <w:szCs w:val="28"/>
          <w:lang w:eastAsia="ru-RU"/>
        </w:rPr>
        <w:t>, с</w:t>
      </w:r>
      <w:r w:rsidRPr="005160F6">
        <w:rPr>
          <w:rFonts w:ascii="Times New Roman" w:eastAsia="Times New Roman" w:hAnsi="Times New Roman" w:cs="Times New Roman"/>
          <w:b/>
          <w:sz w:val="28"/>
          <w:szCs w:val="28"/>
          <w:lang w:eastAsia="ru-RU"/>
        </w:rPr>
        <w:t xml:space="preserve"> </w:t>
      </w:r>
      <w:r w:rsidRPr="005160F6">
        <w:rPr>
          <w:rFonts w:ascii="Times New Roman" w:eastAsia="Times New Roman" w:hAnsi="Times New Roman" w:cs="Times New Roman"/>
          <w:sz w:val="28"/>
          <w:szCs w:val="28"/>
          <w:lang w:eastAsia="ru-RU"/>
        </w:rPr>
        <w:t>1 июля 2019 года Минюст России и Минздрав России будут определять порядок осуществления контроля за исполнением осужденным обязанности пройти лечение от наркомании и медицинскую и (или) социальную реабилитацию.</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xml:space="preserve">Статьей 72.1 УК РФ установлено, что контроль за исполнением осужденным обязанности пройти лечение от наркомании и медицинскую и </w:t>
      </w:r>
      <w:r w:rsidRPr="005160F6">
        <w:rPr>
          <w:rFonts w:ascii="Times New Roman" w:eastAsia="Times New Roman" w:hAnsi="Times New Roman" w:cs="Times New Roman"/>
          <w:sz w:val="28"/>
          <w:szCs w:val="28"/>
          <w:lang w:eastAsia="ru-RU"/>
        </w:rPr>
        <w:lastRenderedPageBreak/>
        <w:t>(или) социальную реабилитацию осуществляется уголовно-исполнительной инспекцией.</w:t>
      </w:r>
    </w:p>
    <w:p w:rsidR="00892A5B"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Согласно внесенным дополнениям порядок осуществления указанного контроля будет определяться Минюстом России и Минздравом России. Федеральный закон вступает в силу с 1 июля 2019 года.</w:t>
      </w:r>
    </w:p>
    <w:p w:rsidR="00892A5B" w:rsidRPr="005160F6" w:rsidRDefault="00892A5B" w:rsidP="00892A5B">
      <w:pPr>
        <w:spacing w:after="0" w:line="240" w:lineRule="auto"/>
        <w:ind w:firstLine="709"/>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10.06.2019</w:t>
      </w:r>
    </w:p>
    <w:p w:rsidR="00892A5B" w:rsidRPr="005160F6" w:rsidRDefault="00892A5B" w:rsidP="00892A5B">
      <w:pPr>
        <w:rPr>
          <w:rFonts w:ascii="Calibri" w:eastAsia="Times New Roman" w:hAnsi="Calibri" w:cs="Times New Roman"/>
          <w:lang w:eastAsia="ru-RU"/>
        </w:rPr>
      </w:pPr>
    </w:p>
    <w:p w:rsidR="00892A5B" w:rsidRPr="005160F6" w:rsidRDefault="00892A5B" w:rsidP="00892A5B">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 xml:space="preserve">Изменения в </w:t>
      </w:r>
      <w:hyperlink r:id="rId25" w:history="1">
        <w:r w:rsidRPr="005160F6">
          <w:rPr>
            <w:rFonts w:ascii="Times New Roman" w:eastAsia="Times New Roman" w:hAnsi="Times New Roman" w:cs="Times New Roman"/>
            <w:b/>
            <w:bCs/>
            <w:sz w:val="28"/>
            <w:szCs w:val="28"/>
            <w:lang w:eastAsia="ru-RU"/>
          </w:rPr>
          <w:t xml:space="preserve">статью 32.1 Закона Российской Федерации "О средствах массовой информации" и статьи 19.1 и 46 Федерального закона "О </w:t>
        </w:r>
        <w:proofErr w:type="gramStart"/>
        <w:r w:rsidRPr="005160F6">
          <w:rPr>
            <w:rFonts w:ascii="Times New Roman" w:eastAsia="Times New Roman" w:hAnsi="Times New Roman" w:cs="Times New Roman"/>
            <w:b/>
            <w:bCs/>
            <w:sz w:val="28"/>
            <w:szCs w:val="28"/>
            <w:lang w:eastAsia="ru-RU"/>
          </w:rPr>
          <w:t>связи</w:t>
        </w:r>
        <w:proofErr w:type="gramEnd"/>
        <w:r w:rsidRPr="005160F6">
          <w:rPr>
            <w:rFonts w:ascii="Times New Roman" w:eastAsia="Times New Roman" w:hAnsi="Times New Roman" w:cs="Times New Roman"/>
            <w:b/>
            <w:bCs/>
            <w:sz w:val="28"/>
            <w:szCs w:val="28"/>
            <w:lang w:eastAsia="ru-RU"/>
          </w:rPr>
          <w:t>"</w:t>
        </w:r>
      </w:hyperlink>
    </w:p>
    <w:p w:rsidR="00892A5B" w:rsidRPr="005160F6" w:rsidRDefault="00892A5B" w:rsidP="00892A5B">
      <w:pPr>
        <w:spacing w:after="0" w:line="240" w:lineRule="auto"/>
        <w:rPr>
          <w:rFonts w:ascii="Times New Roman" w:eastAsia="Times New Roman" w:hAnsi="Times New Roman" w:cs="Times New Roman"/>
          <w:b/>
          <w:bCs/>
          <w:sz w:val="28"/>
          <w:szCs w:val="28"/>
          <w:lang w:eastAsia="ru-RU"/>
        </w:rPr>
      </w:pP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bCs/>
          <w:sz w:val="28"/>
          <w:szCs w:val="28"/>
          <w:lang w:eastAsia="ru-RU"/>
        </w:rPr>
        <w:t>Федеральным законом от 06.06.2019 №131-ФЗ внесены следующие изменения в</w:t>
      </w:r>
      <w:r w:rsidRPr="005160F6">
        <w:rPr>
          <w:rFonts w:ascii="Times New Roman" w:eastAsia="Times New Roman" w:hAnsi="Times New Roman" w:cs="Times New Roman"/>
          <w:b/>
          <w:bCs/>
          <w:sz w:val="28"/>
          <w:szCs w:val="28"/>
          <w:lang w:eastAsia="ru-RU"/>
        </w:rPr>
        <w:t xml:space="preserve"> </w:t>
      </w:r>
      <w:hyperlink r:id="rId26" w:history="1">
        <w:r w:rsidRPr="005160F6">
          <w:rPr>
            <w:rFonts w:ascii="Times New Roman" w:eastAsia="Times New Roman" w:hAnsi="Times New Roman" w:cs="Times New Roman"/>
            <w:bCs/>
            <w:sz w:val="28"/>
            <w:szCs w:val="28"/>
            <w:lang w:eastAsia="ru-RU"/>
          </w:rPr>
          <w:t>статью 32.1 Закона Российской Федерации "О средствах массовой информации" и статьи 19.1 и 46 Федерального закона "О связи"</w:t>
        </w:r>
      </w:hyperlink>
      <w:r w:rsidRPr="005160F6">
        <w:rPr>
          <w:rFonts w:ascii="Times New Roman" w:eastAsia="Times New Roman" w:hAnsi="Times New Roman" w:cs="Times New Roman"/>
          <w:b/>
          <w:bCs/>
          <w:sz w:val="28"/>
          <w:szCs w:val="28"/>
          <w:lang w:eastAsia="ru-RU"/>
        </w:rPr>
        <w:t>.</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В число обязательных общедоступных телеканалов будут включаться и муниципальные каналы.</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В каждом муниципальном образовании смогут выбрать один такой канал в порядке, установленном Правительством РФ.</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Муниципальный канал должен будет содержать не менее 75 процентов национальной продукции СМИ, не менее 20 процентов от общего времени вещания которых составляют программы, освещающие вопросы местного значения.</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Канал должен транслироваться оператором на территории соответствующего муниципального образования на 22 позиции в порядке, установленном Правительством РФ.</w:t>
      </w:r>
    </w:p>
    <w:p w:rsidR="00892A5B"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xml:space="preserve">Прием оператором сигнала, посредством которого осуществляется трансляция такого канала, будет осуществляться в порядке, установленном </w:t>
      </w:r>
      <w:proofErr w:type="spellStart"/>
      <w:r w:rsidRPr="005160F6">
        <w:rPr>
          <w:rFonts w:ascii="Times New Roman" w:eastAsia="Times New Roman" w:hAnsi="Times New Roman" w:cs="Times New Roman"/>
          <w:sz w:val="28"/>
          <w:szCs w:val="28"/>
          <w:lang w:eastAsia="ru-RU"/>
        </w:rPr>
        <w:t>Минкомсвязи</w:t>
      </w:r>
      <w:proofErr w:type="spellEnd"/>
      <w:r w:rsidRPr="005160F6">
        <w:rPr>
          <w:rFonts w:ascii="Times New Roman" w:eastAsia="Times New Roman" w:hAnsi="Times New Roman" w:cs="Times New Roman"/>
          <w:sz w:val="28"/>
          <w:szCs w:val="28"/>
          <w:lang w:eastAsia="ru-RU"/>
        </w:rPr>
        <w:t xml:space="preserve"> России.</w:t>
      </w:r>
    </w:p>
    <w:p w:rsidR="00892A5B" w:rsidRPr="005160F6" w:rsidRDefault="00892A5B" w:rsidP="00892A5B">
      <w:pPr>
        <w:spacing w:after="0" w:line="240" w:lineRule="auto"/>
        <w:ind w:firstLine="709"/>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11.06.2019</w:t>
      </w:r>
    </w:p>
    <w:p w:rsidR="00892A5B" w:rsidRPr="005160F6" w:rsidRDefault="00892A5B" w:rsidP="00892A5B">
      <w:pPr>
        <w:spacing w:after="0" w:line="240" w:lineRule="auto"/>
        <w:ind w:firstLine="709"/>
        <w:jc w:val="both"/>
        <w:rPr>
          <w:rFonts w:ascii="Calibri" w:eastAsia="Times New Roman" w:hAnsi="Calibri" w:cs="Times New Roman"/>
          <w:lang w:eastAsia="ru-RU"/>
        </w:rPr>
      </w:pPr>
    </w:p>
    <w:p w:rsidR="00892A5B" w:rsidRDefault="00892A5B" w:rsidP="003360E5">
      <w:pPr>
        <w:spacing w:after="0" w:line="240" w:lineRule="auto"/>
        <w:jc w:val="center"/>
        <w:rPr>
          <w:rFonts w:ascii="Times New Roman" w:eastAsia="Times New Roman" w:hAnsi="Times New Roman" w:cs="Times New Roman"/>
          <w:b/>
          <w:bCs/>
          <w:sz w:val="28"/>
          <w:szCs w:val="28"/>
          <w:lang w:eastAsia="ru-RU"/>
        </w:rPr>
      </w:pPr>
    </w:p>
    <w:p w:rsidR="005160F6" w:rsidRPr="005160F6" w:rsidRDefault="005160F6" w:rsidP="003360E5">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 xml:space="preserve">Изменения в </w:t>
      </w:r>
      <w:hyperlink r:id="rId27" w:history="1">
        <w:r w:rsidRPr="005160F6">
          <w:rPr>
            <w:rFonts w:ascii="Times New Roman" w:eastAsia="Times New Roman" w:hAnsi="Times New Roman" w:cs="Times New Roman"/>
            <w:b/>
            <w:bCs/>
            <w:sz w:val="28"/>
            <w:szCs w:val="28"/>
            <w:lang w:eastAsia="ru-RU"/>
          </w:rPr>
          <w:t>Федеральный закон "О применении контрольно-кассовой техники при осуществлении расчетов в Российской Федерации"</w:t>
        </w:r>
      </w:hyperlink>
    </w:p>
    <w:p w:rsidR="005160F6" w:rsidRPr="005160F6" w:rsidRDefault="005160F6" w:rsidP="005160F6">
      <w:pPr>
        <w:spacing w:after="0" w:line="240" w:lineRule="auto"/>
        <w:jc w:val="both"/>
        <w:rPr>
          <w:rFonts w:ascii="Times New Roman" w:eastAsia="Times New Roman" w:hAnsi="Times New Roman" w:cs="Times New Roman"/>
          <w:b/>
          <w:bCs/>
          <w:sz w:val="28"/>
          <w:szCs w:val="28"/>
          <w:lang w:eastAsia="ru-RU"/>
        </w:rPr>
      </w:pPr>
    </w:p>
    <w:p w:rsidR="005160F6" w:rsidRPr="005160F6" w:rsidRDefault="005160F6" w:rsidP="005160F6">
      <w:pPr>
        <w:spacing w:after="0" w:line="240" w:lineRule="auto"/>
        <w:ind w:firstLine="709"/>
        <w:jc w:val="both"/>
        <w:rPr>
          <w:rFonts w:ascii="Times New Roman" w:eastAsia="Times New Roman" w:hAnsi="Times New Roman" w:cs="Times New Roman"/>
          <w:bCs/>
          <w:sz w:val="28"/>
          <w:szCs w:val="28"/>
          <w:lang w:eastAsia="ru-RU"/>
        </w:rPr>
      </w:pPr>
      <w:r w:rsidRPr="005160F6">
        <w:rPr>
          <w:rFonts w:ascii="Times New Roman" w:eastAsia="Times New Roman" w:hAnsi="Times New Roman" w:cs="Times New Roman"/>
          <w:bCs/>
          <w:sz w:val="28"/>
          <w:szCs w:val="28"/>
          <w:lang w:eastAsia="ru-RU"/>
        </w:rPr>
        <w:t>Федеральным законом от 06.06.2019 №129-ФЗ в</w:t>
      </w:r>
      <w:r w:rsidRPr="005160F6">
        <w:rPr>
          <w:rFonts w:ascii="Times New Roman" w:eastAsia="Times New Roman" w:hAnsi="Times New Roman" w:cs="Times New Roman"/>
          <w:b/>
          <w:bCs/>
          <w:sz w:val="28"/>
          <w:szCs w:val="28"/>
          <w:lang w:eastAsia="ru-RU"/>
        </w:rPr>
        <w:t xml:space="preserve"> </w:t>
      </w:r>
      <w:hyperlink r:id="rId28" w:history="1">
        <w:r w:rsidRPr="005160F6">
          <w:rPr>
            <w:rFonts w:ascii="Times New Roman" w:eastAsia="Times New Roman" w:hAnsi="Times New Roman" w:cs="Times New Roman"/>
            <w:bCs/>
            <w:sz w:val="28"/>
            <w:szCs w:val="28"/>
            <w:lang w:eastAsia="ru-RU"/>
          </w:rPr>
          <w:t>Федеральный закон "О применении контрольно-кассовой техники при осуществлении расчетов в Российской Федерации"</w:t>
        </w:r>
      </w:hyperlink>
      <w:r w:rsidRPr="005160F6">
        <w:rPr>
          <w:rFonts w:ascii="Times New Roman" w:eastAsia="Times New Roman" w:hAnsi="Times New Roman" w:cs="Times New Roman"/>
          <w:b/>
          <w:bCs/>
          <w:sz w:val="28"/>
          <w:szCs w:val="28"/>
          <w:lang w:eastAsia="ru-RU"/>
        </w:rPr>
        <w:t xml:space="preserve"> </w:t>
      </w:r>
      <w:r w:rsidRPr="005160F6">
        <w:rPr>
          <w:rFonts w:ascii="Times New Roman" w:eastAsia="Times New Roman" w:hAnsi="Times New Roman" w:cs="Times New Roman"/>
          <w:bCs/>
          <w:sz w:val="28"/>
          <w:szCs w:val="28"/>
          <w:lang w:eastAsia="ru-RU"/>
        </w:rPr>
        <w:t>внесены следующие изменения.</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b/>
          <w:bCs/>
          <w:sz w:val="28"/>
          <w:szCs w:val="28"/>
          <w:lang w:eastAsia="ru-RU"/>
        </w:rPr>
        <w:t xml:space="preserve"> </w:t>
      </w:r>
      <w:r w:rsidRPr="005160F6">
        <w:rPr>
          <w:rFonts w:ascii="Times New Roman" w:eastAsia="Times New Roman" w:hAnsi="Times New Roman" w:cs="Times New Roman"/>
          <w:sz w:val="28"/>
          <w:szCs w:val="28"/>
          <w:lang w:eastAsia="ru-RU"/>
        </w:rPr>
        <w:t>Упрощен порядок применения ККТ при осуществлении отдельных видов деятельности.</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В Закон о применении ККТ внесены многочисленные поправки. Так, например, ИП, реализующие работы, услуги и товары собственного производства, не имеющие наемных работников, освобождены от применения ККТ до 1 июля 2021 года.</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lastRenderedPageBreak/>
        <w:t>Законом предусмотрен также ряд случаев, когда ККТ может не применяться (в том числе ТСН, ЖСК и иными специализированными потребительскими кооперативами при оказании услуг своим членам в рамках уставной деятельности, а также в некоторых случаях при расчетах за услуги населению в сфере образования, спорта и культуры).</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Устанавливается возможность использования одного кассового аппарата, расположенного удаленно, например, при разносной торговле, дистанционном способе продажи товаров и в некоторых иных случаях.</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При осуществлении расчетов в виде зачета или возврата предварительной оплаты и (или) авансов, ранее внесенных физлицами за услуги в сфере ЖКХ, образования, за услуги охраны, может быть сформирован один кассовый чек (БСО), содержащий сведения о всех таких расчетах, совершенных в течение календарного месяца. При этом срок формирования чека ККТ увеличен до 10 календарных дней.</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Отдельные поправки направлены на упрощение порядка исполнения обязанности по выдаче кассового чека (БСО). В ряде случаев продавец вправе обеспечить покупателю возможность считать QR-код, позволяющий идентифицировать чек ККТ (БСО), с использованием мобильного телефона, смартфона и иного компьютерного устройства.</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При осуществлении расчетов водителем или кондуктором в салоне ТС обязанность по выдаче чека ККТ может быть исполнена путем предоставления проездных документов (билетов, талонов для проезда в общественном транспорте) на бумажном носителе с указанием сведений для идентификации и бесплатного получения чека ККТ (БСО).</w:t>
      </w:r>
    </w:p>
    <w:p w:rsid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При расчетах в сфере ЖКХ обязанность по формированию чека ККТ и направлению сведений в налоговые органы должна исполняться в срок, не превышающий 5 рабочих дней со дня поступления денежных средств на расчетный счет пользователя ККТ. При этом клиенту, вносящему денежные средства, для получения чека ККТ необходимо будет направить запрос, содержащий наименование услуги, дату и сумму расчета.</w:t>
      </w:r>
    </w:p>
    <w:p w:rsidR="007144EC" w:rsidRPr="005160F6" w:rsidRDefault="007144EC" w:rsidP="007144EC">
      <w:pPr>
        <w:spacing w:after="0" w:line="240" w:lineRule="auto"/>
        <w:ind w:firstLine="709"/>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13.06.2019</w:t>
      </w:r>
    </w:p>
    <w:p w:rsidR="005160F6" w:rsidRPr="005160F6" w:rsidRDefault="005160F6" w:rsidP="005160F6">
      <w:pPr>
        <w:spacing w:after="0" w:line="240" w:lineRule="auto"/>
        <w:ind w:firstLine="709"/>
        <w:jc w:val="both"/>
        <w:rPr>
          <w:rFonts w:ascii="Calibri" w:eastAsia="Times New Roman" w:hAnsi="Calibri" w:cs="Times New Roman"/>
          <w:lang w:eastAsia="ru-RU"/>
        </w:rPr>
      </w:pPr>
    </w:p>
    <w:p w:rsidR="003360E5" w:rsidRDefault="003360E5" w:rsidP="003360E5">
      <w:pPr>
        <w:spacing w:after="0" w:line="240" w:lineRule="auto"/>
        <w:jc w:val="center"/>
        <w:rPr>
          <w:rFonts w:ascii="Times New Roman" w:eastAsia="Times New Roman" w:hAnsi="Times New Roman" w:cs="Times New Roman"/>
          <w:b/>
          <w:bCs/>
          <w:sz w:val="28"/>
          <w:szCs w:val="28"/>
          <w:lang w:eastAsia="ru-RU"/>
        </w:rPr>
      </w:pPr>
    </w:p>
    <w:p w:rsidR="00892A5B" w:rsidRPr="005160F6" w:rsidRDefault="00892A5B" w:rsidP="00892A5B">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Изменения в</w:t>
      </w:r>
      <w:r w:rsidRPr="005160F6">
        <w:rPr>
          <w:rFonts w:ascii="Times New Roman" w:eastAsia="Times New Roman" w:hAnsi="Times New Roman" w:cs="Times New Roman"/>
          <w:b/>
          <w:sz w:val="24"/>
          <w:szCs w:val="24"/>
          <w:lang w:eastAsia="ru-RU"/>
        </w:rPr>
        <w:t xml:space="preserve"> </w:t>
      </w:r>
      <w:r w:rsidRPr="005160F6">
        <w:rPr>
          <w:rFonts w:ascii="Times New Roman" w:eastAsia="Times New Roman" w:hAnsi="Times New Roman" w:cs="Times New Roman"/>
          <w:b/>
          <w:bCs/>
          <w:sz w:val="28"/>
          <w:szCs w:val="28"/>
          <w:lang w:eastAsia="ru-RU"/>
        </w:rPr>
        <w:t>Федеральный закон "Об обращении лекарственных средств"</w:t>
      </w:r>
    </w:p>
    <w:p w:rsidR="00892A5B" w:rsidRPr="005160F6" w:rsidRDefault="00892A5B" w:rsidP="00892A5B">
      <w:pPr>
        <w:spacing w:after="0" w:line="240" w:lineRule="auto"/>
        <w:jc w:val="center"/>
        <w:rPr>
          <w:rFonts w:ascii="Times New Roman" w:eastAsia="Times New Roman" w:hAnsi="Times New Roman" w:cs="Times New Roman"/>
          <w:bCs/>
          <w:sz w:val="28"/>
          <w:szCs w:val="28"/>
          <w:lang w:eastAsia="ru-RU"/>
        </w:rPr>
      </w:pP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hyperlink r:id="rId29" w:history="1">
        <w:r w:rsidRPr="005160F6">
          <w:rPr>
            <w:rFonts w:ascii="Times New Roman" w:eastAsia="Times New Roman" w:hAnsi="Times New Roman" w:cs="Times New Roman"/>
            <w:bCs/>
            <w:sz w:val="28"/>
            <w:szCs w:val="28"/>
            <w:lang w:eastAsia="ru-RU"/>
          </w:rPr>
          <w:t>Федеральным законом от 06.06.2019 №134-ФЗ в Федеральный закон "Об обращении лекарственных средств" внесены изменения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w:t>
        </w:r>
      </w:hyperlink>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Так, предельная отпускная цена на жизненно необходимые и важнейшие лекарственные препараты может быть увеличена только один раз в календарном году.</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lastRenderedPageBreak/>
        <w:t>Установлено, что зарегистрированная предельная отпускная цена производителя на лекарственный препарат, включенный в перечень ЖНВЛП, может быть перерегистрирована в сторону увеличения один раз в календарном году на основании представленного в уполномоченный федеральный орган исполнительной власти до 1 октября каждого года заявления держателя или владельца регистрационного удостоверения (уполномоченного им лица). Цена также может быть перерегистрирована в сторону снижения на основании заявления указанного лица.</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Определены случаи, когда должно представляться заявление в уполномоченный федеральный орган исполнительной власти о перерегистрации зарегистрированной предельной отпускной цены производителя в сторону снижения, например, в случае снижения цены в иностранной валюте на лекарственный препарат в стране производителя и/или в странах, в которых лекарственный препарат зарегистрирован и/или в которые поставляется производителем.</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Государственный реестр предельных отпускных цен производителей на лекарственные препараты, включенные в перечень ЖНВЛП, должен содержать дату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w:t>
      </w:r>
    </w:p>
    <w:p w:rsidR="00892A5B" w:rsidRPr="005160F6" w:rsidRDefault="00892A5B" w:rsidP="00892A5B">
      <w:pPr>
        <w:spacing w:after="0" w:line="240" w:lineRule="auto"/>
        <w:ind w:firstLine="708"/>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Предусмотрены переходные положения, устанавливающие, в частности, что зарегистрированные ранее предельные отпускные цены на лекарства из списка ЖНВЛП обязательно нужно перерегистрировать в 2019 - 2020 годах в порядке, установленном Правительством РФ.</w:t>
      </w:r>
    </w:p>
    <w:p w:rsidR="00892A5B" w:rsidRPr="005160F6" w:rsidRDefault="00892A5B" w:rsidP="00892A5B">
      <w:pPr>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14.06.2019</w:t>
      </w:r>
    </w:p>
    <w:p w:rsidR="00892A5B" w:rsidRDefault="00892A5B" w:rsidP="00892A5B">
      <w:pPr>
        <w:spacing w:after="0" w:line="240" w:lineRule="auto"/>
        <w:ind w:firstLine="709"/>
        <w:jc w:val="center"/>
        <w:rPr>
          <w:rFonts w:ascii="Times New Roman" w:eastAsia="Times New Roman" w:hAnsi="Times New Roman" w:cs="Times New Roman"/>
          <w:b/>
          <w:sz w:val="28"/>
          <w:szCs w:val="28"/>
          <w:lang w:eastAsia="ru-RU"/>
        </w:rPr>
      </w:pPr>
    </w:p>
    <w:p w:rsidR="00892A5B" w:rsidRPr="005160F6" w:rsidRDefault="00892A5B" w:rsidP="00892A5B">
      <w:pPr>
        <w:spacing w:after="0" w:line="240" w:lineRule="auto"/>
        <w:ind w:firstLine="709"/>
        <w:jc w:val="center"/>
        <w:rPr>
          <w:rFonts w:ascii="Times New Roman" w:eastAsia="Times New Roman" w:hAnsi="Times New Roman" w:cs="Times New Roman"/>
          <w:b/>
          <w:sz w:val="28"/>
          <w:szCs w:val="28"/>
          <w:lang w:eastAsia="ru-RU"/>
        </w:rPr>
      </w:pPr>
      <w:r w:rsidRPr="005160F6">
        <w:rPr>
          <w:rFonts w:ascii="Times New Roman" w:eastAsia="Times New Roman" w:hAnsi="Times New Roman" w:cs="Times New Roman"/>
          <w:b/>
          <w:sz w:val="28"/>
          <w:szCs w:val="28"/>
          <w:lang w:eastAsia="ru-RU"/>
        </w:rPr>
        <w:t>Изменения в Кодекс Российской Федерации об административных правонарушениях</w:t>
      </w:r>
    </w:p>
    <w:p w:rsidR="00892A5B" w:rsidRPr="005160F6" w:rsidRDefault="00892A5B" w:rsidP="00892A5B">
      <w:pPr>
        <w:spacing w:after="0" w:line="240" w:lineRule="auto"/>
        <w:ind w:firstLine="709"/>
        <w:jc w:val="center"/>
        <w:rPr>
          <w:rFonts w:ascii="Times New Roman" w:eastAsia="Times New Roman" w:hAnsi="Times New Roman" w:cs="Times New Roman"/>
          <w:sz w:val="28"/>
          <w:szCs w:val="28"/>
          <w:lang w:eastAsia="ru-RU"/>
        </w:rPr>
      </w:pP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hyperlink r:id="rId30" w:history="1">
        <w:r w:rsidRPr="005160F6">
          <w:rPr>
            <w:rFonts w:ascii="Times New Roman" w:eastAsia="Times New Roman" w:hAnsi="Times New Roman" w:cs="Times New Roman"/>
            <w:bCs/>
            <w:sz w:val="28"/>
            <w:szCs w:val="28"/>
            <w:lang w:eastAsia="ru-RU"/>
          </w:rPr>
          <w:t>Федеральным законом от 29.05.2019 №113-ФЗ</w:t>
        </w:r>
      </w:hyperlink>
      <w:r w:rsidRPr="005160F6">
        <w:rPr>
          <w:rFonts w:ascii="Times New Roman" w:eastAsia="Times New Roman" w:hAnsi="Times New Roman" w:cs="Times New Roman"/>
          <w:bCs/>
          <w:sz w:val="28"/>
          <w:szCs w:val="28"/>
          <w:lang w:eastAsia="ru-RU"/>
        </w:rPr>
        <w:t xml:space="preserve"> в КоАП РФ внесены следующие изменения: а</w:t>
      </w:r>
      <w:r w:rsidRPr="005160F6">
        <w:rPr>
          <w:rFonts w:ascii="Times New Roman" w:eastAsia="Times New Roman" w:hAnsi="Times New Roman" w:cs="Times New Roman"/>
          <w:sz w:val="28"/>
          <w:szCs w:val="28"/>
          <w:lang w:eastAsia="ru-RU"/>
        </w:rPr>
        <w:t>дминистративная ответственность за нарушение требований к бюджетному бухучету будет различаться в зависимости от значительного либо незначительного искажения показателей отчетности или грубого нарушения требований.</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xml:space="preserve">Дифференцирована административная ответственность за нарушение требований к бюджетному (бухгалтерскому) учету, в том числе к составлению, представлению бюджетной, бухгалтерской (финансовой) отчетности, в зависимости от того, является ли нарушение незначительным либо значительным искажением показателей бюджетной или бухгалтерской (финансовой) отчетности, в том числе консолидированной отчетности, или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консолидированной отчетности (например, незначительное искажение </w:t>
      </w:r>
      <w:r w:rsidRPr="005160F6">
        <w:rPr>
          <w:rFonts w:ascii="Times New Roman" w:eastAsia="Times New Roman" w:hAnsi="Times New Roman" w:cs="Times New Roman"/>
          <w:sz w:val="28"/>
          <w:szCs w:val="28"/>
          <w:lang w:eastAsia="ru-RU"/>
        </w:rPr>
        <w:lastRenderedPageBreak/>
        <w:t>отчетности повлечет лишь предупреждение или административный штраф в размере от одной тысячи до пяти тысяч рублей). Раскрыто определение незначительного, значительного искажения показателей отчетности или грубого нарушения требований, а также установлена административная ответственность за повторные нарушения указанных требований.</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 xml:space="preserve">Уточнено понятие "грубое нарушение требований к бухгалтерскому учету, в том числе к бухгалтерской (финансовой) отчетности". В примечании к статье 15.11 КоАП РФ, предусматривающей административную ответственность за нарушение указанных требований, установлено, что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и/или </w:t>
      </w:r>
      <w:proofErr w:type="spellStart"/>
      <w:r w:rsidRPr="005160F6">
        <w:rPr>
          <w:rFonts w:ascii="Times New Roman" w:eastAsia="Times New Roman" w:hAnsi="Times New Roman" w:cs="Times New Roman"/>
          <w:sz w:val="28"/>
          <w:szCs w:val="28"/>
          <w:lang w:eastAsia="ru-RU"/>
        </w:rPr>
        <w:t>непередачи</w:t>
      </w:r>
      <w:proofErr w:type="spellEnd"/>
      <w:r w:rsidRPr="005160F6">
        <w:rPr>
          <w:rFonts w:ascii="Times New Roman" w:eastAsia="Times New Roman" w:hAnsi="Times New Roman" w:cs="Times New Roman"/>
          <w:sz w:val="28"/>
          <w:szCs w:val="28"/>
          <w:lang w:eastAsia="ru-RU"/>
        </w:rPr>
        <w:t xml:space="preserve"> либо несвоевременной передачи первичных учетных документов для регистрации содержащихся в них данных в регистрах бухгалтерского учета.</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Предусмотрена административная ответственность за нарушение главным распорядителем бюджетных средств порядка формирования и/или представления обоснований бюджетных ассигнований, а также за нарушение более чем на десять рабочих дней получателем бюджетных средств установленных сроков постановки на учет бюджетных и/или денежных обязательств либо сроков внесения изменений в ранее поставленное на учет бюджетное и/или денежное обязательство.</w:t>
      </w:r>
    </w:p>
    <w:p w:rsidR="00892A5B" w:rsidRPr="005160F6" w:rsidRDefault="00892A5B" w:rsidP="00892A5B">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Расширен перечень должностных лиц, уполномоченных рассматривать дела об административных правонарушениях от имени федерального органа исполнительной власти, осуществляющего функции по контролю и надзору в финансово-бюджетной сфере, органов исполнительной власти субъектов РФ, осуществляющих функции по контролю и надзору в данной сфере.</w:t>
      </w:r>
    </w:p>
    <w:p w:rsidR="00892A5B" w:rsidRPr="005160F6" w:rsidRDefault="00892A5B" w:rsidP="00892A5B">
      <w:pPr>
        <w:spacing w:after="0" w:line="240" w:lineRule="auto"/>
        <w:ind w:firstLine="709"/>
        <w:jc w:val="both"/>
        <w:rPr>
          <w:rFonts w:ascii="Times New Roman" w:eastAsia="Times New Roman" w:hAnsi="Times New Roman" w:cs="Times New Roman"/>
          <w:kern w:val="36"/>
          <w:sz w:val="28"/>
          <w:szCs w:val="28"/>
          <w:lang w:eastAsia="ru-RU"/>
        </w:rPr>
      </w:pPr>
      <w:r w:rsidRPr="005160F6">
        <w:rPr>
          <w:rFonts w:ascii="Times New Roman" w:eastAsia="Times New Roman" w:hAnsi="Times New Roman" w:cs="Times New Roman"/>
          <w:kern w:val="36"/>
          <w:sz w:val="28"/>
          <w:szCs w:val="28"/>
          <w:lang w:eastAsia="ru-RU"/>
        </w:rPr>
        <w:t xml:space="preserve">Употребление наркотических и психотропных веществ, а также </w:t>
      </w:r>
      <w:proofErr w:type="spellStart"/>
      <w:r w:rsidRPr="005160F6">
        <w:rPr>
          <w:rFonts w:ascii="Times New Roman" w:eastAsia="Times New Roman" w:hAnsi="Times New Roman" w:cs="Times New Roman"/>
          <w:kern w:val="36"/>
          <w:sz w:val="28"/>
          <w:szCs w:val="28"/>
          <w:lang w:eastAsia="ru-RU"/>
        </w:rPr>
        <w:t>психоактивных</w:t>
      </w:r>
      <w:proofErr w:type="spellEnd"/>
      <w:r w:rsidRPr="005160F6">
        <w:rPr>
          <w:rFonts w:ascii="Times New Roman" w:eastAsia="Times New Roman" w:hAnsi="Times New Roman" w:cs="Times New Roman"/>
          <w:kern w:val="36"/>
          <w:sz w:val="28"/>
          <w:szCs w:val="28"/>
          <w:lang w:eastAsia="ru-RU"/>
        </w:rPr>
        <w:t xml:space="preserve"> веществ (</w:t>
      </w:r>
      <w:proofErr w:type="spellStart"/>
      <w:r w:rsidRPr="005160F6">
        <w:rPr>
          <w:rFonts w:ascii="Times New Roman" w:eastAsia="Times New Roman" w:hAnsi="Times New Roman" w:cs="Times New Roman"/>
          <w:kern w:val="36"/>
          <w:sz w:val="28"/>
          <w:szCs w:val="28"/>
          <w:lang w:eastAsia="ru-RU"/>
        </w:rPr>
        <w:t>спайсы</w:t>
      </w:r>
      <w:proofErr w:type="spellEnd"/>
      <w:r w:rsidRPr="005160F6">
        <w:rPr>
          <w:rFonts w:ascii="Times New Roman" w:eastAsia="Times New Roman" w:hAnsi="Times New Roman" w:cs="Times New Roman"/>
          <w:kern w:val="36"/>
          <w:sz w:val="28"/>
          <w:szCs w:val="28"/>
          <w:lang w:eastAsia="ru-RU"/>
        </w:rPr>
        <w:t xml:space="preserve">, </w:t>
      </w:r>
      <w:proofErr w:type="spellStart"/>
      <w:r w:rsidRPr="005160F6">
        <w:rPr>
          <w:rFonts w:ascii="Times New Roman" w:eastAsia="Times New Roman" w:hAnsi="Times New Roman" w:cs="Times New Roman"/>
          <w:kern w:val="36"/>
          <w:sz w:val="28"/>
          <w:szCs w:val="28"/>
          <w:lang w:eastAsia="ru-RU"/>
        </w:rPr>
        <w:t>миксы</w:t>
      </w:r>
      <w:proofErr w:type="spellEnd"/>
      <w:r w:rsidRPr="005160F6">
        <w:rPr>
          <w:rFonts w:ascii="Times New Roman" w:eastAsia="Times New Roman" w:hAnsi="Times New Roman" w:cs="Times New Roman"/>
          <w:kern w:val="36"/>
          <w:sz w:val="28"/>
          <w:szCs w:val="28"/>
          <w:lang w:eastAsia="ru-RU"/>
        </w:rPr>
        <w:t xml:space="preserve">, соли) на территории Российской Федерации преследуется законом. И хотя уголовное наказание за употребление наркотиков в нашей стране не предусмотрено, человек может быть привлечен к административной ответственности. </w:t>
      </w:r>
    </w:p>
    <w:p w:rsidR="00892A5B" w:rsidRPr="005160F6" w:rsidRDefault="00892A5B" w:rsidP="00892A5B">
      <w:pPr>
        <w:spacing w:after="0" w:line="240" w:lineRule="auto"/>
        <w:ind w:firstLine="709"/>
        <w:jc w:val="both"/>
        <w:rPr>
          <w:rFonts w:ascii="Times New Roman" w:eastAsia="Times New Roman" w:hAnsi="Times New Roman" w:cs="Times New Roman"/>
          <w:kern w:val="36"/>
          <w:sz w:val="28"/>
          <w:szCs w:val="28"/>
          <w:lang w:eastAsia="ru-RU"/>
        </w:rPr>
      </w:pPr>
      <w:r w:rsidRPr="005160F6">
        <w:rPr>
          <w:rFonts w:ascii="Times New Roman" w:eastAsia="Times New Roman" w:hAnsi="Times New Roman" w:cs="Times New Roman"/>
          <w:kern w:val="36"/>
          <w:sz w:val="28"/>
          <w:szCs w:val="28"/>
          <w:lang w:eastAsia="ru-RU"/>
        </w:rPr>
        <w:t xml:space="preserve">Так, в соответствии с частью 1 статьи </w:t>
      </w:r>
      <w:proofErr w:type="gramStart"/>
      <w:r w:rsidRPr="005160F6">
        <w:rPr>
          <w:rFonts w:ascii="Times New Roman" w:eastAsia="Times New Roman" w:hAnsi="Times New Roman" w:cs="Times New Roman"/>
          <w:kern w:val="36"/>
          <w:sz w:val="28"/>
          <w:szCs w:val="28"/>
          <w:lang w:eastAsia="ru-RU"/>
        </w:rPr>
        <w:t>6.9  КоАП</w:t>
      </w:r>
      <w:proofErr w:type="gramEnd"/>
      <w:r w:rsidRPr="005160F6">
        <w:rPr>
          <w:rFonts w:ascii="Times New Roman" w:eastAsia="Times New Roman" w:hAnsi="Times New Roman" w:cs="Times New Roman"/>
          <w:kern w:val="36"/>
          <w:sz w:val="28"/>
          <w:szCs w:val="28"/>
          <w:lang w:eastAsia="ru-RU"/>
        </w:rPr>
        <w:t xml:space="preserve"> РФ лицо, которое употребляет </w:t>
      </w:r>
      <w:proofErr w:type="spellStart"/>
      <w:r w:rsidRPr="005160F6">
        <w:rPr>
          <w:rFonts w:ascii="Times New Roman" w:eastAsia="Times New Roman" w:hAnsi="Times New Roman" w:cs="Times New Roman"/>
          <w:kern w:val="36"/>
          <w:sz w:val="28"/>
          <w:szCs w:val="28"/>
          <w:lang w:eastAsia="ru-RU"/>
        </w:rPr>
        <w:t>психоактивные</w:t>
      </w:r>
      <w:proofErr w:type="spellEnd"/>
      <w:r w:rsidRPr="005160F6">
        <w:rPr>
          <w:rFonts w:ascii="Times New Roman" w:eastAsia="Times New Roman" w:hAnsi="Times New Roman" w:cs="Times New Roman"/>
          <w:kern w:val="36"/>
          <w:sz w:val="28"/>
          <w:szCs w:val="28"/>
          <w:lang w:eastAsia="ru-RU"/>
        </w:rPr>
        <w:t xml:space="preserve"> и наркотические вещества, а также потенциально опасные вещества (соли, </w:t>
      </w:r>
      <w:proofErr w:type="spellStart"/>
      <w:r w:rsidRPr="005160F6">
        <w:rPr>
          <w:rFonts w:ascii="Times New Roman" w:eastAsia="Times New Roman" w:hAnsi="Times New Roman" w:cs="Times New Roman"/>
          <w:kern w:val="36"/>
          <w:sz w:val="28"/>
          <w:szCs w:val="28"/>
          <w:lang w:eastAsia="ru-RU"/>
        </w:rPr>
        <w:t>спайсы</w:t>
      </w:r>
      <w:proofErr w:type="spellEnd"/>
      <w:r w:rsidRPr="005160F6">
        <w:rPr>
          <w:rFonts w:ascii="Times New Roman" w:eastAsia="Times New Roman" w:hAnsi="Times New Roman" w:cs="Times New Roman"/>
          <w:kern w:val="36"/>
          <w:sz w:val="28"/>
          <w:szCs w:val="28"/>
          <w:lang w:eastAsia="ru-RU"/>
        </w:rPr>
        <w:t xml:space="preserve">, </w:t>
      </w:r>
      <w:proofErr w:type="spellStart"/>
      <w:r w:rsidRPr="005160F6">
        <w:rPr>
          <w:rFonts w:ascii="Times New Roman" w:eastAsia="Times New Roman" w:hAnsi="Times New Roman" w:cs="Times New Roman"/>
          <w:kern w:val="36"/>
          <w:sz w:val="28"/>
          <w:szCs w:val="28"/>
          <w:lang w:eastAsia="ru-RU"/>
        </w:rPr>
        <w:t>миксы</w:t>
      </w:r>
      <w:proofErr w:type="spellEnd"/>
      <w:r w:rsidRPr="005160F6">
        <w:rPr>
          <w:rFonts w:ascii="Times New Roman" w:eastAsia="Times New Roman" w:hAnsi="Times New Roman" w:cs="Times New Roman"/>
          <w:kern w:val="36"/>
          <w:sz w:val="28"/>
          <w:szCs w:val="28"/>
          <w:lang w:eastAsia="ru-RU"/>
        </w:rPr>
        <w:t>), должно будет уплатить штраф в размере до 5 тысяч рублей либо будет подвергнуто аресту сроком до 15 суток.</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sidRPr="005160F6">
        <w:rPr>
          <w:rFonts w:ascii="Times New Roman" w:eastAsia="Times New Roman" w:hAnsi="Times New Roman" w:cs="Times New Roman"/>
          <w:kern w:val="36"/>
          <w:sz w:val="28"/>
          <w:szCs w:val="28"/>
          <w:lang w:eastAsia="ru-RU"/>
        </w:rPr>
        <w:t xml:space="preserve">Кроме того, родители или иные законные представители несовершеннолетних, употребляющих наркотики, психотропные и новые потенциально опасные </w:t>
      </w:r>
      <w:proofErr w:type="spellStart"/>
      <w:r w:rsidRPr="005160F6">
        <w:rPr>
          <w:rFonts w:ascii="Times New Roman" w:eastAsia="Times New Roman" w:hAnsi="Times New Roman" w:cs="Times New Roman"/>
          <w:kern w:val="36"/>
          <w:sz w:val="28"/>
          <w:szCs w:val="28"/>
          <w:lang w:eastAsia="ru-RU"/>
        </w:rPr>
        <w:t>психоактивные</w:t>
      </w:r>
      <w:proofErr w:type="spellEnd"/>
      <w:r w:rsidRPr="005160F6">
        <w:rPr>
          <w:rFonts w:ascii="Times New Roman" w:eastAsia="Times New Roman" w:hAnsi="Times New Roman" w:cs="Times New Roman"/>
          <w:kern w:val="36"/>
          <w:sz w:val="28"/>
          <w:szCs w:val="28"/>
          <w:lang w:eastAsia="ru-RU"/>
        </w:rPr>
        <w:t xml:space="preserve">, одурманивающие вещества, должны будут заплатить </w:t>
      </w:r>
      <w:proofErr w:type="gramStart"/>
      <w:r w:rsidRPr="005160F6">
        <w:rPr>
          <w:rFonts w:ascii="Times New Roman" w:eastAsia="Times New Roman" w:hAnsi="Times New Roman" w:cs="Times New Roman"/>
          <w:kern w:val="36"/>
          <w:sz w:val="28"/>
          <w:szCs w:val="28"/>
          <w:lang w:eastAsia="ru-RU"/>
        </w:rPr>
        <w:t>штраф  в</w:t>
      </w:r>
      <w:proofErr w:type="gramEnd"/>
      <w:r w:rsidRPr="005160F6">
        <w:rPr>
          <w:rFonts w:ascii="Times New Roman" w:eastAsia="Times New Roman" w:hAnsi="Times New Roman" w:cs="Times New Roman"/>
          <w:kern w:val="36"/>
          <w:sz w:val="28"/>
          <w:szCs w:val="28"/>
          <w:lang w:eastAsia="ru-RU"/>
        </w:rPr>
        <w:t xml:space="preserve"> размере до 2 тысяч рублей.</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lastRenderedPageBreak/>
        <w:t>За склонение несовершеннолетнего к употреблению наркотиков,</w:t>
      </w:r>
      <w:r w:rsidRPr="005160F6">
        <w:rPr>
          <w:rFonts w:ascii="Times New Roman" w:eastAsia="Times New Roman" w:hAnsi="Times New Roman" w:cs="Times New Roman"/>
          <w:kern w:val="36"/>
          <w:sz w:val="28"/>
          <w:szCs w:val="28"/>
          <w:lang w:eastAsia="ru-RU"/>
        </w:rPr>
        <w:t xml:space="preserve"> новых потенциально опасных </w:t>
      </w:r>
      <w:proofErr w:type="spellStart"/>
      <w:r w:rsidRPr="005160F6">
        <w:rPr>
          <w:rFonts w:ascii="Times New Roman" w:eastAsia="Times New Roman" w:hAnsi="Times New Roman" w:cs="Times New Roman"/>
          <w:kern w:val="36"/>
          <w:sz w:val="28"/>
          <w:szCs w:val="28"/>
          <w:lang w:eastAsia="ru-RU"/>
        </w:rPr>
        <w:t>психоактивных</w:t>
      </w:r>
      <w:proofErr w:type="spellEnd"/>
      <w:r w:rsidRPr="005160F6">
        <w:rPr>
          <w:rFonts w:ascii="Times New Roman" w:eastAsia="Times New Roman" w:hAnsi="Times New Roman" w:cs="Times New Roman"/>
          <w:kern w:val="36"/>
          <w:sz w:val="28"/>
          <w:szCs w:val="28"/>
          <w:lang w:eastAsia="ru-RU"/>
        </w:rPr>
        <w:t xml:space="preserve"> или одурманивающих </w:t>
      </w:r>
      <w:proofErr w:type="gramStart"/>
      <w:r w:rsidRPr="005160F6">
        <w:rPr>
          <w:rFonts w:ascii="Times New Roman" w:eastAsia="Times New Roman" w:hAnsi="Times New Roman" w:cs="Times New Roman"/>
          <w:kern w:val="36"/>
          <w:sz w:val="28"/>
          <w:szCs w:val="28"/>
          <w:lang w:eastAsia="ru-RU"/>
        </w:rPr>
        <w:t>веществ,</w:t>
      </w:r>
      <w:r w:rsidRPr="005160F6">
        <w:rPr>
          <w:rFonts w:ascii="Times New Roman" w:eastAsia="Times New Roman" w:hAnsi="Times New Roman" w:cs="Times New Roman"/>
          <w:sz w:val="28"/>
          <w:szCs w:val="28"/>
          <w:bdr w:val="none" w:sz="0" w:space="0" w:color="auto" w:frame="1"/>
          <w:lang w:eastAsia="ru-RU"/>
        </w:rPr>
        <w:t xml:space="preserve">  предусмотрена</w:t>
      </w:r>
      <w:proofErr w:type="gramEnd"/>
      <w:r w:rsidRPr="005160F6">
        <w:rPr>
          <w:rFonts w:ascii="Times New Roman" w:eastAsia="Times New Roman" w:hAnsi="Times New Roman" w:cs="Times New Roman"/>
          <w:sz w:val="28"/>
          <w:szCs w:val="28"/>
          <w:bdr w:val="none" w:sz="0" w:space="0" w:color="auto" w:frame="1"/>
          <w:lang w:eastAsia="ru-RU"/>
        </w:rPr>
        <w:t xml:space="preserve"> административная ответственность по статье 6.10 КоАП РФ в виде штрафа в размере до 3 тысяч рублей. </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t>Также административная ответственность установлена и за пропаганду наркотиков (по статье 6.13 КоАП), а также за уклонение от диагностики, профилактики или лечения от наркотической зависимости (по статье 6.9 КоАП РФ).</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t>Как сказано выше, в Уголовном кодексе нет статьи, предусматривающей наказание за употребление наркотических средств, вместе с тем, лицо может быть привлечено к уголовной ответственности за незаконное приобретение, хранение, перевозку, изготовление и переработку наркотиков по статье 228 УК РФ, наказание за которые предусматривает лишение свободы сроком до 15 лет.</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t xml:space="preserve">Вплоть до пожизненного лишением свободы карается производство, сбыт или пересылка наркотиков в соответствии со статьей 228.1 УК РФ. </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t>Контрабанда наркотиков через границу Российской Федерации (статья 229.1 УК РФ) также наказывается по всей строгости закона, лишением свободы до 20 лет.</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5160F6">
        <w:rPr>
          <w:rFonts w:ascii="Times New Roman" w:eastAsia="Times New Roman" w:hAnsi="Times New Roman" w:cs="Times New Roman"/>
          <w:sz w:val="28"/>
          <w:szCs w:val="28"/>
          <w:bdr w:val="none" w:sz="0" w:space="0" w:color="auto" w:frame="1"/>
          <w:lang w:eastAsia="ru-RU"/>
        </w:rPr>
        <w:t>Также в России предусмотрена уголовная ответственность за склонение к употреблению наркотиков, статьей 230 УК РФ предусмотрено наказание в виде лишения свободы на срок до 15 лет.</w:t>
      </w:r>
    </w:p>
    <w:p w:rsidR="00892A5B" w:rsidRPr="005160F6" w:rsidRDefault="00892A5B" w:rsidP="00892A5B">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sidRPr="005160F6">
        <w:rPr>
          <w:rFonts w:ascii="Times New Roman" w:eastAsia="Times New Roman" w:hAnsi="Times New Roman" w:cs="Times New Roman"/>
          <w:kern w:val="36"/>
          <w:sz w:val="28"/>
          <w:szCs w:val="28"/>
          <w:lang w:eastAsia="ru-RU"/>
        </w:rPr>
        <w:t xml:space="preserve">За оборот новых потенциально опасных </w:t>
      </w:r>
      <w:proofErr w:type="spellStart"/>
      <w:r w:rsidRPr="005160F6">
        <w:rPr>
          <w:rFonts w:ascii="Times New Roman" w:eastAsia="Times New Roman" w:hAnsi="Times New Roman" w:cs="Times New Roman"/>
          <w:kern w:val="36"/>
          <w:sz w:val="28"/>
          <w:szCs w:val="28"/>
          <w:lang w:eastAsia="ru-RU"/>
        </w:rPr>
        <w:t>психоактивных</w:t>
      </w:r>
      <w:proofErr w:type="spellEnd"/>
      <w:r w:rsidRPr="005160F6">
        <w:rPr>
          <w:rFonts w:ascii="Times New Roman" w:eastAsia="Times New Roman" w:hAnsi="Times New Roman" w:cs="Times New Roman"/>
          <w:kern w:val="36"/>
          <w:sz w:val="28"/>
          <w:szCs w:val="28"/>
          <w:lang w:eastAsia="ru-RU"/>
        </w:rPr>
        <w:t xml:space="preserve"> веществ грозит уголовная ответственность по статье 234.1 УК РФ в виде лишения свободы до 8 лет. </w:t>
      </w:r>
    </w:p>
    <w:p w:rsidR="00892A5B" w:rsidRPr="007144EC" w:rsidRDefault="00892A5B" w:rsidP="00892A5B">
      <w:pPr>
        <w:jc w:val="right"/>
        <w:rPr>
          <w:rFonts w:ascii="Times New Roman" w:eastAsia="Times New Roman" w:hAnsi="Times New Roman" w:cs="Times New Roman"/>
          <w:b/>
          <w:sz w:val="28"/>
          <w:szCs w:val="28"/>
          <w:lang w:eastAsia="ru-RU"/>
        </w:rPr>
      </w:pPr>
      <w:r w:rsidRPr="007144EC">
        <w:rPr>
          <w:rFonts w:ascii="Times New Roman" w:eastAsia="Times New Roman" w:hAnsi="Times New Roman" w:cs="Times New Roman"/>
          <w:b/>
          <w:sz w:val="28"/>
          <w:szCs w:val="28"/>
          <w:lang w:eastAsia="ru-RU"/>
        </w:rPr>
        <w:t>17.06.2019</w:t>
      </w:r>
    </w:p>
    <w:p w:rsidR="00892A5B" w:rsidRDefault="00892A5B" w:rsidP="00892A5B">
      <w:pPr>
        <w:spacing w:after="0" w:line="240" w:lineRule="auto"/>
        <w:ind w:firstLine="709"/>
        <w:jc w:val="right"/>
        <w:rPr>
          <w:rFonts w:ascii="Times New Roman" w:eastAsia="Times New Roman" w:hAnsi="Times New Roman" w:cs="Times New Roman"/>
          <w:b/>
          <w:sz w:val="28"/>
          <w:szCs w:val="28"/>
          <w:lang w:eastAsia="ru-RU"/>
        </w:rPr>
      </w:pPr>
    </w:p>
    <w:p w:rsidR="005160F6" w:rsidRPr="005160F6" w:rsidRDefault="005160F6" w:rsidP="003360E5">
      <w:pPr>
        <w:spacing w:after="0" w:line="240" w:lineRule="auto"/>
        <w:jc w:val="center"/>
        <w:rPr>
          <w:rFonts w:ascii="Times New Roman" w:eastAsia="Times New Roman" w:hAnsi="Times New Roman" w:cs="Times New Roman"/>
          <w:b/>
          <w:bCs/>
          <w:sz w:val="28"/>
          <w:szCs w:val="28"/>
          <w:lang w:eastAsia="ru-RU"/>
        </w:rPr>
      </w:pPr>
      <w:r w:rsidRPr="005160F6">
        <w:rPr>
          <w:rFonts w:ascii="Times New Roman" w:eastAsia="Times New Roman" w:hAnsi="Times New Roman" w:cs="Times New Roman"/>
          <w:b/>
          <w:bCs/>
          <w:sz w:val="28"/>
          <w:szCs w:val="28"/>
          <w:lang w:eastAsia="ru-RU"/>
        </w:rPr>
        <w:t>Изменения в</w:t>
      </w:r>
      <w:hyperlink r:id="rId31" w:history="1">
        <w:r w:rsidRPr="005160F6">
          <w:rPr>
            <w:rFonts w:ascii="Times New Roman" w:eastAsia="Times New Roman" w:hAnsi="Times New Roman" w:cs="Times New Roman"/>
            <w:b/>
            <w:bCs/>
            <w:sz w:val="28"/>
            <w:szCs w:val="28"/>
            <w:lang w:eastAsia="ru-RU"/>
          </w:rPr>
          <w:t xml:space="preserve"> Федеральном законе "О защите прав юридических лиц и индивидуальных предпринимателей при осуществлении </w:t>
        </w:r>
        <w:proofErr w:type="gramStart"/>
        <w:r w:rsidRPr="005160F6">
          <w:rPr>
            <w:rFonts w:ascii="Times New Roman" w:eastAsia="Times New Roman" w:hAnsi="Times New Roman" w:cs="Times New Roman"/>
            <w:b/>
            <w:bCs/>
            <w:sz w:val="28"/>
            <w:szCs w:val="28"/>
            <w:lang w:eastAsia="ru-RU"/>
          </w:rPr>
          <w:t>государственного</w:t>
        </w:r>
        <w:proofErr w:type="gramEnd"/>
        <w:r w:rsidRPr="005160F6">
          <w:rPr>
            <w:rFonts w:ascii="Times New Roman" w:eastAsia="Times New Roman" w:hAnsi="Times New Roman" w:cs="Times New Roman"/>
            <w:b/>
            <w:bCs/>
            <w:sz w:val="28"/>
            <w:szCs w:val="28"/>
            <w:lang w:eastAsia="ru-RU"/>
          </w:rPr>
          <w:t xml:space="preserve"> контроля (надзора) и муниципального контроля"</w:t>
        </w:r>
      </w:hyperlink>
    </w:p>
    <w:p w:rsidR="005160F6" w:rsidRPr="005160F6" w:rsidRDefault="005160F6" w:rsidP="005160F6">
      <w:pPr>
        <w:spacing w:after="0" w:line="240" w:lineRule="auto"/>
        <w:jc w:val="both"/>
        <w:rPr>
          <w:rFonts w:ascii="Times New Roman" w:eastAsia="Times New Roman" w:hAnsi="Times New Roman" w:cs="Times New Roman"/>
          <w:sz w:val="28"/>
          <w:szCs w:val="28"/>
          <w:lang w:eastAsia="ru-RU"/>
        </w:rPr>
      </w:pP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Федеральным законом от 06.06.2019 №130-ФЗ внесены изменения в</w:t>
      </w:r>
      <w:hyperlink r:id="rId32" w:history="1">
        <w:r w:rsidRPr="005160F6">
          <w:rPr>
            <w:rFonts w:ascii="Times New Roman" w:eastAsia="Times New Roman" w:hAnsi="Times New Roman" w:cs="Times New Roman"/>
            <w:bCs/>
            <w:sz w:val="28"/>
            <w:szCs w:val="28"/>
            <w:lang w:eastAsia="ru-RU"/>
          </w:rPr>
          <w:t xml:space="preserve"> статью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160F6">
        <w:rPr>
          <w:rFonts w:ascii="Times New Roman" w:eastAsia="Times New Roman" w:hAnsi="Times New Roman" w:cs="Times New Roman"/>
          <w:bCs/>
          <w:sz w:val="28"/>
          <w:szCs w:val="28"/>
          <w:lang w:eastAsia="ru-RU"/>
        </w:rPr>
        <w:t>,</w:t>
      </w:r>
      <w:r w:rsidRPr="005160F6">
        <w:rPr>
          <w:rFonts w:ascii="Times New Roman" w:eastAsia="Times New Roman" w:hAnsi="Times New Roman" w:cs="Times New Roman"/>
          <w:b/>
          <w:bCs/>
          <w:sz w:val="28"/>
          <w:szCs w:val="28"/>
          <w:lang w:eastAsia="ru-RU"/>
        </w:rPr>
        <w:t xml:space="preserve"> </w:t>
      </w:r>
      <w:r w:rsidRPr="005160F6">
        <w:rPr>
          <w:rFonts w:ascii="Times New Roman" w:eastAsia="Times New Roman" w:hAnsi="Times New Roman" w:cs="Times New Roman"/>
          <w:bCs/>
          <w:sz w:val="28"/>
          <w:szCs w:val="28"/>
          <w:lang w:eastAsia="ru-RU"/>
        </w:rPr>
        <w:t>согласно которым</w:t>
      </w:r>
      <w:r w:rsidRPr="005160F6">
        <w:rPr>
          <w:rFonts w:ascii="Times New Roman" w:eastAsia="Times New Roman" w:hAnsi="Times New Roman" w:cs="Times New Roman"/>
          <w:sz w:val="28"/>
          <w:szCs w:val="28"/>
          <w:lang w:eastAsia="ru-RU"/>
        </w:rPr>
        <w:t xml:space="preserve"> снят запрет на проведение плановых проверок организаций, осуществляющих деятельность в области производства, использования и обращения драгметаллов и камней чаще чем раз в три года.</w:t>
      </w:r>
    </w:p>
    <w:p w:rsidR="005160F6" w:rsidRPr="005160F6" w:rsidRDefault="005160F6" w:rsidP="005160F6">
      <w:pPr>
        <w:spacing w:after="0" w:line="240" w:lineRule="auto"/>
        <w:ind w:firstLine="709"/>
        <w:jc w:val="both"/>
        <w:rPr>
          <w:rFonts w:ascii="Times New Roman" w:eastAsia="Times New Roman" w:hAnsi="Times New Roman" w:cs="Times New Roman"/>
          <w:sz w:val="28"/>
          <w:szCs w:val="28"/>
          <w:lang w:eastAsia="ru-RU"/>
        </w:rPr>
      </w:pPr>
      <w:r w:rsidRPr="005160F6">
        <w:rPr>
          <w:rFonts w:ascii="Times New Roman" w:eastAsia="Times New Roman" w:hAnsi="Times New Roman" w:cs="Times New Roman"/>
          <w:sz w:val="28"/>
          <w:szCs w:val="28"/>
          <w:lang w:eastAsia="ru-RU"/>
        </w:rPr>
        <w:t>Федеральный закон направлен на сокращение теневого сектора рынка ювелирных и других изделий из драгоценных металлов и (или) драгоценных камней, а также на повышение прозрачности оборота драгоценных металлов и драгоценных камней.</w:t>
      </w:r>
    </w:p>
    <w:p w:rsidR="005160F6" w:rsidRPr="005160F6" w:rsidRDefault="007144EC" w:rsidP="007144EC">
      <w:pPr>
        <w:spacing w:after="0" w:line="240" w:lineRule="auto"/>
        <w:ind w:firstLine="708"/>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18.06.2019</w:t>
      </w:r>
    </w:p>
    <w:sectPr w:rsidR="005160F6" w:rsidRPr="00516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25FE5"/>
    <w:multiLevelType w:val="hybridMultilevel"/>
    <w:tmpl w:val="48AC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2E4374"/>
    <w:multiLevelType w:val="hybridMultilevel"/>
    <w:tmpl w:val="6664993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06B2C"/>
    <w:multiLevelType w:val="hybridMultilevel"/>
    <w:tmpl w:val="9D263AE6"/>
    <w:lvl w:ilvl="0" w:tplc="CAA2468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7015E9"/>
    <w:multiLevelType w:val="hybridMultilevel"/>
    <w:tmpl w:val="77989D76"/>
    <w:lvl w:ilvl="0" w:tplc="BBDA4988">
      <w:start w:val="10"/>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9D"/>
    <w:rsid w:val="00085340"/>
    <w:rsid w:val="00181D16"/>
    <w:rsid w:val="003360E5"/>
    <w:rsid w:val="003D17A9"/>
    <w:rsid w:val="005160F6"/>
    <w:rsid w:val="0053166C"/>
    <w:rsid w:val="00595FEF"/>
    <w:rsid w:val="00601B9D"/>
    <w:rsid w:val="007144EC"/>
    <w:rsid w:val="00892A5B"/>
    <w:rsid w:val="00962C8D"/>
    <w:rsid w:val="009677A2"/>
    <w:rsid w:val="00994EFA"/>
    <w:rsid w:val="009B193D"/>
    <w:rsid w:val="009C7D6C"/>
    <w:rsid w:val="00A51CE5"/>
    <w:rsid w:val="00A754DC"/>
    <w:rsid w:val="00B65EA7"/>
    <w:rsid w:val="00C54F7E"/>
    <w:rsid w:val="00DA18F3"/>
    <w:rsid w:val="00DC37FA"/>
    <w:rsid w:val="00F46D39"/>
    <w:rsid w:val="00FD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779CF-C4F2-4CD4-9E02-20244C64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16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5160F6"/>
    <w:rPr>
      <w:b/>
      <w:bCs/>
    </w:rPr>
  </w:style>
  <w:style w:type="character" w:styleId="a5">
    <w:name w:val="Hyperlink"/>
    <w:basedOn w:val="a0"/>
    <w:unhideWhenUsed/>
    <w:rsid w:val="005160F6"/>
    <w:rPr>
      <w:color w:val="0000FF"/>
      <w:u w:val="single"/>
    </w:rPr>
  </w:style>
  <w:style w:type="paragraph" w:styleId="a6">
    <w:name w:val="List Paragraph"/>
    <w:basedOn w:val="a"/>
    <w:uiPriority w:val="34"/>
    <w:qFormat/>
    <w:rsid w:val="005160F6"/>
    <w:pPr>
      <w:ind w:left="720"/>
      <w:contextualSpacing/>
    </w:pPr>
  </w:style>
  <w:style w:type="paragraph" w:styleId="a7">
    <w:name w:val="Balloon Text"/>
    <w:basedOn w:val="a"/>
    <w:link w:val="a8"/>
    <w:uiPriority w:val="99"/>
    <w:semiHidden/>
    <w:unhideWhenUsed/>
    <w:rsid w:val="00A51C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1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3121">
      <w:bodyDiv w:val="1"/>
      <w:marLeft w:val="0"/>
      <w:marRight w:val="0"/>
      <w:marTop w:val="0"/>
      <w:marBottom w:val="0"/>
      <w:divBdr>
        <w:top w:val="none" w:sz="0" w:space="0" w:color="auto"/>
        <w:left w:val="none" w:sz="0" w:space="0" w:color="auto"/>
        <w:bottom w:val="none" w:sz="0" w:space="0" w:color="auto"/>
        <w:right w:val="none" w:sz="0" w:space="0" w:color="auto"/>
      </w:divBdr>
    </w:div>
    <w:div w:id="495415686">
      <w:bodyDiv w:val="1"/>
      <w:marLeft w:val="0"/>
      <w:marRight w:val="0"/>
      <w:marTop w:val="0"/>
      <w:marBottom w:val="0"/>
      <w:divBdr>
        <w:top w:val="none" w:sz="0" w:space="0" w:color="auto"/>
        <w:left w:val="none" w:sz="0" w:space="0" w:color="auto"/>
        <w:bottom w:val="none" w:sz="0" w:space="0" w:color="auto"/>
        <w:right w:val="none" w:sz="0" w:space="0" w:color="auto"/>
      </w:divBdr>
    </w:div>
    <w:div w:id="730814689">
      <w:bodyDiv w:val="1"/>
      <w:marLeft w:val="0"/>
      <w:marRight w:val="0"/>
      <w:marTop w:val="0"/>
      <w:marBottom w:val="0"/>
      <w:divBdr>
        <w:top w:val="none" w:sz="0" w:space="0" w:color="auto"/>
        <w:left w:val="none" w:sz="0" w:space="0" w:color="auto"/>
        <w:bottom w:val="none" w:sz="0" w:space="0" w:color="auto"/>
        <w:right w:val="none" w:sz="0" w:space="0" w:color="auto"/>
      </w:divBdr>
    </w:div>
    <w:div w:id="771170094">
      <w:bodyDiv w:val="1"/>
      <w:marLeft w:val="0"/>
      <w:marRight w:val="0"/>
      <w:marTop w:val="0"/>
      <w:marBottom w:val="0"/>
      <w:divBdr>
        <w:top w:val="none" w:sz="0" w:space="0" w:color="auto"/>
        <w:left w:val="none" w:sz="0" w:space="0" w:color="auto"/>
        <w:bottom w:val="none" w:sz="0" w:space="0" w:color="auto"/>
        <w:right w:val="none" w:sz="0" w:space="0" w:color="auto"/>
      </w:divBdr>
    </w:div>
    <w:div w:id="802885712">
      <w:bodyDiv w:val="1"/>
      <w:marLeft w:val="0"/>
      <w:marRight w:val="0"/>
      <w:marTop w:val="0"/>
      <w:marBottom w:val="0"/>
      <w:divBdr>
        <w:top w:val="none" w:sz="0" w:space="0" w:color="auto"/>
        <w:left w:val="none" w:sz="0" w:space="0" w:color="auto"/>
        <w:bottom w:val="none" w:sz="0" w:space="0" w:color="auto"/>
        <w:right w:val="none" w:sz="0" w:space="0" w:color="auto"/>
      </w:divBdr>
      <w:divsChild>
        <w:div w:id="335545822">
          <w:marLeft w:val="0"/>
          <w:marRight w:val="0"/>
          <w:marTop w:val="0"/>
          <w:marBottom w:val="0"/>
          <w:divBdr>
            <w:top w:val="none" w:sz="0" w:space="0" w:color="auto"/>
            <w:left w:val="none" w:sz="0" w:space="0" w:color="auto"/>
            <w:bottom w:val="none" w:sz="0" w:space="0" w:color="auto"/>
            <w:right w:val="none" w:sz="0" w:space="0" w:color="auto"/>
          </w:divBdr>
          <w:divsChild>
            <w:div w:id="631129784">
              <w:marLeft w:val="0"/>
              <w:marRight w:val="0"/>
              <w:marTop w:val="0"/>
              <w:marBottom w:val="0"/>
              <w:divBdr>
                <w:top w:val="none" w:sz="0" w:space="0" w:color="auto"/>
                <w:left w:val="none" w:sz="0" w:space="0" w:color="auto"/>
                <w:bottom w:val="none" w:sz="0" w:space="0" w:color="auto"/>
                <w:right w:val="none" w:sz="0" w:space="0" w:color="auto"/>
              </w:divBdr>
            </w:div>
            <w:div w:id="7865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0028">
      <w:bodyDiv w:val="1"/>
      <w:marLeft w:val="0"/>
      <w:marRight w:val="0"/>
      <w:marTop w:val="0"/>
      <w:marBottom w:val="0"/>
      <w:divBdr>
        <w:top w:val="none" w:sz="0" w:space="0" w:color="auto"/>
        <w:left w:val="none" w:sz="0" w:space="0" w:color="auto"/>
        <w:bottom w:val="none" w:sz="0" w:space="0" w:color="auto"/>
        <w:right w:val="none" w:sz="0" w:space="0" w:color="auto"/>
      </w:divBdr>
      <w:divsChild>
        <w:div w:id="203836583">
          <w:marLeft w:val="0"/>
          <w:marRight w:val="0"/>
          <w:marTop w:val="0"/>
          <w:marBottom w:val="0"/>
          <w:divBdr>
            <w:top w:val="none" w:sz="0" w:space="0" w:color="auto"/>
            <w:left w:val="none" w:sz="0" w:space="0" w:color="auto"/>
            <w:bottom w:val="none" w:sz="0" w:space="0" w:color="auto"/>
            <w:right w:val="none" w:sz="0" w:space="0" w:color="auto"/>
          </w:divBdr>
          <w:divsChild>
            <w:div w:id="635792806">
              <w:marLeft w:val="0"/>
              <w:marRight w:val="0"/>
              <w:marTop w:val="0"/>
              <w:marBottom w:val="0"/>
              <w:divBdr>
                <w:top w:val="none" w:sz="0" w:space="0" w:color="auto"/>
                <w:left w:val="none" w:sz="0" w:space="0" w:color="auto"/>
                <w:bottom w:val="none" w:sz="0" w:space="0" w:color="auto"/>
                <w:right w:val="none" w:sz="0" w:space="0" w:color="auto"/>
              </w:divBdr>
            </w:div>
            <w:div w:id="7812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5424">
      <w:bodyDiv w:val="1"/>
      <w:marLeft w:val="0"/>
      <w:marRight w:val="0"/>
      <w:marTop w:val="0"/>
      <w:marBottom w:val="0"/>
      <w:divBdr>
        <w:top w:val="none" w:sz="0" w:space="0" w:color="auto"/>
        <w:left w:val="none" w:sz="0" w:space="0" w:color="auto"/>
        <w:bottom w:val="none" w:sz="0" w:space="0" w:color="auto"/>
        <w:right w:val="none" w:sz="0" w:space="0" w:color="auto"/>
      </w:divBdr>
    </w:div>
    <w:div w:id="1173758120">
      <w:bodyDiv w:val="1"/>
      <w:marLeft w:val="0"/>
      <w:marRight w:val="0"/>
      <w:marTop w:val="0"/>
      <w:marBottom w:val="0"/>
      <w:divBdr>
        <w:top w:val="none" w:sz="0" w:space="0" w:color="auto"/>
        <w:left w:val="none" w:sz="0" w:space="0" w:color="auto"/>
        <w:bottom w:val="none" w:sz="0" w:space="0" w:color="auto"/>
        <w:right w:val="none" w:sz="0" w:space="0" w:color="auto"/>
      </w:divBdr>
    </w:div>
    <w:div w:id="1312951406">
      <w:bodyDiv w:val="1"/>
      <w:marLeft w:val="0"/>
      <w:marRight w:val="0"/>
      <w:marTop w:val="0"/>
      <w:marBottom w:val="0"/>
      <w:divBdr>
        <w:top w:val="none" w:sz="0" w:space="0" w:color="auto"/>
        <w:left w:val="none" w:sz="0" w:space="0" w:color="auto"/>
        <w:bottom w:val="none" w:sz="0" w:space="0" w:color="auto"/>
        <w:right w:val="none" w:sz="0" w:space="0" w:color="auto"/>
      </w:divBdr>
    </w:div>
    <w:div w:id="1330254542">
      <w:bodyDiv w:val="1"/>
      <w:marLeft w:val="0"/>
      <w:marRight w:val="0"/>
      <w:marTop w:val="0"/>
      <w:marBottom w:val="0"/>
      <w:divBdr>
        <w:top w:val="none" w:sz="0" w:space="0" w:color="auto"/>
        <w:left w:val="none" w:sz="0" w:space="0" w:color="auto"/>
        <w:bottom w:val="none" w:sz="0" w:space="0" w:color="auto"/>
        <w:right w:val="none" w:sz="0" w:space="0" w:color="auto"/>
      </w:divBdr>
    </w:div>
    <w:div w:id="1444422481">
      <w:bodyDiv w:val="1"/>
      <w:marLeft w:val="0"/>
      <w:marRight w:val="0"/>
      <w:marTop w:val="0"/>
      <w:marBottom w:val="0"/>
      <w:divBdr>
        <w:top w:val="none" w:sz="0" w:space="0" w:color="auto"/>
        <w:left w:val="none" w:sz="0" w:space="0" w:color="auto"/>
        <w:bottom w:val="none" w:sz="0" w:space="0" w:color="auto"/>
        <w:right w:val="none" w:sz="0" w:space="0" w:color="auto"/>
      </w:divBdr>
      <w:divsChild>
        <w:div w:id="1088309956">
          <w:marLeft w:val="0"/>
          <w:marRight w:val="0"/>
          <w:marTop w:val="0"/>
          <w:marBottom w:val="0"/>
          <w:divBdr>
            <w:top w:val="none" w:sz="0" w:space="0" w:color="auto"/>
            <w:left w:val="none" w:sz="0" w:space="0" w:color="auto"/>
            <w:bottom w:val="none" w:sz="0" w:space="0" w:color="auto"/>
            <w:right w:val="none" w:sz="0" w:space="0" w:color="auto"/>
          </w:divBdr>
          <w:divsChild>
            <w:div w:id="1217820946">
              <w:marLeft w:val="0"/>
              <w:marRight w:val="0"/>
              <w:marTop w:val="0"/>
              <w:marBottom w:val="0"/>
              <w:divBdr>
                <w:top w:val="none" w:sz="0" w:space="0" w:color="auto"/>
                <w:left w:val="none" w:sz="0" w:space="0" w:color="auto"/>
                <w:bottom w:val="none" w:sz="0" w:space="0" w:color="auto"/>
                <w:right w:val="none" w:sz="0" w:space="0" w:color="auto"/>
              </w:divBdr>
            </w:div>
            <w:div w:id="1998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8549">
      <w:bodyDiv w:val="1"/>
      <w:marLeft w:val="0"/>
      <w:marRight w:val="0"/>
      <w:marTop w:val="0"/>
      <w:marBottom w:val="0"/>
      <w:divBdr>
        <w:top w:val="none" w:sz="0" w:space="0" w:color="auto"/>
        <w:left w:val="none" w:sz="0" w:space="0" w:color="auto"/>
        <w:bottom w:val="none" w:sz="0" w:space="0" w:color="auto"/>
        <w:right w:val="none" w:sz="0" w:space="0" w:color="auto"/>
      </w:divBdr>
    </w:div>
    <w:div w:id="1600409443">
      <w:bodyDiv w:val="1"/>
      <w:marLeft w:val="0"/>
      <w:marRight w:val="0"/>
      <w:marTop w:val="0"/>
      <w:marBottom w:val="0"/>
      <w:divBdr>
        <w:top w:val="none" w:sz="0" w:space="0" w:color="auto"/>
        <w:left w:val="none" w:sz="0" w:space="0" w:color="auto"/>
        <w:bottom w:val="none" w:sz="0" w:space="0" w:color="auto"/>
        <w:right w:val="none" w:sz="0" w:space="0" w:color="auto"/>
      </w:divBdr>
      <w:divsChild>
        <w:div w:id="1534031049">
          <w:marLeft w:val="0"/>
          <w:marRight w:val="0"/>
          <w:marTop w:val="0"/>
          <w:marBottom w:val="0"/>
          <w:divBdr>
            <w:top w:val="none" w:sz="0" w:space="0" w:color="auto"/>
            <w:left w:val="none" w:sz="0" w:space="0" w:color="auto"/>
            <w:bottom w:val="none" w:sz="0" w:space="0" w:color="auto"/>
            <w:right w:val="none" w:sz="0" w:space="0" w:color="auto"/>
          </w:divBdr>
          <w:divsChild>
            <w:div w:id="56973252">
              <w:marLeft w:val="0"/>
              <w:marRight w:val="0"/>
              <w:marTop w:val="0"/>
              <w:marBottom w:val="0"/>
              <w:divBdr>
                <w:top w:val="none" w:sz="0" w:space="0" w:color="auto"/>
                <w:left w:val="none" w:sz="0" w:space="0" w:color="auto"/>
                <w:bottom w:val="none" w:sz="0" w:space="0" w:color="auto"/>
                <w:right w:val="none" w:sz="0" w:space="0" w:color="auto"/>
              </w:divBdr>
            </w:div>
            <w:div w:id="479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509">
      <w:bodyDiv w:val="1"/>
      <w:marLeft w:val="0"/>
      <w:marRight w:val="0"/>
      <w:marTop w:val="0"/>
      <w:marBottom w:val="0"/>
      <w:divBdr>
        <w:top w:val="none" w:sz="0" w:space="0" w:color="auto"/>
        <w:left w:val="none" w:sz="0" w:space="0" w:color="auto"/>
        <w:bottom w:val="none" w:sz="0" w:space="0" w:color="auto"/>
        <w:right w:val="none" w:sz="0" w:space="0" w:color="auto"/>
      </w:divBdr>
      <w:divsChild>
        <w:div w:id="2103909614">
          <w:marLeft w:val="0"/>
          <w:marRight w:val="0"/>
          <w:marTop w:val="0"/>
          <w:marBottom w:val="0"/>
          <w:divBdr>
            <w:top w:val="none" w:sz="0" w:space="0" w:color="auto"/>
            <w:left w:val="none" w:sz="0" w:space="0" w:color="auto"/>
            <w:bottom w:val="none" w:sz="0" w:space="0" w:color="auto"/>
            <w:right w:val="none" w:sz="0" w:space="0" w:color="auto"/>
          </w:divBdr>
          <w:divsChild>
            <w:div w:id="510295425">
              <w:marLeft w:val="0"/>
              <w:marRight w:val="0"/>
              <w:marTop w:val="0"/>
              <w:marBottom w:val="0"/>
              <w:divBdr>
                <w:top w:val="none" w:sz="0" w:space="0" w:color="auto"/>
                <w:left w:val="none" w:sz="0" w:space="0" w:color="auto"/>
                <w:bottom w:val="none" w:sz="0" w:space="0" w:color="auto"/>
                <w:right w:val="none" w:sz="0" w:space="0" w:color="auto"/>
              </w:divBdr>
            </w:div>
            <w:div w:id="15608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9550">
      <w:bodyDiv w:val="1"/>
      <w:marLeft w:val="0"/>
      <w:marRight w:val="0"/>
      <w:marTop w:val="0"/>
      <w:marBottom w:val="0"/>
      <w:divBdr>
        <w:top w:val="none" w:sz="0" w:space="0" w:color="auto"/>
        <w:left w:val="none" w:sz="0" w:space="0" w:color="auto"/>
        <w:bottom w:val="none" w:sz="0" w:space="0" w:color="auto"/>
        <w:right w:val="none" w:sz="0" w:space="0" w:color="auto"/>
      </w:divBdr>
    </w:div>
    <w:div w:id="1947150102">
      <w:bodyDiv w:val="1"/>
      <w:marLeft w:val="0"/>
      <w:marRight w:val="0"/>
      <w:marTop w:val="0"/>
      <w:marBottom w:val="0"/>
      <w:divBdr>
        <w:top w:val="none" w:sz="0" w:space="0" w:color="auto"/>
        <w:left w:val="none" w:sz="0" w:space="0" w:color="auto"/>
        <w:bottom w:val="none" w:sz="0" w:space="0" w:color="auto"/>
        <w:right w:val="none" w:sz="0" w:space="0" w:color="auto"/>
      </w:divBdr>
      <w:divsChild>
        <w:div w:id="60063065">
          <w:marLeft w:val="0"/>
          <w:marRight w:val="0"/>
          <w:marTop w:val="0"/>
          <w:marBottom w:val="0"/>
          <w:divBdr>
            <w:top w:val="none" w:sz="0" w:space="0" w:color="auto"/>
            <w:left w:val="none" w:sz="0" w:space="0" w:color="auto"/>
            <w:bottom w:val="none" w:sz="0" w:space="0" w:color="auto"/>
            <w:right w:val="none" w:sz="0" w:space="0" w:color="auto"/>
          </w:divBdr>
          <w:divsChild>
            <w:div w:id="1059594352">
              <w:marLeft w:val="0"/>
              <w:marRight w:val="0"/>
              <w:marTop w:val="0"/>
              <w:marBottom w:val="0"/>
              <w:divBdr>
                <w:top w:val="none" w:sz="0" w:space="0" w:color="auto"/>
                <w:left w:val="none" w:sz="0" w:space="0" w:color="auto"/>
                <w:bottom w:val="none" w:sz="0" w:space="0" w:color="auto"/>
                <w:right w:val="none" w:sz="0" w:space="0" w:color="auto"/>
              </w:divBdr>
            </w:div>
            <w:div w:id="18388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8156/" TargetMode="External"/><Relationship Id="rId13" Type="http://schemas.openxmlformats.org/officeDocument/2006/relationships/hyperlink" Target="http://www.consultant.ru/cabinet/stat/fw/2019-04-29/click/consultant/?dst=http%3A%2F%2Fwww.consultant.ru%2Fdocument%2Fcons_doc_LAW_323287%2F%23utm_campaign%3Dfw%26utm_source%3Dconsultant%26utm_medium%3Demail%26utm_content%3Dbody" TargetMode="External"/><Relationship Id="rId18" Type="http://schemas.openxmlformats.org/officeDocument/2006/relationships/hyperlink" Target="consultantplus://offline/ref=BFD8692763792B11A9262B1A0F8683A2EDD25EC417A4ED1921DA53A65D8829D411E15E551EDF832604F15067281BC9022086BD9C9914S23CF" TargetMode="External"/><Relationship Id="rId26" Type="http://schemas.openxmlformats.org/officeDocument/2006/relationships/hyperlink" Target="http://www.consultant.ru/cabinet/stat/fw/2019-06-10/click/consultant/?dst=http%3A%2F%2Fwww.consultant.ru%2Fdocument%2Fcons_doc_LAW_326254%2F%23utm_campaign%3Dfw%26utm_source%3Dconsultant%26utm_medium%3Demail%26utm_content%3Dbody" TargetMode="External"/><Relationship Id="rId3" Type="http://schemas.openxmlformats.org/officeDocument/2006/relationships/styles" Target="styles.xml"/><Relationship Id="rId21" Type="http://schemas.openxmlformats.org/officeDocument/2006/relationships/hyperlink" Target="https://www.garant.ru/hotlaw/federal/1274741/" TargetMode="External"/><Relationship Id="rId34" Type="http://schemas.openxmlformats.org/officeDocument/2006/relationships/theme" Target="theme/theme1.xml"/><Relationship Id="rId7" Type="http://schemas.openxmlformats.org/officeDocument/2006/relationships/hyperlink" Target="consultantplus://offline/ref=7DA150B9C2B202B29CBADF776C8C99F27EC26582939038C4BC4492AEE8ECEFA563F2B44DAE75199A0C0834E5BFE9B43D4ABE128B916Ck4yAI" TargetMode="External"/><Relationship Id="rId12" Type="http://schemas.openxmlformats.org/officeDocument/2006/relationships/hyperlink" Target="http://www.consultant.ru/cabinet/stat/fw/2019-04-29/click/consultant/?dst=http%3A%2F%2Fwww.consultant.ru%2Fdocument%2Fcons_doc_LAW_323214%2F%23utm_campaign%3Dfw%26utm_source%3Dconsultant%26utm_medium%3Demail%26utm_content%3Dbody" TargetMode="External"/><Relationship Id="rId17" Type="http://schemas.openxmlformats.org/officeDocument/2006/relationships/hyperlink" Target="consultantplus://offline/ref=BFD8692763792B11A9262B1A0F8683A2ECD859C419FBBA1B708F5DA355D873C407A8535404DE803352A015S33BF" TargetMode="External"/><Relationship Id="rId25" Type="http://schemas.openxmlformats.org/officeDocument/2006/relationships/hyperlink" Target="http://www.consultant.ru/cabinet/stat/fw/2019-06-10/click/consultant/?dst=http%3A%2F%2Fwww.consultant.ru%2Fdocument%2Fcons_doc_LAW_326254%2F%23utm_campaign%3Dfw%26utm_source%3Dconsultant%26utm_medium%3Demail%26utm_content%3Dbod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CC8D893AE52D587E9A5F82366C9FD1B9024AB6213DFE013743B023705ED592BAB639AEBA0E78B5798EEBD54z5z2D" TargetMode="External"/><Relationship Id="rId20" Type="http://schemas.openxmlformats.org/officeDocument/2006/relationships/hyperlink" Target="https://www.garant.ru/hotlaw/federal/1274838/" TargetMode="External"/><Relationship Id="rId29" Type="http://schemas.openxmlformats.org/officeDocument/2006/relationships/hyperlink" Target="http://www.consultant.ru/cabinet/stat/fw/2019-06-10/click/consultant/?dst=http%3A%2F%2Fwww.consultant.ru%2Fdocument%2Fcons_doc_LAW_326252%2F%23utm_campaign%3Dfw%26utm_source%3Dconsultant%26utm_medium%3Demail%26utm_content%3Dbody" TargetMode="External"/><Relationship Id="rId1" Type="http://schemas.openxmlformats.org/officeDocument/2006/relationships/customXml" Target="../customXml/item1.xml"/><Relationship Id="rId6" Type="http://schemas.openxmlformats.org/officeDocument/2006/relationships/hyperlink" Target="http://www.consultant.ru/cabinet/stat/fw/2019-02-25/click/consultant/?dst=http%3A%2F%2Fwww.consultant.ru%2Fdocument%2Fcons_doc_LAW_318636%2F%23utm_campaign%3Dfw%26utm_source%3Dconsultant%26utm_medium%3Demail%26utm_content%3Dbody" TargetMode="External"/><Relationship Id="rId11" Type="http://schemas.openxmlformats.org/officeDocument/2006/relationships/hyperlink" Target="http://www.consultant.ru/cabinet/stat/fw/2019-04-29/click/consultant/?dst=http%3A%2F%2Fwww.consultant.ru%2Fdocument%2Fcons_doc_LAW_323083%2F%23utm_campaign%3Dfw%26utm_source%3Dconsultant%26utm_medium%3Demail%26utm_content%3Dbody" TargetMode="External"/><Relationship Id="rId24" Type="http://schemas.openxmlformats.org/officeDocument/2006/relationships/hyperlink" Target="http://www.consultant.ru/cabinet/stat/fw/2019-06-10/click/consultant/?dst=http%3A%2F%2Fwww.consultant.ru%2Fdocument%2Fcons_doc_LAW_326258%2F%23utm_campaign%3Dfw%26utm_source%3Dconsultant%26utm_medium%3Demail%26utm_content%3Dbody" TargetMode="External"/><Relationship Id="rId32" Type="http://schemas.openxmlformats.org/officeDocument/2006/relationships/hyperlink" Target="http://www.consultant.ru/cabinet/stat/fw/2019-06-10/click/consultant/?dst=http%3A%2F%2Fwww.consultant.ru%2Fdocument%2Fcons_doc_LAW_326257%2F%23utm_campaign%3Dfw%26utm_source%3Dconsultant%26utm_medium%3Demail%26utm_content%3Dbody" TargetMode="External"/><Relationship Id="rId5" Type="http://schemas.openxmlformats.org/officeDocument/2006/relationships/webSettings" Target="webSettings.xml"/><Relationship Id="rId15" Type="http://schemas.openxmlformats.org/officeDocument/2006/relationships/hyperlink" Target="consultantplus://offline/ref=C528313B8CEBFE4BD291A77064E1D7AA90FAE1FC10CB8420E3A3E1C12E9D4EFE9D4A2F285B386449EA719835C1C97A2B1FBB43B5A8223987b7qBE" TargetMode="External"/><Relationship Id="rId23" Type="http://schemas.openxmlformats.org/officeDocument/2006/relationships/hyperlink" Target="http://www.consultant.ru/cabinet/stat/fw/2019-06-10/click/consultant/?dst=http%3A%2F%2Fwww.consultant.ru%2Fdocument%2Fcons_doc_LAW_326255%2F%23utm_campaign%3Dfw%26utm_source%3Dconsultant%26utm_medium%3Demail%26utm_content%3Dbody" TargetMode="External"/><Relationship Id="rId28" Type="http://schemas.openxmlformats.org/officeDocument/2006/relationships/hyperlink" Target="http://www.consultant.ru/cabinet/stat/fw/2019-06-10/click/consultant/?dst=http%3A%2F%2Fwww.consultant.ru%2Fdocument%2Fcons_doc_LAW_326253%2F%23utm_campaign%3Dfw%26utm_source%3Dconsultant%26utm_medium%3Demail%26utm_content%3Dbody" TargetMode="External"/><Relationship Id="rId10" Type="http://schemas.openxmlformats.org/officeDocument/2006/relationships/hyperlink" Target="consultantplus://offline/ref=9D9369C9DC23732719E2B30AA9BF86EA2A3735D1353A1895735A3FCB2D0B5B99277642F92E9173EC3DDB406C618B2BB1041D1155C03E6D24X6j6F" TargetMode="External"/><Relationship Id="rId19" Type="http://schemas.openxmlformats.org/officeDocument/2006/relationships/hyperlink" Target="consultantplus://offline/ref=BC1D8927AACEF60AA5521350279D639BC2306913C92513353DEA034705066E8EF4FB1B896CFE8CF695D85902F3vBW4G" TargetMode="External"/><Relationship Id="rId31" Type="http://schemas.openxmlformats.org/officeDocument/2006/relationships/hyperlink" Target="http://www.consultant.ru/cabinet/stat/fw/2019-06-10/click/consultant/?dst=http%3A%2F%2Fwww.consultant.ru%2Fdocument%2Fcons_doc_LAW_326257%2F%23utm_campaign%3Dfw%26utm_source%3Dconsultant%26utm_medium%3Demail%26utm_content%3Dbody" TargetMode="External"/><Relationship Id="rId4" Type="http://schemas.openxmlformats.org/officeDocument/2006/relationships/settings" Target="settings.xml"/><Relationship Id="rId9" Type="http://schemas.openxmlformats.org/officeDocument/2006/relationships/hyperlink" Target="http://www.consultant.ru/document/cons_doc_LAW_308154/" TargetMode="External"/><Relationship Id="rId14" Type="http://schemas.openxmlformats.org/officeDocument/2006/relationships/hyperlink" Target="http://www.consultant.ru/cabinet/stat/fw/2019-04-29/click/consultant/?dst=http%3A%2F%2Fwww.consultant.ru%2Fdocument%2Fcons_doc_LAW_323231%2F%23utm_campaign%3Dfw%26utm_source%3Dconsultant%26utm_medium%3Demail%26utm_content%3Dbody" TargetMode="External"/><Relationship Id="rId22" Type="http://schemas.openxmlformats.org/officeDocument/2006/relationships/hyperlink" Target="http://www.consultant.ru/cabinet/stat/fw/2019-06-10/click/consultant/?dst=http%3A%2F%2Fwww.consultant.ru%2Fdocument%2Fcons_doc_LAW_326255%2F%23utm_campaign%3Dfw%26utm_source%3Dconsultant%26utm_medium%3Demail%26utm_content%3Dbody" TargetMode="External"/><Relationship Id="rId27" Type="http://schemas.openxmlformats.org/officeDocument/2006/relationships/hyperlink" Target="http://www.consultant.ru/cabinet/stat/fw/2019-06-10/click/consultant/?dst=http%3A%2F%2Fwww.consultant.ru%2Fdocument%2Fcons_doc_LAW_326253%2F%23utm_campaign%3Dfw%26utm_source%3Dconsultant%26utm_medium%3Demail%26utm_content%3Dbody" TargetMode="External"/><Relationship Id="rId30" Type="http://schemas.openxmlformats.org/officeDocument/2006/relationships/hyperlink" Target="http://www.consultant.ru/cabinet/stat/fw/2019-06-03/click/consultant/?dst=http%3A%2F%2Fwww.consultant.ru%2Fdocument%2Fcons_doc_LAW_325551%2F%23utm_campaign%3Dfw%26utm_source%3Dconsultant%26utm_medium%3Demail%26utm_content%3D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3005-6493-49FA-BE48-F1E0B983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32</Pages>
  <Words>12208</Words>
  <Characters>69592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diman</cp:lastModifiedBy>
  <cp:revision>6</cp:revision>
  <cp:lastPrinted>2019-06-18T05:21:00Z</cp:lastPrinted>
  <dcterms:created xsi:type="dcterms:W3CDTF">2019-06-17T14:13:00Z</dcterms:created>
  <dcterms:modified xsi:type="dcterms:W3CDTF">2019-06-24T07:17:00Z</dcterms:modified>
</cp:coreProperties>
</file>