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5B" w:rsidRDefault="0059566F">
      <w:pPr>
        <w:jc w:val="right"/>
      </w:pPr>
      <w:r>
        <w:t xml:space="preserve">                                                                                    Приложение                                                                                   к постановлению администрации </w:t>
      </w:r>
    </w:p>
    <w:p w:rsidR="000A3E5B" w:rsidRDefault="0059566F">
      <w:pPr>
        <w:jc w:val="right"/>
      </w:pPr>
      <w:r>
        <w:t xml:space="preserve">                                                </w:t>
      </w:r>
      <w:r>
        <w:t xml:space="preserve">                                    Крапивинского муниципального округа</w:t>
      </w:r>
    </w:p>
    <w:p w:rsidR="000A3E5B" w:rsidRDefault="0059566F">
      <w:pPr>
        <w:jc w:val="right"/>
      </w:pPr>
      <w:r>
        <w:t xml:space="preserve">                                                                                    </w:t>
      </w:r>
      <w:proofErr w:type="gramStart"/>
      <w:r>
        <w:t>от</w:t>
      </w:r>
      <w:proofErr w:type="gramEnd"/>
      <w:r>
        <w:t xml:space="preserve">          .        .2024г. № </w:t>
      </w:r>
    </w:p>
    <w:p w:rsidR="000A3E5B" w:rsidRDefault="000A3E5B">
      <w:pPr>
        <w:jc w:val="right"/>
      </w:pPr>
    </w:p>
    <w:p w:rsidR="000A3E5B" w:rsidRDefault="000A3E5B">
      <w:pPr>
        <w:jc w:val="center"/>
        <w:rPr>
          <w:sz w:val="28"/>
        </w:rPr>
      </w:pPr>
    </w:p>
    <w:p w:rsidR="000A3E5B" w:rsidRDefault="0059566F">
      <w:pPr>
        <w:jc w:val="center"/>
        <w:rPr>
          <w:sz w:val="28"/>
        </w:rPr>
      </w:pPr>
      <w:r>
        <w:rPr>
          <w:sz w:val="28"/>
        </w:rPr>
        <w:t>ПЛАН</w:t>
      </w:r>
    </w:p>
    <w:p w:rsidR="000A3E5B" w:rsidRDefault="0059566F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по проведению в 2024 году в Крапивинском </w:t>
      </w:r>
      <w:r>
        <w:rPr>
          <w:sz w:val="28"/>
        </w:rPr>
        <w:t>муниципальном округе Кемеровской области – Кузбассе Года семьи</w:t>
      </w:r>
    </w:p>
    <w:p w:rsidR="000A3E5B" w:rsidRDefault="000A3E5B">
      <w:pPr>
        <w:jc w:val="center"/>
        <w:rPr>
          <w:sz w:val="28"/>
        </w:rPr>
      </w:pP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85"/>
        <w:gridCol w:w="1725"/>
        <w:gridCol w:w="2507"/>
      </w:tblGrid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№ п/п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Сроки проведения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Исполнители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Наиболее значимые мероприятия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Торжественное открытие Года семьи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 квартал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Начальник УК </w:t>
            </w:r>
            <w:proofErr w:type="spellStart"/>
            <w:r>
              <w:t>МПСиТ</w:t>
            </w:r>
            <w:proofErr w:type="spellEnd"/>
            <w:r>
              <w:t xml:space="preserve"> администрации КМО </w:t>
            </w:r>
            <w:proofErr w:type="spellStart"/>
            <w:r>
              <w:t>Гизатулина</w:t>
            </w:r>
            <w:proofErr w:type="spellEnd"/>
            <w:r>
              <w:t xml:space="preserve"> Ю.И.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совершенствованию положения семей с детьми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Организация в местах проведения мероприятий, посвященных Году семьи, детских игровых пространств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Начальник УК </w:t>
            </w:r>
            <w:proofErr w:type="spellStart"/>
            <w:r>
              <w:t>МПСиТ</w:t>
            </w:r>
            <w:proofErr w:type="spellEnd"/>
            <w:r>
              <w:t xml:space="preserve"> администрации КМО </w:t>
            </w:r>
            <w:proofErr w:type="spellStart"/>
            <w:r>
              <w:t>Гизатулина</w:t>
            </w:r>
            <w:proofErr w:type="spellEnd"/>
            <w:r>
              <w:t xml:space="preserve"> Ю.И.,</w:t>
            </w:r>
          </w:p>
          <w:p w:rsidR="000A3E5B" w:rsidRDefault="0059566F">
            <w:pPr>
              <w:jc w:val="center"/>
            </w:pPr>
            <w:r>
              <w:t xml:space="preserve">Заместитель главы КМО </w:t>
            </w:r>
            <w:r>
              <w:t>Харламов С.Н.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охране здоровья граждан репродуктивного возраста, семей с детьми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Диспансеризация среди людей репродуктивного возраста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Заместитель гл. врача по АПО </w:t>
            </w:r>
            <w:proofErr w:type="spellStart"/>
            <w:r>
              <w:t>Дударева</w:t>
            </w:r>
            <w:proofErr w:type="spellEnd"/>
            <w:r>
              <w:t xml:space="preserve"> О.Е.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proofErr w:type="spellStart"/>
            <w:r>
              <w:t>Предабортное</w:t>
            </w:r>
            <w:proofErr w:type="spellEnd"/>
            <w:r>
              <w:t xml:space="preserve"> консультирование женщин врачом гинекологом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Заместитель гл. врача по АПО </w:t>
            </w:r>
            <w:proofErr w:type="spellStart"/>
            <w:r>
              <w:t>Дударева</w:t>
            </w:r>
            <w:proofErr w:type="spellEnd"/>
            <w:r>
              <w:t xml:space="preserve"> О.Е.</w:t>
            </w:r>
          </w:p>
        </w:tc>
      </w:tr>
      <w:tr w:rsidR="000A3E5B">
        <w:trPr>
          <w:trHeight w:val="12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Статьи в газету по вопросам охраны здоровья молодежи, молодых семей и семей с детьми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Ежемесячно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Врач кабинета медицинской профилактики Фоминых А.И.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Организация кабинета по работе с будущими родителями (медико-психологическое консультирование)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 мая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Заместитель гл. врача по АПО </w:t>
            </w:r>
            <w:proofErr w:type="spellStart"/>
            <w:r>
              <w:t>Дударева</w:t>
            </w:r>
            <w:proofErr w:type="spellEnd"/>
            <w:r>
              <w:t xml:space="preserve"> О.Е.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Культурно-массовые, спортивные, общественные мероприятия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Онлайн фотоконкурс «Хобби нашей семьи»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Январь-май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spellStart"/>
            <w:proofErr w:type="gramStart"/>
            <w:r>
              <w:t>иректор</w:t>
            </w:r>
            <w:proofErr w:type="spellEnd"/>
            <w:proofErr w:type="gramEnd"/>
            <w:r>
              <w:t xml:space="preserve"> МБУК «МКДЦ «Лидер» Шестаков В.А.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ind w:firstLine="709"/>
              <w:jc w:val="center"/>
            </w:pPr>
            <w:r>
              <w:t>Муниципальный фестиваль-конкурс детского и юношеского творчества «Счастливы ВМЕСТЕ»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22.03.2024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spellStart"/>
            <w:r>
              <w:t>Мизюркин</w:t>
            </w:r>
            <w:proofErr w:type="spellEnd"/>
            <w:r>
              <w:t xml:space="preserve"> Анатолий Юрьевич – директор МБУДО Крапивинский ДДТ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Муниципальный этап конкурса песен, </w:t>
            </w:r>
            <w:r>
              <w:t>посвященный Году Семьи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Март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МБУК «КСКО» Головина И.А.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 Спортивно – оздоровительное мероприятие «А ну – ка, бабушка»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Март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</w:t>
            </w:r>
            <w:r>
              <w:t xml:space="preserve">униципального бюджетного учреждения «Комплексный центр социального обслуживания населения» Крапивинского муниципального округа Павлова А.И.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торжественной регистрации рождения ребенка в Международный день семьи (15 мая), День России (12 июня</w:t>
            </w:r>
            <w:r>
              <w:t>), юбилей района (04.09.2024)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15.05; 12.06; 04.09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торжественных регистраций заключения брака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04.09.2024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ночных торжественных церемоний бракосочетания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18.05; 12.06; 29.06; 14.08; 19.08</w:t>
            </w:r>
          </w:p>
          <w:p w:rsidR="000A3E5B" w:rsidRDefault="000A3E5B">
            <w:pPr>
              <w:widowControl w:val="0"/>
              <w:jc w:val="center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rPr>
          <w:trHeight w:val="13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Правовой час: основы семьи и брака в образовательных учреждениях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II, III, IV кварталы 20</w:t>
            </w:r>
            <w:r>
              <w:t>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rPr>
          <w:trHeight w:val="13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«Правовая неделя в органах ЗАГС Кузбасса», приуроченная к Всероссийскому дню правовой помощи детям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proofErr w:type="gramStart"/>
            <w:r>
              <w:t>ноябрь</w:t>
            </w:r>
            <w:proofErr w:type="gramEnd"/>
            <w:r>
              <w:t xml:space="preserve">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акции с участием семей по высадке деревьев «Семейная аллея»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>Май, июнь, июль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торжественных мероприятий по чествованию юбиляров супружеской жизни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widowControl w:val="0"/>
              <w:jc w:val="center"/>
            </w:pPr>
            <w:r>
              <w:t xml:space="preserve">15.05; </w:t>
            </w:r>
            <w:r>
              <w:t>08.07; 04.09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Руководитель органа ЗАГС Крапивинского района Кузбасса </w:t>
            </w:r>
            <w:proofErr w:type="spellStart"/>
            <w:r>
              <w:t>Кустова</w:t>
            </w:r>
            <w:proofErr w:type="spellEnd"/>
            <w:r>
              <w:t xml:space="preserve"> Е.В.</w:t>
            </w:r>
          </w:p>
          <w:p w:rsidR="000A3E5B" w:rsidRDefault="000A3E5B">
            <w:pPr>
              <w:jc w:val="center"/>
            </w:pPr>
          </w:p>
        </w:tc>
      </w:tr>
      <w:tr w:rsidR="000A3E5B">
        <w:trPr>
          <w:trHeight w:val="8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Спортивный праздник «В семье со спортом мы едины!»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01.06.2024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МБУ ДО «СШ КМО»</w:t>
            </w:r>
          </w:p>
          <w:p w:rsidR="000A3E5B" w:rsidRDefault="0059566F">
            <w:pPr>
              <w:jc w:val="center"/>
            </w:pPr>
            <w:proofErr w:type="spellStart"/>
            <w:r>
              <w:t>Пармин</w:t>
            </w:r>
            <w:proofErr w:type="spellEnd"/>
            <w:r>
              <w:t xml:space="preserve"> Е.В.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19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Творческая выставка рисунков «Семья – это дом. Семья – это мир»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01.06 – 08.07.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МБУ культуры «ККМ» </w:t>
            </w:r>
          </w:p>
          <w:p w:rsidR="000A3E5B" w:rsidRDefault="0059566F">
            <w:pPr>
              <w:jc w:val="center"/>
            </w:pPr>
            <w:proofErr w:type="spellStart"/>
            <w:r>
              <w:t>Ботева</w:t>
            </w:r>
            <w:proofErr w:type="spellEnd"/>
            <w:r>
              <w:t xml:space="preserve"> Е.Ю., </w:t>
            </w:r>
          </w:p>
          <w:p w:rsidR="000A3E5B" w:rsidRDefault="0059566F">
            <w:pPr>
              <w:jc w:val="center"/>
            </w:pPr>
            <w:proofErr w:type="gramStart"/>
            <w:r>
              <w:lastRenderedPageBreak/>
              <w:t>директор</w:t>
            </w:r>
            <w:proofErr w:type="gramEnd"/>
            <w:r>
              <w:t xml:space="preserve"> МБУ ДО КМО «ДШИ» Зарубина Н.А.</w:t>
            </w:r>
          </w:p>
          <w:p w:rsidR="000A3E5B" w:rsidRDefault="000A3E5B">
            <w:pPr>
              <w:jc w:val="center"/>
            </w:pP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lastRenderedPageBreak/>
              <w:t>20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Семейная смена в палаточном лагере «Остров семейных сокровищ»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июнь</w:t>
            </w:r>
            <w:proofErr w:type="gramEnd"/>
            <w:r>
              <w:t>-июль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spellStart"/>
            <w:r>
              <w:t>Мизюркин</w:t>
            </w:r>
            <w:proofErr w:type="spellEnd"/>
            <w:r>
              <w:t xml:space="preserve"> Анатолий Юрьевич – директор МБУДО Крапивинский ДДТ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«День семьи, любви и верности»</w:t>
            </w:r>
          </w:p>
          <w:p w:rsidR="000A3E5B" w:rsidRDefault="0059566F">
            <w:pPr>
              <w:jc w:val="center"/>
            </w:pPr>
            <w:r>
              <w:t>Мастер-класс по плетению венков с ромашек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05.07.2024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муниципального бюджетного учреждения «Комплексный центр социального обслуживания населения» Крапивинского муниципального округа Павлова А.И.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22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Муниципальный эт</w:t>
            </w:r>
            <w:r>
              <w:t>ап регионального вокального конкурса «Поем всей семьей»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1 полугодие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Начальник УК </w:t>
            </w:r>
            <w:proofErr w:type="spellStart"/>
            <w:r>
              <w:t>МПСиТ</w:t>
            </w:r>
            <w:proofErr w:type="spellEnd"/>
            <w:r>
              <w:t xml:space="preserve"> администрации КМО </w:t>
            </w:r>
            <w:proofErr w:type="spellStart"/>
            <w:r>
              <w:t>Гизатулина</w:t>
            </w:r>
            <w:proofErr w:type="spellEnd"/>
            <w:r>
              <w:t xml:space="preserve"> Ю.И.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rPr>
                <w:sz w:val="22"/>
              </w:rPr>
              <w:t>Конкурс сочинений «Я и моя семья- вместе в будущее» / «История моей семьи»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Март-октябрь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Программа  «</w:t>
            </w:r>
            <w:proofErr w:type="gramEnd"/>
            <w:r>
              <w:t xml:space="preserve">Петр и </w:t>
            </w:r>
            <w:proofErr w:type="spellStart"/>
            <w:r>
              <w:t>Феврония</w:t>
            </w:r>
            <w:proofErr w:type="spellEnd"/>
            <w:r>
              <w:t xml:space="preserve"> - история вечной любви»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Июль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МБУК «Крапивинская ЦБС» </w:t>
            </w:r>
            <w:proofErr w:type="spellStart"/>
            <w:r>
              <w:t>Сайберт</w:t>
            </w:r>
            <w:proofErr w:type="spellEnd"/>
            <w:r>
              <w:t xml:space="preserve"> И.Ф.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Торжественное мероприятие, посвященное Дню семьи, любви и верности, в рамках которого пройдёт творческий фестиваль-конкурс «Семейная лига»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Июль </w:t>
            </w:r>
            <w:r>
              <w:t>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МБУК «КСКО» Головина И.А.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ind w:firstLine="709"/>
              <w:jc w:val="center"/>
            </w:pPr>
            <w:r>
              <w:t>Туристское мероприятие «В поход с семьей»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июль</w:t>
            </w:r>
            <w:proofErr w:type="gramEnd"/>
            <w:r>
              <w:t>-август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spellStart"/>
            <w:r>
              <w:t>Мизюркин</w:t>
            </w:r>
            <w:proofErr w:type="spellEnd"/>
            <w:r>
              <w:t xml:space="preserve"> Анатолий Юрьевич – директор МБУДО Крапивинский ДДТ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spellStart"/>
            <w:r>
              <w:t>Экотуристическое</w:t>
            </w:r>
            <w:proofErr w:type="spellEnd"/>
            <w:r>
              <w:t xml:space="preserve"> событие «Железное кружево»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Август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Начальник УК МПСИТ КМО </w:t>
            </w:r>
            <w:proofErr w:type="spellStart"/>
            <w:r>
              <w:t>Гизатулина</w:t>
            </w:r>
            <w:proofErr w:type="spellEnd"/>
            <w:r>
              <w:t xml:space="preserve"> Ю.И.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rPr>
                <w:highlight w:val="white"/>
              </w:rPr>
              <w:t>Акция  «</w:t>
            </w:r>
            <w:proofErr w:type="gramEnd"/>
            <w:r>
              <w:rPr>
                <w:highlight w:val="white"/>
              </w:rPr>
              <w:t xml:space="preserve">Читаем всей семьей» в формате </w:t>
            </w:r>
            <w:proofErr w:type="spellStart"/>
            <w:r>
              <w:rPr>
                <w:highlight w:val="white"/>
              </w:rPr>
              <w:t>Open-ai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Август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МБУК «Крапивинская ЦБС» </w:t>
            </w:r>
            <w:proofErr w:type="spellStart"/>
            <w:r>
              <w:t>Сайберт</w:t>
            </w:r>
            <w:proofErr w:type="spellEnd"/>
            <w:r>
              <w:t xml:space="preserve"> И.Ф.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29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Галерея  фотографий</w:t>
            </w:r>
            <w:proofErr w:type="gramEnd"/>
            <w:r>
              <w:rPr>
                <w:highlight w:val="white"/>
              </w:rPr>
              <w:t xml:space="preserve"> «Читаешь ты, читаю я, читает вся моя семья»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Ноябрь 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МБУК «Крапивинская ЦБС» </w:t>
            </w:r>
            <w:proofErr w:type="spellStart"/>
            <w:r>
              <w:t>Сайберт</w:t>
            </w:r>
            <w:proofErr w:type="spellEnd"/>
            <w:r>
              <w:t xml:space="preserve"> И.Ф.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30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Презентация получателями социальных услуг КЦСОН Крапивинского округа старых фотографий «Старые снимки».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05.11.2024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Директор муниципального бюджетного учреждения «Комплексный центр социального </w:t>
            </w:r>
            <w:r>
              <w:lastRenderedPageBreak/>
              <w:t>обслуживания населения» Крапивинского муниципального округа Павл</w:t>
            </w:r>
            <w:r>
              <w:t xml:space="preserve">ова А.И. </w:t>
            </w:r>
          </w:p>
          <w:p w:rsidR="000A3E5B" w:rsidRDefault="000A3E5B">
            <w:pPr>
              <w:jc w:val="center"/>
            </w:pP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lastRenderedPageBreak/>
              <w:t>31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Фестиваль мастер - классов «Лето. Творчество. Семья»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Июнь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специалист по организации работы в Крапивинском муниципальном округе Регионального отделения Общероссийского общественно-государственного движения детей и молодёжи "Движение </w:t>
            </w:r>
            <w:r>
              <w:t>Первых" Кемеровской области-Кузбасса Ерофеенко И.С.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Региональный проект «Семейный пикник».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Май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специалист по организации работы в Крапивинском муниципальном округе Регионального отделения</w:t>
            </w:r>
            <w:r>
              <w:t xml:space="preserve"> Общероссийского общественно-государственного движения детей и молодёжи "Движение Первых" Кемеровской области-Кузбасса Ерофеенко И.С.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Региональный </w:t>
            </w:r>
            <w:proofErr w:type="gramStart"/>
            <w:r>
              <w:t>проект  «</w:t>
            </w:r>
            <w:proofErr w:type="gramEnd"/>
            <w:r>
              <w:t>Семейный рецепт». Кемеровская область – Кузбасс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Май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специалист по организации работы в</w:t>
            </w:r>
            <w:r>
              <w:t xml:space="preserve"> Крапивинском муниципальном округе Регионального отделения Общероссийского общественно-государственного движения детей и молодёжи "Движение Первых" </w:t>
            </w:r>
            <w:r>
              <w:lastRenderedPageBreak/>
              <w:t xml:space="preserve">Кемеровской области-Кузбасса Ерофеенко И.С.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lastRenderedPageBreak/>
              <w:t>34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Проект «Семьи Первых» - рубрика «</w:t>
            </w:r>
            <w:proofErr w:type="spellStart"/>
            <w:r>
              <w:t>Крапивинские</w:t>
            </w:r>
            <w:proofErr w:type="spellEnd"/>
            <w:r>
              <w:t xml:space="preserve"> семейные исто</w:t>
            </w:r>
            <w:r>
              <w:t>рии»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Ежемесячно, социальная сеть ВК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proofErr w:type="gramStart"/>
            <w:r>
              <w:t>главный</w:t>
            </w:r>
            <w:proofErr w:type="gramEnd"/>
            <w:r>
              <w:t xml:space="preserve"> специалист по организации работы в Крапивинском муниципальном округе Регионального отделения Общероссийского общественно-государственного движения детей и молодёжи "Движение Первых" Кемеровской области-Кузбасса Е</w:t>
            </w:r>
            <w:r>
              <w:t>рофеенко И.С.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по укреплению ответственного </w:t>
            </w:r>
            <w:proofErr w:type="spellStart"/>
            <w:r>
              <w:rPr>
                <w:b/>
              </w:rPr>
              <w:t>родительства</w:t>
            </w:r>
            <w:proofErr w:type="spellEnd"/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35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  <w:rPr>
                <w:rFonts w:ascii="Montserrat" w:hAnsi="Montserrat"/>
              </w:rPr>
            </w:pPr>
            <w:r>
              <w:t>Уроки доброты «Семья – начало всех начал»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  <w:rPr>
                <w:rFonts w:ascii="Montserrat" w:hAnsi="Montserrat"/>
              </w:rPr>
            </w:pPr>
            <w:r>
              <w:t> 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36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</w:pPr>
            <w:r>
              <w:rPr>
                <w:sz w:val="22"/>
              </w:rPr>
              <w:t>Конкурс рисунков «Мама-значит нежность»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  <w:jc w:val="center"/>
            </w:pPr>
            <w:r>
              <w:t>Март 2024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37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  <w:rPr>
                <w:rFonts w:ascii="Montserrat" w:hAnsi="Montserrat"/>
              </w:rPr>
            </w:pPr>
            <w:proofErr w:type="spellStart"/>
            <w:r>
              <w:t>Фоточеллендж</w:t>
            </w:r>
            <w:proofErr w:type="spellEnd"/>
            <w:r>
              <w:t xml:space="preserve"> «Загляните в семейный альбом»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pStyle w:val="a9"/>
              <w:spacing w:before="90" w:after="210"/>
              <w:jc w:val="center"/>
              <w:rPr>
                <w:rFonts w:ascii="Montserrat" w:hAnsi="Montserrat"/>
              </w:rPr>
            </w:pPr>
            <w:r>
              <w:t>Ноябрь 2024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38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spacing w:before="90" w:after="210"/>
              <w:rPr>
                <w:rFonts w:ascii="Montserrat" w:hAnsi="Montserrat"/>
              </w:rPr>
            </w:pPr>
            <w:r>
              <w:t>Цикл мероприятий «</w:t>
            </w:r>
            <w:proofErr w:type="gramStart"/>
            <w:r>
              <w:t>Семейная  шкатулка</w:t>
            </w:r>
            <w:proofErr w:type="gramEnd"/>
            <w:r>
              <w:t>» -</w:t>
            </w:r>
            <w:r>
              <w:rPr>
                <w:rFonts w:ascii="Calibri" w:hAnsi="Calibri"/>
                <w:sz w:val="22"/>
              </w:rPr>
              <w:t> </w:t>
            </w:r>
            <w:r>
              <w:t>«Добрый, сильный и родной – это папа дорогой!» - интерактивное занятие (День отца).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Октябрь 2024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39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Праздник «Наша дружная </w:t>
            </w:r>
            <w:r>
              <w:t>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Январь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40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День здоровья для детей и родителей «Зимние забавы»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Январь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41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Конкурс «Связь трех поколений»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Январь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42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proofErr w:type="spellStart"/>
            <w:r>
              <w:t>Конкурсно</w:t>
            </w:r>
            <w:proofErr w:type="spellEnd"/>
            <w:r>
              <w:t>-развлекательная программа «А ну-ка, дедушки!»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Февраль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43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Выставка детских рисунков «Моя семья!»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Февраль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44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Спортивные состязания «Папа и я – Богатырская 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Февраль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45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Конкурс рисунков «Мамочка – любимая, родная»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Март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</w:t>
            </w:r>
            <w:r>
              <w:t xml:space="preserve">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46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Выставка-вернисаж «Семейный калейдоскоп»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Март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47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Спортивно – оздоровительное мероприятие «А ну – ка, бабушка»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Март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КЦСОН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lastRenderedPageBreak/>
              <w:t>48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Праздник «День брата и сестры»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Апрель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СРЦ Крапивинского </w:t>
            </w:r>
            <w:r>
              <w:t>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49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Конкурс детско-родительского творчества среди старших и подготовительных групп «Семейное древо»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Апрель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50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Конкурс чтецов «Родные люди»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Апрель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51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Праздник, посвященный Международному дню семьи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15 мая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52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Спортивный праздник «Неразлучные друзья – взрослые и дети»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Май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53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Совместный проект с Кузбасским ГАУ «Мы вместе», посвященный дню семьи, любви и верности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proofErr w:type="gramStart"/>
            <w:r>
              <w:t>май</w:t>
            </w:r>
            <w:proofErr w:type="gramEnd"/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54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Конкурс</w:t>
            </w:r>
            <w:r>
              <w:t xml:space="preserve"> рисунка на асфальте «Моя 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Июнь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55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Акция «Моя 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Июль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56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Музыкальный праздник «День семьи, любви и верности»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Июль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57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Круглый стол для родителей и детей, посвященный Дню</w:t>
            </w:r>
            <w:r>
              <w:t xml:space="preserve"> семьи любви и верности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proofErr w:type="gramStart"/>
            <w:r>
              <w:t>июль</w:t>
            </w:r>
            <w:proofErr w:type="gramEnd"/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0A3E5B">
            <w:pPr>
              <w:jc w:val="center"/>
            </w:pP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58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День семьи, любви и </w:t>
            </w:r>
            <w:proofErr w:type="gramStart"/>
            <w:r>
              <w:t>верности,  мастер</w:t>
            </w:r>
            <w:proofErr w:type="gramEnd"/>
            <w:r>
              <w:t>-класс по плетению венков с ромашек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Июль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КЦСОН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59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Выставка «Папа, мама, я – счастливая семья» ко дню физкультурника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Август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60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Спортивный </w:t>
            </w:r>
            <w:r>
              <w:t>праздник для детей и родителей «Вот и лето прошло»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Август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61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День здоровья детей и родителей «Знатоки осеннего леса»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Сентябрь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62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Реализация регионального проекта «Шаг на встречу»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proofErr w:type="gramStart"/>
            <w:r>
              <w:t>сентябрь</w:t>
            </w:r>
            <w:proofErr w:type="gramEnd"/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СРЦ </w:t>
            </w:r>
            <w:r>
              <w:t>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63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Выставка совместных работ детей и родителей из природного материала «Осенние фантазии»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Октябрь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64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Торжественные мероприятия по чествованию многопоколенных семей ко Дню пожилого человека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Октябрь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СРЦ </w:t>
            </w:r>
            <w:r>
              <w:t>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65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Праздничное мероприятие, посвященное Дню отца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Октябрь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66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Мероприятия ко Дню пожилого человека -  презентация старых фотографий «Старые снимки»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Ноябрь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КЦСОН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67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Неделя тематических </w:t>
            </w:r>
            <w:r>
              <w:t xml:space="preserve">мероприятий, посвященных Дню Матери совместно с Союзом женщин </w:t>
            </w:r>
            <w:proofErr w:type="gramStart"/>
            <w:r>
              <w:t>Кузбасса(</w:t>
            </w:r>
            <w:proofErr w:type="gramEnd"/>
            <w:r>
              <w:t>конкурсы стихов, рисунков, концертная программа)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Последняя неделя ноября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68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Семейный спортивный праздник «Зимние забавы»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Декабрь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lastRenderedPageBreak/>
              <w:t>69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</w:t>
            </w:r>
            <w:r>
              <w:t>онкурс семейных талантов «Мастерская Деда Мороза!»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Декабрь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70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Просмотр мультиков/фотовыставок «Семья»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71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Книжная выставка «Читаем всей семьей»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72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Участие в районных соревнованиях «Спортивная 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73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Участие во Всероссийском конкурсе детского творчества «Моя семья»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74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Участие во Всероссийском фестивале семейного </w:t>
            </w:r>
            <w:r>
              <w:t>творчества «Семья России»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75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Участие во Всероссийском фестивале семейных любительских театров «Сказка приходит в твой дом»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укреплению у детей и молодежи семей</w:t>
            </w:r>
            <w:r>
              <w:rPr>
                <w:b/>
              </w:rPr>
              <w:t>ных ценностей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76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Цикл внеурочных занятий «Разговоры о важном»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ОУ Крапивинского КМО </w:t>
            </w:r>
          </w:p>
          <w:p w:rsidR="000A3E5B" w:rsidRDefault="0059566F">
            <w:pPr>
              <w:jc w:val="center"/>
            </w:pPr>
            <w:proofErr w:type="spellStart"/>
            <w:r>
              <w:t>Мизюркин</w:t>
            </w:r>
            <w:proofErr w:type="spellEnd"/>
            <w:r>
              <w:t xml:space="preserve"> Анатолий Юрьевич – директор МБУДО Крапивинский ДДТ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77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Фотовыставка «Мамы героев»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МБУК «КСКО» Головина И.А.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78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Проведение мероприятий по воспитанию уважения к гражданам старшего поколения в учреждениях социальной защиты населения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Директор муниципального бюджетного учреждения «Комплексный центр социального обслуживания населения» Крапивинского му</w:t>
            </w:r>
            <w:r>
              <w:t xml:space="preserve">ниципального округа Павлова А.И.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79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tabs>
                <w:tab w:val="left" w:pos="6096"/>
              </w:tabs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80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r>
              <w:t>Общероссийский открытый урок «Роль семьи в жизни человека» в День знаний</w:t>
            </w:r>
          </w:p>
          <w:p w:rsidR="000A3E5B" w:rsidRDefault="000A3E5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proofErr w:type="gramStart"/>
            <w:r>
              <w:t>сентябрь</w:t>
            </w:r>
            <w:proofErr w:type="gramEnd"/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tabs>
                <w:tab w:val="left" w:pos="6096"/>
              </w:tabs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81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Беседы с родителями «Роль книги в жизни семьи», </w:t>
            </w:r>
          </w:p>
          <w:p w:rsidR="000A3E5B" w:rsidRDefault="0059566F">
            <w:pPr>
              <w:jc w:val="center"/>
            </w:pPr>
            <w:r>
              <w:t xml:space="preserve">«Если дружно, если вместе. Здоровье ребенка в наших руках», </w:t>
            </w:r>
          </w:p>
          <w:p w:rsidR="000A3E5B" w:rsidRDefault="0059566F">
            <w:pPr>
              <w:jc w:val="center"/>
            </w:pPr>
            <w:proofErr w:type="gramStart"/>
            <w:r>
              <w:t>родительская</w:t>
            </w:r>
            <w:proofErr w:type="gramEnd"/>
            <w:r>
              <w:t xml:space="preserve"> компетентность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 xml:space="preserve">Апрель, </w:t>
            </w:r>
          </w:p>
          <w:p w:rsidR="000A3E5B" w:rsidRDefault="000A3E5B">
            <w:pPr>
              <w:jc w:val="center"/>
            </w:pPr>
          </w:p>
          <w:p w:rsidR="000A3E5B" w:rsidRDefault="0059566F">
            <w:pPr>
              <w:jc w:val="center"/>
            </w:pPr>
            <w:r>
              <w:t>Сентябрь</w:t>
            </w:r>
          </w:p>
          <w:p w:rsidR="000A3E5B" w:rsidRDefault="000A3E5B">
            <w:pPr>
              <w:jc w:val="center"/>
            </w:pPr>
          </w:p>
          <w:p w:rsidR="000A3E5B" w:rsidRDefault="0059566F">
            <w:pPr>
              <w:jc w:val="center"/>
            </w:pPr>
            <w:r>
              <w:t>IV квартал</w:t>
            </w:r>
          </w:p>
        </w:tc>
        <w:tc>
          <w:tcPr>
            <w:tcW w:w="2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tabs>
                <w:tab w:val="left" w:pos="6096"/>
              </w:tabs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lastRenderedPageBreak/>
              <w:t>82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 xml:space="preserve">Участие в реализации программы просветительской деятельности для родителей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В течение года</w:t>
            </w:r>
          </w:p>
        </w:tc>
        <w:tc>
          <w:tcPr>
            <w:tcW w:w="25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0A3E5B"/>
        </w:tc>
      </w:tr>
      <w:tr w:rsidR="000A3E5B">
        <w:trPr>
          <w:trHeight w:val="20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83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Круглый стол «Ключ семейного счастья!»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Февраль</w:t>
            </w:r>
          </w:p>
        </w:tc>
        <w:tc>
          <w:tcPr>
            <w:tcW w:w="2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tabs>
                <w:tab w:val="left" w:pos="6096"/>
              </w:tabs>
              <w:jc w:val="center"/>
            </w:pPr>
            <w:r>
              <w:t>СРЦ Крапивинского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59566F">
            <w:pPr>
              <w:jc w:val="center"/>
            </w:pPr>
            <w:r>
              <w:t>84</w:t>
            </w:r>
          </w:p>
        </w:tc>
        <w:tc>
          <w:tcPr>
            <w:tcW w:w="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Психолого-педагогические тренинги «Роль родителей в развитии ребенка в младшем возрасте»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E5B" w:rsidRDefault="0059566F">
            <w:pPr>
              <w:jc w:val="center"/>
            </w:pPr>
            <w:r>
              <w:t>Март, сентябрь</w:t>
            </w:r>
          </w:p>
        </w:tc>
        <w:tc>
          <w:tcPr>
            <w:tcW w:w="25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E5B" w:rsidRDefault="000A3E5B"/>
        </w:tc>
      </w:tr>
      <w:tr w:rsidR="000A3E5B"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  <w:rPr>
                <w:b/>
              </w:rPr>
            </w:pPr>
            <w:r>
              <w:rPr>
                <w:b/>
              </w:rPr>
              <w:t>Информационно-</w:t>
            </w:r>
            <w:proofErr w:type="spellStart"/>
            <w:r>
              <w:rPr>
                <w:b/>
              </w:rPr>
              <w:t>коммуникационые</w:t>
            </w:r>
            <w:proofErr w:type="spellEnd"/>
            <w:r>
              <w:rPr>
                <w:b/>
              </w:rPr>
              <w:t xml:space="preserve"> мероприятия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</w:t>
            </w:r>
            <w:proofErr w:type="spellStart"/>
            <w:r>
              <w:t>родительства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СРЦ Крапивинского округа, МБУ «Комплексный центр социального обслужив</w:t>
            </w:r>
            <w:r>
              <w:t>ания населения» Крапивинского муниципального округа, Комиссия по делам несовершенноле6тних и защите их прав Крапивинского муниципального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Публикации материалов проведенных </w:t>
            </w:r>
            <w:proofErr w:type="gramStart"/>
            <w:r>
              <w:t>мероприятий  о</w:t>
            </w:r>
            <w:proofErr w:type="gramEnd"/>
            <w:r>
              <w:t xml:space="preserve"> реализации Года семьи на сайтах ОУ. ВК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течении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ОУ Крапивинского КМО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Просветительские мероприятия, направленные на формирование финансовой культуры семей, детей и молодежи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rPr>
                <w:rStyle w:val="17"/>
              </w:rPr>
              <w:t>Финансовое управление администрации Крапивинского муниципального   округа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rPr>
                <w:rStyle w:val="17"/>
              </w:rPr>
              <w:t>Информирование населения через</w:t>
            </w:r>
            <w:r>
              <w:rPr>
                <w:rStyle w:val="17"/>
              </w:rPr>
              <w:t xml:space="preserve"> СМИ о реализации мероприятий Года семьи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«Медиа – центр Крапивинского муниципального округа» </w:t>
            </w: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89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rPr>
                <w:rStyle w:val="17"/>
              </w:rPr>
              <w:t xml:space="preserve">Публикация материалов в </w:t>
            </w:r>
            <w:proofErr w:type="spellStart"/>
            <w:r>
              <w:rPr>
                <w:rStyle w:val="17"/>
              </w:rPr>
              <w:t>Крапивинской</w:t>
            </w:r>
            <w:proofErr w:type="spellEnd"/>
            <w:r>
              <w:rPr>
                <w:rStyle w:val="17"/>
              </w:rPr>
              <w:t xml:space="preserve"> газете «Тайдонские</w:t>
            </w:r>
            <w:r>
              <w:rPr>
                <w:rStyle w:val="17"/>
              </w:rPr>
              <w:t xml:space="preserve"> родники» о семьях, проживающих на территории внесших вклад в развитие округа, ведущих активный образ жизни.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«Медиа – центр Крапивинского муниципального округа» </w:t>
            </w:r>
          </w:p>
          <w:p w:rsidR="000A3E5B" w:rsidRDefault="000A3E5B">
            <w:pPr>
              <w:jc w:val="center"/>
            </w:pPr>
          </w:p>
        </w:tc>
      </w:tr>
      <w:tr w:rsidR="000A3E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90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rPr>
                <w:rStyle w:val="17"/>
              </w:rPr>
              <w:t xml:space="preserve"> Подготовка публикаций для размещения в социальных сетях о мероприяти</w:t>
            </w:r>
            <w:r>
              <w:rPr>
                <w:rStyle w:val="17"/>
              </w:rPr>
              <w:t>ях, посвященных Году Семьи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>В течение 2024 года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5B" w:rsidRDefault="0059566F">
            <w:pPr>
              <w:jc w:val="center"/>
            </w:pPr>
            <w:r>
              <w:t xml:space="preserve">«Медиа – центр Крапивинского муниципального округа» </w:t>
            </w:r>
          </w:p>
          <w:p w:rsidR="000A3E5B" w:rsidRDefault="000A3E5B">
            <w:pPr>
              <w:jc w:val="center"/>
            </w:pPr>
          </w:p>
        </w:tc>
      </w:tr>
    </w:tbl>
    <w:p w:rsidR="000A3E5B" w:rsidRDefault="0059566F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0A3E5B" w:rsidRDefault="0059566F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0A3E5B" w:rsidRDefault="0059566F">
      <w:pPr>
        <w:jc w:val="both"/>
        <w:rPr>
          <w:sz w:val="28"/>
        </w:rPr>
      </w:pPr>
      <w:r>
        <w:rPr>
          <w:sz w:val="28"/>
        </w:rPr>
        <w:t xml:space="preserve">              Заместитель главы </w:t>
      </w:r>
    </w:p>
    <w:p w:rsidR="000A3E5B" w:rsidRDefault="0059566F" w:rsidP="00F04D6F">
      <w:pPr>
        <w:jc w:val="both"/>
        <w:rPr>
          <w:sz w:val="20"/>
        </w:rPr>
      </w:pPr>
      <w:r>
        <w:rPr>
          <w:sz w:val="28"/>
        </w:rPr>
        <w:t>Крапивинского муниципального округа</w:t>
      </w:r>
      <w:r>
        <w:rPr>
          <w:sz w:val="28"/>
        </w:rPr>
        <w:tab/>
        <w:t xml:space="preserve">            </w:t>
      </w:r>
      <w:r>
        <w:rPr>
          <w:sz w:val="28"/>
        </w:rPr>
        <w:tab/>
        <w:t xml:space="preserve">Е.А. </w:t>
      </w:r>
      <w:proofErr w:type="spellStart"/>
      <w:r>
        <w:rPr>
          <w:sz w:val="28"/>
        </w:rPr>
        <w:t>Голошумова</w:t>
      </w:r>
      <w:proofErr w:type="spellEnd"/>
      <w:r>
        <w:rPr>
          <w:sz w:val="28"/>
        </w:rPr>
        <w:tab/>
        <w:t xml:space="preserve"> </w:t>
      </w:r>
      <w:bookmarkStart w:id="0" w:name="_GoBack"/>
      <w:bookmarkEnd w:id="0"/>
    </w:p>
    <w:sectPr w:rsidR="000A3E5B">
      <w:footerReference w:type="default" r:id="rId7"/>
      <w:pgSz w:w="11906" w:h="16838"/>
      <w:pgMar w:top="1134" w:right="851" w:bottom="138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6F" w:rsidRDefault="0059566F">
      <w:r>
        <w:separator/>
      </w:r>
    </w:p>
  </w:endnote>
  <w:endnote w:type="continuationSeparator" w:id="0">
    <w:p w:rsidR="0059566F" w:rsidRDefault="0059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5B" w:rsidRDefault="000A3E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6F" w:rsidRDefault="0059566F">
      <w:r>
        <w:separator/>
      </w:r>
    </w:p>
  </w:footnote>
  <w:footnote w:type="continuationSeparator" w:id="0">
    <w:p w:rsidR="0059566F" w:rsidRDefault="0059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B075A"/>
    <w:multiLevelType w:val="multilevel"/>
    <w:tmpl w:val="87B6B8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5B"/>
    <w:rsid w:val="000A3E5B"/>
    <w:rsid w:val="0059566F"/>
    <w:rsid w:val="00F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CD498-2FC1-4DF6-B217-9458488F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23">
    <w:name w:val="Body Text Indent 2"/>
    <w:basedOn w:val="a"/>
    <w:link w:val="24"/>
    <w:pPr>
      <w:ind w:firstLine="720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31">
    <w:name w:val="Body Text Indent 3"/>
    <w:basedOn w:val="a"/>
    <w:link w:val="32"/>
    <w:pPr>
      <w:widowControl w:val="0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a7">
    <w:name w:val="Содержимое таблицы"/>
    <w:basedOn w:val="a"/>
    <w:link w:val="a8"/>
    <w:rPr>
      <w:rFonts w:ascii="Liberation Serif" w:hAnsi="Liberation Serif"/>
    </w:rPr>
  </w:style>
  <w:style w:type="character" w:customStyle="1" w:styleId="a8">
    <w:name w:val="Содержимое таблицы"/>
    <w:basedOn w:val="1"/>
    <w:link w:val="a7"/>
    <w:rPr>
      <w:rFonts w:ascii="Liberation Serif" w:hAnsi="Liberation Serif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color w:val="000000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styleId="af4">
    <w:name w:val="Title"/>
    <w:basedOn w:val="a"/>
    <w:link w:val="af5"/>
    <w:uiPriority w:val="10"/>
    <w:qFormat/>
    <w:pPr>
      <w:spacing w:before="240"/>
      <w:jc w:val="center"/>
    </w:pPr>
    <w:rPr>
      <w:sz w:val="28"/>
    </w:rPr>
  </w:style>
  <w:style w:type="character" w:customStyle="1" w:styleId="af5">
    <w:name w:val="Название Знак"/>
    <w:basedOn w:val="1"/>
    <w:link w:val="af4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6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6"/>
    <w:rPr>
      <w:rFonts w:ascii="Calibri" w:hAnsi="Calibri"/>
      <w:sz w:val="22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5">
    <w:name w:val="Основной шрифт абзаца2"/>
    <w:link w:val="af8"/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2020</Words>
  <Characters>11517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""</cp:lastModifiedBy>
  <cp:revision>3</cp:revision>
  <dcterms:created xsi:type="dcterms:W3CDTF">2024-02-27T04:33:00Z</dcterms:created>
  <dcterms:modified xsi:type="dcterms:W3CDTF">2024-02-27T04:35:00Z</dcterms:modified>
</cp:coreProperties>
</file>