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</w:pPr>
      <w:r w:rsidRPr="00D23BE2">
        <w:t xml:space="preserve">Приложение </w:t>
      </w:r>
    </w:p>
    <w:p w:rsidR="00D23BE2" w:rsidRPr="00D23BE2" w:rsidRDefault="00E70B0E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ab/>
        <w:t xml:space="preserve">к </w:t>
      </w:r>
      <w:r w:rsidR="00D23BE2" w:rsidRPr="00D23BE2">
        <w:rPr>
          <w:color w:val="000000"/>
        </w:rPr>
        <w:t xml:space="preserve">постановлению администрации </w:t>
      </w:r>
    </w:p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Крапивинского муниципального района</w:t>
      </w:r>
    </w:p>
    <w:p w:rsid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от ________________ № ____________</w:t>
      </w:r>
    </w:p>
    <w:p w:rsid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D23BE2" w:rsidRPr="00397704" w:rsidRDefault="00D23BE2" w:rsidP="00D23BE2">
      <w:pPr>
        <w:pStyle w:val="ConsPlusTitle"/>
        <w:spacing w:line="276" w:lineRule="auto"/>
        <w:ind w:firstLine="567"/>
        <w:jc w:val="center"/>
      </w:pPr>
      <w:r w:rsidRPr="00397704">
        <w:t>АДМИНИСТРАТИВНЫЙ РЕГЛАМЕНТ</w:t>
      </w:r>
    </w:p>
    <w:p w:rsidR="00D23BE2" w:rsidRPr="00397704" w:rsidRDefault="00D23BE2" w:rsidP="00D23BE2">
      <w:pPr>
        <w:pStyle w:val="ConsPlusTitle"/>
        <w:spacing w:line="276" w:lineRule="auto"/>
        <w:ind w:firstLine="567"/>
        <w:jc w:val="center"/>
      </w:pPr>
      <w:r w:rsidRPr="00397704">
        <w:t xml:space="preserve">предоставления муниципальной услуги </w:t>
      </w:r>
    </w:p>
    <w:p w:rsidR="00D23BE2" w:rsidRPr="00D23BE2" w:rsidRDefault="00D23BE2" w:rsidP="00D23B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E2">
        <w:rPr>
          <w:rFonts w:ascii="Times New Roman" w:hAnsi="Times New Roman" w:cs="Times New Roman"/>
          <w:b/>
          <w:sz w:val="24"/>
          <w:szCs w:val="24"/>
        </w:rPr>
        <w:t>«</w:t>
      </w:r>
      <w:r w:rsidR="00606071" w:rsidRPr="00606071">
        <w:rPr>
          <w:rFonts w:ascii="Times New Roman" w:hAnsi="Times New Roman" w:cs="Times New Roman"/>
          <w:b/>
          <w:sz w:val="24"/>
          <w:szCs w:val="24"/>
        </w:rPr>
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</w:r>
      <w:r w:rsidRPr="00D23BE2">
        <w:rPr>
          <w:rFonts w:ascii="Times New Roman" w:hAnsi="Times New Roman" w:cs="Times New Roman"/>
          <w:b/>
          <w:sz w:val="24"/>
          <w:szCs w:val="24"/>
        </w:rPr>
        <w:t>»</w:t>
      </w:r>
    </w:p>
    <w:p w:rsidR="00020A32" w:rsidRDefault="00020A32" w:rsidP="00D23BE2">
      <w:pPr>
        <w:jc w:val="center"/>
      </w:pPr>
    </w:p>
    <w:p w:rsidR="00D23BE2" w:rsidRDefault="00D23BE2" w:rsidP="00D23BE2">
      <w:pPr>
        <w:jc w:val="center"/>
      </w:pPr>
    </w:p>
    <w:p w:rsidR="00D23BE2" w:rsidRPr="006B6125" w:rsidRDefault="00D23BE2" w:rsidP="00D23BE2">
      <w:pPr>
        <w:autoSpaceDE w:val="0"/>
        <w:ind w:firstLine="567"/>
        <w:jc w:val="center"/>
        <w:rPr>
          <w:b/>
        </w:rPr>
      </w:pPr>
      <w:r w:rsidRPr="006B6125">
        <w:rPr>
          <w:b/>
        </w:rPr>
        <w:t>1. Общие положения</w:t>
      </w:r>
    </w:p>
    <w:p w:rsidR="00D23BE2" w:rsidRDefault="00D23BE2" w:rsidP="00D23BE2">
      <w:pPr>
        <w:jc w:val="center"/>
      </w:pPr>
    </w:p>
    <w:p w:rsidR="00D23BE2" w:rsidRDefault="00D23BE2" w:rsidP="00D23BE2">
      <w:pPr>
        <w:autoSpaceDE w:val="0"/>
        <w:autoSpaceDN w:val="0"/>
        <w:adjustRightInd w:val="0"/>
        <w:ind w:firstLine="567"/>
        <w:outlineLvl w:val="2"/>
      </w:pPr>
      <w:r w:rsidRPr="001E0C93">
        <w:t>1.1. Предмет регулирования</w:t>
      </w:r>
    </w:p>
    <w:p w:rsidR="00D23BE2" w:rsidRPr="001E0C93" w:rsidRDefault="00D23BE2" w:rsidP="00D23BE2">
      <w:pPr>
        <w:autoSpaceDE w:val="0"/>
        <w:autoSpaceDN w:val="0"/>
        <w:adjustRightInd w:val="0"/>
        <w:ind w:firstLine="567"/>
        <w:outlineLvl w:val="2"/>
      </w:pPr>
    </w:p>
    <w:p w:rsidR="00D23BE2" w:rsidRDefault="00D23BE2" w:rsidP="00D23BE2">
      <w:pPr>
        <w:spacing w:after="20" w:line="20" w:lineRule="atLeast"/>
        <w:ind w:firstLine="539"/>
        <w:jc w:val="both"/>
      </w:pPr>
      <w:r w:rsidRPr="001E0C93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t>«</w:t>
      </w:r>
      <w:r w:rsidR="00BE2C8D" w:rsidRPr="00BE2C8D">
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</w:r>
      <w:r w:rsidRPr="001E0C93">
        <w:t>»</w:t>
      </w:r>
      <w:bookmarkEnd w:id="0"/>
      <w:bookmarkEnd w:id="1"/>
      <w:r>
        <w:t xml:space="preserve"> </w:t>
      </w:r>
      <w:r w:rsidRPr="001E0C93">
        <w:rPr>
          <w:rFonts w:eastAsia="Arial"/>
        </w:rPr>
        <w:t xml:space="preserve">(далее: административный регламент; муниципальная услуга) </w:t>
      </w:r>
      <w:r w:rsidRPr="001E0C93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color w:val="000000"/>
        </w:rPr>
        <w:t xml:space="preserve">администрации </w:t>
      </w:r>
      <w:r>
        <w:rPr>
          <w:color w:val="000000"/>
        </w:rPr>
        <w:t>Крапивинского муниципального района</w:t>
      </w:r>
      <w:r w:rsidR="00B637D6">
        <w:rPr>
          <w:color w:val="000000"/>
        </w:rPr>
        <w:t xml:space="preserve"> (далее – Администрация)</w:t>
      </w:r>
      <w:r>
        <w:rPr>
          <w:color w:val="000000"/>
        </w:rPr>
        <w:t xml:space="preserve"> </w:t>
      </w:r>
      <w:r w:rsidRPr="001E0C93">
        <w:t>при предоставлении</w:t>
      </w:r>
      <w:r>
        <w:t xml:space="preserve"> </w:t>
      </w:r>
      <w:r w:rsidRPr="001E0C93">
        <w:t>муниципальной услуги.</w:t>
      </w:r>
      <w:r>
        <w:t xml:space="preserve"> </w:t>
      </w:r>
    </w:p>
    <w:p w:rsidR="00D23BE2" w:rsidRDefault="00D23BE2" w:rsidP="00D23BE2">
      <w:pPr>
        <w:spacing w:after="20" w:line="20" w:lineRule="atLeast"/>
        <w:ind w:firstLine="539"/>
        <w:jc w:val="both"/>
        <w:rPr>
          <w:b/>
        </w:rPr>
      </w:pPr>
      <w:r w:rsidRPr="003702E5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</w:t>
      </w:r>
      <w:r>
        <w:t>а</w:t>
      </w:r>
      <w:r w:rsidRPr="003702E5">
        <w:t xml:space="preserve">дминистрации </w:t>
      </w:r>
      <w:r w:rsidRPr="00F23212">
        <w:t>Крапивинского муниципального района</w:t>
      </w:r>
      <w:r>
        <w:t xml:space="preserve"> </w:t>
      </w:r>
      <w:r w:rsidRPr="003702E5">
        <w:t xml:space="preserve">(далее по тексту – </w:t>
      </w:r>
      <w:r>
        <w:t>О</w:t>
      </w:r>
      <w:r w:rsidRPr="003702E5">
        <w:t>тдел).</w:t>
      </w:r>
      <w:r>
        <w:rPr>
          <w:b/>
        </w:rPr>
        <w:t xml:space="preserve"> </w:t>
      </w:r>
    </w:p>
    <w:p w:rsidR="00D23BE2" w:rsidRDefault="00D23BE2" w:rsidP="00D23BE2">
      <w:pPr>
        <w:autoSpaceDE w:val="0"/>
        <w:autoSpaceDN w:val="0"/>
        <w:adjustRightInd w:val="0"/>
        <w:ind w:firstLine="567"/>
        <w:jc w:val="both"/>
      </w:pPr>
      <w:r w:rsidRPr="003702E5">
        <w:t>Обеспечение предоставления муниципальной услуги возложено на начальника отдела, заместителя начальника отдела и главного специа</w:t>
      </w:r>
      <w:r>
        <w:t>листа отдела (далее по тексту –</w:t>
      </w:r>
      <w:r w:rsidRPr="003702E5">
        <w:t xml:space="preserve"> сотрудники</w:t>
      </w:r>
      <w:r>
        <w:t>)</w:t>
      </w:r>
    </w:p>
    <w:p w:rsidR="00D23BE2" w:rsidRDefault="00D23BE2" w:rsidP="00D23BE2">
      <w:pPr>
        <w:jc w:val="both"/>
      </w:pPr>
    </w:p>
    <w:p w:rsidR="00D23BE2" w:rsidRPr="001E0C93" w:rsidRDefault="00D23BE2" w:rsidP="00D23BE2">
      <w:pPr>
        <w:autoSpaceDE w:val="0"/>
        <w:autoSpaceDN w:val="0"/>
        <w:adjustRightInd w:val="0"/>
        <w:ind w:firstLine="567"/>
        <w:outlineLvl w:val="2"/>
      </w:pPr>
      <w:r w:rsidRPr="001E0C93">
        <w:t>1.2. Круг заявителей</w:t>
      </w:r>
    </w:p>
    <w:p w:rsidR="006E1F15" w:rsidRDefault="006E1F15" w:rsidP="006E1F15">
      <w:pPr>
        <w:spacing w:line="276" w:lineRule="auto"/>
        <w:ind w:firstLine="567"/>
        <w:jc w:val="both"/>
      </w:pPr>
      <w: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D23BE2" w:rsidRDefault="00D23BE2" w:rsidP="00D23BE2">
      <w:pPr>
        <w:ind w:firstLine="567"/>
        <w:jc w:val="both"/>
      </w:pPr>
    </w:p>
    <w:p w:rsidR="00D23BE2" w:rsidRPr="001E0C93" w:rsidRDefault="00D23BE2" w:rsidP="00D23BE2">
      <w:pPr>
        <w:ind w:firstLine="567"/>
        <w:jc w:val="both"/>
        <w:rPr>
          <w:rFonts w:eastAsia="Arial"/>
        </w:rPr>
      </w:pPr>
      <w:r w:rsidRPr="001E0C93">
        <w:t>1.3.</w:t>
      </w:r>
      <w:r w:rsidRPr="001E0C93">
        <w:rPr>
          <w:rFonts w:eastAsia="Arial"/>
        </w:rPr>
        <w:t xml:space="preserve"> Требования к информированию о порядке предоставления муниципальной услуги</w:t>
      </w:r>
    </w:p>
    <w:p w:rsidR="00D23BE2" w:rsidRPr="001E0C93" w:rsidRDefault="00D23BE2" w:rsidP="00D23BE2">
      <w:pPr>
        <w:autoSpaceDE w:val="0"/>
        <w:ind w:firstLine="567"/>
      </w:pPr>
    </w:p>
    <w:p w:rsidR="00D23BE2" w:rsidRDefault="00D23BE2" w:rsidP="00D23BE2">
      <w:pPr>
        <w:autoSpaceDE w:val="0"/>
        <w:autoSpaceDN w:val="0"/>
        <w:adjustRightInd w:val="0"/>
        <w:ind w:firstLine="567"/>
        <w:jc w:val="both"/>
        <w:outlineLvl w:val="2"/>
      </w:pPr>
      <w:r w:rsidRPr="001E0C93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>
        <w:rPr>
          <w:color w:val="000000"/>
        </w:rPr>
        <w:t>Отдела</w:t>
      </w:r>
      <w:r>
        <w:t xml:space="preserve">, </w:t>
      </w:r>
      <w:r w:rsidRPr="001E0C93">
        <w:t xml:space="preserve">а также многофункциональных центров предоставления государственных и муниципальных услуг МАУ «МФЦ </w:t>
      </w:r>
      <w:r>
        <w:t>Крапивинского муниципального района</w:t>
      </w:r>
      <w:r w:rsidRPr="001E0C93">
        <w:t>» (далее - МФЦ)</w:t>
      </w:r>
      <w:r>
        <w:t>.</w:t>
      </w:r>
    </w:p>
    <w:p w:rsidR="00D23BE2" w:rsidRPr="001E0C93" w:rsidRDefault="00D23BE2" w:rsidP="00D23BE2">
      <w:pPr>
        <w:autoSpaceDE w:val="0"/>
        <w:autoSpaceDN w:val="0"/>
        <w:adjustRightInd w:val="0"/>
        <w:ind w:firstLine="567"/>
        <w:jc w:val="both"/>
        <w:outlineLvl w:val="2"/>
      </w:pPr>
    </w:p>
    <w:p w:rsidR="00D23BE2" w:rsidRPr="0032610B" w:rsidRDefault="00D23BE2" w:rsidP="00D23BE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D23BE2" w:rsidRDefault="00D23BE2" w:rsidP="00D23BE2">
      <w:pPr>
        <w:autoSpaceDE w:val="0"/>
        <w:spacing w:line="295" w:lineRule="auto"/>
        <w:ind w:firstLine="567"/>
        <w:jc w:val="both"/>
      </w:pPr>
      <w:r w:rsidRPr="001E0C93">
        <w:rPr>
          <w:color w:val="000000"/>
        </w:rPr>
        <w:t xml:space="preserve">Администрация </w:t>
      </w:r>
      <w:r>
        <w:rPr>
          <w:color w:val="000000"/>
        </w:rPr>
        <w:t>Крапивинского муниципального района</w:t>
      </w:r>
      <w:r w:rsidRPr="001E0C93">
        <w:t xml:space="preserve">  располагается по адресу: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Юбилейная, 15.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D23BE2" w:rsidRDefault="00D23BE2" w:rsidP="00D23BE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</w:p>
    <w:p w:rsidR="00D23BE2" w:rsidRDefault="00D23BE2" w:rsidP="00D23BE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D23BE2" w:rsidRDefault="00D23BE2" w:rsidP="00D23BE2">
      <w:pPr>
        <w:autoSpaceDE w:val="0"/>
        <w:spacing w:line="295" w:lineRule="auto"/>
        <w:ind w:left="567"/>
        <w:jc w:val="both"/>
      </w:pPr>
      <w:r>
        <w:t>Отдел архитектуры и градостроительства администрации Крапивинского муниципального района:</w:t>
      </w:r>
    </w:p>
    <w:p w:rsidR="00D23BE2" w:rsidRDefault="00D23BE2" w:rsidP="00D23BE2">
      <w:pPr>
        <w:autoSpaceDE w:val="0"/>
        <w:spacing w:line="295" w:lineRule="auto"/>
        <w:ind w:firstLine="567"/>
        <w:jc w:val="both"/>
      </w:pPr>
      <w:r>
        <w:t xml:space="preserve">Отдел располагается по адресу: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lastRenderedPageBreak/>
        <w:t>652440,  пгт. Крапивинский, ул. Кирова, 24.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  <w:r w:rsidRPr="001E0C93">
        <w:t>Место нахождения и график работы МФЦ:</w:t>
      </w:r>
    </w:p>
    <w:p w:rsidR="00D23BE2" w:rsidRPr="001E0C93" w:rsidRDefault="00D23BE2" w:rsidP="00D23BE2">
      <w:pPr>
        <w:autoSpaceDE w:val="0"/>
        <w:spacing w:line="295" w:lineRule="auto"/>
        <w:ind w:left="567"/>
        <w:jc w:val="both"/>
        <w:rPr>
          <w:rFonts w:eastAsia="Arial"/>
        </w:rPr>
      </w:pPr>
      <w:r w:rsidRPr="001E0C93">
        <w:t xml:space="preserve">МФЦ располагается по адресу: </w:t>
      </w:r>
      <w:r>
        <w:t>652440, Кемеровская область, пгт. Крапивинский, ул. Советская, 16</w:t>
      </w:r>
      <w:r w:rsidRPr="001E0C93">
        <w:t>.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18:00 (пн. – пт.);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П</w:t>
      </w:r>
      <w:r w:rsidRPr="001E0C93">
        <w:rPr>
          <w:rFonts w:eastAsia="Arial"/>
        </w:rPr>
        <w:t xml:space="preserve">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 xml:space="preserve">14:00 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с 09:00 до 14:30 (суббота), без перерыва.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суббота</w:t>
      </w:r>
      <w:r w:rsidRPr="001E0C93">
        <w:rPr>
          <w:rFonts w:eastAsia="Arial"/>
        </w:rPr>
        <w:t>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 xml:space="preserve">Информация о местах нахождения и графиках работы администрации </w:t>
      </w:r>
      <w:r>
        <w:rPr>
          <w:color w:val="000000"/>
        </w:rPr>
        <w:t>Крапивинского муниципального района</w:t>
      </w:r>
      <w:r w:rsidRPr="001E0C93">
        <w:rPr>
          <w:color w:val="000000"/>
        </w:rPr>
        <w:t>,</w:t>
      </w:r>
      <w:r>
        <w:rPr>
          <w:color w:val="000000"/>
        </w:rPr>
        <w:t xml:space="preserve"> Отдела, </w:t>
      </w:r>
      <w:r w:rsidRPr="001E0C93">
        <w:t>МФЦ может быть получена:</w:t>
      </w:r>
    </w:p>
    <w:p w:rsidR="00D23BE2" w:rsidRPr="001E0C93" w:rsidRDefault="00D23BE2" w:rsidP="00D23BE2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>
        <w:rPr>
          <w:color w:val="000000"/>
        </w:rPr>
        <w:t>1) по справочному </w:t>
      </w:r>
      <w:r w:rsidRPr="001E0C93">
        <w:rPr>
          <w:color w:val="000000"/>
        </w:rPr>
        <w:t>телефону</w:t>
      </w:r>
      <w:r>
        <w:rPr>
          <w:rFonts w:eastAsia="Arial"/>
        </w:rPr>
        <w:t> 8(38446) 22213  </w:t>
      </w:r>
      <w:r>
        <w:rPr>
          <w:color w:val="000000"/>
        </w:rPr>
        <w:t>администрации Крапивинского муниципального района</w:t>
      </w:r>
      <w:r w:rsidRPr="00E1269F">
        <w:rPr>
          <w:rFonts w:eastAsia="Arial"/>
        </w:rPr>
        <w:t>;</w:t>
      </w:r>
      <w:r w:rsidRPr="001E0C93">
        <w:rPr>
          <w:rFonts w:eastAsia="Arial"/>
        </w:rPr>
        <w:t xml:space="preserve"> </w:t>
      </w:r>
      <w:r w:rsidRPr="001E0C93">
        <w:t xml:space="preserve"> 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в том числе номер телефона - </w:t>
      </w:r>
      <w:r>
        <w:rPr>
          <w:rFonts w:eastAsia="Arial"/>
        </w:rPr>
        <w:t xml:space="preserve">автоинформатора </w:t>
      </w:r>
      <w:r w:rsidRPr="001E0C93">
        <w:rPr>
          <w:rFonts w:eastAsia="Arial"/>
        </w:rPr>
        <w:t>(отсутствует);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>
        <w:rPr>
          <w:rFonts w:eastAsia="Arial"/>
        </w:rPr>
        <w:t>2) по справочному телефону в Отделе: 8(38446) 22255, 22646;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color w:val="000000"/>
        </w:rPr>
        <w:t>3</w:t>
      </w:r>
      <w:r w:rsidRPr="001E0C93">
        <w:rPr>
          <w:color w:val="000000"/>
        </w:rPr>
        <w:t xml:space="preserve">) по справочному телефону в </w:t>
      </w:r>
      <w:r w:rsidRPr="001E0C93">
        <w:rPr>
          <w:rFonts w:eastAsia="Arial"/>
          <w:color w:val="000000"/>
        </w:rPr>
        <w:t xml:space="preserve">МФЦ: </w:t>
      </w:r>
      <w:r>
        <w:rPr>
          <w:rFonts w:eastAsia="Arial"/>
        </w:rPr>
        <w:t>8(38446) 22222;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 w:rsidRPr="001E0C93">
        <w:rPr>
          <w:rFonts w:eastAsia="Arial"/>
        </w:rPr>
        <w:t>в том числе номер телефона</w:t>
      </w:r>
      <w:r>
        <w:rPr>
          <w:rFonts w:eastAsia="Arial"/>
        </w:rPr>
        <w:t xml:space="preserve"> – автоинформатора </w:t>
      </w:r>
      <w:r w:rsidRPr="001E0C93">
        <w:rPr>
          <w:rFonts w:eastAsia="Arial"/>
        </w:rPr>
        <w:t>(отсутствует)</w:t>
      </w:r>
      <w:r w:rsidRPr="001E0C93">
        <w:rPr>
          <w:rFonts w:eastAsia="Arial"/>
          <w:color w:val="000000"/>
        </w:rPr>
        <w:t>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1E0C93">
        <w:rPr>
          <w:color w:val="000000"/>
        </w:rPr>
        <w:t>) в информационно-телекоммуникационной сети «Интернет» (далее – сеть «Интернет»):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>- на официальном сайте администрации</w:t>
      </w:r>
      <w:r>
        <w:rPr>
          <w:color w:val="000000"/>
        </w:rPr>
        <w:t xml:space="preserve"> Крапивинского муниципального района</w:t>
      </w:r>
      <w:r w:rsidRPr="001E0C93">
        <w:rPr>
          <w:color w:val="000000"/>
        </w:rPr>
        <w:t xml:space="preserve"> </w:t>
      </w:r>
      <w:hyperlink r:id="rId8" w:history="1">
        <w:r w:rsidRPr="001C37E3">
          <w:rPr>
            <w:rStyle w:val="a3"/>
            <w:lang w:val="en-US"/>
          </w:rPr>
          <w:t>www</w:t>
        </w:r>
        <w:r w:rsidRPr="001C37E3">
          <w:rPr>
            <w:rStyle w:val="a3"/>
          </w:rPr>
          <w:t>.</w:t>
        </w:r>
        <w:r w:rsidRPr="001C37E3">
          <w:rPr>
            <w:rStyle w:val="a3"/>
            <w:lang w:val="en-US"/>
          </w:rPr>
          <w:t>krapivino</w:t>
        </w:r>
        <w:r w:rsidRPr="001C37E3">
          <w:rPr>
            <w:rStyle w:val="a3"/>
          </w:rPr>
          <w:t>.</w:t>
        </w:r>
        <w:r w:rsidRPr="001C37E3">
          <w:rPr>
            <w:rStyle w:val="a3"/>
            <w:lang w:val="en-US"/>
          </w:rPr>
          <w:t>ru</w:t>
        </w:r>
      </w:hyperlink>
      <w:r w:rsidRPr="001E0C93">
        <w:rPr>
          <w:rStyle w:val="a3"/>
          <w:color w:val="000000"/>
        </w:rPr>
        <w:t>;</w:t>
      </w:r>
      <w:r w:rsidRPr="00612546">
        <w:rPr>
          <w:rStyle w:val="a3"/>
          <w:color w:val="000000"/>
        </w:rPr>
        <w:t xml:space="preserve"> </w:t>
      </w:r>
    </w:p>
    <w:p w:rsidR="00D23BE2" w:rsidRPr="00612546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</w:rPr>
      </w:pPr>
      <w:r w:rsidRPr="001E0C93">
        <w:rPr>
          <w:rFonts w:eastAsia="Arial"/>
          <w:color w:val="000000"/>
        </w:rPr>
        <w:t xml:space="preserve">   - на официальном сайте МФЦ </w:t>
      </w:r>
      <w:hyperlink r:id="rId9" w:history="1">
        <w:r w:rsidRPr="001C37E3">
          <w:rPr>
            <w:rStyle w:val="a3"/>
            <w:rFonts w:eastAsia="Arial"/>
          </w:rPr>
          <w:t>www.mfc-krapivino.ru</w:t>
        </w:r>
      </w:hyperlink>
      <w:r w:rsidRPr="001E0C93">
        <w:rPr>
          <w:rStyle w:val="a3"/>
          <w:rFonts w:eastAsia="Arial"/>
          <w:color w:val="000000"/>
        </w:rPr>
        <w:t>;</w:t>
      </w:r>
      <w:r>
        <w:rPr>
          <w:rStyle w:val="a3"/>
          <w:rFonts w:eastAsia="Arial"/>
          <w:color w:val="000000"/>
        </w:rPr>
        <w:t xml:space="preserve">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</w:rPr>
      </w:pPr>
      <w:r w:rsidRPr="00725DA2">
        <w:rPr>
          <w:rStyle w:val="a3"/>
          <w:rFonts w:eastAsia="Arial"/>
          <w:color w:val="000000"/>
          <w:u w:val="none"/>
        </w:rPr>
        <w:t xml:space="preserve">  - </w:t>
      </w:r>
      <w:r w:rsidRPr="001E0C93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10" w:history="1">
        <w:r w:rsidRPr="00BE2C8D">
          <w:rPr>
            <w:rStyle w:val="a3"/>
            <w:rFonts w:eastAsia="Arial"/>
            <w:u w:val="none"/>
          </w:rPr>
          <w:t>www.gosuslugi.ru</w:t>
        </w:r>
      </w:hyperlink>
      <w:r w:rsidRPr="00BE2C8D">
        <w:rPr>
          <w:rStyle w:val="a3"/>
          <w:rFonts w:eastAsia="Arial"/>
          <w:color w:val="000000"/>
          <w:u w:val="none"/>
        </w:rPr>
        <w:t xml:space="preserve"> (далее -</w:t>
      </w:r>
      <w:r w:rsidRPr="008454BC">
        <w:t xml:space="preserve"> </w:t>
      </w:r>
      <w:r w:rsidRPr="001E0C93">
        <w:rPr>
          <w:rFonts w:eastAsia="Arial"/>
          <w:color w:val="000000"/>
        </w:rPr>
        <w:t>Единый портал</w:t>
      </w:r>
      <w:r>
        <w:rPr>
          <w:rFonts w:eastAsia="Arial"/>
          <w:color w:val="000000"/>
        </w:rPr>
        <w:t>).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1E0C93">
        <w:rPr>
          <w:color w:val="000000"/>
        </w:rPr>
        <w:t xml:space="preserve"> в сети «Интернет»:</w:t>
      </w:r>
    </w:p>
    <w:p w:rsidR="00D23BE2" w:rsidRPr="005C6313" w:rsidRDefault="00D23BE2" w:rsidP="00D23BE2">
      <w:pPr>
        <w:autoSpaceDE w:val="0"/>
        <w:spacing w:line="295" w:lineRule="auto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1E0C93">
        <w:rPr>
          <w:color w:val="000000"/>
        </w:rPr>
        <w:t xml:space="preserve">на официальном сайте администрации </w:t>
      </w:r>
      <w:r>
        <w:rPr>
          <w:color w:val="000000"/>
        </w:rPr>
        <w:t>Крапивинского муниципального района</w:t>
      </w:r>
      <w:r w:rsidRPr="005C6313">
        <w:t>;</w:t>
      </w:r>
    </w:p>
    <w:p w:rsidR="00D23BE2" w:rsidRPr="005C6313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официальном сайте МФЦ</w:t>
      </w:r>
      <w:r w:rsidRPr="005C6313">
        <w:rPr>
          <w:rStyle w:val="a3"/>
          <w:rFonts w:eastAsia="Arial"/>
          <w:color w:val="000000"/>
        </w:rPr>
        <w:t>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Едином портале</w:t>
      </w:r>
      <w:r w:rsidRPr="008454BC">
        <w:rPr>
          <w:rStyle w:val="a3"/>
          <w:rFonts w:eastAsia="Arial"/>
          <w:color w:val="000000"/>
        </w:rPr>
        <w:t>;</w:t>
      </w:r>
    </w:p>
    <w:p w:rsidR="00D23BE2" w:rsidRPr="005C6313" w:rsidRDefault="00D23BE2" w:rsidP="00D23BE2">
      <w:pPr>
        <w:autoSpaceDE w:val="0"/>
        <w:spacing w:line="295" w:lineRule="auto"/>
        <w:ind w:firstLine="567"/>
        <w:rPr>
          <w:color w:val="000000"/>
        </w:rPr>
      </w:pPr>
      <w:r w:rsidRPr="00725DA2">
        <w:rPr>
          <w:rStyle w:val="a3"/>
          <w:rFonts w:eastAsia="Arial"/>
          <w:color w:val="000000"/>
          <w:u w:val="none"/>
        </w:rPr>
        <w:t>2) у сотрудников Отдела</w:t>
      </w:r>
      <w:r w:rsidRPr="005C6313">
        <w:t>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3)</w:t>
      </w:r>
      <w:r w:rsidRPr="001E0C93">
        <w:rPr>
          <w:color w:val="000000"/>
        </w:rPr>
        <w:t xml:space="preserve"> у специалистов МФЦ;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  <w:r>
        <w:t>4)</w:t>
      </w:r>
      <w:r w:rsidRPr="001E0C93">
        <w:t xml:space="preserve"> на информационных стендах в помещениях </w:t>
      </w:r>
      <w:r w:rsidRPr="001E0C93">
        <w:rPr>
          <w:color w:val="000000"/>
        </w:rPr>
        <w:t xml:space="preserve">администрации </w:t>
      </w:r>
      <w:r>
        <w:rPr>
          <w:rFonts w:eastAsia="Arial"/>
        </w:rPr>
        <w:t>Крапивинского муниципального района</w:t>
      </w:r>
      <w:r w:rsidRPr="00C73E03">
        <w:t xml:space="preserve"> </w:t>
      </w:r>
      <w:r w:rsidRPr="001E0C93">
        <w:t>и МФЦ;</w:t>
      </w:r>
    </w:p>
    <w:p w:rsidR="00D23BE2" w:rsidRPr="001E0C93" w:rsidRDefault="00D23BE2" w:rsidP="00D23BE2">
      <w:pPr>
        <w:autoSpaceDE w:val="0"/>
        <w:autoSpaceDN w:val="0"/>
        <w:adjustRightInd w:val="0"/>
        <w:spacing w:line="295" w:lineRule="auto"/>
        <w:ind w:firstLine="567"/>
        <w:jc w:val="both"/>
      </w:pPr>
      <w:r>
        <w:t xml:space="preserve">5) </w:t>
      </w:r>
      <w:r w:rsidRPr="001E0C93">
        <w:t>в средствах массовой информации: публикации в газетах, журналах, выступления по радио, на телевидении;</w:t>
      </w:r>
    </w:p>
    <w:p w:rsidR="00D23BE2" w:rsidRPr="00725DA2" w:rsidRDefault="00D23BE2" w:rsidP="00725DA2">
      <w:pPr>
        <w:autoSpaceDE w:val="0"/>
        <w:spacing w:line="295" w:lineRule="auto"/>
        <w:ind w:firstLine="567"/>
        <w:jc w:val="both"/>
        <w:rPr>
          <w:color w:val="000000"/>
        </w:rPr>
      </w:pPr>
      <w:r>
        <w:t>6)</w:t>
      </w:r>
      <w:r w:rsidRPr="001E0C93">
        <w:t xml:space="preserve">  в печатных информационных материалах (брошюрах, буклетах, листовках)</w:t>
      </w:r>
      <w:r w:rsidRPr="001E0C93">
        <w:rPr>
          <w:color w:val="000000"/>
        </w:rPr>
        <w:t>.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 xml:space="preserve">: почтовый адрес, адрес </w:t>
      </w:r>
      <w:r w:rsidRPr="001E0C93">
        <w:rPr>
          <w:rFonts w:ascii="Times New Roman" w:hAnsi="Times New Roman" w:cs="Times New Roman"/>
          <w:sz w:val="24"/>
        </w:rPr>
        <w:lastRenderedPageBreak/>
        <w:t>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D23BE2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D23BE2" w:rsidRPr="001E0C93" w:rsidRDefault="00D23BE2" w:rsidP="00725D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23BE2" w:rsidRPr="001E0C93" w:rsidRDefault="00D23BE2" w:rsidP="00D23BE2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1.3.2.2. </w:t>
      </w:r>
      <w:r w:rsidRPr="001E0C93">
        <w:rPr>
          <w:rFonts w:eastAsia="Arial"/>
          <w:color w:val="000000"/>
        </w:rPr>
        <w:t xml:space="preserve">Сведения о ходе предоставления муниципальной услуги </w:t>
      </w:r>
      <w:r w:rsidRPr="001E0C93">
        <w:rPr>
          <w:color w:val="000000"/>
          <w:shd w:val="clear" w:color="auto" w:fill="FFFFFF"/>
        </w:rPr>
        <w:t xml:space="preserve">можно получить </w:t>
      </w:r>
      <w:r w:rsidRPr="001E0C93">
        <w:rPr>
          <w:color w:val="000000"/>
        </w:rPr>
        <w:t>у</w:t>
      </w:r>
      <w:r>
        <w:rPr>
          <w:color w:val="000000"/>
        </w:rPr>
        <w:t xml:space="preserve"> </w:t>
      </w:r>
      <w:r w:rsidRPr="00473FAF">
        <w:t>сотрудников администрации</w:t>
      </w:r>
      <w:r>
        <w:rPr>
          <w:color w:val="000000"/>
        </w:rPr>
        <w:t xml:space="preserve"> или </w:t>
      </w:r>
      <w:r w:rsidRPr="001E0C93">
        <w:rPr>
          <w:color w:val="000000"/>
        </w:rPr>
        <w:t>специалистов МФЦ.</w:t>
      </w:r>
    </w:p>
    <w:p w:rsidR="00D23BE2" w:rsidRPr="001E0C93" w:rsidRDefault="00D23BE2" w:rsidP="00D23BE2">
      <w:pPr>
        <w:tabs>
          <w:tab w:val="left" w:pos="851"/>
          <w:tab w:val="left" w:pos="1134"/>
        </w:tabs>
        <w:autoSpaceDE w:val="0"/>
        <w:ind w:firstLine="567"/>
        <w:jc w:val="both"/>
      </w:pPr>
      <w:r>
        <w:rPr>
          <w:color w:val="000000"/>
        </w:rPr>
        <w:t xml:space="preserve">Информация </w:t>
      </w:r>
      <w:r w:rsidRPr="001E0C93">
        <w:rPr>
          <w:color w:val="000000"/>
        </w:rPr>
        <w:t>в МФЦ предоставляется при личном обращении в ча</w:t>
      </w:r>
      <w:r w:rsidRPr="001E0C93">
        <w:t>сы приема, посредством электронной почты или по телефону.</w:t>
      </w:r>
    </w:p>
    <w:p w:rsidR="00D23BE2" w:rsidRPr="001E0C93" w:rsidRDefault="00D23BE2" w:rsidP="00D23BE2">
      <w:pPr>
        <w:tabs>
          <w:tab w:val="left" w:pos="851"/>
          <w:tab w:val="left" w:pos="1134"/>
        </w:tabs>
        <w:autoSpaceDE w:val="0"/>
        <w:ind w:firstLine="567"/>
        <w:jc w:val="both"/>
      </w:pPr>
      <w:r w:rsidRPr="001E0C93">
        <w:t xml:space="preserve">При ответах на телефонные звонки и устные обращения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>МФЦ в вежливой (корректной) форме информируют обратившихся по вопросам предоставления муниципальной услуги.</w:t>
      </w:r>
    </w:p>
    <w:p w:rsidR="00D23BE2" w:rsidRPr="001E0C93" w:rsidRDefault="00D23BE2" w:rsidP="00D23BE2">
      <w:pPr>
        <w:ind w:firstLine="567"/>
        <w:jc w:val="both"/>
      </w:pPr>
      <w:r w:rsidRPr="001E0C93">
        <w:t>Ответ на телефонный звонок должен начинаться с информации о наименовании отдела</w:t>
      </w:r>
      <w:r>
        <w:t xml:space="preserve"> администрации или</w:t>
      </w:r>
      <w:r w:rsidRPr="001E0C93">
        <w:t xml:space="preserve">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D23BE2" w:rsidRPr="001E0C93" w:rsidRDefault="00D23BE2" w:rsidP="00725DA2">
      <w:pPr>
        <w:ind w:firstLine="567"/>
        <w:jc w:val="both"/>
      </w:pPr>
      <w:r w:rsidRPr="001E0C93">
        <w:t xml:space="preserve">В случае если для подготовки ответа требуется продолжительное время,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 xml:space="preserve">МФЦ, осуществляющий устное информирование, предлагает заинтересованным лицам направить в </w:t>
      </w:r>
      <w:r>
        <w:t>орган, оказывающий муниципальную услугу,</w:t>
      </w:r>
      <w:r w:rsidRPr="001E0C93"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D23BE2" w:rsidRDefault="00D23BE2" w:rsidP="00725D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</w:t>
      </w:r>
      <w:r>
        <w:rPr>
          <w:rFonts w:ascii="Times New Roman" w:hAnsi="Times New Roman" w:cs="Times New Roman"/>
          <w:sz w:val="24"/>
        </w:rPr>
        <w:t>существляется специалистами МФЦ, в порядке, предусмотренном пп. 1.3.2.2.</w:t>
      </w:r>
    </w:p>
    <w:p w:rsidR="00D23BE2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lastRenderedPageBreak/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D23BE2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25DA2" w:rsidRPr="001E0C93" w:rsidRDefault="00725DA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25DA2" w:rsidRPr="00D74A20" w:rsidRDefault="00725DA2" w:rsidP="00725DA2">
      <w:pPr>
        <w:autoSpaceDE w:val="0"/>
        <w:ind w:firstLine="567"/>
        <w:jc w:val="center"/>
        <w:rPr>
          <w:b/>
        </w:rPr>
      </w:pPr>
      <w:r w:rsidRPr="00D74A20">
        <w:rPr>
          <w:b/>
        </w:rPr>
        <w:t>2. Стандарт предоставления муниципальной услуги</w:t>
      </w:r>
    </w:p>
    <w:p w:rsidR="00725DA2" w:rsidRDefault="00725DA2" w:rsidP="00D23BE2">
      <w:pPr>
        <w:jc w:val="both"/>
      </w:pPr>
    </w:p>
    <w:p w:rsidR="00725DA2" w:rsidRDefault="00725DA2" w:rsidP="00725DA2">
      <w:pPr>
        <w:tabs>
          <w:tab w:val="left" w:pos="1134"/>
        </w:tabs>
        <w:autoSpaceDE w:val="0"/>
        <w:ind w:firstLine="567"/>
        <w:jc w:val="both"/>
      </w:pPr>
      <w:r w:rsidRPr="001E0C93">
        <w:t>2.1. Наименование муниципальной услуги: «</w:t>
      </w:r>
      <w:r w:rsidR="00BE2C8D" w:rsidRPr="00BE2C8D">
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</w:r>
      <w:r>
        <w:t>»</w:t>
      </w:r>
    </w:p>
    <w:p w:rsidR="00DD10D0" w:rsidRPr="001E0C93" w:rsidRDefault="00DD10D0" w:rsidP="00725DA2">
      <w:pPr>
        <w:tabs>
          <w:tab w:val="left" w:pos="1134"/>
        </w:tabs>
        <w:autoSpaceDE w:val="0"/>
        <w:ind w:firstLine="567"/>
        <w:jc w:val="both"/>
      </w:pPr>
    </w:p>
    <w:p w:rsidR="00725DA2" w:rsidRPr="001E0C93" w:rsidRDefault="00725DA2" w:rsidP="00725DA2">
      <w:pPr>
        <w:tabs>
          <w:tab w:val="left" w:pos="1134"/>
        </w:tabs>
        <w:autoSpaceDE w:val="0"/>
        <w:ind w:firstLine="567"/>
        <w:jc w:val="both"/>
        <w:rPr>
          <w:rFonts w:eastAsia="Arial"/>
          <w:vertAlign w:val="superscript"/>
        </w:rPr>
      </w:pPr>
      <w:r w:rsidRPr="00871E80">
        <w:rPr>
          <w:rFonts w:eastAsia="Arial"/>
          <w:color w:val="000000"/>
        </w:rPr>
        <w:t>2.2.</w:t>
      </w:r>
      <w:r w:rsidRPr="00871E80">
        <w:rPr>
          <w:color w:val="000000"/>
        </w:rPr>
        <w:t>Муниципальная услуга</w:t>
      </w:r>
      <w:r w:rsidRPr="00871E80">
        <w:t xml:space="preserve"> </w:t>
      </w:r>
      <w:r>
        <w:rPr>
          <w:color w:val="000000"/>
        </w:rPr>
        <w:t>предоставляется администрацией Крапивинского муниципального района</w:t>
      </w:r>
      <w:r>
        <w:t>.</w:t>
      </w:r>
    </w:p>
    <w:p w:rsidR="00725DA2" w:rsidRPr="001E0C93" w:rsidRDefault="00725DA2" w:rsidP="00725DA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</w:rPr>
      </w:pPr>
      <w:r w:rsidRPr="001E0C93">
        <w:rPr>
          <w:rFonts w:eastAsia="Arial"/>
          <w:color w:val="000000"/>
        </w:rPr>
        <w:t xml:space="preserve">Заявление можно </w:t>
      </w:r>
      <w:r>
        <w:rPr>
          <w:rFonts w:eastAsia="Arial"/>
          <w:color w:val="000000"/>
        </w:rPr>
        <w:t xml:space="preserve">подать через </w:t>
      </w:r>
      <w:r w:rsidRPr="001E0C93">
        <w:rPr>
          <w:color w:val="000000"/>
        </w:rPr>
        <w:t>МФЦ</w:t>
      </w:r>
      <w:r>
        <w:rPr>
          <w:color w:val="000000"/>
        </w:rPr>
        <w:t xml:space="preserve">, а также </w:t>
      </w:r>
      <w:r w:rsidRPr="001E0C93">
        <w:rPr>
          <w:rFonts w:eastAsia="Arial"/>
          <w:color w:val="000000"/>
        </w:rPr>
        <w:t>с помощью Единого портала.</w:t>
      </w:r>
    </w:p>
    <w:p w:rsidR="00725DA2" w:rsidRDefault="00725DA2" w:rsidP="00B637D6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  <w:color w:val="000000"/>
        </w:rPr>
        <w:t xml:space="preserve">Запрещается </w:t>
      </w:r>
      <w:r w:rsidRPr="001E0C93">
        <w:rPr>
          <w:rFonts w:eastAsia="Arial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rFonts w:eastAsia="Arial"/>
        </w:rPr>
        <w:t xml:space="preserve">ым </w:t>
      </w:r>
      <w:r w:rsidRPr="001E0C93">
        <w:rPr>
          <w:rFonts w:eastAsia="Arial"/>
        </w:rPr>
        <w:t xml:space="preserve">правовым актом Совета народных депутатов </w:t>
      </w:r>
      <w:r>
        <w:rPr>
          <w:rFonts w:eastAsia="Arial"/>
        </w:rPr>
        <w:t>Крапивинского муниципального района.</w:t>
      </w:r>
    </w:p>
    <w:p w:rsidR="00DD10D0" w:rsidRDefault="00DD10D0" w:rsidP="00B637D6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</w:p>
    <w:p w:rsidR="00DD10D0" w:rsidRDefault="00725DA2" w:rsidP="00DD10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="00DD10D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</w:t>
      </w:r>
      <w:r w:rsidR="00DD10D0"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предоставления муниципальной услуги</w:t>
      </w:r>
      <w:r w:rsidR="00DD10D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BE2C8D" w:rsidRDefault="00725DA2" w:rsidP="00DD10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</w:t>
      </w:r>
      <w:r w:rsidR="00DD10D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BE2C8D" w:rsidRPr="00DD10D0">
        <w:rPr>
          <w:rFonts w:ascii="Times New Roman" w:hAnsi="Times New Roman" w:cs="Times New Roman"/>
          <w:sz w:val="24"/>
          <w:szCs w:val="24"/>
        </w:rPr>
        <w:t>выдача заявителю справки о соблюдении градостроительных требований при самовольном строительстве объектов и (или) использовании земельных участков.</w:t>
      </w:r>
    </w:p>
    <w:p w:rsidR="00DD10D0" w:rsidRPr="00DD10D0" w:rsidRDefault="00DD10D0" w:rsidP="00DD10D0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DD10D0" w:rsidRDefault="005E13EF" w:rsidP="00DD10D0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t xml:space="preserve">2.4. </w:t>
      </w:r>
      <w:r w:rsidRPr="001E0C93">
        <w:rPr>
          <w:rFonts w:eastAsia="Arial"/>
        </w:rPr>
        <w:t xml:space="preserve"> </w:t>
      </w:r>
      <w:r w:rsidR="00DD10D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:rsidR="00DD10D0" w:rsidRDefault="00DD10D0" w:rsidP="00DD10D0">
      <w:pPr>
        <w:widowControl w:val="0"/>
        <w:autoSpaceDE w:val="0"/>
        <w:autoSpaceDN w:val="0"/>
        <w:adjustRightInd w:val="0"/>
        <w:jc w:val="both"/>
        <w:rPr>
          <w:rFonts w:eastAsia="Arial"/>
        </w:rPr>
      </w:pPr>
      <w:r>
        <w:t>Муниципальная услуга предоставляется в течение 15 рабочих дней.</w:t>
      </w:r>
    </w:p>
    <w:p w:rsidR="00DD10D0" w:rsidRDefault="00DD10D0" w:rsidP="00BE2C8D">
      <w:pPr>
        <w:widowControl w:val="0"/>
        <w:autoSpaceDE w:val="0"/>
        <w:autoSpaceDN w:val="0"/>
        <w:adjustRightInd w:val="0"/>
        <w:ind w:firstLine="567"/>
        <w:jc w:val="both"/>
      </w:pPr>
    </w:p>
    <w:p w:rsidR="005E13EF" w:rsidRDefault="005E13EF" w:rsidP="00BE2C8D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1E0C93">
        <w:t xml:space="preserve">2.5. </w:t>
      </w:r>
      <w:r w:rsidRPr="001E0C93">
        <w:rPr>
          <w:rFonts w:eastAsia="Arial"/>
        </w:rPr>
        <w:t>Перечень нормативных правовых актов, непосредственно регулирующих предоставление муниципальной услуги:</w:t>
      </w:r>
    </w:p>
    <w:p w:rsidR="00DD10D0" w:rsidRDefault="00DD10D0" w:rsidP="00DD10D0">
      <w:pPr>
        <w:ind w:firstLine="709"/>
        <w:jc w:val="both"/>
        <w:rPr>
          <w:bCs/>
        </w:rPr>
      </w:pPr>
      <w:r>
        <w:t xml:space="preserve">- </w:t>
      </w:r>
      <w:r>
        <w:rPr>
          <w:bCs/>
        </w:rPr>
        <w:t>Градостроительный кодекс Российской Федерации</w:t>
      </w:r>
      <w:r w:rsidRPr="00DD10D0">
        <w:t xml:space="preserve"> </w:t>
      </w:r>
      <w:r>
        <w:t>(Российская газета, № 290, 30.12.2004)</w:t>
      </w:r>
      <w:r>
        <w:rPr>
          <w:bCs/>
        </w:rPr>
        <w:t>;</w:t>
      </w:r>
    </w:p>
    <w:p w:rsidR="00DD10D0" w:rsidRDefault="00DD10D0" w:rsidP="00DD10D0">
      <w:pPr>
        <w:ind w:firstLine="709"/>
        <w:jc w:val="both"/>
        <w:rPr>
          <w:bCs/>
        </w:rPr>
      </w:pPr>
      <w:r>
        <w:rPr>
          <w:bCs/>
        </w:rPr>
        <w:t>- Земельный кодекс Российской Федерации;</w:t>
      </w:r>
    </w:p>
    <w:p w:rsidR="00DD10D0" w:rsidRDefault="00DD10D0" w:rsidP="00DD10D0">
      <w:pPr>
        <w:ind w:firstLine="709"/>
        <w:jc w:val="both"/>
      </w:pPr>
      <w:r>
        <w:t>- Федеральный закон № 210-ФЗ «Об организации предоставления государственных и муниципальных услуг;</w:t>
      </w:r>
    </w:p>
    <w:p w:rsidR="00DD10D0" w:rsidRDefault="00DD10D0" w:rsidP="00DD10D0">
      <w:pPr>
        <w:ind w:firstLine="567"/>
        <w:jc w:val="both"/>
        <w:outlineLvl w:val="1"/>
        <w:rPr>
          <w:rFonts w:eastAsiaTheme="minorEastAsia"/>
        </w:rPr>
      </w:pPr>
      <w:r>
        <w:t xml:space="preserve">- </w:t>
      </w:r>
      <w:r>
        <w:rPr>
          <w:rFonts w:eastAsiaTheme="minorEastAsia"/>
        </w:rPr>
        <w:t xml:space="preserve">Федеральный </w:t>
      </w:r>
      <w:hyperlink r:id="rId11" w:history="1">
        <w:r>
          <w:rPr>
            <w:rStyle w:val="a3"/>
            <w:rFonts w:eastAsiaTheme="minorEastAsia"/>
          </w:rPr>
          <w:t>закон</w:t>
        </w:r>
      </w:hyperlink>
      <w:r>
        <w:rPr>
          <w:rFonts w:eastAsiaTheme="minorEastAsia"/>
        </w:rPr>
        <w:t xml:space="preserve"> от 06.10.2003 № 131 - ФЗ «Об общих принципах организации местного самоуправления в Российской Федерации» ("Российская газета", N 202, 08.10.2003);</w:t>
      </w:r>
    </w:p>
    <w:p w:rsidR="00DD10D0" w:rsidRDefault="00DD10D0" w:rsidP="00DD10D0">
      <w:pPr>
        <w:ind w:firstLine="709"/>
        <w:jc w:val="both"/>
      </w:pPr>
      <w:r>
        <w:rPr>
          <w:bCs/>
        </w:rPr>
        <w:t xml:space="preserve">- </w:t>
      </w:r>
      <w:r>
        <w:t xml:space="preserve"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</w:t>
      </w:r>
      <w:r w:rsidR="004342D8">
        <w:t>22, ст.</w:t>
      </w:r>
      <w:r>
        <w:t xml:space="preserve"> 3169);</w:t>
      </w:r>
    </w:p>
    <w:p w:rsidR="00DD10D0" w:rsidRDefault="00DD10D0" w:rsidP="00DD10D0">
      <w:pPr>
        <w:ind w:firstLine="709"/>
        <w:jc w:val="both"/>
        <w:rPr>
          <w:bCs/>
        </w:rPr>
      </w:pPr>
      <w:r>
        <w:t>- Федеральный закон от 02.05.2006г. № 59-ФЗ «О порядке рассмотрения обращений граждан Российской Федерации»; </w:t>
      </w:r>
    </w:p>
    <w:p w:rsidR="00DD10D0" w:rsidRDefault="00DD10D0" w:rsidP="00DD10D0">
      <w:pPr>
        <w:ind w:firstLine="709"/>
        <w:jc w:val="both"/>
      </w:pPr>
      <w:r>
        <w:rPr>
          <w:bCs/>
        </w:rPr>
        <w:t xml:space="preserve">- </w:t>
      </w:r>
      <w:r>
        <w:rPr>
          <w:shd w:val="clear" w:color="auto" w:fill="FFFFFF"/>
        </w:rPr>
        <w:t>Ус</w:t>
      </w:r>
      <w:r>
        <w:t>тав Крапивинского муниципального района», утвержденный решением Совета народных депутатов</w:t>
      </w:r>
      <w:r>
        <w:rPr>
          <w:rFonts w:eastAsia="Arial"/>
        </w:rPr>
        <w:t xml:space="preserve"> Крапивинского муниципального района </w:t>
      </w:r>
      <w:r>
        <w:t>от «</w:t>
      </w:r>
      <w:r w:rsidR="004342D8">
        <w:t>19» июля</w:t>
      </w:r>
      <w:r>
        <w:t xml:space="preserve"> 2010 г. № 02-325;</w:t>
      </w:r>
    </w:p>
    <w:p w:rsidR="00DD10D0" w:rsidRDefault="00DD10D0" w:rsidP="00DD10D0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DD10D0" w:rsidRDefault="00DD10D0" w:rsidP="00DD10D0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DD10D0" w:rsidRDefault="00DD10D0" w:rsidP="00DD10D0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- </w:t>
      </w:r>
      <w: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DD10D0" w:rsidRDefault="00E514A4" w:rsidP="00DD10D0">
      <w:pPr>
        <w:ind w:firstLine="709"/>
        <w:jc w:val="both"/>
        <w:rPr>
          <w:bCs/>
        </w:rPr>
      </w:pPr>
      <w:r>
        <w:rPr>
          <w:bCs/>
        </w:rPr>
        <w:t>- Распоряжение</w:t>
      </w:r>
      <w:r w:rsidR="00DD10D0">
        <w:rPr>
          <w:bCs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DD10D0" w:rsidRDefault="00DD10D0" w:rsidP="00DD10D0">
      <w:pPr>
        <w:ind w:firstLine="709"/>
        <w:jc w:val="both"/>
      </w:pPr>
      <w:r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3D155A" w:rsidRDefault="003D155A" w:rsidP="00DD10D0">
      <w:pPr>
        <w:ind w:firstLine="709"/>
        <w:jc w:val="both"/>
      </w:pPr>
    </w:p>
    <w:p w:rsidR="00DD10D0" w:rsidRDefault="00DD10D0" w:rsidP="00DD10D0">
      <w:pPr>
        <w:ind w:firstLine="709"/>
        <w:jc w:val="both"/>
      </w:pPr>
    </w:p>
    <w:p w:rsidR="004D5B11" w:rsidRDefault="004D5B11" w:rsidP="002E58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D1E9B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4342D8" w:rsidRPr="0008670B" w:rsidRDefault="004342D8" w:rsidP="002E58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F09FA" w:rsidRPr="0008670B" w:rsidRDefault="008F09FA" w:rsidP="008F09FA">
      <w:pPr>
        <w:autoSpaceDE w:val="0"/>
        <w:ind w:firstLine="567"/>
        <w:jc w:val="both"/>
      </w:pPr>
      <w:r w:rsidRPr="0008670B">
        <w:t xml:space="preserve">2.6.1. </w:t>
      </w:r>
      <w:r w:rsidRPr="004D5B11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F09FA" w:rsidRPr="00884863" w:rsidRDefault="008F09FA" w:rsidP="008F09FA">
      <w:pPr>
        <w:ind w:firstLine="540"/>
        <w:jc w:val="both"/>
      </w:pPr>
      <w:r w:rsidRPr="00884863"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форме.</w:t>
      </w:r>
    </w:p>
    <w:p w:rsidR="008F09FA" w:rsidRDefault="008F09FA" w:rsidP="008F09FA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D5B11">
        <w:rPr>
          <w:rFonts w:ascii="Times New Roman" w:hAnsi="Times New Roman" w:cs="Times New Roman"/>
          <w:sz w:val="24"/>
          <w:szCs w:val="24"/>
        </w:rPr>
        <w:t>2.6.1.1.</w:t>
      </w:r>
      <w:r>
        <w:rPr>
          <w:sz w:val="28"/>
          <w:szCs w:val="28"/>
        </w:rPr>
        <w:t xml:space="preserve"> </w:t>
      </w:r>
      <w:r w:rsidRPr="00BD0C2D">
        <w:rPr>
          <w:rFonts w:ascii="Times New Roman" w:eastAsia="Arial" w:hAnsi="Times New Roman"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Fonts w:ascii="Times New Roman" w:eastAsia="Arial" w:hAnsi="Times New Roman"/>
          <w:sz w:val="24"/>
          <w:szCs w:val="24"/>
        </w:rPr>
        <w:t>:</w:t>
      </w:r>
    </w:p>
    <w:p w:rsidR="008F09FA" w:rsidRPr="008F09FA" w:rsidRDefault="008F09FA" w:rsidP="008F09FA">
      <w:pPr>
        <w:ind w:firstLine="709"/>
        <w:jc w:val="both"/>
      </w:pPr>
      <w:r w:rsidRPr="008F09FA">
        <w:t>1)  технический паспорт на объект недвижимости;</w:t>
      </w:r>
    </w:p>
    <w:p w:rsidR="008F09FA" w:rsidRPr="008F09FA" w:rsidRDefault="008F09FA" w:rsidP="008F09FA">
      <w:pPr>
        <w:ind w:firstLine="709"/>
        <w:jc w:val="both"/>
      </w:pPr>
      <w:r w:rsidRPr="008F09FA">
        <w:t>2)  документы, подтверждающие почтовые адреса самовольно выстроенных построек и объектов недвижимости;</w:t>
      </w:r>
    </w:p>
    <w:p w:rsidR="008F09FA" w:rsidRPr="008F09FA" w:rsidRDefault="008F09FA" w:rsidP="008F09FA">
      <w:pPr>
        <w:ind w:firstLine="709"/>
        <w:jc w:val="both"/>
      </w:pPr>
      <w:r w:rsidRPr="008F09FA">
        <w:t xml:space="preserve">3) для индивидуального жилищного и гаражного строительства – схема планировочной организации земельного участка с обозначением места размещения объекта индивидуального жилищного </w:t>
      </w:r>
      <w:r w:rsidR="004342D8">
        <w:t>строительства</w:t>
      </w:r>
      <w:r w:rsidRPr="008F09FA">
        <w:t xml:space="preserve"> или гаража;</w:t>
      </w:r>
    </w:p>
    <w:p w:rsidR="008F09FA" w:rsidRPr="008F09FA" w:rsidRDefault="008F09FA" w:rsidP="008F09FA">
      <w:pPr>
        <w:ind w:firstLine="709"/>
        <w:jc w:val="both"/>
      </w:pPr>
      <w:r w:rsidRPr="008F09FA">
        <w:t>4)  схемы, отображающие архитектурные решения (отделка фасада, благоустройство прилегающей территории);</w:t>
      </w:r>
    </w:p>
    <w:p w:rsidR="008F09FA" w:rsidRPr="008F09FA" w:rsidRDefault="008F09FA" w:rsidP="008F09FA">
      <w:pPr>
        <w:ind w:firstLine="709"/>
        <w:jc w:val="both"/>
      </w:pPr>
      <w:r w:rsidRPr="008F09FA">
        <w:t>5) 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F09FA" w:rsidRPr="008F09FA" w:rsidRDefault="008F09FA" w:rsidP="008F09FA">
      <w:pPr>
        <w:ind w:firstLine="709"/>
        <w:jc w:val="both"/>
      </w:pPr>
      <w:r w:rsidRPr="008F09FA">
        <w:t>6) документы, подтверждающие соответствие техническим условиям сетей инженерно-технического назначения к самовольно выстроенным объектам недвижимости и подписанные представителями организаций, осуществляющих эксплуатацию сетей инженерно-технического обеспечения;</w:t>
      </w:r>
    </w:p>
    <w:p w:rsidR="008F09FA" w:rsidRPr="008F09FA" w:rsidRDefault="008F09FA" w:rsidP="008F09FA">
      <w:pPr>
        <w:ind w:firstLine="709"/>
        <w:jc w:val="both"/>
      </w:pPr>
      <w:r w:rsidRPr="008F09FA">
        <w:t>7) положительные заключения, выданные организациями, имеющими свидетельство о допуске к видам работ, которые оказывают влияние на безопасность объектов капитального строительства, по несущей способности основных строительных конструкций самовольно возведенного объекта недвижимости;</w:t>
      </w:r>
    </w:p>
    <w:p w:rsidR="008F09FA" w:rsidRPr="008F09FA" w:rsidRDefault="008F09FA" w:rsidP="008F09FA">
      <w:pPr>
        <w:ind w:firstLine="709"/>
        <w:jc w:val="both"/>
      </w:pPr>
      <w:r w:rsidRPr="008F09FA">
        <w:t>8) оценка соответствия объекта недвижимости государственным санитарно-эпидемиологическим требованиям и требованиям пожарной безопасности и иным правилам, нормативам (при наличии таковых).</w:t>
      </w:r>
    </w:p>
    <w:p w:rsidR="008F09FA" w:rsidRDefault="008F09FA" w:rsidP="008F09FA">
      <w:pPr>
        <w:suppressAutoHyphens/>
        <w:ind w:firstLine="567"/>
        <w:jc w:val="both"/>
      </w:pPr>
      <w:r w:rsidRPr="004D5B11">
        <w:t>Документы, указанные в п.п.1-</w:t>
      </w:r>
      <w:r>
        <w:t>8</w:t>
      </w:r>
      <w:r w:rsidRPr="004D5B11">
        <w:t xml:space="preserve"> п. 2.</w:t>
      </w:r>
      <w:r>
        <w:t>6</w:t>
      </w:r>
      <w:r w:rsidRPr="004D5B11">
        <w:t>.1. настоящего административного регламента предоставляются заявителем.</w:t>
      </w:r>
    </w:p>
    <w:p w:rsidR="004342D8" w:rsidRPr="004D5B11" w:rsidRDefault="004342D8" w:rsidP="008F09FA">
      <w:pPr>
        <w:suppressAutoHyphens/>
        <w:ind w:firstLine="567"/>
        <w:jc w:val="both"/>
      </w:pPr>
    </w:p>
    <w:p w:rsidR="008F09FA" w:rsidRPr="00403EDC" w:rsidRDefault="008F09FA" w:rsidP="008F09FA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BF1F41">
        <w:rPr>
          <w:rFonts w:ascii="Times New Roman" w:eastAsia="Arial" w:hAnsi="Times New Roman"/>
          <w:color w:val="000000"/>
          <w:sz w:val="24"/>
          <w:szCs w:val="24"/>
        </w:rPr>
        <w:t>2.7.</w:t>
      </w:r>
      <w:r>
        <w:rPr>
          <w:rFonts w:eastAsia="Arial"/>
          <w:color w:val="000000"/>
        </w:rPr>
        <w:t xml:space="preserve"> </w:t>
      </w:r>
      <w:r w:rsidRPr="00403EDC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услуги.   </w:t>
      </w:r>
    </w:p>
    <w:p w:rsidR="008F09FA" w:rsidRPr="00884863" w:rsidRDefault="008F09FA" w:rsidP="008F09FA">
      <w:pPr>
        <w:pStyle w:val="ad"/>
        <w:tabs>
          <w:tab w:val="left" w:pos="709"/>
        </w:tabs>
        <w:spacing w:after="0"/>
        <w:ind w:left="0"/>
        <w:jc w:val="both"/>
        <w:rPr>
          <w:szCs w:val="24"/>
        </w:rPr>
      </w:pPr>
      <w:r w:rsidRPr="00884863">
        <w:rPr>
          <w:szCs w:val="24"/>
        </w:rPr>
        <w:t>В предоставлении муниципальной услуги может быть отказано, если:</w:t>
      </w:r>
    </w:p>
    <w:p w:rsidR="008F09FA" w:rsidRPr="00884863" w:rsidRDefault="008F09FA" w:rsidP="008F09FA">
      <w:pPr>
        <w:autoSpaceDE w:val="0"/>
        <w:autoSpaceDN w:val="0"/>
        <w:adjustRightInd w:val="0"/>
        <w:ind w:firstLine="709"/>
        <w:jc w:val="both"/>
      </w:pPr>
      <w:r w:rsidRPr="00884863">
        <w:t>- заявителем предоставлен неполный комплект документов, требуемых в соответствии с пунктом 2.</w:t>
      </w:r>
      <w:r>
        <w:t>6.1</w:t>
      </w:r>
      <w:r w:rsidRPr="00884863">
        <w:t>. настоящего административного регламента;</w:t>
      </w:r>
    </w:p>
    <w:p w:rsidR="008F09FA" w:rsidRPr="00884863" w:rsidRDefault="004342D8" w:rsidP="008F09FA">
      <w:pPr>
        <w:ind w:firstLine="709"/>
        <w:jc w:val="both"/>
      </w:pPr>
      <w:r>
        <w:t>- представлены</w:t>
      </w:r>
      <w:r w:rsidR="008F09FA" w:rsidRPr="00884863">
        <w:t xml:space="preserve"> документов в ненадлежащий орган.</w:t>
      </w:r>
    </w:p>
    <w:p w:rsidR="004342D8" w:rsidRDefault="008F09FA" w:rsidP="004342D8">
      <w:pPr>
        <w:ind w:firstLine="567"/>
        <w:jc w:val="both"/>
        <w:rPr>
          <w:lang w:bidi="hi-IN"/>
        </w:rPr>
      </w:pPr>
      <w:r>
        <w:rPr>
          <w:lang w:bidi="hi-IN"/>
        </w:rPr>
        <w:lastRenderedPageBreak/>
        <w:t>2.8.</w:t>
      </w:r>
      <w:r w:rsidR="004342D8" w:rsidRPr="004342D8">
        <w:rPr>
          <w:rFonts w:eastAsia="Arial"/>
        </w:rPr>
        <w:t xml:space="preserve"> </w:t>
      </w:r>
      <w:r w:rsidR="004342D8">
        <w:rPr>
          <w:rFonts w:eastAsia="Arial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4342D8" w:rsidRDefault="004342D8" w:rsidP="004342D8">
      <w:pPr>
        <w:ind w:firstLine="567"/>
        <w:jc w:val="both"/>
        <w:rPr>
          <w:rFonts w:eastAsia="Arial"/>
        </w:rPr>
      </w:pPr>
      <w:r>
        <w:t xml:space="preserve">Основания для приостановления предоставления муниципальной услуги </w:t>
      </w:r>
      <w:r>
        <w:rPr>
          <w:rFonts w:eastAsia="Arial"/>
        </w:rPr>
        <w:t>не предусмотрены.</w:t>
      </w:r>
    </w:p>
    <w:p w:rsidR="008F09FA" w:rsidRPr="00B84BE9" w:rsidRDefault="008F09FA" w:rsidP="004342D8">
      <w:pPr>
        <w:ind w:firstLine="567"/>
        <w:jc w:val="both"/>
        <w:rPr>
          <w:lang w:bidi="hi-IN"/>
        </w:rPr>
      </w:pPr>
      <w:r>
        <w:rPr>
          <w:lang w:bidi="hi-IN"/>
        </w:rPr>
        <w:t xml:space="preserve"> </w:t>
      </w:r>
    </w:p>
    <w:p w:rsidR="008F09FA" w:rsidRDefault="008F09FA" w:rsidP="008F09FA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2.9.</w:t>
      </w:r>
      <w:r w:rsidRPr="001E0C93">
        <w:rPr>
          <w:rFonts w:eastAsia="Arial"/>
        </w:rPr>
        <w:t>Муниципальная услуга предоставляется без взимания платы.</w:t>
      </w:r>
    </w:p>
    <w:p w:rsidR="004342D8" w:rsidRDefault="004342D8" w:rsidP="008F09FA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</w:p>
    <w:p w:rsidR="008F09FA" w:rsidRDefault="008F09FA" w:rsidP="008F09FA">
      <w:pPr>
        <w:pStyle w:val="ConsPlusDocList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5A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15A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4342D8" w:rsidRPr="004342D8" w:rsidRDefault="004342D8" w:rsidP="004342D8">
      <w:pPr>
        <w:rPr>
          <w:lang w:bidi="hi-IN"/>
        </w:rPr>
      </w:pPr>
    </w:p>
    <w:p w:rsidR="008F09FA" w:rsidRPr="001E0C93" w:rsidRDefault="008F09FA" w:rsidP="008F09FA">
      <w:pPr>
        <w:autoSpaceDE w:val="0"/>
        <w:ind w:firstLine="567"/>
        <w:jc w:val="both"/>
        <w:rPr>
          <w:shd w:val="clear" w:color="auto" w:fill="FFFFFF"/>
        </w:rPr>
      </w:pPr>
      <w:r>
        <w:t xml:space="preserve">2.11. </w:t>
      </w:r>
      <w:r w:rsidRPr="001E0C93">
        <w:rPr>
          <w:shd w:val="clear" w:color="auto" w:fill="FFFFFF"/>
        </w:rPr>
        <w:t xml:space="preserve">Регистрация заявления, поступившего в ходе личного обращения заявителем в </w:t>
      </w:r>
      <w:r>
        <w:rPr>
          <w:shd w:val="clear" w:color="auto" w:fill="FFFFFF"/>
        </w:rPr>
        <w:t>орган, оказывающий услугу</w:t>
      </w:r>
      <w:r w:rsidRPr="001E0C93">
        <w:rPr>
          <w:shd w:val="clear" w:color="auto" w:fill="FFFFFF"/>
        </w:rPr>
        <w:t>, осуществляется в теч</w:t>
      </w:r>
      <w:r w:rsidRPr="001E0C93">
        <w:rPr>
          <w:color w:val="000000"/>
          <w:shd w:val="clear" w:color="auto" w:fill="FFFFFF"/>
        </w:rPr>
        <w:t>ение 15 м</w:t>
      </w:r>
      <w:r w:rsidRPr="001E0C93">
        <w:rPr>
          <w:shd w:val="clear" w:color="auto" w:fill="FFFFFF"/>
        </w:rPr>
        <w:t>инут с момента поступления указанного заявления.</w:t>
      </w:r>
    </w:p>
    <w:p w:rsidR="008F09FA" w:rsidRDefault="008F09FA" w:rsidP="008F09FA">
      <w:pPr>
        <w:autoSpaceDE w:val="0"/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 xml:space="preserve">Заявление, поступившее в </w:t>
      </w:r>
      <w:r>
        <w:rPr>
          <w:shd w:val="clear" w:color="auto" w:fill="FFFFFF"/>
        </w:rPr>
        <w:t>орган, оказывающий услугу,</w:t>
      </w:r>
      <w:r w:rsidRPr="001E0C93">
        <w:rPr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shd w:val="clear" w:color="auto" w:fill="FFFFFF"/>
        </w:rPr>
        <w:t>сотрудником администрации</w:t>
      </w:r>
      <w:r w:rsidRPr="001E0C93">
        <w:rPr>
          <w:shd w:val="clear" w:color="auto" w:fill="FFFFFF"/>
        </w:rPr>
        <w:t xml:space="preserve"> или специалистом МФЦ в день поступления.</w:t>
      </w:r>
    </w:p>
    <w:p w:rsidR="00865064" w:rsidRPr="001E0C93" w:rsidRDefault="00865064" w:rsidP="008F09FA">
      <w:pPr>
        <w:autoSpaceDE w:val="0"/>
        <w:ind w:firstLine="567"/>
        <w:jc w:val="both"/>
        <w:rPr>
          <w:shd w:val="clear" w:color="auto" w:fill="FFFFFF"/>
        </w:rPr>
      </w:pPr>
    </w:p>
    <w:p w:rsidR="008F09FA" w:rsidRDefault="008F09FA" w:rsidP="008F09FA">
      <w:pPr>
        <w:autoSpaceDE w:val="0"/>
        <w:ind w:firstLine="567"/>
        <w:jc w:val="both"/>
      </w:pPr>
      <w:r>
        <w:t xml:space="preserve">2.12. </w:t>
      </w:r>
      <w:r w:rsidRPr="001E0C93">
        <w:t xml:space="preserve">Требования к помещениям, в которых предоставляется муниципальная услуга, </w:t>
      </w:r>
      <w:r w:rsidR="00865064" w:rsidRPr="001E0C93">
        <w:t>к месту</w:t>
      </w:r>
      <w:r w:rsidRPr="001E0C93">
        <w:t xml:space="preserve"> ожидания и приема заявителей, размещению информации о порядке предоставления муниципальной услуги. </w:t>
      </w:r>
    </w:p>
    <w:p w:rsidR="008F09FA" w:rsidRPr="001E0C93" w:rsidRDefault="008F09FA" w:rsidP="008F09FA">
      <w:pPr>
        <w:autoSpaceDE w:val="0"/>
        <w:ind w:firstLine="567"/>
        <w:jc w:val="both"/>
      </w:pPr>
      <w:r>
        <w:t xml:space="preserve">2.12.1. </w:t>
      </w:r>
      <w:r w:rsidRPr="001E0C93"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865064">
        <w:rPr>
          <w:rStyle w:val="a5"/>
          <w:b w:val="0"/>
        </w:rPr>
        <w:t>а также обеспечивается</w:t>
      </w:r>
      <w:r w:rsidRPr="001E0C93">
        <w:rPr>
          <w:rStyle w:val="a5"/>
        </w:rPr>
        <w:t xml:space="preserve"> </w:t>
      </w:r>
      <w:r w:rsidRPr="001E0C93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09FA" w:rsidRPr="001E0C93" w:rsidRDefault="008F09FA" w:rsidP="008F09FA">
      <w:pPr>
        <w:tabs>
          <w:tab w:val="left" w:pos="1560"/>
        </w:tabs>
        <w:autoSpaceDE w:val="0"/>
        <w:ind w:firstLine="567"/>
        <w:jc w:val="both"/>
      </w:pPr>
      <w:r w:rsidRPr="001E0C93">
        <w:t>Места ожидания и приема заявителей оборудуются стульями и (или) кресельными секциями, и (или) скамьями.</w:t>
      </w:r>
    </w:p>
    <w:p w:rsidR="008F09FA" w:rsidRDefault="008F09FA" w:rsidP="008F09FA">
      <w:pPr>
        <w:tabs>
          <w:tab w:val="left" w:pos="1560"/>
        </w:tabs>
        <w:autoSpaceDE w:val="0"/>
        <w:ind w:firstLine="567"/>
        <w:jc w:val="both"/>
      </w:pPr>
      <w:r w:rsidRPr="001E0C93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>
        <w:t xml:space="preserve">2.12.2. </w:t>
      </w:r>
      <w:r w:rsidRPr="001E0C93"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В кабинет</w:t>
      </w:r>
      <w:r>
        <w:t>е по приему маломобильных групп</w:t>
      </w:r>
      <w:r w:rsidRPr="001E0C93">
        <w:t xml:space="preserve"> населения имеется медицинская аптечка, питьевая вода. При необходимости </w:t>
      </w:r>
      <w:r>
        <w:t>сотрудник администрации</w:t>
      </w:r>
      <w:r w:rsidRPr="001E0C93">
        <w:t xml:space="preserve">, </w:t>
      </w:r>
      <w:r>
        <w:t xml:space="preserve">МФЦ </w:t>
      </w:r>
      <w:r w:rsidRPr="001E0C93">
        <w:t>осуществляющий прием,  может вызвать карету неотложной скорой помощи.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>
        <w:t xml:space="preserve">2.12.3. </w:t>
      </w:r>
      <w:r w:rsidRPr="001E0C93">
        <w:t>При обращении гражданина с нарушениями функций опорно-двигательного аппарата работники администрации</w:t>
      </w:r>
      <w:r>
        <w:t>, МФЦ</w:t>
      </w:r>
      <w:r w:rsidRPr="001E0C93">
        <w:t xml:space="preserve"> предпринимают следующие действия: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 xml:space="preserve">, </w:t>
      </w:r>
      <w:r w:rsidRPr="001E0C93">
        <w:lastRenderedPageBreak/>
        <w:t>осуществляющий прием, по телефонной связи вызывает работника администрации;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</w:t>
      </w:r>
      <w:r>
        <w:t>,</w:t>
      </w:r>
      <w:r w:rsidRPr="001E0C93"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>
        <w:t xml:space="preserve">2.12.4. </w:t>
      </w:r>
      <w:r w:rsidRPr="001E0C93">
        <w:t>При обращении граждан с недостатками зрения работники администрации предпринимают следующие действия: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t xml:space="preserve"> необходимо об</w:t>
      </w:r>
      <w:r w:rsidRPr="001E0C93"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</w:t>
      </w:r>
      <w:r>
        <w:t xml:space="preserve"> и</w:t>
      </w:r>
      <w:r w:rsidRPr="001E0C93">
        <w:t xml:space="preserve"> подписать бланк. При необходимости выдаются памятки для слабовидящих с крупным шрифтом;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8F09FA" w:rsidRDefault="008F09FA" w:rsidP="008F09FA">
      <w:pPr>
        <w:ind w:firstLine="567"/>
        <w:jc w:val="both"/>
      </w:pPr>
      <w:r w:rsidRPr="001E0C93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</w:t>
      </w:r>
      <w:r>
        <w:t>,</w:t>
      </w:r>
      <w:r w:rsidRPr="001E0C93">
        <w:t xml:space="preserve">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>
        <w:t xml:space="preserve">2.12.5. </w:t>
      </w:r>
      <w:r w:rsidRPr="001E0C93">
        <w:t>При обращении гражданина с дефектами слуха работники администрации предпринимают следующие действия:</w:t>
      </w:r>
    </w:p>
    <w:p w:rsidR="008F09FA" w:rsidRPr="001E0C93" w:rsidRDefault="008F09FA" w:rsidP="008F09FA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F09FA" w:rsidRDefault="008F09FA" w:rsidP="008F09FA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865064" w:rsidRPr="001E0C93" w:rsidRDefault="00865064" w:rsidP="008F09FA">
      <w:pPr>
        <w:widowControl w:val="0"/>
        <w:autoSpaceDE w:val="0"/>
        <w:ind w:firstLine="567"/>
        <w:jc w:val="both"/>
      </w:pPr>
    </w:p>
    <w:p w:rsidR="008F09FA" w:rsidRPr="001E0C93" w:rsidRDefault="008F09FA" w:rsidP="008F09FA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t>2.1</w:t>
      </w:r>
      <w:r>
        <w:t>3</w:t>
      </w:r>
      <w:r w:rsidRPr="001E0C93">
        <w:t xml:space="preserve">. </w:t>
      </w:r>
      <w:r w:rsidRPr="001E0C93">
        <w:rPr>
          <w:rFonts w:eastAsia="Arial"/>
        </w:rPr>
        <w:t xml:space="preserve">  Показатели доступности и качества муниципальной услуги:</w:t>
      </w:r>
    </w:p>
    <w:p w:rsidR="008F09FA" w:rsidRDefault="008F09FA" w:rsidP="008F09FA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2.1</w:t>
      </w:r>
      <w:r>
        <w:rPr>
          <w:rFonts w:eastAsia="Arial"/>
        </w:rPr>
        <w:t>3</w:t>
      </w:r>
      <w:r w:rsidRPr="001E0C93">
        <w:rPr>
          <w:rFonts w:eastAsia="Arial"/>
        </w:rPr>
        <w:t xml:space="preserve">.1. Количество взаимодействий заявителя с </w:t>
      </w:r>
      <w:r>
        <w:rPr>
          <w:rFonts w:eastAsia="Arial"/>
        </w:rPr>
        <w:t>сотрудником администрации</w:t>
      </w:r>
      <w:r w:rsidRPr="001E0C93">
        <w:rPr>
          <w:rFonts w:eastAsia="Arial"/>
        </w:rPr>
        <w:t xml:space="preserve"> при предоставлении муниципальной услуги - 2. </w:t>
      </w:r>
    </w:p>
    <w:p w:rsidR="008F09FA" w:rsidRPr="001E0C93" w:rsidRDefault="008F09FA" w:rsidP="008F09FA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Продолжительность взаимодействий заявителя с </w:t>
      </w:r>
      <w:r>
        <w:rPr>
          <w:rFonts w:eastAsia="Arial"/>
        </w:rPr>
        <w:t xml:space="preserve">сотрудником администрации </w:t>
      </w:r>
      <w:r w:rsidRPr="001E0C93">
        <w:rPr>
          <w:rFonts w:eastAsia="Arial"/>
        </w:rPr>
        <w:t xml:space="preserve"> при предоставлении муниципальной услуги — не более 15 минут.</w:t>
      </w:r>
    </w:p>
    <w:p w:rsidR="008F09FA" w:rsidRDefault="008F09FA" w:rsidP="008F09F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>3</w:t>
      </w:r>
      <w:r w:rsidRPr="001E0C93">
        <w:rPr>
          <w:rFonts w:ascii="Times New Roman" w:hAnsi="Times New Roman" w:cs="Times New Roman"/>
          <w:sz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65064" w:rsidRPr="004015AE" w:rsidRDefault="00865064" w:rsidP="008F09F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F09FA" w:rsidRPr="001E0C93" w:rsidRDefault="008F09FA" w:rsidP="008F09FA">
      <w:pPr>
        <w:autoSpaceDE w:val="0"/>
        <w:ind w:firstLine="567"/>
        <w:jc w:val="both"/>
        <w:rPr>
          <w:shd w:val="clear" w:color="auto" w:fill="FFFFFF"/>
        </w:rPr>
      </w:pPr>
      <w:r w:rsidRPr="001E0C93">
        <w:t>2.</w:t>
      </w:r>
      <w:r>
        <w:t>14</w:t>
      </w:r>
      <w:r w:rsidRPr="001E0C93">
        <w:t>. О</w:t>
      </w:r>
      <w:r w:rsidRPr="001E0C93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eastAsia="Arial"/>
          <w:shd w:val="clear" w:color="auto" w:fill="FFFFFF"/>
        </w:rPr>
        <w:t>тронной форме.</w:t>
      </w:r>
    </w:p>
    <w:p w:rsidR="008F09FA" w:rsidRPr="001E0C93" w:rsidRDefault="008F09FA" w:rsidP="008F09FA">
      <w:pPr>
        <w:autoSpaceDE w:val="0"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2.14</w:t>
      </w:r>
      <w:r w:rsidRPr="001E0C93">
        <w:rPr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F09FA" w:rsidRPr="001E0C93" w:rsidRDefault="008F09FA" w:rsidP="008F09FA">
      <w:pPr>
        <w:autoSpaceDE w:val="0"/>
        <w:ind w:firstLine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2.14</w:t>
      </w:r>
      <w:r w:rsidRPr="001E0C93">
        <w:rPr>
          <w:color w:val="000000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F09FA" w:rsidRDefault="008F09FA" w:rsidP="008F09FA">
      <w:pPr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lastRenderedPageBreak/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5064" w:rsidRDefault="00865064" w:rsidP="008F09FA">
      <w:pPr>
        <w:ind w:firstLine="567"/>
        <w:jc w:val="both"/>
        <w:rPr>
          <w:shd w:val="clear" w:color="auto" w:fill="FFFFFF"/>
        </w:rPr>
      </w:pPr>
    </w:p>
    <w:p w:rsidR="008F09FA" w:rsidRPr="001E0C93" w:rsidRDefault="008F09FA" w:rsidP="008F09FA">
      <w:pPr>
        <w:ind w:firstLine="567"/>
        <w:jc w:val="both"/>
        <w:rPr>
          <w:color w:val="000000"/>
          <w:shd w:val="clear" w:color="auto" w:fill="FFFFFF"/>
        </w:rPr>
      </w:pPr>
    </w:p>
    <w:p w:rsidR="008F09FA" w:rsidRPr="004D3745" w:rsidRDefault="008F09FA" w:rsidP="008F09FA">
      <w:pPr>
        <w:autoSpaceDE w:val="0"/>
        <w:jc w:val="center"/>
        <w:rPr>
          <w:rFonts w:eastAsia="Arial"/>
          <w:b/>
        </w:rPr>
      </w:pPr>
      <w:r w:rsidRPr="004D3745">
        <w:rPr>
          <w:b/>
        </w:rPr>
        <w:t xml:space="preserve">3. </w:t>
      </w:r>
      <w:r w:rsidRPr="004D3745">
        <w:rPr>
          <w:rFonts w:eastAsia="Arial"/>
          <w:b/>
        </w:rPr>
        <w:t xml:space="preserve"> Состав, последовательность и сроки выполнения административных процедур,</w:t>
      </w:r>
    </w:p>
    <w:p w:rsidR="008F09FA" w:rsidRPr="004D3745" w:rsidRDefault="008F09FA" w:rsidP="008F09FA">
      <w:pPr>
        <w:autoSpaceDE w:val="0"/>
        <w:jc w:val="center"/>
        <w:rPr>
          <w:rFonts w:eastAsia="Arial"/>
          <w:b/>
        </w:rPr>
      </w:pPr>
      <w:r w:rsidRPr="004D3745">
        <w:rPr>
          <w:rFonts w:eastAsia="Arial"/>
          <w:b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8F09FA" w:rsidRDefault="008F09FA" w:rsidP="008F09FA">
      <w:pPr>
        <w:ind w:firstLine="567"/>
        <w:jc w:val="center"/>
      </w:pPr>
    </w:p>
    <w:p w:rsidR="008F09FA" w:rsidRDefault="008F09FA" w:rsidP="008F09FA">
      <w:pPr>
        <w:autoSpaceDE w:val="0"/>
        <w:ind w:firstLine="567"/>
        <w:jc w:val="both"/>
      </w:pPr>
      <w:r w:rsidRPr="001E0C93">
        <w:t>3.1. Предоставление муниципальной услуги включает в себя следующие административные процедуры:</w:t>
      </w:r>
    </w:p>
    <w:p w:rsidR="008F09FA" w:rsidRPr="00087F5E" w:rsidRDefault="00945B8A" w:rsidP="008F09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8F09FA" w:rsidRPr="00087F5E">
        <w:rPr>
          <w:rFonts w:ascii="Times New Roman" w:hAnsi="Times New Roman" w:cs="Times New Roman"/>
          <w:sz w:val="24"/>
          <w:szCs w:val="24"/>
        </w:rPr>
        <w:t>прием заявления и документов на получение муниципальной услуги;</w:t>
      </w:r>
    </w:p>
    <w:p w:rsidR="008F09FA" w:rsidRPr="00087F5E" w:rsidRDefault="006D1E9B" w:rsidP="008F09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5B8A">
        <w:rPr>
          <w:rFonts w:ascii="Times New Roman" w:hAnsi="Times New Roman" w:cs="Times New Roman"/>
          <w:sz w:val="24"/>
          <w:szCs w:val="24"/>
        </w:rPr>
        <w:t xml:space="preserve">) </w:t>
      </w:r>
      <w:r w:rsidR="008F09FA" w:rsidRPr="00087F5E">
        <w:rPr>
          <w:rFonts w:ascii="Times New Roman" w:hAnsi="Times New Roman" w:cs="Times New Roman"/>
          <w:sz w:val="24"/>
          <w:szCs w:val="24"/>
        </w:rPr>
        <w:t>рассмотрение заявления и документов, установление наличия права заявителя на получение муниципальной услуги;</w:t>
      </w:r>
    </w:p>
    <w:p w:rsidR="00454162" w:rsidRDefault="00945B8A" w:rsidP="006D1E9B">
      <w:pPr>
        <w:ind w:left="360"/>
        <w:jc w:val="both"/>
      </w:pPr>
      <w:r>
        <w:t xml:space="preserve">   </w:t>
      </w:r>
      <w:r w:rsidR="006D1E9B">
        <w:t xml:space="preserve">3) </w:t>
      </w:r>
      <w:r>
        <w:t xml:space="preserve"> </w:t>
      </w:r>
      <w:r w:rsidR="00454162">
        <w:t>предоставление результата услуги заявителю</w:t>
      </w:r>
      <w:r w:rsidR="00454162">
        <w:t>:</w:t>
      </w:r>
    </w:p>
    <w:p w:rsidR="006D1E9B" w:rsidRDefault="00454162" w:rsidP="006D1E9B">
      <w:pPr>
        <w:ind w:left="360"/>
        <w:jc w:val="both"/>
      </w:pPr>
      <w:r>
        <w:t xml:space="preserve">- </w:t>
      </w:r>
      <w:r w:rsidR="006D1E9B" w:rsidRPr="006D1E9B">
        <w:t>подготовк</w:t>
      </w:r>
      <w:r>
        <w:t>а справки и выдача ее заявителю;</w:t>
      </w:r>
    </w:p>
    <w:p w:rsidR="00454162" w:rsidRPr="006D1E9B" w:rsidRDefault="00454162" w:rsidP="006D1E9B">
      <w:pPr>
        <w:ind w:left="360"/>
        <w:jc w:val="both"/>
      </w:pPr>
      <w:r>
        <w:t>- отказ в выдаче справки заявителю.</w:t>
      </w:r>
    </w:p>
    <w:p w:rsidR="008F09FA" w:rsidRDefault="008F09FA" w:rsidP="00865064">
      <w:pPr>
        <w:ind w:left="360" w:firstLine="207"/>
        <w:jc w:val="both"/>
      </w:pPr>
      <w:r>
        <w:t>3.1.1.</w:t>
      </w:r>
      <w:r w:rsidRPr="00DB0D26">
        <w:t xml:space="preserve"> </w:t>
      </w:r>
      <w:r>
        <w:t>П</w:t>
      </w:r>
      <w:r w:rsidRPr="00087F5E">
        <w:t>рием заявления и документов на получение муниципальной услуги</w:t>
      </w:r>
      <w:r w:rsidRPr="001E0C93">
        <w:t>.</w:t>
      </w:r>
    </w:p>
    <w:p w:rsidR="008F09FA" w:rsidRPr="00DB0D26" w:rsidRDefault="008F09FA" w:rsidP="008F09FA">
      <w:pPr>
        <w:autoSpaceDE w:val="0"/>
        <w:spacing w:line="276" w:lineRule="auto"/>
        <w:ind w:firstLine="567"/>
        <w:jc w:val="both"/>
        <w:rPr>
          <w:rFonts w:eastAsia="Arial"/>
        </w:rPr>
      </w:pPr>
      <w:r w:rsidRPr="001B7DDF">
        <w:t xml:space="preserve">Основанием для начала предоставления муниципальной услуги является </w:t>
      </w:r>
      <w:r>
        <w:t xml:space="preserve">поступление </w:t>
      </w:r>
      <w:r w:rsidRPr="001B7DDF">
        <w:t>заявлени</w:t>
      </w:r>
      <w:r>
        <w:t>я в Администрацию</w:t>
      </w:r>
      <w:r>
        <w:rPr>
          <w:rFonts w:eastAsia="Arial"/>
        </w:rPr>
        <w:t xml:space="preserve">, </w:t>
      </w:r>
      <w:r w:rsidRPr="00361CE8">
        <w:rPr>
          <w:rFonts w:eastAsia="Arial"/>
        </w:rPr>
        <w:t>в том числе</w:t>
      </w:r>
      <w:r w:rsidRPr="00583A3E">
        <w:rPr>
          <w:rFonts w:eastAsia="Arial"/>
        </w:rPr>
        <w:t>:</w:t>
      </w:r>
      <w:r w:rsidRPr="00361CE8">
        <w:rPr>
          <w:rFonts w:eastAsia="Arial"/>
        </w:rPr>
        <w:t xml:space="preserve"> при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личном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обращении заявителя, также через МФЦ или с помощью Единого портала</w:t>
      </w:r>
      <w:r>
        <w:rPr>
          <w:rFonts w:eastAsia="Arial"/>
        </w:rPr>
        <w:t>.</w:t>
      </w:r>
      <w:r w:rsidRPr="00361CE8">
        <w:rPr>
          <w:rFonts w:eastAsia="Arial"/>
        </w:rPr>
        <w:t xml:space="preserve">  </w:t>
      </w:r>
    </w:p>
    <w:p w:rsidR="008F09FA" w:rsidRPr="001E0C93" w:rsidRDefault="008F09FA" w:rsidP="008F09F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D26">
        <w:rPr>
          <w:rFonts w:ascii="Times New Roman" w:eastAsia="Arial" w:hAnsi="Times New Roman" w:cs="Times New Roman"/>
          <w:sz w:val="24"/>
          <w:szCs w:val="24"/>
        </w:rPr>
        <w:t>Ответственный за прием и регистрацию специалист регистрирует заявление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, в том числе поступившее с помощью Единого портала.</w:t>
      </w:r>
    </w:p>
    <w:p w:rsidR="008F09FA" w:rsidRDefault="008F09FA" w:rsidP="008F09FA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 личном обращении в </w:t>
      </w:r>
      <w:r>
        <w:rPr>
          <w:rFonts w:eastAsia="Arial"/>
        </w:rPr>
        <w:t>орган, уполномоченный на предоставление муниципальной услуги,</w:t>
      </w:r>
      <w:r w:rsidRPr="001E0C93">
        <w:rPr>
          <w:rFonts w:eastAsia="Arial"/>
        </w:rPr>
        <w:t xml:space="preserve"> заявитель предъявляет документ, удостоверяющий личность</w:t>
      </w:r>
      <w:r>
        <w:rPr>
          <w:rFonts w:eastAsia="Arial"/>
        </w:rPr>
        <w:t>, или доверенность, оформленную в установленном законом порядке</w:t>
      </w:r>
      <w:r w:rsidRPr="001E0C93">
        <w:rPr>
          <w:rFonts w:eastAsia="Arial"/>
        </w:rPr>
        <w:t>.</w:t>
      </w:r>
    </w:p>
    <w:p w:rsidR="008F09FA" w:rsidRPr="001E0C93" w:rsidRDefault="008F09FA" w:rsidP="008F09FA">
      <w:pPr>
        <w:autoSpaceDE w:val="0"/>
        <w:ind w:firstLine="567"/>
        <w:jc w:val="both"/>
        <w:rPr>
          <w:color w:val="000000"/>
          <w:shd w:val="clear" w:color="auto" w:fill="FFFFFF"/>
        </w:rPr>
      </w:pPr>
      <w:r w:rsidRPr="001E0C93">
        <w:rPr>
          <w:rFonts w:eastAsia="Arial"/>
        </w:rPr>
        <w:t>Максимальный срок выполнения — 15 минут.</w:t>
      </w:r>
    </w:p>
    <w:p w:rsidR="008F09FA" w:rsidRDefault="008F09FA" w:rsidP="008F09FA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Заявление, переданное из МФЦ, регистрируется в день его поступления </w:t>
      </w:r>
      <w:r>
        <w:rPr>
          <w:rFonts w:eastAsia="Arial"/>
          <w:color w:val="000000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eastAsia="Arial"/>
          <w:color w:val="000000"/>
          <w:shd w:val="clear" w:color="auto" w:fill="FFFFFF"/>
        </w:rPr>
        <w:t xml:space="preserve">. </w:t>
      </w:r>
    </w:p>
    <w:p w:rsidR="008F09FA" w:rsidRPr="00DB0D26" w:rsidRDefault="008F09FA" w:rsidP="008F09FA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DB0D26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8F09FA" w:rsidRPr="00DB0D26" w:rsidRDefault="008F09FA" w:rsidP="008F09FA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C97162">
        <w:rPr>
          <w:color w:val="000000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 w:rsidRPr="00DB0D26">
        <w:t>прием и регистрация документов заявителя на получение муниципальной услуги</w:t>
      </w:r>
      <w:r>
        <w:t>.</w:t>
      </w:r>
    </w:p>
    <w:p w:rsidR="008F09FA" w:rsidRDefault="008F09FA" w:rsidP="00945B8A">
      <w:pPr>
        <w:autoSpaceDE w:val="0"/>
        <w:ind w:firstLine="567"/>
        <w:jc w:val="both"/>
      </w:pPr>
      <w:r>
        <w:t>3.1.2.</w:t>
      </w:r>
      <w:r w:rsidRPr="00DB0D26">
        <w:rPr>
          <w:sz w:val="28"/>
          <w:szCs w:val="28"/>
        </w:rPr>
        <w:t xml:space="preserve"> </w:t>
      </w:r>
      <w:r w:rsidR="00945B8A">
        <w:t>Р</w:t>
      </w:r>
      <w:r w:rsidR="00945B8A" w:rsidRPr="00087F5E">
        <w:t>ассмотрение заявления и документов, установление наличия права заявителя на получение муниципальной услуги</w:t>
      </w:r>
      <w:r w:rsidR="00945B8A">
        <w:t>.</w:t>
      </w:r>
    </w:p>
    <w:p w:rsidR="00945B8A" w:rsidRDefault="00945B8A" w:rsidP="00945B8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Специалистом отдела архитектуры и градостроительства, ответственным за выдачу адресной справки, проводится проверка представленных документов на соответствие перечню, предусмотренному пунктом</w:t>
      </w:r>
      <w:r>
        <w:rPr>
          <w:b/>
        </w:rPr>
        <w:t xml:space="preserve"> </w:t>
      </w:r>
      <w:r>
        <w:t>2.6.1. настоящего административного регламента.</w:t>
      </w:r>
    </w:p>
    <w:p w:rsidR="00945B8A" w:rsidRDefault="00945B8A" w:rsidP="00945B8A">
      <w:pPr>
        <w:ind w:firstLine="540"/>
        <w:jc w:val="both"/>
      </w:pPr>
      <w:r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454162" w:rsidRDefault="00945B8A" w:rsidP="00454162">
      <w:pPr>
        <w:ind w:firstLine="540"/>
        <w:jc w:val="both"/>
      </w:pPr>
      <w:r>
        <w:t xml:space="preserve">3.1.3. </w:t>
      </w:r>
      <w:r w:rsidR="00454162">
        <w:t>Предоставление результата услуги заявителю.</w:t>
      </w:r>
    </w:p>
    <w:p w:rsidR="00454162" w:rsidRDefault="00454162" w:rsidP="00454162">
      <w:pPr>
        <w:autoSpaceDE w:val="0"/>
        <w:ind w:firstLine="567"/>
        <w:jc w:val="both"/>
        <w:rPr>
          <w:rFonts w:eastAsiaTheme="minorEastAsia"/>
          <w:szCs w:val="20"/>
        </w:rPr>
      </w:pPr>
      <w:r w:rsidRPr="00B83797">
        <w:rPr>
          <w:rFonts w:eastAsiaTheme="minorEastAsia"/>
          <w:szCs w:val="20"/>
        </w:rPr>
        <w:t xml:space="preserve">По итогам проверки документов лицо, уполномоченное на выдачу </w:t>
      </w:r>
      <w:r>
        <w:rPr>
          <w:rFonts w:eastAsiaTheme="minorEastAsia"/>
          <w:szCs w:val="20"/>
        </w:rPr>
        <w:t>справки</w:t>
      </w:r>
      <w:r w:rsidRPr="00B83797">
        <w:rPr>
          <w:rFonts w:eastAsiaTheme="minorEastAsia"/>
          <w:szCs w:val="20"/>
        </w:rPr>
        <w:t>, предоставляет результат услуги заявителю:</w:t>
      </w:r>
    </w:p>
    <w:p w:rsidR="00454162" w:rsidRDefault="00454162" w:rsidP="00454162">
      <w:pPr>
        <w:ind w:left="360"/>
        <w:jc w:val="both"/>
      </w:pPr>
      <w:r>
        <w:t xml:space="preserve">- </w:t>
      </w:r>
      <w:r w:rsidRPr="006D1E9B">
        <w:t>подготовк</w:t>
      </w:r>
      <w:r>
        <w:t>а справки и выдача ее заявителю;</w:t>
      </w:r>
    </w:p>
    <w:p w:rsidR="00454162" w:rsidRDefault="00454162" w:rsidP="00454162">
      <w:pPr>
        <w:ind w:left="360"/>
        <w:jc w:val="both"/>
      </w:pPr>
      <w:r>
        <w:t>- отказ в выдаче справки заявителю.</w:t>
      </w:r>
    </w:p>
    <w:p w:rsidR="00945B8A" w:rsidRDefault="00945B8A" w:rsidP="00945B8A">
      <w:pPr>
        <w:autoSpaceDE w:val="0"/>
        <w:ind w:firstLine="567"/>
        <w:jc w:val="both"/>
      </w:pPr>
      <w:r>
        <w:t>П</w:t>
      </w:r>
      <w:r w:rsidRPr="006D1E9B">
        <w:t>одготовка справки и выдача ее заявителю</w:t>
      </w:r>
      <w:r>
        <w:t>.</w:t>
      </w:r>
    </w:p>
    <w:p w:rsidR="00945B8A" w:rsidRDefault="00945B8A" w:rsidP="00945B8A">
      <w:pPr>
        <w:ind w:firstLine="567"/>
        <w:jc w:val="both"/>
        <w:rPr>
          <w:rFonts w:cs="Arial"/>
        </w:rPr>
      </w:pPr>
      <w:r w:rsidRPr="00945B8A">
        <w:t>Справка о соблюдении градостроительных требований при самовольном строительстве объектов и (или) использовании земельных участков</w:t>
      </w:r>
      <w:r>
        <w:rPr>
          <w:sz w:val="28"/>
          <w:szCs w:val="28"/>
        </w:rPr>
        <w:t xml:space="preserve"> </w:t>
      </w:r>
      <w:r>
        <w:rPr>
          <w:rFonts w:cs="Arial"/>
        </w:rPr>
        <w:t>подготавливается в одном экземпляре и регистрируется в журнале исходящей корреспонденции. Оригинал справки выдается заявителю. Копия хранится в архиве отдела архитектуры и градостроительства.</w:t>
      </w:r>
    </w:p>
    <w:p w:rsidR="00454162" w:rsidRPr="00B83797" w:rsidRDefault="00454162" w:rsidP="00454162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Theme="minorEastAsia"/>
          <w:szCs w:val="22"/>
        </w:rPr>
      </w:pPr>
      <w:r w:rsidRPr="00B83797">
        <w:rPr>
          <w:rFonts w:eastAsia="Arial"/>
        </w:rPr>
        <w:lastRenderedPageBreak/>
        <w:t xml:space="preserve">Должностное лицо, ответственное за выполнение административной процедуры — </w:t>
      </w:r>
      <w:r w:rsidRPr="00B83797">
        <w:rPr>
          <w:rFonts w:eastAsiaTheme="minorEastAsia"/>
          <w:szCs w:val="22"/>
        </w:rPr>
        <w:t>д</w:t>
      </w:r>
      <w:r w:rsidRPr="00B83797">
        <w:rPr>
          <w:rFonts w:eastAsiaTheme="minorEastAsia"/>
        </w:rPr>
        <w:t>олжностно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лиц</w:t>
      </w:r>
      <w:r w:rsidRPr="00B83797">
        <w:rPr>
          <w:rFonts w:eastAsiaTheme="minorEastAsia"/>
          <w:szCs w:val="22"/>
        </w:rPr>
        <w:t>о, уполномоченн</w:t>
      </w:r>
      <w:r w:rsidRPr="00B83797">
        <w:rPr>
          <w:rFonts w:eastAsiaTheme="minorEastAsia"/>
        </w:rPr>
        <w:t>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на </w:t>
      </w:r>
      <w:r w:rsidRPr="00B83797">
        <w:rPr>
          <w:rFonts w:eastAsiaTheme="minorEastAsia"/>
          <w:szCs w:val="22"/>
        </w:rPr>
        <w:t xml:space="preserve">выдачу </w:t>
      </w:r>
      <w:r>
        <w:rPr>
          <w:rFonts w:eastAsiaTheme="minorEastAsia"/>
          <w:szCs w:val="22"/>
        </w:rPr>
        <w:t>справки</w:t>
      </w:r>
      <w:r w:rsidRPr="00454162">
        <w:t xml:space="preserve"> </w:t>
      </w:r>
      <w:r w:rsidRPr="00945B8A">
        <w:t>о соблюдении градостроительных требований при самовольном строительстве объектов и (или) использовании земельных участков</w:t>
      </w:r>
      <w:r>
        <w:t>.</w:t>
      </w:r>
      <w:bookmarkStart w:id="2" w:name="_GoBack"/>
      <w:bookmarkEnd w:id="2"/>
    </w:p>
    <w:p w:rsidR="00454162" w:rsidRPr="00B83797" w:rsidRDefault="00454162" w:rsidP="00454162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83797">
        <w:rPr>
          <w:rFonts w:eastAsia="Arial"/>
          <w:color w:val="000000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454162" w:rsidRPr="00B83797" w:rsidRDefault="00454162" w:rsidP="00454162">
      <w:pPr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</w:rPr>
      </w:pPr>
      <w:r w:rsidRPr="00B83797">
        <w:rPr>
          <w:rFonts w:eastAsiaTheme="minorEastAsia"/>
        </w:rPr>
        <w:t xml:space="preserve">Получение заявителем </w:t>
      </w:r>
      <w:r w:rsidRPr="00B83797">
        <w:rPr>
          <w:rFonts w:eastAsiaTheme="minorEastAsia"/>
          <w:color w:val="000000"/>
          <w:shd w:val="clear" w:color="auto" w:fill="FFFFFF"/>
        </w:rPr>
        <w:t xml:space="preserve">результата услуги </w:t>
      </w:r>
      <w:r w:rsidRPr="00B83797">
        <w:rPr>
          <w:rFonts w:eastAsiaTheme="minorEastAsia"/>
        </w:rPr>
        <w:t>фиксируется в соответствующем журнале регистрации, где указывается число, месяц, год выдачи, ФИО</w:t>
      </w:r>
      <w:r>
        <w:rPr>
          <w:rFonts w:eastAsiaTheme="minorEastAsia"/>
        </w:rPr>
        <w:t xml:space="preserve"> лица (отчество – при наличии) </w:t>
      </w:r>
      <w:r w:rsidRPr="00B83797">
        <w:rPr>
          <w:rFonts w:eastAsiaTheme="minorEastAsia"/>
        </w:rPr>
        <w:t xml:space="preserve">получившего </w:t>
      </w:r>
      <w:r>
        <w:rPr>
          <w:rFonts w:eastAsiaTheme="minorEastAsia"/>
        </w:rPr>
        <w:t>адресную справку</w:t>
      </w:r>
      <w:r w:rsidRPr="00B83797">
        <w:rPr>
          <w:rFonts w:eastAsiaTheme="minorEastAsia"/>
        </w:rPr>
        <w:t>, подпись</w:t>
      </w:r>
      <w:r w:rsidRPr="00B83797">
        <w:rPr>
          <w:rFonts w:eastAsiaTheme="minorEastAsia"/>
          <w:b/>
        </w:rPr>
        <w:t>.</w:t>
      </w:r>
    </w:p>
    <w:p w:rsidR="00454162" w:rsidRPr="00B83797" w:rsidRDefault="00454162" w:rsidP="00454162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lang w:eastAsia="zh-CN" w:bidi="hi-IN"/>
        </w:rPr>
      </w:pPr>
      <w:r w:rsidRPr="00B83797">
        <w:rPr>
          <w:rFonts w:eastAsia="Arial"/>
          <w:shd w:val="clear" w:color="auto" w:fill="FFFFFF"/>
          <w:lang w:bidi="hi-IN"/>
        </w:rPr>
        <w:t xml:space="preserve">Максимальный </w:t>
      </w:r>
      <w:r w:rsidRPr="00B83797">
        <w:rPr>
          <w:rFonts w:eastAsia="Arial"/>
          <w:color w:val="000000"/>
          <w:shd w:val="clear" w:color="auto" w:fill="FFFFFF"/>
          <w:lang w:bidi="hi-IN"/>
        </w:rPr>
        <w:t xml:space="preserve">срок выполнения </w:t>
      </w:r>
      <w:r w:rsidRPr="00B83797">
        <w:rPr>
          <w:rFonts w:eastAsia="Arial"/>
          <w:shd w:val="clear" w:color="auto" w:fill="FFFFFF"/>
          <w:lang w:bidi="hi-IN"/>
        </w:rPr>
        <w:t>— не более 15 минут.</w:t>
      </w:r>
      <w:r w:rsidRPr="00B83797">
        <w:rPr>
          <w:rFonts w:eastAsia="Arial"/>
          <w:lang w:eastAsia="zh-CN" w:bidi="hi-IN"/>
        </w:rPr>
        <w:t xml:space="preserve"> </w:t>
      </w:r>
    </w:p>
    <w:p w:rsidR="00454162" w:rsidRPr="00B83797" w:rsidRDefault="00454162" w:rsidP="00454162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  <w:lang w:bidi="hi-IN"/>
        </w:rPr>
      </w:pPr>
      <w:r w:rsidRPr="00B83797">
        <w:rPr>
          <w:rFonts w:eastAsia="Arial"/>
          <w:lang w:eastAsia="zh-CN" w:bidi="hi-IN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454162" w:rsidRDefault="00454162" w:rsidP="00454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9FA" w:rsidRPr="00700D3A" w:rsidRDefault="008F09FA" w:rsidP="008F0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9FA" w:rsidRPr="004D3745" w:rsidRDefault="008F09FA" w:rsidP="008F09FA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</w:rPr>
      </w:pPr>
      <w:r w:rsidRPr="004D3745">
        <w:rPr>
          <w:b/>
        </w:rPr>
        <w:t>4. Формы контроля за предоставлением муниципальной услуги</w:t>
      </w:r>
    </w:p>
    <w:p w:rsidR="008F09FA" w:rsidRDefault="008F09FA" w:rsidP="008F09FA">
      <w:pPr>
        <w:jc w:val="both"/>
      </w:pPr>
    </w:p>
    <w:p w:rsidR="00945B8A" w:rsidRDefault="008F09FA" w:rsidP="00945B8A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 xml:space="preserve">4.1.  </w:t>
      </w:r>
      <w:r w:rsidR="00945B8A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09FA" w:rsidRPr="004D3745" w:rsidRDefault="00945B8A" w:rsidP="00945B8A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 xml:space="preserve">Текущий контроль за </w:t>
      </w:r>
      <w:r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>
        <w:t xml:space="preserve"> осуществляется заместителем главы </w:t>
      </w:r>
      <w:r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</w:rPr>
        <w:t>Крапивинского муниципального района</w:t>
      </w:r>
      <w: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>
        <w:rPr>
          <w:rFonts w:eastAsia="Arial"/>
        </w:rPr>
        <w:t xml:space="preserve"> Крапивинского муниципального района</w:t>
      </w:r>
      <w:r>
        <w:t xml:space="preserve">, нормативных правовых актов </w:t>
      </w:r>
      <w:r>
        <w:rPr>
          <w:rFonts w:eastAsia="Arial"/>
        </w:rPr>
        <w:t>Крапивинского муниципального района</w:t>
      </w:r>
      <w:r>
        <w:t>,</w:t>
      </w:r>
      <w:r>
        <w:rPr>
          <w:rFonts w:eastAsia="Arial"/>
          <w:vertAlign w:val="superscript"/>
        </w:rPr>
        <w:t xml:space="preserve"> </w:t>
      </w:r>
      <w:r>
        <w:t xml:space="preserve">настоящего административного регламента. </w:t>
      </w:r>
      <w:r>
        <w:rPr>
          <w:rFonts w:eastAsiaTheme="minorEastAsia"/>
        </w:rPr>
        <w:t xml:space="preserve">Текущий контроль осуществляется еженедельно. </w:t>
      </w:r>
    </w:p>
    <w:p w:rsidR="008F09FA" w:rsidRDefault="008F09FA" w:rsidP="00945B8A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t xml:space="preserve">4.2. </w:t>
      </w:r>
      <w:r w:rsidR="00945B8A">
        <w:rPr>
          <w:rFonts w:eastAsia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F09FA" w:rsidRDefault="008F09FA" w:rsidP="008F09FA">
      <w:pPr>
        <w:autoSpaceDE w:val="0"/>
        <w:ind w:firstLine="567"/>
        <w:jc w:val="both"/>
      </w:pPr>
      <w:r w:rsidRPr="001E0C93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8F09FA" w:rsidRDefault="008F09FA" w:rsidP="00945B8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</w:rPr>
        <w:t xml:space="preserve">4.2.2. </w:t>
      </w:r>
      <w:r w:rsidR="00945B8A">
        <w:rPr>
          <w:rFonts w:ascii="Times New Roman" w:hAnsi="Times New Roman" w:cs="Times New Roman"/>
          <w:sz w:val="24"/>
        </w:rPr>
        <w:t xml:space="preserve">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</w:t>
      </w:r>
      <w:r w:rsidR="00945B8A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должностное лицо </w:t>
      </w:r>
      <w:r w:rsidR="00945B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="00945B8A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A13202" w:rsidRDefault="00A13202" w:rsidP="00A13202">
      <w:pPr>
        <w:autoSpaceDE w:val="0"/>
        <w:ind w:firstLine="567"/>
        <w:jc w:val="both"/>
      </w:pPr>
      <w: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>
        <w:rPr>
          <w:rFonts w:eastAsia="Arial"/>
          <w:color w:val="000000"/>
          <w:shd w:val="clear" w:color="auto" w:fill="FFFFFF"/>
        </w:rPr>
        <w:t xml:space="preserve">Администрации, </w:t>
      </w:r>
      <w:r>
        <w:t>в соответствии с требованиями законодательства.</w:t>
      </w:r>
    </w:p>
    <w:p w:rsidR="00A13202" w:rsidRDefault="00A13202" w:rsidP="00A13202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13202" w:rsidRDefault="00A13202" w:rsidP="00A1320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 xml:space="preserve">Граждане, их объединения и организации вправе направить письменное обращение на имя  главы </w:t>
      </w:r>
      <w:r>
        <w:rPr>
          <w:rFonts w:eastAsia="Arial"/>
          <w:color w:val="000000"/>
          <w:shd w:val="clear" w:color="auto" w:fill="FFFFFF"/>
        </w:rPr>
        <w:t xml:space="preserve">администрации Крапивинского муниципального района </w:t>
      </w:r>
      <w:r>
        <w:t xml:space="preserve">с просьбой о проведении </w:t>
      </w:r>
      <w:r>
        <w:lastRenderedPageBreak/>
        <w:t>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13202" w:rsidRPr="004D6081" w:rsidRDefault="00A13202" w:rsidP="00945B8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F09FA" w:rsidRDefault="008F09FA" w:rsidP="008F09FA">
      <w:pPr>
        <w:jc w:val="center"/>
      </w:pPr>
    </w:p>
    <w:p w:rsidR="008F09FA" w:rsidRPr="004D3745" w:rsidRDefault="008F09FA" w:rsidP="008F09FA">
      <w:pPr>
        <w:autoSpaceDE w:val="0"/>
        <w:ind w:firstLine="567"/>
        <w:jc w:val="center"/>
        <w:rPr>
          <w:rFonts w:eastAsia="Arial"/>
          <w:b/>
        </w:rPr>
      </w:pPr>
      <w:r w:rsidRPr="004D3745">
        <w:rPr>
          <w:b/>
          <w:color w:val="000000"/>
        </w:rPr>
        <w:t>5. Д</w:t>
      </w:r>
      <w:r w:rsidRPr="004D3745">
        <w:rPr>
          <w:rFonts w:eastAsia="Arial"/>
          <w:b/>
        </w:rPr>
        <w:t>осудебный (внесудебный) порядок обжалования решений</w:t>
      </w:r>
    </w:p>
    <w:p w:rsidR="008F09FA" w:rsidRPr="001E0C93" w:rsidRDefault="008F09FA" w:rsidP="008F09FA">
      <w:pPr>
        <w:autoSpaceDE w:val="0"/>
        <w:ind w:firstLine="567"/>
        <w:jc w:val="center"/>
        <w:rPr>
          <w:color w:val="000000"/>
        </w:rPr>
      </w:pPr>
      <w:r w:rsidRPr="004D3745">
        <w:rPr>
          <w:rFonts w:eastAsia="Arial"/>
          <w:b/>
        </w:rPr>
        <w:t xml:space="preserve">и действий (бездействия) </w:t>
      </w:r>
      <w:r w:rsidRPr="004D3745">
        <w:rPr>
          <w:rFonts w:eastAsia="Arial"/>
          <w:b/>
          <w:color w:val="000000"/>
          <w:shd w:val="clear" w:color="auto" w:fill="FFFFFF"/>
        </w:rPr>
        <w:t>администрации Крапивинского муниципального района,</w:t>
      </w:r>
      <w:r>
        <w:rPr>
          <w:rFonts w:eastAsia="Arial"/>
          <w:b/>
          <w:color w:val="000000"/>
          <w:shd w:val="clear" w:color="auto" w:fill="FFFFFF"/>
        </w:rPr>
        <w:t xml:space="preserve"> </w:t>
      </w:r>
      <w:r w:rsidRPr="004D3745">
        <w:rPr>
          <w:rFonts w:eastAsia="Arial"/>
          <w:b/>
        </w:rPr>
        <w:t>а также должностных лиц, участвующих в предоставлении услуги</w:t>
      </w:r>
    </w:p>
    <w:p w:rsidR="00A13202" w:rsidRDefault="00A13202" w:rsidP="00A1320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rPr>
          <w:color w:val="000000"/>
        </w:rPr>
        <w:t>5.1. Заявитель имеет право</w:t>
      </w:r>
      <w:r>
        <w:rPr>
          <w:rFonts w:eastAsia="Arial"/>
          <w:color w:val="000000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rFonts w:eastAsia="Arial"/>
          <w:color w:val="000000"/>
          <w:shd w:val="clear" w:color="auto" w:fill="FFFFFF"/>
        </w:rPr>
        <w:t>Администрации,</w:t>
      </w:r>
      <w:r>
        <w:rPr>
          <w:color w:val="000000"/>
        </w:rPr>
        <w:t xml:space="preserve"> </w:t>
      </w:r>
      <w:r>
        <w:rPr>
          <w:rFonts w:eastAsia="Arial"/>
          <w:color w:val="000000"/>
        </w:rPr>
        <w:t>ее должностных лиц,</w:t>
      </w:r>
      <w:r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</w:rPr>
        <w:t>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A13202" w:rsidRDefault="00A13202" w:rsidP="00A13202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5.2. Заявитель может обратиться с жалобой, в том числе в следующих случаях:</w:t>
      </w:r>
    </w:p>
    <w:p w:rsidR="00A13202" w:rsidRDefault="00A13202" w:rsidP="00A13202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5.2.1 Нарушение срока регистрации заявления о предоставлении муниципальной услуги;</w:t>
      </w:r>
    </w:p>
    <w:p w:rsidR="00A13202" w:rsidRDefault="00A13202" w:rsidP="00A13202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5.2.2. Нарушение срока предоставления муниципальной услуги;</w:t>
      </w:r>
    </w:p>
    <w:p w:rsidR="00A13202" w:rsidRDefault="00A13202" w:rsidP="00A13202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5.2.3. Требование представления заявителем документов, </w:t>
      </w:r>
      <w:r>
        <w:rPr>
          <w:rFonts w:eastAsia="Arial"/>
          <w:color w:val="000000"/>
        </w:rPr>
        <w:t>не предусмотренными нормативными правовыми актами Российской Федерации,</w:t>
      </w:r>
      <w:r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 xml:space="preserve">Крапивинского муниципального района </w:t>
      </w:r>
      <w:r>
        <w:rPr>
          <w:color w:val="000000"/>
        </w:rPr>
        <w:t>для предоставления муниципальной услуги;</w:t>
      </w:r>
    </w:p>
    <w:p w:rsidR="00A13202" w:rsidRDefault="00A13202" w:rsidP="00A13202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5.2.4. Отказ в предоставлении муниципальной услуги, если основания отказа не предусмотрены </w:t>
      </w:r>
      <w:r>
        <w:rPr>
          <w:rFonts w:eastAsia="Arial"/>
          <w:color w:val="000000"/>
        </w:rPr>
        <w:t>нормативными правовыми актами Российской Федерации,</w:t>
      </w:r>
      <w:r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>
        <w:rPr>
          <w:color w:val="000000"/>
        </w:rPr>
        <w:t>;</w:t>
      </w:r>
    </w:p>
    <w:p w:rsidR="00A13202" w:rsidRDefault="00A13202" w:rsidP="00A13202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A13202" w:rsidRDefault="00A13202" w:rsidP="00A13202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>
        <w:rPr>
          <w:rFonts w:ascii="Times New Roman" w:hAnsi="Times New Roman" w:cs="Times New Roman"/>
          <w:sz w:val="24"/>
        </w:rPr>
        <w:t>;</w:t>
      </w:r>
    </w:p>
    <w:p w:rsidR="00A13202" w:rsidRDefault="00A13202" w:rsidP="00A1320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 xml:space="preserve">5.2.7. Отказ </w:t>
      </w:r>
      <w:r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 в исправлении, допущенных</w:t>
      </w:r>
      <w:r>
        <w:rPr>
          <w:rFonts w:eastAsia="Arial"/>
          <w:color w:val="000000"/>
          <w:shd w:val="clear" w:color="auto" w:fill="FFFFFF"/>
        </w:rPr>
        <w:t xml:space="preserve"> </w:t>
      </w:r>
      <w: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13202" w:rsidRDefault="00A13202" w:rsidP="00A13202">
      <w:pPr>
        <w:autoSpaceDE w:val="0"/>
        <w:spacing w:line="276" w:lineRule="auto"/>
        <w:ind w:firstLine="567"/>
        <w:jc w:val="both"/>
        <w:rPr>
          <w:rFonts w:eastAsia="Arial"/>
          <w:color w:val="000000"/>
        </w:rPr>
      </w:pPr>
      <w:r>
        <w:t xml:space="preserve">5.3. Жалоба </w:t>
      </w:r>
      <w:r>
        <w:rPr>
          <w:rFonts w:eastAsia="Arial"/>
          <w:color w:val="000000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t>- ответственных специалистов администрации, задействованных в предоставлении муниципальной услуги</w:t>
      </w:r>
      <w:r>
        <w:rPr>
          <w:rFonts w:eastAsia="Arial"/>
          <w:color w:val="000000"/>
        </w:rPr>
        <w:t>.</w:t>
      </w:r>
    </w:p>
    <w:p w:rsidR="00A13202" w:rsidRDefault="00A13202" w:rsidP="00A13202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t>- ответственных специалистов администрации, задействованных в предоставлении муниципальной услуги,</w:t>
      </w:r>
      <w:r>
        <w:rPr>
          <w:rFonts w:eastAsia="Arial"/>
          <w:color w:val="000000"/>
        </w:rPr>
        <w:t xml:space="preserve"> подается главе </w:t>
      </w:r>
      <w:r>
        <w:rPr>
          <w:rFonts w:eastAsia="Arial"/>
          <w:color w:val="000000"/>
          <w:shd w:val="clear" w:color="auto" w:fill="FFFFFF"/>
        </w:rPr>
        <w:t>администрации Крапивинского муниципального района.</w:t>
      </w:r>
    </w:p>
    <w:p w:rsidR="00A13202" w:rsidRDefault="00A13202" w:rsidP="00A13202">
      <w:pPr>
        <w:autoSpaceDE w:val="0"/>
        <w:spacing w:line="276" w:lineRule="auto"/>
        <w:ind w:firstLine="567"/>
        <w:jc w:val="both"/>
      </w:pPr>
      <w:r>
        <w:t>Жалоба подается в письменной форме, в том числе при личном приеме заявителя, или направляется по почте.</w:t>
      </w:r>
    </w:p>
    <w:p w:rsidR="00A13202" w:rsidRDefault="00A13202" w:rsidP="00A13202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 xml:space="preserve">Жалоба на нарушение порядка предоставления муниципальной услуги МФЦ подается в орган, учредивший МФЦ, в </w:t>
      </w:r>
      <w:r>
        <w:rPr>
          <w:rFonts w:eastAsia="Arial"/>
          <w:color w:val="000000"/>
          <w:shd w:val="clear" w:color="auto" w:fill="FFFFFF"/>
        </w:rPr>
        <w:t>администрацию Крапивинского муниципального района.</w:t>
      </w:r>
    </w:p>
    <w:p w:rsidR="00A13202" w:rsidRDefault="00A13202" w:rsidP="00A13202">
      <w:pPr>
        <w:autoSpaceDE w:val="0"/>
        <w:ind w:firstLine="567"/>
        <w:jc w:val="both"/>
      </w:pPr>
      <w:r>
        <w:t>5.4. Жалоба должна содержать:</w:t>
      </w:r>
    </w:p>
    <w:p w:rsidR="00A13202" w:rsidRDefault="00A13202" w:rsidP="00A13202">
      <w:pPr>
        <w:autoSpaceDE w:val="0"/>
        <w:ind w:firstLine="567"/>
        <w:jc w:val="both"/>
      </w:pPr>
      <w:r>
        <w:t xml:space="preserve">5.4.1. наименование </w:t>
      </w:r>
      <w:r>
        <w:rPr>
          <w:rFonts w:eastAsia="Arial"/>
          <w:color w:val="000000"/>
        </w:rPr>
        <w:t>уполномоченного органа</w:t>
      </w:r>
      <w:r>
        <w:t xml:space="preserve">, </w:t>
      </w:r>
      <w:r>
        <w:rPr>
          <w:rFonts w:eastAsia="Arial"/>
        </w:rPr>
        <w:t>фамилию, имя, отчество (при наличии)</w:t>
      </w:r>
      <w:r>
        <w:t xml:space="preserve"> должностного лица либо муниципального служащего, решения и действия (бездействие) которых обжалуются;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3202" w:rsidRDefault="00A13202" w:rsidP="00A13202">
      <w:pPr>
        <w:autoSpaceDE w:val="0"/>
        <w:ind w:firstLine="567"/>
        <w:jc w:val="both"/>
      </w:pPr>
      <w:r>
        <w:lastRenderedPageBreak/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13202" w:rsidRDefault="00A13202" w:rsidP="00A13202">
      <w:pPr>
        <w:autoSpaceDE w:val="0"/>
        <w:ind w:firstLine="567"/>
        <w:jc w:val="both"/>
      </w:pPr>
      <w:r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13202" w:rsidRDefault="00A13202" w:rsidP="00A1320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>Прием жалоб в письменной форме осуществляется в общем отделе Администрации</w:t>
      </w:r>
      <w:r>
        <w:rPr>
          <w:rFonts w:eastAsia="Arial"/>
          <w:color w:val="000000"/>
          <w:shd w:val="clear" w:color="auto" w:fill="FFFFFF"/>
        </w:rPr>
        <w:t xml:space="preserve"> </w:t>
      </w:r>
      <w:r>
        <w:t>по адресу ее нахождения, указанному в пп. 1.3.1, настоящего</w:t>
      </w:r>
      <w:r>
        <w:rPr>
          <w:rFonts w:eastAsia="Arial"/>
          <w:color w:val="000000"/>
          <w:shd w:val="clear" w:color="auto" w:fill="FFFFFF"/>
        </w:rPr>
        <w:t xml:space="preserve"> </w:t>
      </w:r>
      <w: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A13202" w:rsidRDefault="00A13202" w:rsidP="00A13202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A13202" w:rsidRDefault="00A13202" w:rsidP="00A13202">
      <w:pPr>
        <w:autoSpaceDE w:val="0"/>
        <w:ind w:firstLine="567"/>
        <w:jc w:val="both"/>
      </w:pPr>
      <w:r>
        <w:t>Жалоба в письменной форме может быть также направлена по почте.</w:t>
      </w:r>
    </w:p>
    <w:p w:rsidR="00A13202" w:rsidRDefault="00A13202" w:rsidP="00A13202">
      <w:pPr>
        <w:autoSpaceDE w:val="0"/>
        <w:ind w:firstLine="567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13202" w:rsidRDefault="00A13202" w:rsidP="00A13202">
      <w:pPr>
        <w:autoSpaceDE w:val="0"/>
        <w:ind w:firstLine="567"/>
        <w:jc w:val="both"/>
      </w:pPr>
      <w:r>
        <w:t>В электронном виде жалоба может быть подана заявителем посредством:</w:t>
      </w:r>
    </w:p>
    <w:p w:rsidR="00A13202" w:rsidRDefault="00A13202" w:rsidP="00A1320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 xml:space="preserve">а) официального сайта </w:t>
      </w:r>
      <w:r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 xml:space="preserve">Крапивинского муниципального района: </w:t>
      </w:r>
      <w:hyperlink r:id="rId12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krapivino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13202">
        <w:t xml:space="preserve"> </w:t>
      </w:r>
      <w:r>
        <w:t>в информационно-телекоммуникационной сети «Интернет»;</w:t>
      </w:r>
    </w:p>
    <w:p w:rsidR="00A13202" w:rsidRDefault="00A13202" w:rsidP="00A13202">
      <w:pPr>
        <w:autoSpaceDE w:val="0"/>
        <w:ind w:firstLine="567"/>
        <w:jc w:val="both"/>
      </w:pPr>
      <w:r>
        <w:t>б) Единого портала.</w:t>
      </w:r>
    </w:p>
    <w:p w:rsidR="00A13202" w:rsidRDefault="00A13202" w:rsidP="00A13202">
      <w:pPr>
        <w:autoSpaceDE w:val="0"/>
        <w:ind w:firstLine="567"/>
        <w:jc w:val="both"/>
      </w:pPr>
      <w:r>
        <w:t xml:space="preserve">При подаче жалобы в электронном виде документы, указанные </w:t>
      </w:r>
      <w:r>
        <w:rPr>
          <w:shd w:val="clear" w:color="auto" w:fill="FFFFFF"/>
        </w:rPr>
        <w:t>в п. 5.4.4</w:t>
      </w:r>
      <w:r>
        <w:rPr>
          <w:rStyle w:val="a3"/>
        </w:rPr>
        <w:t xml:space="preserve"> </w:t>
      </w:r>
      <w: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>
        <w:rPr>
          <w:rStyle w:val="a3"/>
          <w:color w:val="000000"/>
        </w:rPr>
        <w:t>законодательством</w:t>
      </w:r>
      <w:r>
        <w:t xml:space="preserve"> Российской Федерации, при этом документ, удостоверяющий личность заявителя, не требуется.</w:t>
      </w:r>
    </w:p>
    <w:p w:rsidR="00A13202" w:rsidRDefault="00A13202" w:rsidP="00A13202">
      <w:pPr>
        <w:autoSpaceDE w:val="0"/>
        <w:ind w:firstLine="567"/>
        <w:jc w:val="both"/>
      </w:pPr>
      <w:r>
        <w:t>Жалоба рассматривается соответствующим лицом, указанным в п. 5.3 настоящего регламента.</w:t>
      </w:r>
    </w:p>
    <w:p w:rsidR="00A13202" w:rsidRDefault="00A13202" w:rsidP="00A13202">
      <w:pPr>
        <w:autoSpaceDE w:val="0"/>
        <w:ind w:firstLine="567"/>
        <w:jc w:val="both"/>
      </w:pPr>
      <w: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A13202" w:rsidRDefault="00A13202" w:rsidP="00A13202">
      <w:pPr>
        <w:autoSpaceDE w:val="0"/>
        <w:ind w:firstLine="567"/>
        <w:jc w:val="both"/>
      </w:pPr>
      <w:r>
        <w:t>При этом срок рассмотрения жалобы исчисляется со дня регистрации жалобы в уполномоченном органе.</w:t>
      </w:r>
    </w:p>
    <w:p w:rsidR="00A13202" w:rsidRDefault="00A13202" w:rsidP="00A13202">
      <w:pPr>
        <w:autoSpaceDE w:val="0"/>
        <w:ind w:firstLine="567"/>
        <w:jc w:val="both"/>
      </w:pPr>
      <w: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A13202" w:rsidRDefault="00A13202" w:rsidP="00A1320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</w:t>
      </w:r>
      <w:r>
        <w:rPr>
          <w:rFonts w:eastAsia="Arial"/>
          <w:color w:val="000000"/>
          <w:shd w:val="clear" w:color="auto" w:fill="FFFFFF"/>
        </w:rPr>
        <w:t xml:space="preserve"> администрацией </w:t>
      </w:r>
      <w:r>
        <w:t>Крапивинского муниципального района</w:t>
      </w:r>
      <w:r>
        <w:rPr>
          <w:rFonts w:eastAsia="Arial"/>
          <w:color w:val="000000"/>
          <w:shd w:val="clear" w:color="auto" w:fill="FFFFFF"/>
        </w:rPr>
        <w:t>.</w:t>
      </w:r>
    </w:p>
    <w:p w:rsidR="00A13202" w:rsidRDefault="00A13202" w:rsidP="00A13202">
      <w:pPr>
        <w:autoSpaceDE w:val="0"/>
        <w:ind w:firstLine="567"/>
        <w:jc w:val="both"/>
      </w:pPr>
      <w:r>
        <w:t>При этом срок рассмотрения жалобы исчисляется со дня регистрации жалобы в уполномоченном органе.</w:t>
      </w:r>
    </w:p>
    <w:p w:rsidR="00A13202" w:rsidRDefault="00A13202" w:rsidP="00A13202">
      <w:pPr>
        <w:autoSpaceDE w:val="0"/>
        <w:ind w:firstLine="567"/>
        <w:jc w:val="both"/>
      </w:pPr>
      <w:r>
        <w:t>5.5.</w:t>
      </w:r>
      <w:r>
        <w:rPr>
          <w:rFonts w:eastAsia="Arial"/>
        </w:rPr>
        <w:t xml:space="preserve"> </w:t>
      </w:r>
      <w:r>
        <w:t xml:space="preserve"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</w:t>
      </w:r>
      <w:r>
        <w:lastRenderedPageBreak/>
        <w:t>дней со дня ее регистрации, если более короткие сроки рассмотрения жалобы не установлены уполномоченным органом.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5.6. Основания для приостановления рассмотрения жалобы не предусмотрены.</w:t>
      </w:r>
    </w:p>
    <w:p w:rsidR="00A13202" w:rsidRDefault="00A13202" w:rsidP="00A13202">
      <w:pPr>
        <w:autoSpaceDE w:val="0"/>
        <w:ind w:firstLine="567"/>
        <w:jc w:val="both"/>
      </w:pPr>
      <w: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A13202" w:rsidRDefault="00A13202" w:rsidP="00A13202">
      <w:pPr>
        <w:autoSpaceDE w:val="0"/>
        <w:ind w:firstLine="567"/>
        <w:jc w:val="both"/>
      </w:pPr>
      <w:r>
        <w:t>Уполномоченный орган отказывает в удовлетворении жалобы в следующих случаях:</w:t>
      </w:r>
    </w:p>
    <w:p w:rsidR="00A13202" w:rsidRDefault="00A13202" w:rsidP="00A13202">
      <w:pPr>
        <w:autoSpaceDE w:val="0"/>
        <w:ind w:firstLine="567"/>
        <w:jc w:val="both"/>
      </w:pPr>
      <w:r>
        <w:t>а) наличие вступившего в законную силу решения суда по жалобе о тому же предмету и по тем же основаниям;</w:t>
      </w:r>
    </w:p>
    <w:p w:rsidR="00A13202" w:rsidRDefault="00A13202" w:rsidP="00A13202">
      <w:pPr>
        <w:autoSpaceDE w:val="0"/>
        <w:ind w:firstLine="567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3202" w:rsidRDefault="00A13202" w:rsidP="00A13202">
      <w:pPr>
        <w:autoSpaceDE w:val="0"/>
        <w:ind w:firstLine="567"/>
        <w:jc w:val="both"/>
      </w:pPr>
      <w: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A13202" w:rsidRDefault="00A13202" w:rsidP="00A13202">
      <w:pPr>
        <w:autoSpaceDE w:val="0"/>
        <w:ind w:firstLine="567"/>
        <w:jc w:val="both"/>
      </w:pPr>
      <w:r>
        <w:t>г) если жалоба признана необоснованной.</w:t>
      </w:r>
    </w:p>
    <w:p w:rsidR="00A13202" w:rsidRDefault="00A13202" w:rsidP="00A13202">
      <w:pPr>
        <w:autoSpaceDE w:val="0"/>
        <w:ind w:firstLine="567"/>
        <w:jc w:val="both"/>
      </w:pPr>
      <w:r>
        <w:t>Уполномоченный орган вправе оставить жалобу без ответа в следующих случаях:</w:t>
      </w:r>
    </w:p>
    <w:p w:rsidR="00A13202" w:rsidRDefault="00A13202" w:rsidP="00A13202">
      <w:pPr>
        <w:autoSpaceDE w:val="0"/>
        <w:ind w:firstLine="567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3202" w:rsidRDefault="00A13202" w:rsidP="00A13202">
      <w:pPr>
        <w:autoSpaceDE w:val="0"/>
        <w:ind w:firstLine="567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3202" w:rsidRDefault="00A13202" w:rsidP="00A13202">
      <w:pPr>
        <w:autoSpaceDE w:val="0"/>
        <w:ind w:firstLine="567"/>
        <w:jc w:val="both"/>
      </w:pPr>
      <w: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A13202" w:rsidRDefault="00A13202" w:rsidP="00A13202">
      <w:pPr>
        <w:autoSpaceDE w:val="0"/>
        <w:ind w:firstLine="567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A13202" w:rsidRDefault="00A13202" w:rsidP="00A13202">
      <w:pPr>
        <w:autoSpaceDE w:val="0"/>
        <w:ind w:firstLine="567"/>
        <w:jc w:val="both"/>
      </w:pPr>
      <w: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13202" w:rsidRDefault="00A13202" w:rsidP="00A13202">
      <w:pPr>
        <w:autoSpaceDE w:val="0"/>
        <w:ind w:firstLine="567"/>
        <w:jc w:val="both"/>
      </w:pPr>
      <w:r>
        <w:t xml:space="preserve"> В ответе по результатам рассмотрения жалобы указываются:</w:t>
      </w:r>
    </w:p>
    <w:p w:rsidR="00A13202" w:rsidRDefault="00A13202" w:rsidP="00A13202">
      <w:pPr>
        <w:autoSpaceDE w:val="0"/>
        <w:ind w:firstLine="567"/>
        <w:jc w:val="both"/>
      </w:pPr>
      <w: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13202" w:rsidRDefault="00A13202" w:rsidP="00A13202">
      <w:pPr>
        <w:autoSpaceDE w:val="0"/>
        <w:ind w:firstLine="567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3202" w:rsidRDefault="00A13202" w:rsidP="00A13202">
      <w:pPr>
        <w:autoSpaceDE w:val="0"/>
        <w:ind w:firstLine="567"/>
        <w:jc w:val="both"/>
      </w:pPr>
      <w:r>
        <w:t xml:space="preserve">в) </w:t>
      </w:r>
      <w:r>
        <w:rPr>
          <w:rFonts w:eastAsia="Arial"/>
        </w:rPr>
        <w:t>фамилия, имя, отчество (при наличии) или наименование заявителя;</w:t>
      </w:r>
    </w:p>
    <w:p w:rsidR="00A13202" w:rsidRDefault="00A13202" w:rsidP="00A13202">
      <w:pPr>
        <w:autoSpaceDE w:val="0"/>
        <w:ind w:firstLine="567"/>
        <w:jc w:val="both"/>
      </w:pPr>
      <w:r>
        <w:t>г) основания для принятия решения по жалобе;</w:t>
      </w:r>
    </w:p>
    <w:p w:rsidR="00A13202" w:rsidRDefault="00A13202" w:rsidP="00A13202">
      <w:pPr>
        <w:autoSpaceDE w:val="0"/>
        <w:ind w:firstLine="567"/>
        <w:jc w:val="both"/>
      </w:pPr>
      <w:r>
        <w:t>д) принятое по жалобе решение;</w:t>
      </w:r>
    </w:p>
    <w:p w:rsidR="00A13202" w:rsidRDefault="00A13202" w:rsidP="00A13202">
      <w:pPr>
        <w:autoSpaceDE w:val="0"/>
        <w:ind w:firstLine="567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13202" w:rsidRDefault="00A13202" w:rsidP="00A13202">
      <w:pPr>
        <w:autoSpaceDE w:val="0"/>
        <w:ind w:firstLine="567"/>
        <w:jc w:val="both"/>
      </w:pPr>
      <w:r>
        <w:t>ж) сведения о порядке обжалования принятого по жалобе решения.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5.9.  Решение по жалобе может быть оспорено в судебном порядке.</w:t>
      </w:r>
    </w:p>
    <w:p w:rsidR="00A13202" w:rsidRDefault="00A13202" w:rsidP="00A13202">
      <w:pPr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A13202" w:rsidRDefault="00A13202" w:rsidP="00A13202">
      <w:pPr>
        <w:autoSpaceDE w:val="0"/>
        <w:ind w:firstLine="567"/>
        <w:jc w:val="both"/>
      </w:pPr>
      <w:r>
        <w:rPr>
          <w:rFonts w:eastAsia="Arial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8F09FA" w:rsidRDefault="008F09FA" w:rsidP="008F09FA">
      <w:pPr>
        <w:jc w:val="both"/>
      </w:pPr>
    </w:p>
    <w:p w:rsidR="008F09FA" w:rsidRDefault="008F09FA" w:rsidP="008F09FA">
      <w:pPr>
        <w:ind w:firstLine="567"/>
        <w:jc w:val="both"/>
      </w:pPr>
    </w:p>
    <w:p w:rsidR="008F09FA" w:rsidRDefault="008F09FA" w:rsidP="008F09FA">
      <w:pPr>
        <w:spacing w:after="200" w:line="276" w:lineRule="auto"/>
      </w:pPr>
      <w:r>
        <w:br w:type="page"/>
      </w:r>
    </w:p>
    <w:p w:rsidR="006D1E9B" w:rsidRPr="00F42E48" w:rsidRDefault="006D1E9B" w:rsidP="004342D8">
      <w:pPr>
        <w:ind w:left="5040"/>
        <w:jc w:val="right"/>
        <w:rPr>
          <w:sz w:val="22"/>
          <w:szCs w:val="22"/>
        </w:rPr>
      </w:pPr>
      <w:r w:rsidRPr="00F42E48">
        <w:rPr>
          <w:sz w:val="22"/>
          <w:szCs w:val="22"/>
        </w:rPr>
        <w:lastRenderedPageBreak/>
        <w:t>Приложение № 1</w:t>
      </w:r>
    </w:p>
    <w:p w:rsidR="006D1E9B" w:rsidRPr="00F42E48" w:rsidRDefault="006D1E9B" w:rsidP="006D1E9B">
      <w:pPr>
        <w:ind w:left="5040"/>
        <w:jc w:val="both"/>
        <w:rPr>
          <w:sz w:val="22"/>
          <w:szCs w:val="22"/>
        </w:rPr>
      </w:pPr>
      <w:r w:rsidRPr="00F42E48">
        <w:rPr>
          <w:sz w:val="22"/>
          <w:szCs w:val="22"/>
        </w:rPr>
        <w:t xml:space="preserve">к административному регламенту </w:t>
      </w:r>
      <w:r w:rsidR="004342D8">
        <w:rPr>
          <w:sz w:val="22"/>
          <w:szCs w:val="22"/>
        </w:rPr>
        <w:t xml:space="preserve">по </w:t>
      </w:r>
      <w:r w:rsidRPr="00F42E48">
        <w:rPr>
          <w:sz w:val="22"/>
          <w:szCs w:val="22"/>
        </w:rPr>
        <w:t xml:space="preserve">предоставлению муниципальной услуги </w:t>
      </w:r>
      <w:r>
        <w:rPr>
          <w:sz w:val="22"/>
          <w:szCs w:val="22"/>
        </w:rPr>
        <w:t>«Выдача справки о соблюдении градостроительных требований при самовольном строительстве объектов и (или) использовании земельных участков»</w:t>
      </w:r>
    </w:p>
    <w:p w:rsidR="006D1E9B" w:rsidRDefault="006D1E9B" w:rsidP="006D1E9B">
      <w:pPr>
        <w:shd w:val="clear" w:color="auto" w:fill="FFFFFF"/>
        <w:spacing w:line="360" w:lineRule="auto"/>
        <w:ind w:left="3540"/>
        <w:jc w:val="both"/>
        <w:rPr>
          <w:color w:val="404040"/>
          <w:sz w:val="28"/>
          <w:szCs w:val="28"/>
        </w:rPr>
      </w:pPr>
    </w:p>
    <w:p w:rsidR="006D1E9B" w:rsidRDefault="006D1E9B" w:rsidP="006D1E9B">
      <w:pPr>
        <w:shd w:val="clear" w:color="auto" w:fill="FFFFFF"/>
        <w:spacing w:line="360" w:lineRule="auto"/>
        <w:ind w:left="3540"/>
        <w:jc w:val="both"/>
        <w:rPr>
          <w:color w:val="404040"/>
          <w:sz w:val="28"/>
          <w:szCs w:val="28"/>
        </w:rPr>
      </w:pPr>
    </w:p>
    <w:p w:rsidR="006D1E9B" w:rsidRDefault="006D1E9B" w:rsidP="004342D8">
      <w:pPr>
        <w:shd w:val="clear" w:color="auto" w:fill="FFFFFF"/>
        <w:spacing w:line="360" w:lineRule="auto"/>
        <w:jc w:val="both"/>
        <w:rPr>
          <w:color w:val="404040"/>
          <w:sz w:val="28"/>
          <w:szCs w:val="28"/>
        </w:rPr>
      </w:pPr>
    </w:p>
    <w:p w:rsidR="006D1E9B" w:rsidRPr="000F1ED7" w:rsidRDefault="006D1E9B" w:rsidP="006D1E9B">
      <w:pPr>
        <w:jc w:val="both"/>
        <w:rPr>
          <w:sz w:val="28"/>
          <w:szCs w:val="28"/>
        </w:rPr>
      </w:pPr>
    </w:p>
    <w:p w:rsidR="006D1E9B" w:rsidRPr="000F1ED7" w:rsidRDefault="006D1E9B" w:rsidP="006D1E9B">
      <w:pPr>
        <w:jc w:val="both"/>
        <w:rPr>
          <w:b/>
          <w:bCs/>
          <w:sz w:val="28"/>
          <w:szCs w:val="28"/>
        </w:rPr>
      </w:pPr>
    </w:p>
    <w:p w:rsidR="006D1E9B" w:rsidRPr="00CA5FD3" w:rsidRDefault="006D1E9B" w:rsidP="006D1E9B">
      <w:pPr>
        <w:spacing w:line="360" w:lineRule="auto"/>
        <w:jc w:val="center"/>
        <w:rPr>
          <w:sz w:val="28"/>
          <w:szCs w:val="28"/>
        </w:rPr>
      </w:pPr>
      <w:r w:rsidRPr="000F1ED7">
        <w:rPr>
          <w:b/>
          <w:bCs/>
          <w:sz w:val="28"/>
          <w:szCs w:val="28"/>
        </w:rPr>
        <w:t>Блок – схема</w:t>
      </w:r>
    </w:p>
    <w:p w:rsidR="006D1E9B" w:rsidRDefault="006D1E9B" w:rsidP="006D1E9B">
      <w:pPr>
        <w:spacing w:line="360" w:lineRule="auto"/>
        <w:jc w:val="center"/>
        <w:rPr>
          <w:b/>
          <w:bCs/>
          <w:sz w:val="28"/>
          <w:szCs w:val="28"/>
        </w:rPr>
      </w:pPr>
      <w:r w:rsidRPr="00D713CE">
        <w:rPr>
          <w:b/>
          <w:bCs/>
          <w:sz w:val="28"/>
          <w:szCs w:val="28"/>
        </w:rPr>
        <w:t>предоставления муниципальной услуги</w:t>
      </w:r>
    </w:p>
    <w:p w:rsidR="006D1E9B" w:rsidRPr="003452E0" w:rsidRDefault="006D1E9B" w:rsidP="006D1E9B">
      <w:pPr>
        <w:jc w:val="center"/>
        <w:rPr>
          <w:b/>
          <w:bCs/>
          <w:sz w:val="28"/>
          <w:szCs w:val="28"/>
        </w:rPr>
      </w:pPr>
    </w:p>
    <w:p w:rsidR="006D1E9B" w:rsidRDefault="006D1E9B" w:rsidP="006D1E9B">
      <w:pPr>
        <w:widowControl w:val="0"/>
        <w:jc w:val="center"/>
        <w:rPr>
          <w:b/>
          <w:bCs/>
        </w:rPr>
      </w:pPr>
    </w:p>
    <w:p w:rsidR="006D1E9B" w:rsidRPr="009B0F25" w:rsidRDefault="006D1E9B" w:rsidP="006D1E9B">
      <w:pPr>
        <w:widowControl w:val="0"/>
        <w:jc w:val="center"/>
        <w:rPr>
          <w:b/>
          <w:bCs/>
        </w:rPr>
      </w:pPr>
    </w:p>
    <w:tbl>
      <w:tblPr>
        <w:tblW w:w="74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597"/>
        <w:gridCol w:w="3240"/>
      </w:tblGrid>
      <w:tr w:rsidR="006D1E9B" w:rsidRPr="004A30B5" w:rsidTr="00713E24">
        <w:tc>
          <w:tcPr>
            <w:tcW w:w="7468" w:type="dxa"/>
            <w:gridSpan w:val="3"/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 xml:space="preserve">Приём заявления на выдачу справки о соблюдении градостроительных требований при самовольном строительстве объектов и (или) использовании земельных участков с пакетом необходимых </w:t>
            </w:r>
          </w:p>
          <w:p w:rsidR="006D1E9B" w:rsidRPr="004A30B5" w:rsidRDefault="006D1E9B" w:rsidP="00713E24">
            <w:pPr>
              <w:widowControl w:val="0"/>
              <w:jc w:val="center"/>
              <w:rPr>
                <w:b/>
                <w:bCs/>
              </w:rPr>
            </w:pPr>
            <w:r w:rsidRPr="004A30B5">
              <w:t>документов</w:t>
            </w:r>
          </w:p>
        </w:tc>
      </w:tr>
      <w:tr w:rsidR="006D1E9B" w:rsidRPr="004A30B5" w:rsidTr="00713E24">
        <w:trPr>
          <w:trHeight w:val="547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6D1E9B" w:rsidRPr="004A30B5" w:rsidRDefault="00F464E6" w:rsidP="00713E24">
            <w:pPr>
              <w:widowControl w:val="0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2" style="position:absolute;left:0;text-align:left;z-index:251661312;mso-position-horizontal-relative:text;mso-position-vertical-relative:text" from="179pt,7.75pt" to="179pt,25.75pt">
                  <v:stroke endarrow="block"/>
                </v:line>
              </w:pict>
            </w:r>
          </w:p>
        </w:tc>
      </w:tr>
      <w:tr w:rsidR="006D1E9B" w:rsidRPr="004A30B5" w:rsidTr="00713E24">
        <w:tc>
          <w:tcPr>
            <w:tcW w:w="7468" w:type="dxa"/>
            <w:gridSpan w:val="3"/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 xml:space="preserve">Проверка наличия необходимых документов, </w:t>
            </w:r>
          </w:p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>прилагаемых к заявлению</w:t>
            </w:r>
          </w:p>
        </w:tc>
      </w:tr>
      <w:tr w:rsidR="006D1E9B" w:rsidRPr="004A30B5" w:rsidTr="00713E24">
        <w:trPr>
          <w:trHeight w:val="549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6D1E9B" w:rsidRPr="004A30B5" w:rsidRDefault="00F464E6" w:rsidP="00713E24">
            <w:pPr>
              <w:widowControl w:val="0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5" style="position:absolute;left:0;text-align:left;z-index:251664384;mso-position-horizontal-relative:text;mso-position-vertical-relative:text" from="179pt,5.1pt" to="179pt,23.1pt">
                  <v:stroke endarrow="block"/>
                </v:line>
              </w:pict>
            </w:r>
          </w:p>
        </w:tc>
      </w:tr>
      <w:tr w:rsidR="006D1E9B" w:rsidRPr="004A30B5" w:rsidTr="00713E24">
        <w:tc>
          <w:tcPr>
            <w:tcW w:w="7468" w:type="dxa"/>
            <w:gridSpan w:val="3"/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 xml:space="preserve">Проверка соответствия предоставленной </w:t>
            </w:r>
          </w:p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 xml:space="preserve">документации требованиям, установленным </w:t>
            </w:r>
          </w:p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>законодательством Российской Федерации</w:t>
            </w:r>
          </w:p>
        </w:tc>
      </w:tr>
      <w:tr w:rsidR="006D1E9B" w:rsidRPr="004A30B5" w:rsidTr="00713E24">
        <w:trPr>
          <w:trHeight w:val="552"/>
        </w:trPr>
        <w:tc>
          <w:tcPr>
            <w:tcW w:w="7468" w:type="dxa"/>
            <w:gridSpan w:val="3"/>
            <w:tcBorders>
              <w:left w:val="nil"/>
              <w:bottom w:val="nil"/>
              <w:right w:val="nil"/>
            </w:tcBorders>
          </w:tcPr>
          <w:p w:rsidR="006D1E9B" w:rsidRPr="004A30B5" w:rsidRDefault="00F464E6" w:rsidP="00713E24">
            <w:pPr>
              <w:widowControl w:val="0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44" style="position:absolute;left:0;text-align:left;z-index:251663360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6D1E9B" w:rsidRPr="004A30B5" w:rsidTr="00713E24">
        <w:trPr>
          <w:trHeight w:val="850"/>
        </w:trPr>
        <w:tc>
          <w:tcPr>
            <w:tcW w:w="2631" w:type="dxa"/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>Отказ в предоставлении муниципальной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>нет</w:t>
            </w:r>
          </w:p>
          <w:p w:rsidR="006D1E9B" w:rsidRPr="004A30B5" w:rsidRDefault="00F464E6" w:rsidP="00713E24">
            <w:pPr>
              <w:widowControl w:val="0"/>
              <w:jc w:val="center"/>
            </w:pPr>
            <w:r>
              <w:rPr>
                <w:noProof/>
              </w:rPr>
              <w:pict>
                <v:line id="_x0000_s1041" style="position:absolute;left:0;text-align:left;flip:x;z-index:251660288" from="-6.65pt,2pt" to="74.35pt,2pt">
                  <v:stroke endarrow="block"/>
                </v:line>
              </w:pict>
            </w:r>
          </w:p>
        </w:tc>
        <w:tc>
          <w:tcPr>
            <w:tcW w:w="3240" w:type="dxa"/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>Документы предоставлены в полном объеме, удовлетворяют требованиям законодательства</w:t>
            </w:r>
          </w:p>
        </w:tc>
      </w:tr>
      <w:tr w:rsidR="006D1E9B" w:rsidRPr="004A30B5" w:rsidTr="00713E24">
        <w:trPr>
          <w:gridBefore w:val="2"/>
          <w:trHeight w:val="756"/>
        </w:trPr>
        <w:tc>
          <w:tcPr>
            <w:tcW w:w="1798" w:type="dxa"/>
            <w:tcBorders>
              <w:left w:val="nil"/>
              <w:right w:val="nil"/>
            </w:tcBorders>
          </w:tcPr>
          <w:p w:rsidR="006D1E9B" w:rsidRPr="004A30B5" w:rsidRDefault="00F464E6" w:rsidP="00713E24">
            <w:pPr>
              <w:widowControl w:val="0"/>
            </w:pPr>
            <w:r>
              <w:rPr>
                <w:noProof/>
              </w:rPr>
              <w:pict>
                <v:line id="_x0000_s1043" style="position:absolute;z-index:251662336;mso-position-horizontal-relative:text;mso-position-vertical-relative:text" from="-5.55pt,.7pt" to="-5.55pt,36.7pt">
                  <v:stroke endarrow="block"/>
                </v:line>
              </w:pict>
            </w:r>
          </w:p>
          <w:p w:rsidR="006D1E9B" w:rsidRPr="004A30B5" w:rsidRDefault="006D1E9B" w:rsidP="00713E24">
            <w:pPr>
              <w:widowControl w:val="0"/>
            </w:pPr>
            <w:r w:rsidRPr="004A30B5">
              <w:t>да</w:t>
            </w:r>
          </w:p>
        </w:tc>
      </w:tr>
      <w:tr w:rsidR="006D1E9B" w:rsidRPr="004A30B5" w:rsidTr="00713E24">
        <w:trPr>
          <w:gridBefore w:val="1"/>
          <w:trHeight w:val="591"/>
        </w:trPr>
        <w:tc>
          <w:tcPr>
            <w:tcW w:w="4837" w:type="dxa"/>
            <w:gridSpan w:val="2"/>
          </w:tcPr>
          <w:p w:rsidR="006D1E9B" w:rsidRPr="004A30B5" w:rsidRDefault="006D1E9B" w:rsidP="00713E24">
            <w:pPr>
              <w:widowControl w:val="0"/>
              <w:jc w:val="center"/>
            </w:pPr>
            <w:r w:rsidRPr="004A30B5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</w:tr>
    </w:tbl>
    <w:p w:rsidR="006D1E9B" w:rsidRDefault="006D1E9B" w:rsidP="006D1E9B">
      <w:pPr>
        <w:widowControl w:val="0"/>
        <w:jc w:val="center"/>
        <w:rPr>
          <w:b/>
          <w:bCs/>
        </w:rPr>
      </w:pPr>
    </w:p>
    <w:p w:rsidR="00650D3B" w:rsidRDefault="00650D3B" w:rsidP="004342D8"/>
    <w:sectPr w:rsidR="00650D3B" w:rsidSect="006D1E9B">
      <w:footerReference w:type="even" r:id="rId13"/>
      <w:footerReference w:type="default" r:id="rId14"/>
      <w:pgSz w:w="11906" w:h="16838"/>
      <w:pgMar w:top="794" w:right="851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E6" w:rsidRDefault="00F464E6" w:rsidP="00A11AEB">
      <w:r>
        <w:separator/>
      </w:r>
    </w:p>
  </w:endnote>
  <w:endnote w:type="continuationSeparator" w:id="0">
    <w:p w:rsidR="00F464E6" w:rsidRDefault="00F464E6" w:rsidP="00A1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8D" w:rsidRDefault="00476D07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2C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C8D" w:rsidRDefault="00BE2C8D" w:rsidP="00B637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8D" w:rsidRDefault="00476D07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2C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4162">
      <w:rPr>
        <w:rStyle w:val="a8"/>
        <w:noProof/>
      </w:rPr>
      <w:t>8</w:t>
    </w:r>
    <w:r>
      <w:rPr>
        <w:rStyle w:val="a8"/>
      </w:rPr>
      <w:fldChar w:fldCharType="end"/>
    </w:r>
  </w:p>
  <w:p w:rsidR="00BE2C8D" w:rsidRDefault="00BE2C8D" w:rsidP="00B637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E6" w:rsidRDefault="00F464E6" w:rsidP="00A11AEB">
      <w:r>
        <w:separator/>
      </w:r>
    </w:p>
  </w:footnote>
  <w:footnote w:type="continuationSeparator" w:id="0">
    <w:p w:rsidR="00F464E6" w:rsidRDefault="00F464E6" w:rsidP="00A1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B462B"/>
    <w:multiLevelType w:val="hybridMultilevel"/>
    <w:tmpl w:val="09B2512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779BD"/>
    <w:multiLevelType w:val="hybridMultilevel"/>
    <w:tmpl w:val="151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BE2"/>
    <w:rsid w:val="00020A32"/>
    <w:rsid w:val="0004440B"/>
    <w:rsid w:val="000538B5"/>
    <w:rsid w:val="00087F5E"/>
    <w:rsid w:val="0015440D"/>
    <w:rsid w:val="001E1CB2"/>
    <w:rsid w:val="002336D2"/>
    <w:rsid w:val="002829E9"/>
    <w:rsid w:val="002E58C9"/>
    <w:rsid w:val="003525E6"/>
    <w:rsid w:val="003D155A"/>
    <w:rsid w:val="003E64CD"/>
    <w:rsid w:val="004015AE"/>
    <w:rsid w:val="004342D8"/>
    <w:rsid w:val="00454162"/>
    <w:rsid w:val="00476D07"/>
    <w:rsid w:val="004D5B11"/>
    <w:rsid w:val="0054086A"/>
    <w:rsid w:val="005E13EF"/>
    <w:rsid w:val="00606071"/>
    <w:rsid w:val="00650D3B"/>
    <w:rsid w:val="00655009"/>
    <w:rsid w:val="006D1E9B"/>
    <w:rsid w:val="006E1F15"/>
    <w:rsid w:val="00700D3A"/>
    <w:rsid w:val="00725DA2"/>
    <w:rsid w:val="00770EB7"/>
    <w:rsid w:val="007C4186"/>
    <w:rsid w:val="00834C2B"/>
    <w:rsid w:val="008604F6"/>
    <w:rsid w:val="008625C0"/>
    <w:rsid w:val="00865064"/>
    <w:rsid w:val="00885B25"/>
    <w:rsid w:val="008C6AE4"/>
    <w:rsid w:val="008F09FA"/>
    <w:rsid w:val="00945B8A"/>
    <w:rsid w:val="009F72CB"/>
    <w:rsid w:val="00A11AEB"/>
    <w:rsid w:val="00A13202"/>
    <w:rsid w:val="00A7062D"/>
    <w:rsid w:val="00B63593"/>
    <w:rsid w:val="00B637D6"/>
    <w:rsid w:val="00B84BE9"/>
    <w:rsid w:val="00BE2C8D"/>
    <w:rsid w:val="00BF1F41"/>
    <w:rsid w:val="00C05E3B"/>
    <w:rsid w:val="00C30689"/>
    <w:rsid w:val="00CA18F0"/>
    <w:rsid w:val="00CD56F9"/>
    <w:rsid w:val="00D23BE2"/>
    <w:rsid w:val="00DB0D26"/>
    <w:rsid w:val="00DD10D0"/>
    <w:rsid w:val="00E203E0"/>
    <w:rsid w:val="00E514A4"/>
    <w:rsid w:val="00E70B0E"/>
    <w:rsid w:val="00F464E6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ACEC4CF9-3475-4C4B-A23D-6772CFE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3B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D23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3BE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D23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B11"/>
    <w:pPr>
      <w:ind w:left="720"/>
      <w:contextualSpacing/>
    </w:pPr>
  </w:style>
  <w:style w:type="paragraph" w:customStyle="1" w:styleId="ConsPlusDocList">
    <w:name w:val="ConsPlusDocList"/>
    <w:next w:val="a"/>
    <w:rsid w:val="00834C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5">
    <w:name w:val="Strong"/>
    <w:qFormat/>
    <w:rsid w:val="004015AE"/>
    <w:rPr>
      <w:b/>
      <w:bCs/>
    </w:rPr>
  </w:style>
  <w:style w:type="paragraph" w:customStyle="1" w:styleId="ConsPlusNonformat">
    <w:name w:val="ConsPlusNonformat"/>
    <w:rsid w:val="0004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0444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4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4440B"/>
  </w:style>
  <w:style w:type="character" w:customStyle="1" w:styleId="a9">
    <w:name w:val="Гипертекстовая ссылка"/>
    <w:uiPriority w:val="99"/>
    <w:rsid w:val="002E58C9"/>
    <w:rPr>
      <w:rFonts w:cs="Times New Roman"/>
      <w:b/>
      <w:bCs/>
      <w:color w:val="106BBE"/>
    </w:rPr>
  </w:style>
  <w:style w:type="paragraph" w:styleId="aa">
    <w:name w:val="Normal (Web)"/>
    <w:basedOn w:val="a"/>
    <w:rsid w:val="00BF1F41"/>
    <w:rPr>
      <w:rFonts w:ascii="Verdana" w:hAnsi="Verdana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2336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3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8F09FA"/>
    <w:pPr>
      <w:widowControl w:val="0"/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F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Стиль4"/>
    <w:basedOn w:val="a"/>
    <w:uiPriority w:val="99"/>
    <w:rsid w:val="006D1E9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pivin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BAA6626ADA9E73E454A5519C3A32559266719BAE82B149A26E9C7EA6F567166F1F87C279D0A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krapivin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03428-A98E-486E-909C-67CE7735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Windows User</cp:lastModifiedBy>
  <cp:revision>8</cp:revision>
  <dcterms:created xsi:type="dcterms:W3CDTF">2016-09-13T10:27:00Z</dcterms:created>
  <dcterms:modified xsi:type="dcterms:W3CDTF">2016-09-25T07:40:00Z</dcterms:modified>
</cp:coreProperties>
</file>